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C7298" w14:textId="77777777" w:rsidR="00300D41" w:rsidRPr="00300D41" w:rsidRDefault="006D2102" w:rsidP="00064125">
      <w:pPr>
        <w:jc w:val="center"/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</w:pPr>
      <w:r w:rsidRPr="00300D41"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>New Structural Economics Paper Award</w:t>
      </w:r>
    </w:p>
    <w:p w14:paraId="584B054E" w14:textId="20A50990" w:rsidR="006B12DB" w:rsidRPr="00300D41" w:rsidRDefault="00064125" w:rsidP="00064125">
      <w:pPr>
        <w:jc w:val="center"/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</w:pPr>
      <w:r w:rsidRPr="00300D41">
        <w:rPr>
          <w:rFonts w:ascii="Arial Unicode MS" w:eastAsia="Arial Unicode MS" w:hAnsi="Arial Unicode MS" w:cs="Arial Unicode MS" w:hint="eastAsia"/>
          <w:b/>
          <w:color w:val="000000"/>
          <w:sz w:val="28"/>
          <w:szCs w:val="28"/>
        </w:rPr>
        <w:t xml:space="preserve"> </w:t>
      </w:r>
      <w:r w:rsidRPr="00300D41"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>Implementation Measures</w:t>
      </w:r>
    </w:p>
    <w:p w14:paraId="1CF08AAB" w14:textId="77777777" w:rsidR="00DE1EA7" w:rsidRPr="00064125" w:rsidRDefault="00DE1EA7" w:rsidP="00064125">
      <w:pPr>
        <w:jc w:val="center"/>
        <w:rPr>
          <w:b/>
          <w:sz w:val="24"/>
          <w:szCs w:val="24"/>
        </w:rPr>
      </w:pPr>
    </w:p>
    <w:p w14:paraId="74C735A4" w14:textId="27209615" w:rsidR="003C1EE8" w:rsidRPr="00F51438" w:rsidRDefault="006B12DB" w:rsidP="00F51438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Arial Unicode MS" w:eastAsia="Arial Unicode MS" w:hAnsi="Arial Unicode MS" w:cs="Arial Unicode MS"/>
          <w:b/>
          <w:szCs w:val="21"/>
        </w:rPr>
      </w:pPr>
      <w:r w:rsidRPr="003C1EE8">
        <w:rPr>
          <w:rFonts w:ascii="Arial Unicode MS" w:eastAsia="Arial Unicode MS" w:hAnsi="Arial Unicode MS" w:cs="Arial Unicode MS"/>
          <w:b/>
          <w:szCs w:val="21"/>
        </w:rPr>
        <w:t>Award standard</w:t>
      </w:r>
    </w:p>
    <w:p w14:paraId="088A5997" w14:textId="68B19572" w:rsidR="006B12DB" w:rsidRPr="003F6081" w:rsidRDefault="0033791F" w:rsidP="003F6081">
      <w:pPr>
        <w:spacing w:line="360" w:lineRule="auto"/>
        <w:jc w:val="left"/>
        <w:rPr>
          <w:rFonts w:ascii="Arial Unicode MS" w:eastAsia="Arial Unicode MS" w:hAnsi="Arial Unicode MS" w:cs="Arial Unicode MS"/>
          <w:b/>
          <w:szCs w:val="21"/>
        </w:rPr>
      </w:pPr>
      <w:r>
        <w:rPr>
          <w:rFonts w:ascii="Arial Unicode MS" w:eastAsia="Arial Unicode MS" w:hAnsi="Arial Unicode MS" w:cs="Arial Unicode MS"/>
          <w:b/>
          <w:szCs w:val="21"/>
        </w:rPr>
        <w:t xml:space="preserve">A. </w:t>
      </w:r>
      <w:r w:rsidR="006B12DB" w:rsidRPr="003F6081">
        <w:rPr>
          <w:rFonts w:ascii="Arial Unicode MS" w:eastAsia="Arial Unicode MS" w:hAnsi="Arial Unicode MS" w:cs="Arial Unicode MS" w:hint="eastAsia"/>
          <w:b/>
          <w:szCs w:val="21"/>
        </w:rPr>
        <w:t>English</w:t>
      </w:r>
      <w:r w:rsidR="006B12DB" w:rsidRPr="003F6081">
        <w:rPr>
          <w:rFonts w:ascii="Arial Unicode MS" w:eastAsia="Arial Unicode MS" w:hAnsi="Arial Unicode MS" w:cs="Arial Unicode MS"/>
          <w:b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szCs w:val="21"/>
        </w:rPr>
        <w:t>Journals</w:t>
      </w:r>
    </w:p>
    <w:p w14:paraId="3E9BBB9D" w14:textId="6A9690E1" w:rsidR="00C661A4" w:rsidRPr="003F6081" w:rsidRDefault="00EC5496" w:rsidP="003F6081">
      <w:pPr>
        <w:spacing w:line="360" w:lineRule="auto"/>
        <w:jc w:val="left"/>
        <w:rPr>
          <w:rFonts w:ascii="Arial Unicode MS" w:eastAsia="Arial Unicode MS" w:hAnsi="Arial Unicode MS" w:cs="Arial Unicode MS"/>
          <w:szCs w:val="21"/>
        </w:rPr>
      </w:pPr>
      <w:r>
        <w:rPr>
          <w:rFonts w:ascii="Arial Unicode MS" w:eastAsia="Arial Unicode MS" w:hAnsi="Arial Unicode MS" w:cs="Arial Unicode MS"/>
          <w:szCs w:val="21"/>
        </w:rPr>
        <w:t xml:space="preserve">(1) </w:t>
      </w:r>
      <w:r w:rsidR="00331722" w:rsidRPr="003F6081">
        <w:rPr>
          <w:rFonts w:ascii="Arial Unicode MS" w:eastAsia="Arial Unicode MS" w:hAnsi="Arial Unicode MS" w:cs="Arial Unicode MS" w:hint="eastAsia"/>
          <w:szCs w:val="21"/>
        </w:rPr>
        <w:t>Each team (or individual</w:t>
      </w:r>
      <w:r w:rsidR="00D14C42">
        <w:rPr>
          <w:rFonts w:ascii="Arial Unicode MS" w:eastAsia="Arial Unicode MS" w:hAnsi="Arial Unicode MS" w:cs="Arial Unicode MS" w:hint="eastAsia"/>
          <w:szCs w:val="21"/>
        </w:rPr>
        <w:t>)</w:t>
      </w:r>
      <w:r w:rsidR="001D5438">
        <w:rPr>
          <w:rFonts w:ascii="Arial Unicode MS" w:eastAsia="Arial Unicode MS" w:hAnsi="Arial Unicode MS" w:cs="Arial Unicode MS"/>
          <w:szCs w:val="21"/>
        </w:rPr>
        <w:t xml:space="preserve"> </w:t>
      </w:r>
      <w:r w:rsidR="00331722" w:rsidRPr="003F6081">
        <w:rPr>
          <w:rFonts w:ascii="Arial Unicode MS" w:eastAsia="Arial Unicode MS" w:hAnsi="Arial Unicode MS" w:cs="Arial Unicode MS" w:hint="eastAsia"/>
          <w:szCs w:val="21"/>
        </w:rPr>
        <w:t>who publish</w:t>
      </w:r>
      <w:r w:rsidR="00D14C42">
        <w:rPr>
          <w:rFonts w:ascii="Arial Unicode MS" w:eastAsia="Arial Unicode MS" w:hAnsi="Arial Unicode MS" w:cs="Arial Unicode MS"/>
          <w:szCs w:val="21"/>
        </w:rPr>
        <w:t>es</w:t>
      </w:r>
      <w:r w:rsidR="00331722" w:rsidRPr="003F6081">
        <w:rPr>
          <w:rFonts w:ascii="Arial Unicode MS" w:eastAsia="Arial Unicode MS" w:hAnsi="Arial Unicode MS" w:cs="Arial Unicode MS" w:hint="eastAsia"/>
          <w:szCs w:val="21"/>
        </w:rPr>
        <w:t xml:space="preserve"> </w:t>
      </w:r>
      <w:r w:rsidR="00392B00">
        <w:rPr>
          <w:rFonts w:ascii="Arial Unicode MS" w:eastAsia="Arial Unicode MS" w:hAnsi="Arial Unicode MS" w:cs="Arial Unicode MS"/>
          <w:szCs w:val="21"/>
        </w:rPr>
        <w:t>the</w:t>
      </w:r>
      <w:r w:rsidR="00AD2519">
        <w:rPr>
          <w:rFonts w:ascii="Arial Unicode MS" w:eastAsia="Arial Unicode MS" w:hAnsi="Arial Unicode MS" w:cs="Arial Unicode MS"/>
          <w:szCs w:val="21"/>
        </w:rPr>
        <w:t xml:space="preserve"> </w:t>
      </w:r>
      <w:r w:rsidR="00392B00">
        <w:rPr>
          <w:rFonts w:ascii="Arial Unicode MS" w:eastAsia="Arial Unicode MS" w:hAnsi="Arial Unicode MS" w:cs="Arial Unicode MS"/>
          <w:szCs w:val="21"/>
        </w:rPr>
        <w:t>research</w:t>
      </w:r>
      <w:r w:rsidR="00331722" w:rsidRPr="003F6081">
        <w:rPr>
          <w:rFonts w:ascii="Arial Unicode MS" w:eastAsia="Arial Unicode MS" w:hAnsi="Arial Unicode MS" w:cs="Arial Unicode MS" w:hint="eastAsia"/>
          <w:szCs w:val="21"/>
        </w:rPr>
        <w:t xml:space="preserve"> paper in A+ journals will </w:t>
      </w:r>
      <w:r w:rsidR="008E0547">
        <w:rPr>
          <w:rFonts w:ascii="Arial Unicode MS" w:eastAsia="Arial Unicode MS" w:hAnsi="Arial Unicode MS" w:cs="Arial Unicode MS"/>
          <w:szCs w:val="21"/>
        </w:rPr>
        <w:t xml:space="preserve">be awarded </w:t>
      </w:r>
      <w:r w:rsidR="00331722" w:rsidRPr="003F6081">
        <w:rPr>
          <w:rFonts w:ascii="Arial Unicode MS" w:eastAsia="Arial Unicode MS" w:hAnsi="Arial Unicode MS" w:cs="Arial Unicode MS" w:hint="eastAsia"/>
          <w:szCs w:val="21"/>
        </w:rPr>
        <w:t>RMB 25,000.</w:t>
      </w:r>
    </w:p>
    <w:p w14:paraId="777953FE" w14:textId="38389973" w:rsidR="00331722" w:rsidRPr="003F6081" w:rsidRDefault="00EC5496" w:rsidP="003F6081">
      <w:pPr>
        <w:spacing w:line="360" w:lineRule="auto"/>
        <w:jc w:val="left"/>
        <w:rPr>
          <w:rFonts w:ascii="Arial Unicode MS" w:eastAsia="Arial Unicode MS" w:hAnsi="Arial Unicode MS" w:cs="Arial Unicode MS"/>
          <w:szCs w:val="21"/>
        </w:rPr>
      </w:pPr>
      <w:r>
        <w:rPr>
          <w:rFonts w:ascii="Arial Unicode MS" w:eastAsia="Arial Unicode MS" w:hAnsi="Arial Unicode MS" w:cs="Arial Unicode MS"/>
          <w:szCs w:val="21"/>
        </w:rPr>
        <w:t xml:space="preserve">(2) </w:t>
      </w:r>
      <w:r w:rsidR="00331722" w:rsidRPr="003F6081">
        <w:rPr>
          <w:rFonts w:ascii="Arial Unicode MS" w:eastAsia="Arial Unicode MS" w:hAnsi="Arial Unicode MS" w:cs="Arial Unicode MS" w:hint="eastAsia"/>
          <w:szCs w:val="21"/>
        </w:rPr>
        <w:t>Each team (or individual</w:t>
      </w:r>
      <w:r w:rsidR="003D5695">
        <w:rPr>
          <w:rFonts w:ascii="Arial Unicode MS" w:eastAsia="Arial Unicode MS" w:hAnsi="Arial Unicode MS" w:cs="Arial Unicode MS" w:hint="eastAsia"/>
          <w:szCs w:val="21"/>
        </w:rPr>
        <w:t>)</w:t>
      </w:r>
      <w:r w:rsidR="0057514D">
        <w:rPr>
          <w:rFonts w:ascii="Arial Unicode MS" w:eastAsia="Arial Unicode MS" w:hAnsi="Arial Unicode MS" w:cs="Arial Unicode MS"/>
          <w:szCs w:val="21"/>
        </w:rPr>
        <w:t xml:space="preserve"> </w:t>
      </w:r>
      <w:r w:rsidR="00331722" w:rsidRPr="003F6081">
        <w:rPr>
          <w:rFonts w:ascii="Arial Unicode MS" w:eastAsia="Arial Unicode MS" w:hAnsi="Arial Unicode MS" w:cs="Arial Unicode MS" w:hint="eastAsia"/>
          <w:szCs w:val="21"/>
        </w:rPr>
        <w:t>who publish</w:t>
      </w:r>
      <w:r w:rsidR="003D5695">
        <w:rPr>
          <w:rFonts w:ascii="Arial Unicode MS" w:eastAsia="Arial Unicode MS" w:hAnsi="Arial Unicode MS" w:cs="Arial Unicode MS"/>
          <w:szCs w:val="21"/>
        </w:rPr>
        <w:t>es</w:t>
      </w:r>
      <w:r w:rsidR="00392B00" w:rsidRPr="00392B00">
        <w:rPr>
          <w:rFonts w:ascii="Arial Unicode MS" w:eastAsia="Arial Unicode MS" w:hAnsi="Arial Unicode MS" w:cs="Arial Unicode MS"/>
          <w:szCs w:val="21"/>
        </w:rPr>
        <w:t xml:space="preserve"> </w:t>
      </w:r>
      <w:r w:rsidR="00392B00">
        <w:rPr>
          <w:rFonts w:ascii="Arial Unicode MS" w:eastAsia="Arial Unicode MS" w:hAnsi="Arial Unicode MS" w:cs="Arial Unicode MS"/>
          <w:szCs w:val="21"/>
        </w:rPr>
        <w:t>the research</w:t>
      </w:r>
      <w:r w:rsidR="00331722" w:rsidRPr="003F6081">
        <w:rPr>
          <w:rFonts w:ascii="Arial Unicode MS" w:eastAsia="Arial Unicode MS" w:hAnsi="Arial Unicode MS" w:cs="Arial Unicode MS" w:hint="eastAsia"/>
          <w:szCs w:val="21"/>
        </w:rPr>
        <w:t xml:space="preserve"> paper in A journals will </w:t>
      </w:r>
      <w:r w:rsidR="00EA15B0">
        <w:rPr>
          <w:rFonts w:ascii="Arial Unicode MS" w:eastAsia="Arial Unicode MS" w:hAnsi="Arial Unicode MS" w:cs="Arial Unicode MS"/>
          <w:szCs w:val="21"/>
        </w:rPr>
        <w:t>be awarded</w:t>
      </w:r>
      <w:r w:rsidR="00331722" w:rsidRPr="003F6081">
        <w:rPr>
          <w:rFonts w:ascii="Arial Unicode MS" w:eastAsia="Arial Unicode MS" w:hAnsi="Arial Unicode MS" w:cs="Arial Unicode MS" w:hint="eastAsia"/>
          <w:szCs w:val="21"/>
        </w:rPr>
        <w:t xml:space="preserve"> RMB 20,000.</w:t>
      </w:r>
    </w:p>
    <w:p w14:paraId="04982EF0" w14:textId="2AC997A2" w:rsidR="00331722" w:rsidRPr="003F6081" w:rsidRDefault="00EC5496" w:rsidP="003F6081">
      <w:pPr>
        <w:spacing w:line="360" w:lineRule="auto"/>
        <w:jc w:val="left"/>
        <w:rPr>
          <w:rFonts w:ascii="Arial Unicode MS" w:eastAsia="Arial Unicode MS" w:hAnsi="Arial Unicode MS" w:cs="Arial Unicode MS"/>
          <w:szCs w:val="21"/>
        </w:rPr>
      </w:pPr>
      <w:r>
        <w:rPr>
          <w:rFonts w:ascii="Arial Unicode MS" w:eastAsia="Arial Unicode MS" w:hAnsi="Arial Unicode MS" w:cs="Arial Unicode MS"/>
          <w:szCs w:val="21"/>
        </w:rPr>
        <w:t xml:space="preserve">(3) </w:t>
      </w:r>
      <w:r w:rsidR="00331722" w:rsidRPr="003F6081">
        <w:rPr>
          <w:rFonts w:ascii="Arial Unicode MS" w:eastAsia="Arial Unicode MS" w:hAnsi="Arial Unicode MS" w:cs="Arial Unicode MS" w:hint="eastAsia"/>
          <w:szCs w:val="21"/>
        </w:rPr>
        <w:t>Each team (or individual</w:t>
      </w:r>
      <w:r w:rsidR="00D013A0">
        <w:rPr>
          <w:rFonts w:ascii="Arial Unicode MS" w:eastAsia="Arial Unicode MS" w:hAnsi="Arial Unicode MS" w:cs="Arial Unicode MS" w:hint="eastAsia"/>
          <w:szCs w:val="21"/>
        </w:rPr>
        <w:t>)</w:t>
      </w:r>
      <w:r w:rsidR="00D013A0">
        <w:rPr>
          <w:rFonts w:ascii="Arial Unicode MS" w:eastAsia="Arial Unicode MS" w:hAnsi="Arial Unicode MS" w:cs="Arial Unicode MS"/>
          <w:szCs w:val="21"/>
        </w:rPr>
        <w:t xml:space="preserve"> </w:t>
      </w:r>
      <w:r w:rsidR="00331722" w:rsidRPr="003F6081">
        <w:rPr>
          <w:rFonts w:ascii="Arial Unicode MS" w:eastAsia="Arial Unicode MS" w:hAnsi="Arial Unicode MS" w:cs="Arial Unicode MS" w:hint="eastAsia"/>
          <w:szCs w:val="21"/>
        </w:rPr>
        <w:t>who publish</w:t>
      </w:r>
      <w:r w:rsidR="00D013A0">
        <w:rPr>
          <w:rFonts w:ascii="Arial Unicode MS" w:eastAsia="Arial Unicode MS" w:hAnsi="Arial Unicode MS" w:cs="Arial Unicode MS"/>
          <w:szCs w:val="21"/>
        </w:rPr>
        <w:t>es</w:t>
      </w:r>
      <w:r w:rsidR="00392B00" w:rsidRPr="00392B00">
        <w:rPr>
          <w:rFonts w:ascii="Arial Unicode MS" w:eastAsia="Arial Unicode MS" w:hAnsi="Arial Unicode MS" w:cs="Arial Unicode MS"/>
          <w:szCs w:val="21"/>
        </w:rPr>
        <w:t xml:space="preserve"> </w:t>
      </w:r>
      <w:r w:rsidR="00392B00">
        <w:rPr>
          <w:rFonts w:ascii="Arial Unicode MS" w:eastAsia="Arial Unicode MS" w:hAnsi="Arial Unicode MS" w:cs="Arial Unicode MS"/>
          <w:szCs w:val="21"/>
        </w:rPr>
        <w:t>the research</w:t>
      </w:r>
      <w:r w:rsidR="00331722" w:rsidRPr="003F6081">
        <w:rPr>
          <w:rFonts w:ascii="Arial Unicode MS" w:eastAsia="Arial Unicode MS" w:hAnsi="Arial Unicode MS" w:cs="Arial Unicode MS" w:hint="eastAsia"/>
          <w:szCs w:val="21"/>
        </w:rPr>
        <w:t xml:space="preserve"> paper in B journals will </w:t>
      </w:r>
      <w:r w:rsidR="006574D5">
        <w:rPr>
          <w:rFonts w:ascii="Arial Unicode MS" w:eastAsia="Arial Unicode MS" w:hAnsi="Arial Unicode MS" w:cs="Arial Unicode MS"/>
          <w:szCs w:val="21"/>
        </w:rPr>
        <w:t>be awarded</w:t>
      </w:r>
      <w:r w:rsidR="00ED1332" w:rsidRPr="003F6081">
        <w:rPr>
          <w:rFonts w:ascii="Arial Unicode MS" w:eastAsia="Arial Unicode MS" w:hAnsi="Arial Unicode MS" w:cs="Arial Unicode MS" w:hint="eastAsia"/>
          <w:szCs w:val="21"/>
        </w:rPr>
        <w:t xml:space="preserve"> RMB 1</w:t>
      </w:r>
      <w:r w:rsidR="00331722" w:rsidRPr="003F6081">
        <w:rPr>
          <w:rFonts w:ascii="Arial Unicode MS" w:eastAsia="Arial Unicode MS" w:hAnsi="Arial Unicode MS" w:cs="Arial Unicode MS" w:hint="eastAsia"/>
          <w:szCs w:val="21"/>
        </w:rPr>
        <w:t>0,000.</w:t>
      </w:r>
    </w:p>
    <w:p w14:paraId="5D4D63CF" w14:textId="0DE7A0D7" w:rsidR="00331722" w:rsidRPr="003F6081" w:rsidRDefault="00EC5496" w:rsidP="003F6081">
      <w:pPr>
        <w:spacing w:line="360" w:lineRule="auto"/>
        <w:jc w:val="left"/>
        <w:rPr>
          <w:rFonts w:ascii="Arial Unicode MS" w:eastAsia="Arial Unicode MS" w:hAnsi="Arial Unicode MS" w:cs="Arial Unicode MS"/>
          <w:szCs w:val="21"/>
        </w:rPr>
      </w:pPr>
      <w:r>
        <w:rPr>
          <w:rFonts w:ascii="Arial Unicode MS" w:eastAsia="Arial Unicode MS" w:hAnsi="Arial Unicode MS" w:cs="Arial Unicode MS"/>
          <w:szCs w:val="21"/>
        </w:rPr>
        <w:t xml:space="preserve">(4) </w:t>
      </w:r>
      <w:r w:rsidR="00331722" w:rsidRPr="003F6081">
        <w:rPr>
          <w:rFonts w:ascii="Arial Unicode MS" w:eastAsia="Arial Unicode MS" w:hAnsi="Arial Unicode MS" w:cs="Arial Unicode MS" w:hint="eastAsia"/>
          <w:szCs w:val="21"/>
        </w:rPr>
        <w:t>Each team (or individual</w:t>
      </w:r>
      <w:r w:rsidR="00395948">
        <w:rPr>
          <w:rFonts w:ascii="Arial Unicode MS" w:eastAsia="Arial Unicode MS" w:hAnsi="Arial Unicode MS" w:cs="Arial Unicode MS" w:hint="eastAsia"/>
          <w:szCs w:val="21"/>
        </w:rPr>
        <w:t>)</w:t>
      </w:r>
      <w:r w:rsidR="00395948">
        <w:rPr>
          <w:rFonts w:ascii="Arial Unicode MS" w:eastAsia="Arial Unicode MS" w:hAnsi="Arial Unicode MS" w:cs="Arial Unicode MS"/>
          <w:szCs w:val="21"/>
        </w:rPr>
        <w:t xml:space="preserve"> </w:t>
      </w:r>
      <w:r w:rsidR="00331722" w:rsidRPr="003F6081">
        <w:rPr>
          <w:rFonts w:ascii="Arial Unicode MS" w:eastAsia="Arial Unicode MS" w:hAnsi="Arial Unicode MS" w:cs="Arial Unicode MS" w:hint="eastAsia"/>
          <w:szCs w:val="21"/>
        </w:rPr>
        <w:t>who publish</w:t>
      </w:r>
      <w:r w:rsidR="00395948">
        <w:rPr>
          <w:rFonts w:ascii="Arial Unicode MS" w:eastAsia="Arial Unicode MS" w:hAnsi="Arial Unicode MS" w:cs="Arial Unicode MS"/>
          <w:szCs w:val="21"/>
        </w:rPr>
        <w:t xml:space="preserve">es </w:t>
      </w:r>
      <w:r w:rsidR="00392B00">
        <w:rPr>
          <w:rFonts w:ascii="Arial Unicode MS" w:eastAsia="Arial Unicode MS" w:hAnsi="Arial Unicode MS" w:cs="Arial Unicode MS"/>
          <w:szCs w:val="21"/>
        </w:rPr>
        <w:t>the research</w:t>
      </w:r>
      <w:r w:rsidR="00331722" w:rsidRPr="003F6081">
        <w:rPr>
          <w:rFonts w:ascii="Arial Unicode MS" w:eastAsia="Arial Unicode MS" w:hAnsi="Arial Unicode MS" w:cs="Arial Unicode MS" w:hint="eastAsia"/>
          <w:szCs w:val="21"/>
        </w:rPr>
        <w:t xml:space="preserve"> paper in</w:t>
      </w:r>
      <w:r w:rsidR="00ED1332" w:rsidRPr="003F6081">
        <w:rPr>
          <w:rFonts w:ascii="Arial Unicode MS" w:eastAsia="Arial Unicode MS" w:hAnsi="Arial Unicode MS" w:cs="Arial Unicode MS" w:hint="eastAsia"/>
          <w:szCs w:val="21"/>
        </w:rPr>
        <w:t xml:space="preserve"> C</w:t>
      </w:r>
      <w:r w:rsidR="00331722" w:rsidRPr="003F6081">
        <w:rPr>
          <w:rFonts w:ascii="Arial Unicode MS" w:eastAsia="Arial Unicode MS" w:hAnsi="Arial Unicode MS" w:cs="Arial Unicode MS" w:hint="eastAsia"/>
          <w:szCs w:val="21"/>
        </w:rPr>
        <w:t xml:space="preserve"> journals will </w:t>
      </w:r>
      <w:r w:rsidR="008C4B86">
        <w:rPr>
          <w:rFonts w:ascii="Arial Unicode MS" w:eastAsia="Arial Unicode MS" w:hAnsi="Arial Unicode MS" w:cs="Arial Unicode MS"/>
          <w:szCs w:val="21"/>
        </w:rPr>
        <w:t>be awarded</w:t>
      </w:r>
      <w:r w:rsidR="00ED1332" w:rsidRPr="003F6081">
        <w:rPr>
          <w:rFonts w:ascii="Arial Unicode MS" w:eastAsia="Arial Unicode MS" w:hAnsi="Arial Unicode MS" w:cs="Arial Unicode MS" w:hint="eastAsia"/>
          <w:szCs w:val="21"/>
        </w:rPr>
        <w:t xml:space="preserve"> RMB 3</w:t>
      </w:r>
      <w:r w:rsidR="00331722" w:rsidRPr="003F6081">
        <w:rPr>
          <w:rFonts w:ascii="Arial Unicode MS" w:eastAsia="Arial Unicode MS" w:hAnsi="Arial Unicode MS" w:cs="Arial Unicode MS" w:hint="eastAsia"/>
          <w:szCs w:val="21"/>
        </w:rPr>
        <w:t>,000.</w:t>
      </w:r>
    </w:p>
    <w:p w14:paraId="7CFAE5FF" w14:textId="5C47BF67" w:rsidR="00331722" w:rsidRPr="003F6081" w:rsidRDefault="00EC5496" w:rsidP="003F6081">
      <w:pPr>
        <w:spacing w:line="360" w:lineRule="auto"/>
        <w:jc w:val="left"/>
        <w:rPr>
          <w:rFonts w:ascii="Arial Unicode MS" w:eastAsia="Arial Unicode MS" w:hAnsi="Arial Unicode MS" w:cs="Arial Unicode MS"/>
          <w:szCs w:val="21"/>
        </w:rPr>
      </w:pPr>
      <w:bookmarkStart w:id="0" w:name="OLE_LINK4"/>
      <w:bookmarkStart w:id="1" w:name="OLE_LINK5"/>
      <w:r>
        <w:rPr>
          <w:rFonts w:ascii="Arial Unicode MS" w:eastAsia="Arial Unicode MS" w:hAnsi="Arial Unicode MS" w:cs="Arial Unicode MS"/>
          <w:szCs w:val="21"/>
        </w:rPr>
        <w:t xml:space="preserve">(5) </w:t>
      </w:r>
      <w:r w:rsidR="00331722" w:rsidRPr="003F6081">
        <w:rPr>
          <w:rFonts w:ascii="Arial Unicode MS" w:eastAsia="Arial Unicode MS" w:hAnsi="Arial Unicode MS" w:cs="Arial Unicode MS" w:hint="eastAsia"/>
          <w:szCs w:val="21"/>
        </w:rPr>
        <w:t>Each team (or individual</w:t>
      </w:r>
      <w:r w:rsidR="005D2780">
        <w:rPr>
          <w:rFonts w:ascii="Arial Unicode MS" w:eastAsia="Arial Unicode MS" w:hAnsi="Arial Unicode MS" w:cs="Arial Unicode MS" w:hint="eastAsia"/>
          <w:szCs w:val="21"/>
        </w:rPr>
        <w:t>)</w:t>
      </w:r>
      <w:r w:rsidR="005D2780">
        <w:rPr>
          <w:rFonts w:ascii="Arial Unicode MS" w:eastAsia="Arial Unicode MS" w:hAnsi="Arial Unicode MS" w:cs="Arial Unicode MS"/>
          <w:szCs w:val="21"/>
        </w:rPr>
        <w:t xml:space="preserve"> </w:t>
      </w:r>
      <w:r w:rsidR="00331722" w:rsidRPr="003F6081">
        <w:rPr>
          <w:rFonts w:ascii="Arial Unicode MS" w:eastAsia="Arial Unicode MS" w:hAnsi="Arial Unicode MS" w:cs="Arial Unicode MS" w:hint="eastAsia"/>
          <w:szCs w:val="21"/>
        </w:rPr>
        <w:t>who publish</w:t>
      </w:r>
      <w:r w:rsidR="005D2780">
        <w:rPr>
          <w:rFonts w:ascii="Arial Unicode MS" w:eastAsia="Arial Unicode MS" w:hAnsi="Arial Unicode MS" w:cs="Arial Unicode MS"/>
          <w:szCs w:val="21"/>
        </w:rPr>
        <w:t>es</w:t>
      </w:r>
      <w:r w:rsidR="00392B00" w:rsidRPr="00392B00">
        <w:rPr>
          <w:rFonts w:ascii="Arial Unicode MS" w:eastAsia="Arial Unicode MS" w:hAnsi="Arial Unicode MS" w:cs="Arial Unicode MS"/>
          <w:szCs w:val="21"/>
        </w:rPr>
        <w:t xml:space="preserve"> </w:t>
      </w:r>
      <w:r w:rsidR="00392B00">
        <w:rPr>
          <w:rFonts w:ascii="Arial Unicode MS" w:eastAsia="Arial Unicode MS" w:hAnsi="Arial Unicode MS" w:cs="Arial Unicode MS"/>
          <w:szCs w:val="21"/>
        </w:rPr>
        <w:t>the research</w:t>
      </w:r>
      <w:r w:rsidR="00331722" w:rsidRPr="003F6081">
        <w:rPr>
          <w:rFonts w:ascii="Arial Unicode MS" w:eastAsia="Arial Unicode MS" w:hAnsi="Arial Unicode MS" w:cs="Arial Unicode MS" w:hint="eastAsia"/>
          <w:szCs w:val="21"/>
        </w:rPr>
        <w:t xml:space="preserve"> paper in</w:t>
      </w:r>
      <w:r w:rsidR="00ED1332" w:rsidRPr="003F6081">
        <w:rPr>
          <w:rFonts w:ascii="Arial Unicode MS" w:eastAsia="Arial Unicode MS" w:hAnsi="Arial Unicode MS" w:cs="Arial Unicode MS" w:hint="eastAsia"/>
          <w:szCs w:val="21"/>
        </w:rPr>
        <w:t xml:space="preserve"> D</w:t>
      </w:r>
      <w:r w:rsidR="00331722" w:rsidRPr="003F6081">
        <w:rPr>
          <w:rFonts w:ascii="Arial Unicode MS" w:eastAsia="Arial Unicode MS" w:hAnsi="Arial Unicode MS" w:cs="Arial Unicode MS" w:hint="eastAsia"/>
          <w:szCs w:val="21"/>
        </w:rPr>
        <w:t xml:space="preserve"> journals will </w:t>
      </w:r>
      <w:r w:rsidR="005D2780">
        <w:rPr>
          <w:rFonts w:ascii="Arial Unicode MS" w:eastAsia="Arial Unicode MS" w:hAnsi="Arial Unicode MS" w:cs="Arial Unicode MS"/>
          <w:szCs w:val="21"/>
        </w:rPr>
        <w:t>be awarded</w:t>
      </w:r>
      <w:r w:rsidR="00ED1332" w:rsidRPr="003F6081">
        <w:rPr>
          <w:rFonts w:ascii="Arial Unicode MS" w:eastAsia="Arial Unicode MS" w:hAnsi="Arial Unicode MS" w:cs="Arial Unicode MS" w:hint="eastAsia"/>
          <w:szCs w:val="21"/>
        </w:rPr>
        <w:t xml:space="preserve"> RMB 1</w:t>
      </w:r>
      <w:r w:rsidR="00331722" w:rsidRPr="003F6081">
        <w:rPr>
          <w:rFonts w:ascii="Arial Unicode MS" w:eastAsia="Arial Unicode MS" w:hAnsi="Arial Unicode MS" w:cs="Arial Unicode MS" w:hint="eastAsia"/>
          <w:szCs w:val="21"/>
        </w:rPr>
        <w:t>,000.</w:t>
      </w:r>
      <w:bookmarkEnd w:id="0"/>
      <w:bookmarkEnd w:id="1"/>
    </w:p>
    <w:p w14:paraId="405653C2" w14:textId="14E72D83" w:rsidR="00ED1332" w:rsidRDefault="00EC5496" w:rsidP="003F6081">
      <w:pPr>
        <w:spacing w:line="360" w:lineRule="auto"/>
        <w:jc w:val="left"/>
        <w:rPr>
          <w:rFonts w:ascii="Arial Unicode MS" w:eastAsia="Arial Unicode MS" w:hAnsi="Arial Unicode MS" w:cs="Arial Unicode MS"/>
          <w:szCs w:val="21"/>
        </w:rPr>
      </w:pPr>
      <w:r>
        <w:rPr>
          <w:rFonts w:ascii="Arial Unicode MS" w:eastAsia="Arial Unicode MS" w:hAnsi="Arial Unicode MS" w:cs="Arial Unicode MS"/>
          <w:szCs w:val="21"/>
        </w:rPr>
        <w:t xml:space="preserve">(6) </w:t>
      </w:r>
      <w:r w:rsidR="00ED1332" w:rsidRPr="003F6081">
        <w:rPr>
          <w:rFonts w:ascii="Arial Unicode MS" w:eastAsia="Arial Unicode MS" w:hAnsi="Arial Unicode MS" w:cs="Arial Unicode MS" w:hint="eastAsia"/>
          <w:szCs w:val="21"/>
        </w:rPr>
        <w:t>Each team (or individual</w:t>
      </w:r>
      <w:r w:rsidR="00711D73">
        <w:rPr>
          <w:rFonts w:ascii="Arial Unicode MS" w:eastAsia="Arial Unicode MS" w:hAnsi="Arial Unicode MS" w:cs="Arial Unicode MS" w:hint="eastAsia"/>
          <w:szCs w:val="21"/>
        </w:rPr>
        <w:t>)</w:t>
      </w:r>
      <w:r w:rsidR="00711D73">
        <w:rPr>
          <w:rFonts w:ascii="Arial Unicode MS" w:eastAsia="Arial Unicode MS" w:hAnsi="Arial Unicode MS" w:cs="Arial Unicode MS"/>
          <w:szCs w:val="21"/>
        </w:rPr>
        <w:t xml:space="preserve"> </w:t>
      </w:r>
      <w:r w:rsidR="00ED1332" w:rsidRPr="003F6081">
        <w:rPr>
          <w:rFonts w:ascii="Arial Unicode MS" w:eastAsia="Arial Unicode MS" w:hAnsi="Arial Unicode MS" w:cs="Arial Unicode MS" w:hint="eastAsia"/>
          <w:szCs w:val="21"/>
        </w:rPr>
        <w:t>who publish</w:t>
      </w:r>
      <w:r w:rsidR="00711D73">
        <w:rPr>
          <w:rFonts w:ascii="Arial Unicode MS" w:eastAsia="Arial Unicode MS" w:hAnsi="Arial Unicode MS" w:cs="Arial Unicode MS"/>
          <w:szCs w:val="21"/>
        </w:rPr>
        <w:t xml:space="preserve">es </w:t>
      </w:r>
      <w:r w:rsidR="00392B00">
        <w:rPr>
          <w:rFonts w:ascii="Arial Unicode MS" w:eastAsia="Arial Unicode MS" w:hAnsi="Arial Unicode MS" w:cs="Arial Unicode MS"/>
          <w:szCs w:val="21"/>
        </w:rPr>
        <w:t>the research</w:t>
      </w:r>
      <w:r w:rsidR="00ED1332" w:rsidRPr="003F6081">
        <w:rPr>
          <w:rFonts w:ascii="Arial Unicode MS" w:eastAsia="Arial Unicode MS" w:hAnsi="Arial Unicode MS" w:cs="Arial Unicode MS" w:hint="eastAsia"/>
          <w:szCs w:val="21"/>
        </w:rPr>
        <w:t xml:space="preserve"> paper in </w:t>
      </w:r>
      <w:r w:rsidR="00ED1332" w:rsidRPr="003F6081">
        <w:rPr>
          <w:rFonts w:ascii="Arial Unicode MS" w:eastAsia="Arial Unicode MS" w:hAnsi="Arial Unicode MS" w:cs="Arial Unicode MS"/>
          <w:szCs w:val="21"/>
        </w:rPr>
        <w:t>other SSCI</w:t>
      </w:r>
      <w:r w:rsidR="00ED1332" w:rsidRPr="003F6081">
        <w:rPr>
          <w:rFonts w:ascii="Arial Unicode MS" w:eastAsia="Arial Unicode MS" w:hAnsi="Arial Unicode MS" w:cs="Arial Unicode MS" w:hint="eastAsia"/>
          <w:szCs w:val="21"/>
        </w:rPr>
        <w:t xml:space="preserve"> journals will </w:t>
      </w:r>
      <w:r w:rsidR="00711D73">
        <w:rPr>
          <w:rFonts w:ascii="Arial Unicode MS" w:eastAsia="Arial Unicode MS" w:hAnsi="Arial Unicode MS" w:cs="Arial Unicode MS"/>
          <w:szCs w:val="21"/>
        </w:rPr>
        <w:t>be awarded</w:t>
      </w:r>
      <w:r w:rsidR="00ED1332" w:rsidRPr="003F6081">
        <w:rPr>
          <w:rFonts w:ascii="Arial Unicode MS" w:eastAsia="Arial Unicode MS" w:hAnsi="Arial Unicode MS" w:cs="Arial Unicode MS" w:hint="eastAsia"/>
          <w:szCs w:val="21"/>
        </w:rPr>
        <w:t xml:space="preserve"> RMB 1,000.</w:t>
      </w:r>
    </w:p>
    <w:p w14:paraId="0D3F7DE3" w14:textId="77777777" w:rsidR="003C1EE8" w:rsidRPr="003F6081" w:rsidRDefault="003C1EE8" w:rsidP="003F6081">
      <w:pPr>
        <w:spacing w:line="360" w:lineRule="auto"/>
        <w:jc w:val="left"/>
        <w:rPr>
          <w:rFonts w:ascii="Arial Unicode MS" w:eastAsia="Arial Unicode MS" w:hAnsi="Arial Unicode MS" w:cs="Arial Unicode MS"/>
          <w:szCs w:val="21"/>
        </w:rPr>
      </w:pPr>
    </w:p>
    <w:p w14:paraId="4AD81783" w14:textId="0D198E2E" w:rsidR="00ED1332" w:rsidRPr="003F6081" w:rsidRDefault="00AB611C" w:rsidP="003F6081">
      <w:pPr>
        <w:spacing w:line="360" w:lineRule="auto"/>
        <w:jc w:val="left"/>
        <w:rPr>
          <w:rFonts w:ascii="Arial Unicode MS" w:eastAsia="Arial Unicode MS" w:hAnsi="Arial Unicode MS" w:cs="Arial Unicode MS"/>
          <w:b/>
          <w:szCs w:val="21"/>
        </w:rPr>
      </w:pPr>
      <w:r>
        <w:rPr>
          <w:rFonts w:ascii="Arial Unicode MS" w:eastAsia="Arial Unicode MS" w:hAnsi="Arial Unicode MS" w:cs="Arial Unicode MS"/>
          <w:b/>
          <w:szCs w:val="21"/>
        </w:rPr>
        <w:t xml:space="preserve">B. </w:t>
      </w:r>
      <w:r w:rsidR="00ED1332" w:rsidRPr="003F6081">
        <w:rPr>
          <w:rFonts w:ascii="Arial Unicode MS" w:eastAsia="Arial Unicode MS" w:hAnsi="Arial Unicode MS" w:cs="Arial Unicode MS"/>
          <w:b/>
          <w:szCs w:val="21"/>
        </w:rPr>
        <w:t xml:space="preserve">Chinese </w:t>
      </w:r>
      <w:r w:rsidR="00340278">
        <w:rPr>
          <w:rFonts w:ascii="Arial Unicode MS" w:eastAsia="Arial Unicode MS" w:hAnsi="Arial Unicode MS" w:cs="Arial Unicode MS"/>
          <w:b/>
          <w:szCs w:val="21"/>
        </w:rPr>
        <w:t>Journals</w:t>
      </w:r>
    </w:p>
    <w:p w14:paraId="5F0AD4DB" w14:textId="7308A4BB" w:rsidR="00ED1332" w:rsidRPr="003F6081" w:rsidRDefault="00ED1332" w:rsidP="003F6081">
      <w:pPr>
        <w:spacing w:line="360" w:lineRule="auto"/>
        <w:jc w:val="left"/>
        <w:rPr>
          <w:rFonts w:ascii="Arial Unicode MS" w:eastAsia="Arial Unicode MS" w:hAnsi="Arial Unicode MS" w:cs="Arial Unicode MS"/>
          <w:szCs w:val="21"/>
        </w:rPr>
      </w:pPr>
      <w:r w:rsidRPr="003F6081">
        <w:rPr>
          <w:rFonts w:ascii="Arial Unicode MS" w:eastAsia="Arial Unicode MS" w:hAnsi="Arial Unicode MS" w:cs="Arial Unicode MS" w:hint="eastAsia"/>
          <w:szCs w:val="21"/>
        </w:rPr>
        <w:t>Each team (or individual</w:t>
      </w:r>
      <w:r w:rsidR="00E60AB2">
        <w:rPr>
          <w:rFonts w:ascii="Arial Unicode MS" w:eastAsia="Arial Unicode MS" w:hAnsi="Arial Unicode MS" w:cs="Arial Unicode MS" w:hint="eastAsia"/>
          <w:szCs w:val="21"/>
        </w:rPr>
        <w:t>)</w:t>
      </w:r>
      <w:r w:rsidR="00E60AB2">
        <w:rPr>
          <w:rFonts w:ascii="Arial Unicode MS" w:eastAsia="Arial Unicode MS" w:hAnsi="Arial Unicode MS" w:cs="Arial Unicode MS"/>
          <w:szCs w:val="21"/>
        </w:rPr>
        <w:t xml:space="preserve"> </w:t>
      </w:r>
      <w:r w:rsidRPr="003F6081">
        <w:rPr>
          <w:rFonts w:ascii="Arial Unicode MS" w:eastAsia="Arial Unicode MS" w:hAnsi="Arial Unicode MS" w:cs="Arial Unicode MS" w:hint="eastAsia"/>
          <w:szCs w:val="21"/>
        </w:rPr>
        <w:t>who publish</w:t>
      </w:r>
      <w:r w:rsidR="00E60AB2">
        <w:rPr>
          <w:rFonts w:ascii="Arial Unicode MS" w:eastAsia="Arial Unicode MS" w:hAnsi="Arial Unicode MS" w:cs="Arial Unicode MS"/>
          <w:szCs w:val="21"/>
        </w:rPr>
        <w:t>es</w:t>
      </w:r>
      <w:r w:rsidRPr="003F6081">
        <w:rPr>
          <w:rFonts w:ascii="Arial Unicode MS" w:eastAsia="Arial Unicode MS" w:hAnsi="Arial Unicode MS" w:cs="Arial Unicode MS" w:hint="eastAsia"/>
          <w:szCs w:val="21"/>
        </w:rPr>
        <w:t xml:space="preserve"> </w:t>
      </w:r>
      <w:r w:rsidR="001A24D9">
        <w:rPr>
          <w:rFonts w:ascii="Arial Unicode MS" w:eastAsia="Arial Unicode MS" w:hAnsi="Arial Unicode MS" w:cs="Arial Unicode MS"/>
          <w:szCs w:val="21"/>
        </w:rPr>
        <w:t>the research</w:t>
      </w:r>
      <w:r w:rsidRPr="003F6081">
        <w:rPr>
          <w:rFonts w:ascii="Arial Unicode MS" w:eastAsia="Arial Unicode MS" w:hAnsi="Arial Unicode MS" w:cs="Arial Unicode MS" w:hint="eastAsia"/>
          <w:szCs w:val="21"/>
        </w:rPr>
        <w:t xml:space="preserve"> paper in</w:t>
      </w:r>
      <w:r w:rsidR="003F49A1">
        <w:rPr>
          <w:rFonts w:ascii="Arial Unicode MS" w:eastAsia="Arial Unicode MS" w:hAnsi="Arial Unicode MS" w:cs="Arial Unicode MS"/>
          <w:szCs w:val="21"/>
        </w:rPr>
        <w:t xml:space="preserve"> </w:t>
      </w:r>
      <w:r w:rsidR="003F49A1" w:rsidRPr="00414057">
        <w:rPr>
          <w:rFonts w:ascii="Arial Unicode MS" w:eastAsia="Arial Unicode MS" w:hAnsi="Arial Unicode MS" w:cs="Arial Unicode MS"/>
          <w:i/>
          <w:szCs w:val="21"/>
        </w:rPr>
        <w:t>China Economic Quarterly</w:t>
      </w:r>
      <w:r w:rsidR="00F7104D">
        <w:rPr>
          <w:rFonts w:ascii="Arial Unicode MS" w:eastAsia="Arial Unicode MS" w:hAnsi="Arial Unicode MS" w:cs="Arial Unicode MS" w:hint="eastAsia"/>
          <w:szCs w:val="21"/>
        </w:rPr>
        <w:t xml:space="preserve">, </w:t>
      </w:r>
      <w:r w:rsidR="00F7104D" w:rsidRPr="001F20D9">
        <w:rPr>
          <w:rFonts w:ascii="Arial Unicode MS" w:eastAsia="Arial Unicode MS" w:hAnsi="Arial Unicode MS" w:cs="Arial Unicode MS" w:hint="eastAsia"/>
          <w:i/>
          <w:szCs w:val="21"/>
        </w:rPr>
        <w:t>Jingji Yanjiu (Economic</w:t>
      </w:r>
      <w:r w:rsidR="00683F91" w:rsidRPr="001F20D9">
        <w:rPr>
          <w:rFonts w:ascii="Arial Unicode MS" w:eastAsia="Arial Unicode MS" w:hAnsi="Arial Unicode MS" w:cs="Arial Unicode MS" w:hint="eastAsia"/>
          <w:i/>
          <w:szCs w:val="21"/>
        </w:rPr>
        <w:t xml:space="preserve"> Research Journal)</w:t>
      </w:r>
      <w:r w:rsidR="00683F91">
        <w:rPr>
          <w:rFonts w:ascii="Arial Unicode MS" w:eastAsia="Arial Unicode MS" w:hAnsi="Arial Unicode MS" w:cs="Arial Unicode MS"/>
          <w:szCs w:val="21"/>
        </w:rPr>
        <w:t>,</w:t>
      </w:r>
      <w:r w:rsidR="00CC5011">
        <w:rPr>
          <w:rFonts w:ascii="Arial Unicode MS" w:eastAsia="Arial Unicode MS" w:hAnsi="Arial Unicode MS" w:cs="Arial Unicode MS"/>
          <w:szCs w:val="21"/>
        </w:rPr>
        <w:t xml:space="preserve"> </w:t>
      </w:r>
      <w:r w:rsidR="00CC5011" w:rsidRPr="001F20D9">
        <w:rPr>
          <w:rFonts w:ascii="Arial Unicode MS" w:eastAsia="Arial Unicode MS" w:hAnsi="Arial Unicode MS" w:cs="Arial Unicode MS"/>
          <w:i/>
          <w:szCs w:val="21"/>
        </w:rPr>
        <w:t>Management World</w:t>
      </w:r>
      <w:r w:rsidR="00077112">
        <w:rPr>
          <w:rFonts w:ascii="Arial Unicode MS" w:eastAsia="Arial Unicode MS" w:hAnsi="Arial Unicode MS" w:cs="Arial Unicode MS"/>
          <w:szCs w:val="21"/>
        </w:rPr>
        <w:t xml:space="preserve">, </w:t>
      </w:r>
      <w:r w:rsidR="00077112" w:rsidRPr="001F20D9">
        <w:rPr>
          <w:rFonts w:ascii="Arial Unicode MS" w:eastAsia="Arial Unicode MS" w:hAnsi="Arial Unicode MS" w:cs="Arial Unicode MS"/>
          <w:i/>
          <w:szCs w:val="21"/>
        </w:rPr>
        <w:t>Social Sciences in China</w:t>
      </w:r>
      <w:r w:rsidR="00077112">
        <w:rPr>
          <w:rFonts w:ascii="Arial Unicode MS" w:eastAsia="Arial Unicode MS" w:hAnsi="Arial Unicode MS" w:cs="Arial Unicode MS"/>
          <w:szCs w:val="21"/>
        </w:rPr>
        <w:t xml:space="preserve"> and </w:t>
      </w:r>
      <w:r w:rsidR="00077112" w:rsidRPr="001F20D9">
        <w:rPr>
          <w:rFonts w:ascii="Arial Unicode MS" w:eastAsia="Arial Unicode MS" w:hAnsi="Arial Unicode MS" w:cs="Arial Unicode MS"/>
          <w:i/>
          <w:szCs w:val="21"/>
        </w:rPr>
        <w:t>Nankai Business Review</w:t>
      </w:r>
      <w:r w:rsidR="00077112" w:rsidRPr="003F6081">
        <w:rPr>
          <w:rFonts w:ascii="Arial Unicode MS" w:eastAsia="Arial Unicode MS" w:hAnsi="Arial Unicode MS" w:cs="Arial Unicode MS" w:hint="eastAsia"/>
          <w:szCs w:val="21"/>
        </w:rPr>
        <w:t xml:space="preserve"> </w:t>
      </w:r>
      <w:r w:rsidRPr="003F6081">
        <w:rPr>
          <w:rFonts w:ascii="Arial Unicode MS" w:eastAsia="Arial Unicode MS" w:hAnsi="Arial Unicode MS" w:cs="Arial Unicode MS" w:hint="eastAsia"/>
          <w:szCs w:val="21"/>
        </w:rPr>
        <w:t xml:space="preserve">will </w:t>
      </w:r>
      <w:r w:rsidR="003111A8">
        <w:rPr>
          <w:rFonts w:ascii="Arial Unicode MS" w:eastAsia="Arial Unicode MS" w:hAnsi="Arial Unicode MS" w:cs="Arial Unicode MS"/>
          <w:szCs w:val="21"/>
        </w:rPr>
        <w:t>be awarded</w:t>
      </w:r>
      <w:r w:rsidRPr="003F6081">
        <w:rPr>
          <w:rFonts w:ascii="Arial Unicode MS" w:eastAsia="Arial Unicode MS" w:hAnsi="Arial Unicode MS" w:cs="Arial Unicode MS" w:hint="eastAsia"/>
          <w:szCs w:val="21"/>
        </w:rPr>
        <w:t xml:space="preserve"> RMB 3,000.</w:t>
      </w:r>
    </w:p>
    <w:p w14:paraId="3D94AE59" w14:textId="77777777" w:rsidR="00ED1332" w:rsidRPr="003F6081" w:rsidRDefault="00ED1332" w:rsidP="003F6081">
      <w:pPr>
        <w:spacing w:line="360" w:lineRule="auto"/>
        <w:jc w:val="left"/>
        <w:rPr>
          <w:rFonts w:ascii="Arial Unicode MS" w:eastAsia="Arial Unicode MS" w:hAnsi="Arial Unicode MS" w:cs="Arial Unicode MS"/>
          <w:szCs w:val="21"/>
        </w:rPr>
      </w:pPr>
    </w:p>
    <w:p w14:paraId="067F11AB" w14:textId="727935C8" w:rsidR="005B10B8" w:rsidRPr="002B4F81" w:rsidRDefault="001D44EB" w:rsidP="002B4F81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Arial Unicode MS" w:eastAsia="Arial Unicode MS" w:hAnsi="Arial Unicode MS" w:cs="Arial Unicode MS"/>
          <w:b/>
          <w:szCs w:val="21"/>
        </w:rPr>
      </w:pPr>
      <w:r>
        <w:rPr>
          <w:rFonts w:ascii="Arial Unicode MS" w:eastAsia="Arial Unicode MS" w:hAnsi="Arial Unicode MS" w:cs="Arial Unicode MS"/>
          <w:b/>
          <w:szCs w:val="21"/>
        </w:rPr>
        <w:lastRenderedPageBreak/>
        <w:t>Standard Details</w:t>
      </w:r>
    </w:p>
    <w:p w14:paraId="4850C77E" w14:textId="7941A5DD" w:rsidR="003F6081" w:rsidRPr="003F6081" w:rsidRDefault="006D2102" w:rsidP="003F6081">
      <w:pPr>
        <w:spacing w:line="360" w:lineRule="auto"/>
        <w:jc w:val="left"/>
        <w:rPr>
          <w:rFonts w:ascii="Arial Unicode MS" w:eastAsia="Arial Unicode MS" w:hAnsi="Arial Unicode MS" w:cs="Arial Unicode MS"/>
          <w:szCs w:val="21"/>
        </w:rPr>
      </w:pPr>
      <w:r>
        <w:rPr>
          <w:rFonts w:ascii="Arial Unicode MS" w:eastAsia="Arial Unicode MS" w:hAnsi="Arial Unicode MS" w:cs="Arial Unicode MS" w:hint="eastAsia"/>
          <w:szCs w:val="21"/>
        </w:rPr>
        <w:t xml:space="preserve">1. Award winners </w:t>
      </w:r>
      <w:r w:rsidR="00615455">
        <w:rPr>
          <w:rFonts w:ascii="Arial Unicode MS" w:eastAsia="Arial Unicode MS" w:hAnsi="Arial Unicode MS" w:cs="Arial Unicode MS"/>
          <w:szCs w:val="21"/>
        </w:rPr>
        <w:t xml:space="preserve">must </w:t>
      </w:r>
      <w:r w:rsidR="00600717">
        <w:rPr>
          <w:rFonts w:ascii="Arial Unicode MS" w:eastAsia="Arial Unicode MS" w:hAnsi="Arial Unicode MS" w:cs="Arial Unicode MS"/>
          <w:szCs w:val="21"/>
        </w:rPr>
        <w:t xml:space="preserve">have participated </w:t>
      </w:r>
      <w:r w:rsidR="00AB0B51">
        <w:rPr>
          <w:rFonts w:ascii="Arial Unicode MS" w:eastAsia="Arial Unicode MS" w:hAnsi="Arial Unicode MS" w:cs="Arial Unicode MS"/>
          <w:szCs w:val="21"/>
        </w:rPr>
        <w:t xml:space="preserve">in and </w:t>
      </w:r>
      <w:r w:rsidR="007C30DE">
        <w:rPr>
          <w:rFonts w:ascii="Arial Unicode MS" w:eastAsia="Arial Unicode MS" w:hAnsi="Arial Unicode MS" w:cs="Arial Unicode MS"/>
          <w:szCs w:val="21"/>
        </w:rPr>
        <w:t xml:space="preserve">have </w:t>
      </w:r>
      <w:r w:rsidR="00AB0B51">
        <w:rPr>
          <w:rFonts w:ascii="Arial Unicode MS" w:eastAsia="Arial Unicode MS" w:hAnsi="Arial Unicode MS" w:cs="Arial Unicode MS"/>
          <w:szCs w:val="21"/>
        </w:rPr>
        <w:t>been supported by</w:t>
      </w:r>
      <w:r w:rsidRPr="003F6081">
        <w:rPr>
          <w:rFonts w:ascii="Arial Unicode MS" w:eastAsia="Arial Unicode MS" w:hAnsi="Arial Unicode MS" w:cs="Arial Unicode MS"/>
          <w:szCs w:val="21"/>
        </w:rPr>
        <w:t xml:space="preserve"> </w:t>
      </w:r>
      <w:r w:rsidR="00A55F3B">
        <w:rPr>
          <w:rFonts w:ascii="Arial Unicode MS" w:eastAsia="Arial Unicode MS" w:hAnsi="Arial Unicode MS" w:cs="Arial Unicode MS"/>
          <w:szCs w:val="21"/>
        </w:rPr>
        <w:t xml:space="preserve">the </w:t>
      </w:r>
      <w:r w:rsidRPr="003F6081">
        <w:rPr>
          <w:rFonts w:ascii="Arial Unicode MS" w:eastAsia="Arial Unicode MS" w:hAnsi="Arial Unicode MS" w:cs="Arial Unicode MS"/>
          <w:szCs w:val="21"/>
        </w:rPr>
        <w:t>PSF or YATA</w:t>
      </w:r>
      <w:r w:rsidR="00A55F3B">
        <w:rPr>
          <w:rFonts w:ascii="Arial Unicode MS" w:eastAsia="Arial Unicode MS" w:hAnsi="Arial Unicode MS" w:cs="Arial Unicode MS"/>
          <w:szCs w:val="21"/>
        </w:rPr>
        <w:t xml:space="preserve"> program</w:t>
      </w:r>
      <w:r w:rsidR="005D667A">
        <w:rPr>
          <w:rFonts w:ascii="Arial Unicode MS" w:eastAsia="Arial Unicode MS" w:hAnsi="Arial Unicode MS" w:cs="Arial Unicode MS"/>
          <w:szCs w:val="21"/>
        </w:rPr>
        <w:t>;</w:t>
      </w:r>
    </w:p>
    <w:p w14:paraId="5E01F5C1" w14:textId="72134B40" w:rsidR="00BA3BA1" w:rsidRDefault="00900845" w:rsidP="003F6081">
      <w:pPr>
        <w:spacing w:line="360" w:lineRule="auto"/>
        <w:jc w:val="left"/>
        <w:rPr>
          <w:rFonts w:ascii="Arial Unicode MS" w:eastAsia="Arial Unicode MS" w:hAnsi="Arial Unicode MS" w:cs="Arial Unicode MS"/>
          <w:szCs w:val="21"/>
        </w:rPr>
      </w:pPr>
      <w:r w:rsidRPr="003F6081">
        <w:rPr>
          <w:rFonts w:ascii="Arial Unicode MS" w:eastAsia="Arial Unicode MS" w:hAnsi="Arial Unicode MS" w:cs="Arial Unicode MS"/>
          <w:szCs w:val="21"/>
        </w:rPr>
        <w:t xml:space="preserve">2. </w:t>
      </w:r>
      <w:r w:rsidR="006606F3">
        <w:rPr>
          <w:rFonts w:ascii="Arial Unicode MS" w:eastAsia="Arial Unicode MS" w:hAnsi="Arial Unicode MS" w:cs="Arial Unicode MS"/>
          <w:szCs w:val="21"/>
        </w:rPr>
        <w:t xml:space="preserve">Applicants can only apply for </w:t>
      </w:r>
      <w:r w:rsidR="000833A1">
        <w:rPr>
          <w:rFonts w:ascii="Arial Unicode MS" w:eastAsia="Arial Unicode MS" w:hAnsi="Arial Unicode MS" w:cs="Arial Unicode MS"/>
          <w:szCs w:val="21"/>
        </w:rPr>
        <w:t xml:space="preserve">this </w:t>
      </w:r>
      <w:r w:rsidR="007F69D3">
        <w:rPr>
          <w:rFonts w:ascii="Arial Unicode MS" w:eastAsia="Arial Unicode MS" w:hAnsi="Arial Unicode MS" w:cs="Arial Unicode MS"/>
          <w:szCs w:val="21"/>
        </w:rPr>
        <w:t>paper award if their published paper is supported by the PSF or YATA program;</w:t>
      </w:r>
    </w:p>
    <w:p w14:paraId="402DC8CB" w14:textId="7B97DA4A" w:rsidR="009A4445" w:rsidRPr="003F6081" w:rsidRDefault="009A4445" w:rsidP="003F6081">
      <w:pPr>
        <w:spacing w:line="360" w:lineRule="auto"/>
        <w:jc w:val="left"/>
        <w:rPr>
          <w:rFonts w:ascii="Arial Unicode MS" w:eastAsia="Arial Unicode MS" w:hAnsi="Arial Unicode MS" w:cs="Arial Unicode MS"/>
          <w:szCs w:val="21"/>
        </w:rPr>
      </w:pPr>
      <w:r>
        <w:rPr>
          <w:rFonts w:ascii="Arial Unicode MS" w:eastAsia="Arial Unicode MS" w:hAnsi="Arial Unicode MS" w:cs="Arial Unicode MS" w:hint="eastAsia"/>
          <w:szCs w:val="21"/>
        </w:rPr>
        <w:t xml:space="preserve">3. </w:t>
      </w:r>
      <w:r w:rsidR="00760D7D">
        <w:rPr>
          <w:rFonts w:ascii="Arial Unicode MS" w:eastAsia="Arial Unicode MS" w:hAnsi="Arial Unicode MS" w:cs="Arial Unicode MS"/>
          <w:szCs w:val="21"/>
        </w:rPr>
        <w:t xml:space="preserve">The </w:t>
      </w:r>
      <w:r w:rsidR="004E63E4">
        <w:rPr>
          <w:rFonts w:ascii="Arial Unicode MS" w:eastAsia="Arial Unicode MS" w:hAnsi="Arial Unicode MS" w:cs="Arial Unicode MS"/>
          <w:szCs w:val="21"/>
        </w:rPr>
        <w:t>A</w:t>
      </w:r>
      <w:r w:rsidR="00E810C0">
        <w:rPr>
          <w:rFonts w:ascii="Arial Unicode MS" w:eastAsia="Arial Unicode MS" w:hAnsi="Arial Unicode MS" w:cs="Arial Unicode MS"/>
          <w:szCs w:val="21"/>
        </w:rPr>
        <w:t xml:space="preserve">cademic </w:t>
      </w:r>
      <w:r w:rsidR="004E63E4">
        <w:rPr>
          <w:rFonts w:ascii="Arial Unicode MS" w:eastAsia="Arial Unicode MS" w:hAnsi="Arial Unicode MS" w:cs="Arial Unicode MS"/>
          <w:szCs w:val="21"/>
        </w:rPr>
        <w:t>R</w:t>
      </w:r>
      <w:r w:rsidR="00760D7D">
        <w:rPr>
          <w:rFonts w:ascii="Arial Unicode MS" w:eastAsia="Arial Unicode MS" w:hAnsi="Arial Unicode MS" w:cs="Arial Unicode MS"/>
          <w:szCs w:val="21"/>
        </w:rPr>
        <w:t>eview</w:t>
      </w:r>
      <w:r w:rsidR="004E63E4">
        <w:rPr>
          <w:rFonts w:ascii="Arial Unicode MS" w:eastAsia="Arial Unicode MS" w:hAnsi="Arial Unicode MS" w:cs="Arial Unicode MS"/>
          <w:szCs w:val="21"/>
        </w:rPr>
        <w:t xml:space="preserve"> </w:t>
      </w:r>
      <w:bookmarkStart w:id="2" w:name="_GoBack"/>
      <w:bookmarkEnd w:id="2"/>
      <w:r w:rsidR="004E63E4">
        <w:rPr>
          <w:rFonts w:ascii="Arial Unicode MS" w:eastAsia="Arial Unicode MS" w:hAnsi="Arial Unicode MS" w:cs="Arial Unicode MS"/>
          <w:szCs w:val="21"/>
        </w:rPr>
        <w:t>C</w:t>
      </w:r>
      <w:r w:rsidR="00760D7D">
        <w:rPr>
          <w:rFonts w:ascii="Arial Unicode MS" w:eastAsia="Arial Unicode MS" w:hAnsi="Arial Unicode MS" w:cs="Arial Unicode MS"/>
          <w:szCs w:val="21"/>
        </w:rPr>
        <w:t xml:space="preserve">ommittee will </w:t>
      </w:r>
      <w:r w:rsidR="00F865BE">
        <w:rPr>
          <w:rFonts w:ascii="Arial Unicode MS" w:eastAsia="Arial Unicode MS" w:hAnsi="Arial Unicode MS" w:cs="Arial Unicode MS"/>
          <w:szCs w:val="21"/>
        </w:rPr>
        <w:t xml:space="preserve">identify the level of journals according to </w:t>
      </w:r>
      <w:r w:rsidR="00DE4C93" w:rsidRPr="00102351">
        <w:rPr>
          <w:rFonts w:ascii="Arial Unicode MS" w:eastAsia="Arial Unicode MS" w:hAnsi="Arial Unicode MS" w:cs="Arial Unicode MS"/>
          <w:i/>
          <w:szCs w:val="21"/>
        </w:rPr>
        <w:t>Classification of Journals</w:t>
      </w:r>
      <w:r w:rsidR="00476918">
        <w:rPr>
          <w:rFonts w:ascii="Arial Unicode MS" w:eastAsia="Arial Unicode MS" w:hAnsi="Arial Unicode MS" w:cs="Arial Unicode MS"/>
          <w:szCs w:val="21"/>
        </w:rPr>
        <w:t>;</w:t>
      </w:r>
    </w:p>
    <w:p w14:paraId="27936974" w14:textId="0891BBA4" w:rsidR="00C15690" w:rsidRDefault="0017670F" w:rsidP="003F6081">
      <w:pPr>
        <w:spacing w:line="360" w:lineRule="auto"/>
        <w:jc w:val="left"/>
        <w:rPr>
          <w:rFonts w:ascii="Arial Unicode MS" w:eastAsia="Arial Unicode MS" w:hAnsi="Arial Unicode MS" w:cs="Arial Unicode MS"/>
          <w:szCs w:val="21"/>
        </w:rPr>
      </w:pPr>
      <w:r>
        <w:rPr>
          <w:rFonts w:ascii="Arial Unicode MS" w:eastAsia="Arial Unicode MS" w:hAnsi="Arial Unicode MS" w:cs="Arial Unicode MS"/>
          <w:szCs w:val="21"/>
        </w:rPr>
        <w:t>4</w:t>
      </w:r>
      <w:r w:rsidR="00900845" w:rsidRPr="003F6081">
        <w:rPr>
          <w:rFonts w:ascii="Arial Unicode MS" w:eastAsia="Arial Unicode MS" w:hAnsi="Arial Unicode MS" w:cs="Arial Unicode MS"/>
          <w:szCs w:val="21"/>
        </w:rPr>
        <w:t xml:space="preserve">. </w:t>
      </w:r>
      <w:r w:rsidR="0080543B">
        <w:rPr>
          <w:rFonts w:ascii="Arial Unicode MS" w:eastAsia="Arial Unicode MS" w:hAnsi="Arial Unicode MS" w:cs="Arial Unicode MS"/>
          <w:szCs w:val="21"/>
        </w:rPr>
        <w:t>Th</w:t>
      </w:r>
      <w:r w:rsidR="00B002A7">
        <w:rPr>
          <w:rFonts w:ascii="Arial Unicode MS" w:eastAsia="Arial Unicode MS" w:hAnsi="Arial Unicode MS" w:cs="Arial Unicode MS"/>
          <w:szCs w:val="21"/>
        </w:rPr>
        <w:t>e regulatio</w:t>
      </w:r>
      <w:r w:rsidR="00C15690">
        <w:rPr>
          <w:rFonts w:ascii="Arial Unicode MS" w:eastAsia="Arial Unicode MS" w:hAnsi="Arial Unicode MS" w:cs="Arial Unicode MS"/>
          <w:szCs w:val="21"/>
        </w:rPr>
        <w:t>ns come into force as of today.</w:t>
      </w:r>
    </w:p>
    <w:p w14:paraId="32AC7864" w14:textId="77777777" w:rsidR="002F03DC" w:rsidRDefault="002F03DC" w:rsidP="003F6081">
      <w:pPr>
        <w:spacing w:line="360" w:lineRule="auto"/>
        <w:jc w:val="left"/>
        <w:rPr>
          <w:rFonts w:ascii="Arial Unicode MS" w:eastAsia="Arial Unicode MS" w:hAnsi="Arial Unicode MS" w:cs="Arial Unicode MS"/>
          <w:szCs w:val="21"/>
        </w:rPr>
      </w:pPr>
    </w:p>
    <w:p w14:paraId="0C3DC3CF" w14:textId="7B09C11A" w:rsidR="00E05FEE" w:rsidRPr="003F6081" w:rsidRDefault="00402693" w:rsidP="003F6081">
      <w:pPr>
        <w:spacing w:line="360" w:lineRule="auto"/>
        <w:jc w:val="left"/>
        <w:rPr>
          <w:rFonts w:ascii="Arial Unicode MS" w:eastAsia="Arial Unicode MS" w:hAnsi="Arial Unicode MS" w:cs="Arial Unicode MS"/>
          <w:szCs w:val="21"/>
        </w:rPr>
      </w:pPr>
      <w:r>
        <w:rPr>
          <w:rFonts w:ascii="Arial Unicode MS" w:eastAsia="Arial Unicode MS" w:hAnsi="Arial Unicode MS" w:cs="Arial Unicode MS"/>
          <w:szCs w:val="21"/>
        </w:rPr>
        <w:t>*</w:t>
      </w:r>
      <w:r w:rsidR="00B002A7">
        <w:rPr>
          <w:rFonts w:ascii="Arial Unicode MS" w:eastAsia="Arial Unicode MS" w:hAnsi="Arial Unicode MS" w:cs="Arial Unicode MS"/>
          <w:szCs w:val="21"/>
        </w:rPr>
        <w:t xml:space="preserve">All rights reserved to </w:t>
      </w:r>
      <w:r w:rsidR="00C278EF" w:rsidRPr="00C278EF">
        <w:rPr>
          <w:rFonts w:ascii="Arial Unicode MS" w:eastAsia="Arial Unicode MS" w:hAnsi="Arial Unicode MS" w:cs="Arial Unicode MS"/>
          <w:szCs w:val="21"/>
        </w:rPr>
        <w:t>Center for New Structural Economics</w:t>
      </w:r>
      <w:r w:rsidR="00C278EF">
        <w:rPr>
          <w:rFonts w:ascii="Arial Unicode MS" w:eastAsia="Arial Unicode MS" w:hAnsi="Arial Unicode MS" w:cs="Arial Unicode MS" w:hint="eastAsia"/>
          <w:szCs w:val="21"/>
        </w:rPr>
        <w:t xml:space="preserve"> at </w:t>
      </w:r>
      <w:r w:rsidR="00C278EF">
        <w:rPr>
          <w:rFonts w:ascii="Arial Unicode MS" w:eastAsia="Arial Unicode MS" w:hAnsi="Arial Unicode MS" w:cs="Arial Unicode MS"/>
          <w:szCs w:val="21"/>
        </w:rPr>
        <w:t>Peking University</w:t>
      </w:r>
      <w:r w:rsidR="00B20F71">
        <w:rPr>
          <w:rFonts w:ascii="Arial Unicode MS" w:eastAsia="Arial Unicode MS" w:hAnsi="Arial Unicode MS" w:cs="Arial Unicode MS"/>
          <w:szCs w:val="21"/>
        </w:rPr>
        <w:t>.</w:t>
      </w:r>
      <w:r w:rsidR="00464534">
        <w:rPr>
          <w:rFonts w:ascii="Arial Unicode MS" w:eastAsia="Arial Unicode MS" w:hAnsi="Arial Unicode MS" w:cs="Arial Unicode MS"/>
          <w:szCs w:val="21"/>
        </w:rPr>
        <w:t xml:space="preserve"> </w:t>
      </w:r>
    </w:p>
    <w:p w14:paraId="388D95BF" w14:textId="77777777" w:rsidR="00900845" w:rsidRPr="003F6081" w:rsidRDefault="00900845" w:rsidP="003F6081">
      <w:pPr>
        <w:spacing w:line="360" w:lineRule="auto"/>
        <w:jc w:val="left"/>
        <w:rPr>
          <w:rFonts w:ascii="Arial Unicode MS" w:eastAsia="Arial Unicode MS" w:hAnsi="Arial Unicode MS" w:cs="Arial Unicode MS"/>
          <w:szCs w:val="21"/>
        </w:rPr>
      </w:pPr>
    </w:p>
    <w:p w14:paraId="376795DA" w14:textId="77777777" w:rsidR="003F6081" w:rsidRDefault="003F6081" w:rsidP="00900845">
      <w:pPr>
        <w:rPr>
          <w:rFonts w:ascii="Arial Unicode MS" w:eastAsia="Arial Unicode MS" w:hAnsi="Arial Unicode MS" w:cs="Arial Unicode MS"/>
          <w:szCs w:val="21"/>
        </w:rPr>
      </w:pPr>
    </w:p>
    <w:p w14:paraId="18F796B1" w14:textId="77777777" w:rsidR="000F3756" w:rsidRDefault="000F3756" w:rsidP="00900845">
      <w:pPr>
        <w:rPr>
          <w:rFonts w:ascii="Arial Unicode MS" w:eastAsia="Arial Unicode MS" w:hAnsi="Arial Unicode MS" w:cs="Arial Unicode MS"/>
          <w:szCs w:val="21"/>
        </w:rPr>
      </w:pPr>
    </w:p>
    <w:p w14:paraId="705867E0" w14:textId="77777777" w:rsidR="005E7568" w:rsidRDefault="005E7568" w:rsidP="00900845">
      <w:pPr>
        <w:rPr>
          <w:rFonts w:ascii="Arial Unicode MS" w:eastAsia="Arial Unicode MS" w:hAnsi="Arial Unicode MS" w:cs="Arial Unicode MS"/>
          <w:szCs w:val="21"/>
        </w:rPr>
      </w:pPr>
    </w:p>
    <w:p w14:paraId="440C6AE0" w14:textId="77777777" w:rsidR="004813AF" w:rsidRPr="003F6081" w:rsidRDefault="004813AF" w:rsidP="00900845">
      <w:pPr>
        <w:rPr>
          <w:rFonts w:ascii="Arial Unicode MS" w:eastAsia="Arial Unicode MS" w:hAnsi="Arial Unicode MS" w:cs="Arial Unicode MS"/>
          <w:szCs w:val="21"/>
        </w:rPr>
      </w:pPr>
    </w:p>
    <w:p w14:paraId="1BEC9268" w14:textId="77777777" w:rsidR="003F6081" w:rsidRPr="003F6081" w:rsidRDefault="003F6081" w:rsidP="003F6081">
      <w:pPr>
        <w:spacing w:line="360" w:lineRule="auto"/>
        <w:jc w:val="right"/>
        <w:rPr>
          <w:rFonts w:ascii="Arial Unicode MS" w:eastAsia="Arial Unicode MS" w:hAnsi="Arial Unicode MS" w:cs="Arial Unicode MS"/>
          <w:szCs w:val="21"/>
        </w:rPr>
      </w:pPr>
      <w:r w:rsidRPr="003F6081">
        <w:rPr>
          <w:rFonts w:ascii="Arial Unicode MS" w:eastAsia="Arial Unicode MS" w:hAnsi="Arial Unicode MS" w:cs="Arial Unicode MS"/>
          <w:szCs w:val="21"/>
        </w:rPr>
        <w:t>Center for New Structural Economics at Peking University</w:t>
      </w:r>
    </w:p>
    <w:p w14:paraId="5DB95AD3" w14:textId="77777777" w:rsidR="003F6081" w:rsidRPr="003F6081" w:rsidRDefault="003F6081" w:rsidP="003F6081">
      <w:pPr>
        <w:jc w:val="right"/>
        <w:rPr>
          <w:rFonts w:ascii="Arial Unicode MS" w:eastAsia="Arial Unicode MS" w:hAnsi="Arial Unicode MS" w:cs="Arial Unicode MS"/>
          <w:szCs w:val="21"/>
        </w:rPr>
      </w:pPr>
      <w:r w:rsidRPr="003F6081">
        <w:rPr>
          <w:rFonts w:ascii="Arial Unicode MS" w:eastAsia="Arial Unicode MS" w:hAnsi="Arial Unicode MS" w:cs="Arial Unicode MS"/>
          <w:szCs w:val="21"/>
        </w:rPr>
        <w:t>October 8th, 2015</w:t>
      </w:r>
    </w:p>
    <w:sectPr w:rsidR="003F6081" w:rsidRPr="003F6081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AFE9B" w14:textId="77777777" w:rsidR="00D46580" w:rsidRDefault="00D46580" w:rsidP="006B12DB">
      <w:r>
        <w:separator/>
      </w:r>
    </w:p>
  </w:endnote>
  <w:endnote w:type="continuationSeparator" w:id="0">
    <w:p w14:paraId="01EEC5B9" w14:textId="77777777" w:rsidR="00D46580" w:rsidRDefault="00D46580" w:rsidP="006B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69EB8" w14:textId="77777777" w:rsidR="008A5E8A" w:rsidRDefault="008A5E8A" w:rsidP="00C7636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669C7E6" w14:textId="77777777" w:rsidR="008A5E8A" w:rsidRDefault="008A5E8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9E7DD" w14:textId="77777777" w:rsidR="008A5E8A" w:rsidRDefault="008A5E8A" w:rsidP="00C7636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E63E4">
      <w:rPr>
        <w:rStyle w:val="a6"/>
        <w:noProof/>
      </w:rPr>
      <w:t>1</w:t>
    </w:r>
    <w:r>
      <w:rPr>
        <w:rStyle w:val="a6"/>
      </w:rPr>
      <w:fldChar w:fldCharType="end"/>
    </w:r>
  </w:p>
  <w:p w14:paraId="037DBBCA" w14:textId="77777777" w:rsidR="008A5E8A" w:rsidRDefault="008A5E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2A2BF" w14:textId="77777777" w:rsidR="00D46580" w:rsidRDefault="00D46580" w:rsidP="006B12DB">
      <w:r>
        <w:separator/>
      </w:r>
    </w:p>
  </w:footnote>
  <w:footnote w:type="continuationSeparator" w:id="0">
    <w:p w14:paraId="51A1D532" w14:textId="77777777" w:rsidR="00D46580" w:rsidRDefault="00D46580" w:rsidP="006B1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CD6C72"/>
    <w:multiLevelType w:val="hybridMultilevel"/>
    <w:tmpl w:val="C784CB70"/>
    <w:lvl w:ilvl="0" w:tplc="77D249BA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3F"/>
    <w:rsid w:val="00017C3F"/>
    <w:rsid w:val="00024B34"/>
    <w:rsid w:val="00064125"/>
    <w:rsid w:val="00077112"/>
    <w:rsid w:val="000833A1"/>
    <w:rsid w:val="00091214"/>
    <w:rsid w:val="000F3756"/>
    <w:rsid w:val="00102351"/>
    <w:rsid w:val="00146751"/>
    <w:rsid w:val="0016003A"/>
    <w:rsid w:val="0017670F"/>
    <w:rsid w:val="001A24D9"/>
    <w:rsid w:val="001D44EB"/>
    <w:rsid w:val="001D5438"/>
    <w:rsid w:val="001F20D9"/>
    <w:rsid w:val="00291FE7"/>
    <w:rsid w:val="002B4F81"/>
    <w:rsid w:val="002F03DC"/>
    <w:rsid w:val="00300D41"/>
    <w:rsid w:val="003111A8"/>
    <w:rsid w:val="00331722"/>
    <w:rsid w:val="0033791F"/>
    <w:rsid w:val="00340278"/>
    <w:rsid w:val="003571F6"/>
    <w:rsid w:val="00392B00"/>
    <w:rsid w:val="00395948"/>
    <w:rsid w:val="003C1EE8"/>
    <w:rsid w:val="003D5695"/>
    <w:rsid w:val="003F49A1"/>
    <w:rsid w:val="003F6081"/>
    <w:rsid w:val="00402693"/>
    <w:rsid w:val="00414057"/>
    <w:rsid w:val="00464534"/>
    <w:rsid w:val="00476918"/>
    <w:rsid w:val="004813AF"/>
    <w:rsid w:val="004E63E4"/>
    <w:rsid w:val="0057514D"/>
    <w:rsid w:val="00590411"/>
    <w:rsid w:val="005B10B8"/>
    <w:rsid w:val="005D2780"/>
    <w:rsid w:val="005D667A"/>
    <w:rsid w:val="005D757C"/>
    <w:rsid w:val="005E7568"/>
    <w:rsid w:val="005F775C"/>
    <w:rsid w:val="00600717"/>
    <w:rsid w:val="00615455"/>
    <w:rsid w:val="006574D5"/>
    <w:rsid w:val="006606F3"/>
    <w:rsid w:val="00683F91"/>
    <w:rsid w:val="006B12DB"/>
    <w:rsid w:val="006D2102"/>
    <w:rsid w:val="006F7B56"/>
    <w:rsid w:val="00711D73"/>
    <w:rsid w:val="00760D7D"/>
    <w:rsid w:val="007C30DE"/>
    <w:rsid w:val="007F69D3"/>
    <w:rsid w:val="0080543B"/>
    <w:rsid w:val="00865CF4"/>
    <w:rsid w:val="008A5E8A"/>
    <w:rsid w:val="008C4B86"/>
    <w:rsid w:val="008E0547"/>
    <w:rsid w:val="00900845"/>
    <w:rsid w:val="0094017F"/>
    <w:rsid w:val="009A4445"/>
    <w:rsid w:val="00A2026C"/>
    <w:rsid w:val="00A55F3B"/>
    <w:rsid w:val="00A5673A"/>
    <w:rsid w:val="00AB0B51"/>
    <w:rsid w:val="00AB611C"/>
    <w:rsid w:val="00AD2519"/>
    <w:rsid w:val="00B002A7"/>
    <w:rsid w:val="00B20F71"/>
    <w:rsid w:val="00BA3BA1"/>
    <w:rsid w:val="00C00D65"/>
    <w:rsid w:val="00C15690"/>
    <w:rsid w:val="00C278EF"/>
    <w:rsid w:val="00C661A4"/>
    <w:rsid w:val="00C96AD6"/>
    <w:rsid w:val="00CB01BA"/>
    <w:rsid w:val="00CC5011"/>
    <w:rsid w:val="00D013A0"/>
    <w:rsid w:val="00D14C42"/>
    <w:rsid w:val="00D46580"/>
    <w:rsid w:val="00DE1EA7"/>
    <w:rsid w:val="00DE4C93"/>
    <w:rsid w:val="00E05FEE"/>
    <w:rsid w:val="00E60AB2"/>
    <w:rsid w:val="00E810C0"/>
    <w:rsid w:val="00EA15B0"/>
    <w:rsid w:val="00EC5496"/>
    <w:rsid w:val="00ED1332"/>
    <w:rsid w:val="00F51438"/>
    <w:rsid w:val="00F64560"/>
    <w:rsid w:val="00F7104D"/>
    <w:rsid w:val="00F8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8BF6F0"/>
  <w15:docId w15:val="{BD82D384-6469-4FE5-A82A-527DAD8C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1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12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1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12DB"/>
    <w:rPr>
      <w:sz w:val="18"/>
      <w:szCs w:val="18"/>
    </w:rPr>
  </w:style>
  <w:style w:type="character" w:customStyle="1" w:styleId="apple-converted-space">
    <w:name w:val="apple-converted-space"/>
    <w:basedOn w:val="a0"/>
    <w:rsid w:val="006B12DB"/>
  </w:style>
  <w:style w:type="paragraph" w:styleId="a5">
    <w:name w:val="List Paragraph"/>
    <w:basedOn w:val="a"/>
    <w:uiPriority w:val="34"/>
    <w:qFormat/>
    <w:rsid w:val="003C1EE8"/>
    <w:pPr>
      <w:ind w:firstLineChars="200" w:firstLine="420"/>
    </w:pPr>
  </w:style>
  <w:style w:type="character" w:styleId="a6">
    <w:name w:val="page number"/>
    <w:basedOn w:val="a0"/>
    <w:uiPriority w:val="99"/>
    <w:semiHidden/>
    <w:unhideWhenUsed/>
    <w:rsid w:val="008A5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209ABD-4079-4988-9201-B2413019E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邱晗</dc:creator>
  <cp:keywords/>
  <dc:description/>
  <cp:lastModifiedBy>J. Xu</cp:lastModifiedBy>
  <cp:revision>181</cp:revision>
  <dcterms:created xsi:type="dcterms:W3CDTF">2015-10-05T10:32:00Z</dcterms:created>
  <dcterms:modified xsi:type="dcterms:W3CDTF">2015-10-06T05:02:00Z</dcterms:modified>
</cp:coreProperties>
</file>