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EEBC1" w14:textId="517DBBAF" w:rsidR="00005DA0" w:rsidRPr="00167246" w:rsidRDefault="00167246" w:rsidP="00167246">
      <w:pPr>
        <w:jc w:val="center"/>
        <w:rPr>
          <w:b/>
          <w:bCs/>
          <w:color w:val="0070C0"/>
          <w:sz w:val="28"/>
          <w:szCs w:val="28"/>
        </w:rPr>
      </w:pPr>
      <w:r w:rsidRPr="00167246">
        <w:rPr>
          <w:b/>
          <w:bCs/>
          <w:color w:val="0070C0"/>
          <w:sz w:val="28"/>
          <w:szCs w:val="28"/>
        </w:rPr>
        <w:t>Productivity Theory and Macroeconomic Measurement</w:t>
      </w:r>
    </w:p>
    <w:p w14:paraId="646C7464" w14:textId="77777777" w:rsidR="00167246" w:rsidRPr="00C05F3C" w:rsidRDefault="00167246" w:rsidP="0077417E">
      <w:pPr>
        <w:adjustRightInd w:val="0"/>
        <w:spacing w:after="120" w:line="240" w:lineRule="auto"/>
        <w:jc w:val="center"/>
        <w:rPr>
          <w:sz w:val="24"/>
          <w:szCs w:val="24"/>
        </w:rPr>
      </w:pPr>
      <w:r w:rsidRPr="00C05F3C">
        <w:rPr>
          <w:sz w:val="24"/>
          <w:szCs w:val="24"/>
        </w:rPr>
        <w:t>Instructor: Professor Harry X. Wu</w:t>
      </w:r>
    </w:p>
    <w:p w14:paraId="2B863BCC" w14:textId="57D03691" w:rsidR="00167246" w:rsidRPr="00C05F3C" w:rsidRDefault="00167246" w:rsidP="00167246">
      <w:pPr>
        <w:adjustRightInd w:val="0"/>
        <w:spacing w:after="0" w:line="240" w:lineRule="auto"/>
        <w:jc w:val="center"/>
        <w:rPr>
          <w:sz w:val="20"/>
          <w:szCs w:val="20"/>
        </w:rPr>
      </w:pPr>
      <w:r w:rsidRPr="00C05F3C">
        <w:rPr>
          <w:sz w:val="20"/>
          <w:szCs w:val="20"/>
        </w:rPr>
        <w:t>Scheduled Teaching Time: Tuesday 1510-1800</w:t>
      </w:r>
    </w:p>
    <w:p w14:paraId="4D7C062D" w14:textId="77777777" w:rsidR="00167246" w:rsidRPr="00C05F3C" w:rsidRDefault="00167246" w:rsidP="00167246">
      <w:pPr>
        <w:adjustRightInd w:val="0"/>
        <w:spacing w:after="0" w:line="240" w:lineRule="auto"/>
        <w:jc w:val="center"/>
        <w:rPr>
          <w:sz w:val="20"/>
          <w:szCs w:val="20"/>
        </w:rPr>
      </w:pPr>
      <w:r w:rsidRPr="00C05F3C">
        <w:rPr>
          <w:sz w:val="20"/>
          <w:szCs w:val="20"/>
        </w:rPr>
        <w:t>Office Hours: Tuesday 0930-1230 &amp; by appointment</w:t>
      </w:r>
    </w:p>
    <w:p w14:paraId="6C25527F" w14:textId="77777777" w:rsidR="002026E2" w:rsidRDefault="002026E2">
      <w:pPr>
        <w:rPr>
          <w:b/>
          <w:bCs/>
          <w:color w:val="0070C0"/>
          <w:sz w:val="24"/>
          <w:szCs w:val="24"/>
        </w:rPr>
      </w:pPr>
    </w:p>
    <w:p w14:paraId="3DE3CAD4" w14:textId="141E5EBE" w:rsidR="00167246" w:rsidRPr="00D07901" w:rsidRDefault="00167246">
      <w:pPr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>Course Description</w:t>
      </w:r>
    </w:p>
    <w:p w14:paraId="589D8E16" w14:textId="164E7B52" w:rsidR="006D193E" w:rsidRPr="00D07901" w:rsidRDefault="006D193E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In </w:t>
      </w:r>
      <w:r w:rsidR="003C7C20" w:rsidRPr="00D07901">
        <w:rPr>
          <w:sz w:val="24"/>
          <w:szCs w:val="24"/>
        </w:rPr>
        <w:t>the conceptual framework of the neoclassical growth economics</w:t>
      </w:r>
      <w:r w:rsidR="0004051A" w:rsidRPr="00D07901">
        <w:rPr>
          <w:sz w:val="24"/>
          <w:szCs w:val="24"/>
        </w:rPr>
        <w:t>,</w:t>
      </w:r>
      <w:r w:rsidR="00237C03" w:rsidRPr="00D07901">
        <w:rPr>
          <w:sz w:val="24"/>
          <w:szCs w:val="24"/>
        </w:rPr>
        <w:t xml:space="preserve"> especially its </w:t>
      </w:r>
      <w:r w:rsidR="003C7C20" w:rsidRPr="00D07901">
        <w:rPr>
          <w:sz w:val="24"/>
          <w:szCs w:val="24"/>
        </w:rPr>
        <w:t xml:space="preserve">productivity theory, </w:t>
      </w:r>
      <w:r w:rsidR="003108B6" w:rsidRPr="00D07901">
        <w:rPr>
          <w:sz w:val="24"/>
          <w:szCs w:val="24"/>
        </w:rPr>
        <w:t xml:space="preserve">this course </w:t>
      </w:r>
      <w:r w:rsidR="00501DF5" w:rsidRPr="00D07901">
        <w:rPr>
          <w:sz w:val="24"/>
          <w:szCs w:val="24"/>
        </w:rPr>
        <w:t xml:space="preserve">provides </w:t>
      </w:r>
      <w:r w:rsidR="003C7C20" w:rsidRPr="00D07901">
        <w:rPr>
          <w:sz w:val="24"/>
          <w:szCs w:val="24"/>
        </w:rPr>
        <w:t xml:space="preserve">economics graduate students </w:t>
      </w:r>
      <w:r w:rsidR="007322C6" w:rsidRPr="00D07901">
        <w:rPr>
          <w:sz w:val="24"/>
          <w:szCs w:val="24"/>
        </w:rPr>
        <w:t xml:space="preserve">with systematic trainings on measuring </w:t>
      </w:r>
      <w:r w:rsidR="003C7C20" w:rsidRPr="00D07901">
        <w:rPr>
          <w:sz w:val="24"/>
          <w:szCs w:val="24"/>
        </w:rPr>
        <w:t>economic output, capital and labor input</w:t>
      </w:r>
      <w:r w:rsidR="002249D6">
        <w:rPr>
          <w:rFonts w:hint="eastAsia"/>
          <w:sz w:val="24"/>
          <w:szCs w:val="24"/>
        </w:rPr>
        <w:t>s</w:t>
      </w:r>
      <w:r w:rsidR="007322C6" w:rsidRPr="00D07901">
        <w:rPr>
          <w:sz w:val="24"/>
          <w:szCs w:val="24"/>
        </w:rPr>
        <w:t xml:space="preserve">, and </w:t>
      </w:r>
      <w:r w:rsidR="001A1F63" w:rsidRPr="00D07901">
        <w:rPr>
          <w:sz w:val="24"/>
          <w:szCs w:val="24"/>
        </w:rPr>
        <w:t xml:space="preserve">corresponding </w:t>
      </w:r>
      <w:r w:rsidR="007322C6" w:rsidRPr="00D07901">
        <w:rPr>
          <w:sz w:val="24"/>
          <w:szCs w:val="24"/>
        </w:rPr>
        <w:t>prices</w:t>
      </w:r>
      <w:r w:rsidR="003C7C20" w:rsidRPr="00D07901">
        <w:rPr>
          <w:sz w:val="24"/>
          <w:szCs w:val="24"/>
        </w:rPr>
        <w:t xml:space="preserve">. </w:t>
      </w:r>
      <w:r w:rsidR="007322C6" w:rsidRPr="00D07901">
        <w:rPr>
          <w:sz w:val="24"/>
          <w:szCs w:val="24"/>
        </w:rPr>
        <w:t xml:space="preserve">It emphasizes the importance of theory-methodology-measurement consistency in handling macroeconomic data and uses </w:t>
      </w:r>
      <w:r w:rsidR="001A1F63" w:rsidRPr="00D07901">
        <w:rPr>
          <w:sz w:val="24"/>
          <w:szCs w:val="24"/>
        </w:rPr>
        <w:t xml:space="preserve">typical </w:t>
      </w:r>
      <w:r w:rsidR="007322C6" w:rsidRPr="00D07901">
        <w:rPr>
          <w:sz w:val="24"/>
          <w:szCs w:val="24"/>
        </w:rPr>
        <w:t xml:space="preserve">problems </w:t>
      </w:r>
      <w:r w:rsidRPr="00D07901">
        <w:rPr>
          <w:sz w:val="24"/>
          <w:szCs w:val="24"/>
        </w:rPr>
        <w:t xml:space="preserve">in </w:t>
      </w:r>
      <w:r w:rsidR="001A1F63" w:rsidRPr="00D07901">
        <w:rPr>
          <w:sz w:val="24"/>
          <w:szCs w:val="24"/>
        </w:rPr>
        <w:t xml:space="preserve">the </w:t>
      </w:r>
      <w:r w:rsidR="007322C6" w:rsidRPr="00D07901">
        <w:rPr>
          <w:sz w:val="24"/>
          <w:szCs w:val="24"/>
        </w:rPr>
        <w:t>Chin</w:t>
      </w:r>
      <w:r w:rsidRPr="00D07901">
        <w:rPr>
          <w:sz w:val="24"/>
          <w:szCs w:val="24"/>
        </w:rPr>
        <w:t xml:space="preserve">ese official statistics </w:t>
      </w:r>
      <w:r w:rsidR="007322C6" w:rsidRPr="00D07901">
        <w:rPr>
          <w:sz w:val="24"/>
          <w:szCs w:val="24"/>
        </w:rPr>
        <w:t>as example</w:t>
      </w:r>
      <w:r w:rsidRPr="00D07901">
        <w:rPr>
          <w:sz w:val="24"/>
          <w:szCs w:val="24"/>
        </w:rPr>
        <w:t>s</w:t>
      </w:r>
      <w:r w:rsidR="007322C6" w:rsidRPr="00D07901">
        <w:rPr>
          <w:sz w:val="24"/>
          <w:szCs w:val="24"/>
        </w:rPr>
        <w:t xml:space="preserve"> to </w:t>
      </w:r>
      <w:r w:rsidRPr="00D07901">
        <w:rPr>
          <w:sz w:val="24"/>
          <w:szCs w:val="24"/>
        </w:rPr>
        <w:t xml:space="preserve">guide students to </w:t>
      </w:r>
      <w:r w:rsidR="007322C6" w:rsidRPr="00D07901">
        <w:rPr>
          <w:sz w:val="24"/>
          <w:szCs w:val="24"/>
        </w:rPr>
        <w:t xml:space="preserve">gauge and thence understand </w:t>
      </w:r>
      <w:r w:rsidR="003C7C20" w:rsidRPr="00D07901">
        <w:rPr>
          <w:sz w:val="24"/>
          <w:szCs w:val="24"/>
        </w:rPr>
        <w:t>China's long-</w:t>
      </w:r>
      <w:r w:rsidR="004644D0" w:rsidRPr="00D07901">
        <w:rPr>
          <w:sz w:val="24"/>
          <w:szCs w:val="24"/>
        </w:rPr>
        <w:t>run</w:t>
      </w:r>
      <w:r w:rsidR="003C7C20" w:rsidRPr="00D07901">
        <w:rPr>
          <w:sz w:val="24"/>
          <w:szCs w:val="24"/>
        </w:rPr>
        <w:t xml:space="preserve"> growth and productivity performance. </w:t>
      </w:r>
    </w:p>
    <w:p w14:paraId="158AB6D8" w14:textId="2432175F" w:rsidR="00167246" w:rsidRPr="00D07901" w:rsidRDefault="00167246">
      <w:pPr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>Pre-course Knowledge</w:t>
      </w:r>
    </w:p>
    <w:p w14:paraId="1C6FB652" w14:textId="3951B4DE" w:rsidR="00566BD4" w:rsidRPr="00D07901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course </w:t>
      </w:r>
      <w:r w:rsidRPr="00D07901">
        <w:rPr>
          <w:sz w:val="24"/>
          <w:szCs w:val="24"/>
        </w:rPr>
        <w:t>is based on the instructor’s rich and prolonged experiences in research and teaching in related fields</w:t>
      </w:r>
      <w:r w:rsidR="009921CF" w:rsidRPr="00D07901">
        <w:rPr>
          <w:sz w:val="24"/>
          <w:szCs w:val="24"/>
        </w:rPr>
        <w:t xml:space="preserve"> and </w:t>
      </w:r>
      <w:r w:rsidRPr="00D07901">
        <w:rPr>
          <w:sz w:val="24"/>
          <w:szCs w:val="24"/>
        </w:rPr>
        <w:t>aim</w:t>
      </w:r>
      <w:r w:rsidR="009921CF" w:rsidRPr="00D07901">
        <w:rPr>
          <w:sz w:val="24"/>
          <w:szCs w:val="24"/>
        </w:rPr>
        <w:t>s</w:t>
      </w:r>
      <w:r w:rsidRPr="00D07901">
        <w:rPr>
          <w:sz w:val="24"/>
          <w:szCs w:val="24"/>
        </w:rPr>
        <w:t xml:space="preserve"> to fill an important gap in the curriculum of the graduate schools of economics in China. It is designed for </w:t>
      </w:r>
      <w:r w:rsidR="00D10246">
        <w:rPr>
          <w:sz w:val="24"/>
          <w:szCs w:val="24"/>
        </w:rPr>
        <w:t xml:space="preserve">graduate students </w:t>
      </w:r>
      <w:r w:rsidRPr="00D07901">
        <w:rPr>
          <w:sz w:val="24"/>
          <w:szCs w:val="24"/>
        </w:rPr>
        <w:t xml:space="preserve">who are strongly interested in studying economic growth in emerging economies, especially in the case of China, that often encounters difficult data and measurement problems. To succeed in </w:t>
      </w:r>
      <w:r w:rsidR="004529A1">
        <w:rPr>
          <w:sz w:val="24"/>
          <w:szCs w:val="24"/>
        </w:rPr>
        <w:t xml:space="preserve">studying </w:t>
      </w:r>
      <w:r w:rsidRPr="00D07901">
        <w:rPr>
          <w:sz w:val="24"/>
          <w:szCs w:val="24"/>
        </w:rPr>
        <w:t xml:space="preserve">this </w:t>
      </w:r>
      <w:r w:rsidR="009921CF" w:rsidRPr="00D07901">
        <w:rPr>
          <w:sz w:val="24"/>
          <w:szCs w:val="24"/>
        </w:rPr>
        <w:t xml:space="preserve">challenging </w:t>
      </w:r>
      <w:r w:rsidRPr="00D07901">
        <w:rPr>
          <w:sz w:val="24"/>
          <w:szCs w:val="24"/>
        </w:rPr>
        <w:t xml:space="preserve">subject, students are required to have </w:t>
      </w:r>
      <w:r w:rsidR="004529A1">
        <w:rPr>
          <w:sz w:val="24"/>
          <w:szCs w:val="24"/>
        </w:rPr>
        <w:t xml:space="preserve">already </w:t>
      </w:r>
      <w:r w:rsidRPr="00D07901">
        <w:rPr>
          <w:sz w:val="24"/>
          <w:szCs w:val="24"/>
        </w:rPr>
        <w:t xml:space="preserve">had a good grasp of macroeconomic theory and its micro-foundations, a </w:t>
      </w:r>
      <w:r w:rsidRPr="00D07901">
        <w:rPr>
          <w:sz w:val="24"/>
          <w:szCs w:val="24"/>
        </w:rPr>
        <w:t>strong</w:t>
      </w:r>
      <w:r w:rsidRPr="00D07901">
        <w:rPr>
          <w:sz w:val="24"/>
          <w:szCs w:val="24"/>
        </w:rPr>
        <w:t xml:space="preserve"> ability </w:t>
      </w:r>
      <w:r w:rsidRPr="00D07901">
        <w:rPr>
          <w:sz w:val="24"/>
          <w:szCs w:val="24"/>
        </w:rPr>
        <w:t xml:space="preserve">to independently read </w:t>
      </w:r>
      <w:r w:rsidR="004529A1">
        <w:rPr>
          <w:sz w:val="24"/>
          <w:szCs w:val="24"/>
        </w:rPr>
        <w:t xml:space="preserve">and understand </w:t>
      </w:r>
      <w:r w:rsidR="00D10246">
        <w:rPr>
          <w:sz w:val="24"/>
          <w:szCs w:val="24"/>
        </w:rPr>
        <w:t>the key references</w:t>
      </w:r>
      <w:r w:rsidRPr="00D07901">
        <w:rPr>
          <w:sz w:val="24"/>
          <w:szCs w:val="24"/>
        </w:rPr>
        <w:t xml:space="preserve"> in English and </w:t>
      </w:r>
      <w:r w:rsidR="004529A1">
        <w:rPr>
          <w:sz w:val="24"/>
          <w:szCs w:val="24"/>
        </w:rPr>
        <w:t xml:space="preserve">to </w:t>
      </w:r>
      <w:r w:rsidRPr="00D07901">
        <w:rPr>
          <w:sz w:val="24"/>
          <w:szCs w:val="24"/>
        </w:rPr>
        <w:t xml:space="preserve">derive and </w:t>
      </w:r>
      <w:r w:rsidRPr="00D07901">
        <w:rPr>
          <w:sz w:val="24"/>
          <w:szCs w:val="24"/>
        </w:rPr>
        <w:t xml:space="preserve">interpret theoretical, empirical and computational models in the </w:t>
      </w:r>
      <w:r w:rsidRPr="00D07901">
        <w:rPr>
          <w:sz w:val="24"/>
          <w:szCs w:val="24"/>
        </w:rPr>
        <w:t xml:space="preserve">required readings, and a </w:t>
      </w:r>
      <w:r w:rsidR="004529A1">
        <w:rPr>
          <w:sz w:val="24"/>
          <w:szCs w:val="24"/>
        </w:rPr>
        <w:t xml:space="preserve">strong </w:t>
      </w:r>
      <w:r w:rsidRPr="00D07901">
        <w:rPr>
          <w:sz w:val="24"/>
          <w:szCs w:val="24"/>
        </w:rPr>
        <w:t xml:space="preserve">attempt to deal with a real data problem </w:t>
      </w:r>
      <w:r w:rsidR="004529A1">
        <w:rPr>
          <w:sz w:val="24"/>
          <w:szCs w:val="24"/>
        </w:rPr>
        <w:t xml:space="preserve">in the case of China in particular </w:t>
      </w:r>
      <w:r w:rsidRPr="00D07901">
        <w:rPr>
          <w:sz w:val="24"/>
          <w:szCs w:val="24"/>
        </w:rPr>
        <w:t>with theoretical or methodological considerations</w:t>
      </w:r>
      <w:r w:rsidRPr="00D07901">
        <w:rPr>
          <w:sz w:val="24"/>
          <w:szCs w:val="24"/>
        </w:rPr>
        <w:t>.</w:t>
      </w:r>
    </w:p>
    <w:p w14:paraId="2653F7D0" w14:textId="2E06550F" w:rsidR="00167246" w:rsidRPr="00D07901" w:rsidRDefault="00566BD4">
      <w:pPr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 xml:space="preserve">Teaching and Learning </w:t>
      </w:r>
      <w:r w:rsidR="00167246" w:rsidRPr="00D07901">
        <w:rPr>
          <w:b/>
          <w:bCs/>
          <w:color w:val="0070C0"/>
          <w:sz w:val="24"/>
          <w:szCs w:val="24"/>
        </w:rPr>
        <w:t>Approach</w:t>
      </w:r>
    </w:p>
    <w:p w14:paraId="66C4A8E8" w14:textId="74B2BA2A" w:rsidR="00566BD4" w:rsidRPr="00D07901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 xml:space="preserve">This course is taught through lectures </w:t>
      </w:r>
      <w:r w:rsidRPr="00D07901">
        <w:rPr>
          <w:sz w:val="24"/>
          <w:szCs w:val="24"/>
        </w:rPr>
        <w:t xml:space="preserve">(some </w:t>
      </w:r>
      <w:r w:rsidR="0064123F" w:rsidRPr="00D07901">
        <w:rPr>
          <w:sz w:val="24"/>
          <w:szCs w:val="24"/>
        </w:rPr>
        <w:t>lectures</w:t>
      </w:r>
      <w:r w:rsidRPr="00D07901">
        <w:rPr>
          <w:sz w:val="24"/>
          <w:szCs w:val="24"/>
        </w:rPr>
        <w:t xml:space="preserve"> </w:t>
      </w:r>
      <w:r w:rsidR="0064123F" w:rsidRPr="00D07901">
        <w:rPr>
          <w:sz w:val="24"/>
          <w:szCs w:val="24"/>
        </w:rPr>
        <w:t>may</w:t>
      </w:r>
      <w:r w:rsidRPr="00D07901">
        <w:rPr>
          <w:sz w:val="24"/>
          <w:szCs w:val="24"/>
        </w:rPr>
        <w:t xml:space="preserve"> be delivered in English)</w:t>
      </w:r>
      <w:r w:rsidRPr="00D07901">
        <w:rPr>
          <w:sz w:val="24"/>
          <w:szCs w:val="24"/>
        </w:rPr>
        <w:t xml:space="preserve"> and </w:t>
      </w:r>
      <w:r w:rsidRPr="00D07901">
        <w:rPr>
          <w:sz w:val="24"/>
          <w:szCs w:val="24"/>
        </w:rPr>
        <w:t>in- or off-class</w:t>
      </w:r>
      <w:r w:rsidRPr="00D07901">
        <w:rPr>
          <w:sz w:val="24"/>
          <w:szCs w:val="24"/>
        </w:rPr>
        <w:t xml:space="preserve"> learning activities for each topic, including </w:t>
      </w:r>
      <w:r w:rsidR="00613084" w:rsidRPr="00D07901">
        <w:rPr>
          <w:sz w:val="24"/>
          <w:szCs w:val="24"/>
        </w:rPr>
        <w:t xml:space="preserve">critical reviews of the </w:t>
      </w:r>
      <w:r w:rsidR="00613084" w:rsidRPr="00D07901">
        <w:rPr>
          <w:sz w:val="24"/>
          <w:szCs w:val="24"/>
        </w:rPr>
        <w:t>literature</w:t>
      </w:r>
      <w:r w:rsidR="00613084" w:rsidRPr="00D07901">
        <w:rPr>
          <w:sz w:val="24"/>
          <w:szCs w:val="24"/>
        </w:rPr>
        <w:t xml:space="preserve">, </w:t>
      </w:r>
      <w:r w:rsidRPr="00D07901">
        <w:rPr>
          <w:sz w:val="24"/>
          <w:szCs w:val="24"/>
        </w:rPr>
        <w:t>present</w:t>
      </w:r>
      <w:r w:rsidR="00613084" w:rsidRPr="00D07901">
        <w:rPr>
          <w:sz w:val="24"/>
          <w:szCs w:val="24"/>
        </w:rPr>
        <w:t xml:space="preserve">ing </w:t>
      </w:r>
      <w:r w:rsidRPr="00D07901">
        <w:rPr>
          <w:sz w:val="24"/>
          <w:szCs w:val="24"/>
        </w:rPr>
        <w:t>and discussin</w:t>
      </w:r>
      <w:r w:rsidR="00613084" w:rsidRPr="00D07901">
        <w:rPr>
          <w:sz w:val="24"/>
          <w:szCs w:val="24"/>
        </w:rPr>
        <w:t>g</w:t>
      </w:r>
      <w:r w:rsidRPr="00D07901">
        <w:rPr>
          <w:sz w:val="24"/>
          <w:szCs w:val="24"/>
        </w:rPr>
        <w:t xml:space="preserve"> </w:t>
      </w:r>
      <w:r w:rsidR="00613084" w:rsidRPr="00D07901">
        <w:rPr>
          <w:sz w:val="24"/>
          <w:szCs w:val="24"/>
        </w:rPr>
        <w:t xml:space="preserve">individual </w:t>
      </w:r>
      <w:r w:rsidRPr="00D07901">
        <w:rPr>
          <w:sz w:val="24"/>
          <w:szCs w:val="24"/>
        </w:rPr>
        <w:t>reports</w:t>
      </w:r>
      <w:r w:rsidR="00613084" w:rsidRPr="00D07901">
        <w:rPr>
          <w:sz w:val="24"/>
          <w:szCs w:val="24"/>
        </w:rPr>
        <w:t xml:space="preserve"> of the assigned </w:t>
      </w:r>
      <w:r w:rsidR="00613084" w:rsidRPr="00D07901">
        <w:rPr>
          <w:sz w:val="24"/>
          <w:szCs w:val="24"/>
        </w:rPr>
        <w:t>reading</w:t>
      </w:r>
      <w:r w:rsidR="00613084" w:rsidRPr="00D07901">
        <w:rPr>
          <w:sz w:val="24"/>
          <w:szCs w:val="24"/>
        </w:rPr>
        <w:t>s</w:t>
      </w:r>
      <w:r w:rsidRPr="00D07901">
        <w:rPr>
          <w:sz w:val="24"/>
          <w:szCs w:val="24"/>
        </w:rPr>
        <w:t xml:space="preserve">, and term papers. </w:t>
      </w:r>
    </w:p>
    <w:p w14:paraId="4A80288A" w14:textId="6BD50394" w:rsidR="00566BD4" w:rsidRPr="00D07901" w:rsidRDefault="00566BD4" w:rsidP="00237C03">
      <w:pPr>
        <w:jc w:val="both"/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>Assessment</w:t>
      </w:r>
      <w:r w:rsidR="00613084" w:rsidRPr="00D07901">
        <w:rPr>
          <w:b/>
          <w:bCs/>
          <w:color w:val="0070C0"/>
          <w:sz w:val="24"/>
          <w:szCs w:val="24"/>
        </w:rPr>
        <w:t xml:space="preserve"> and Grade</w:t>
      </w:r>
    </w:p>
    <w:p w14:paraId="5DE782EA" w14:textId="3C401AE6" w:rsidR="00566BD4" w:rsidRPr="00D07901" w:rsidRDefault="00566BD4" w:rsidP="00237C03">
      <w:pPr>
        <w:jc w:val="both"/>
        <w:rPr>
          <w:sz w:val="24"/>
          <w:szCs w:val="24"/>
        </w:rPr>
      </w:pPr>
      <w:r w:rsidRPr="00D07901">
        <w:rPr>
          <w:sz w:val="24"/>
          <w:szCs w:val="24"/>
        </w:rPr>
        <w:t>There is no exam in this course. Student</w:t>
      </w:r>
      <w:r w:rsidR="009921CF" w:rsidRPr="00D07901">
        <w:rPr>
          <w:sz w:val="24"/>
          <w:szCs w:val="24"/>
        </w:rPr>
        <w:t xml:space="preserve">s </w:t>
      </w:r>
      <w:r w:rsidRPr="00D07901">
        <w:rPr>
          <w:sz w:val="24"/>
          <w:szCs w:val="24"/>
        </w:rPr>
        <w:t xml:space="preserve">are </w:t>
      </w:r>
      <w:r w:rsidR="009921CF" w:rsidRPr="00D07901">
        <w:rPr>
          <w:sz w:val="24"/>
          <w:szCs w:val="24"/>
        </w:rPr>
        <w:t xml:space="preserve">assessed </w:t>
      </w:r>
      <w:r w:rsidRPr="00D07901">
        <w:rPr>
          <w:sz w:val="24"/>
          <w:szCs w:val="24"/>
        </w:rPr>
        <w:t xml:space="preserve">based on their reports </w:t>
      </w:r>
      <w:r w:rsidR="009921CF" w:rsidRPr="00D07901">
        <w:rPr>
          <w:sz w:val="24"/>
          <w:szCs w:val="24"/>
        </w:rPr>
        <w:t xml:space="preserve">of the assigned readings </w:t>
      </w:r>
      <w:r w:rsidRPr="00D07901">
        <w:rPr>
          <w:sz w:val="24"/>
          <w:szCs w:val="24"/>
        </w:rPr>
        <w:t xml:space="preserve">and term papers. </w:t>
      </w:r>
      <w:r w:rsidR="009921CF" w:rsidRPr="00D07901">
        <w:rPr>
          <w:sz w:val="24"/>
          <w:szCs w:val="24"/>
        </w:rPr>
        <w:t>Grading c</w:t>
      </w:r>
      <w:r w:rsidRPr="00D07901">
        <w:rPr>
          <w:sz w:val="24"/>
          <w:szCs w:val="24"/>
        </w:rPr>
        <w:t xml:space="preserve">riteria for the reports and papers will be provided </w:t>
      </w:r>
      <w:r w:rsidR="009921CF" w:rsidRPr="00D07901">
        <w:rPr>
          <w:sz w:val="24"/>
          <w:szCs w:val="24"/>
        </w:rPr>
        <w:t xml:space="preserve">in </w:t>
      </w:r>
      <w:r w:rsidRPr="00D07901">
        <w:rPr>
          <w:sz w:val="24"/>
          <w:szCs w:val="24"/>
        </w:rPr>
        <w:t>lectures.</w:t>
      </w:r>
    </w:p>
    <w:p w14:paraId="6461C219" w14:textId="2CA70882" w:rsidR="00167246" w:rsidRDefault="00167246" w:rsidP="00E44778">
      <w:pPr>
        <w:jc w:val="both"/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>Lecture Topics</w:t>
      </w:r>
      <w:r w:rsidR="00C05F3C" w:rsidRPr="00D07901">
        <w:rPr>
          <w:b/>
          <w:bCs/>
          <w:color w:val="0070C0"/>
          <w:sz w:val="24"/>
          <w:szCs w:val="24"/>
        </w:rPr>
        <w:t xml:space="preserve"> and </w:t>
      </w:r>
      <w:r w:rsidR="00E44778">
        <w:rPr>
          <w:b/>
          <w:bCs/>
          <w:color w:val="0070C0"/>
          <w:sz w:val="24"/>
          <w:szCs w:val="24"/>
        </w:rPr>
        <w:t xml:space="preserve">Required </w:t>
      </w:r>
      <w:r w:rsidR="00C05F3C" w:rsidRPr="00D07901">
        <w:rPr>
          <w:b/>
          <w:bCs/>
          <w:color w:val="0070C0"/>
          <w:sz w:val="24"/>
          <w:szCs w:val="24"/>
        </w:rPr>
        <w:t>Re</w:t>
      </w:r>
      <w:r w:rsidR="00E44778">
        <w:rPr>
          <w:b/>
          <w:bCs/>
          <w:color w:val="0070C0"/>
          <w:sz w:val="24"/>
          <w:szCs w:val="24"/>
        </w:rPr>
        <w:t>adings</w:t>
      </w:r>
    </w:p>
    <w:p w14:paraId="1EFE23D1" w14:textId="020251E1" w:rsidR="00FA1391" w:rsidRPr="00FA1391" w:rsidRDefault="00FA1391" w:rsidP="00E44778">
      <w:pPr>
        <w:jc w:val="both"/>
        <w:rPr>
          <w:sz w:val="24"/>
          <w:szCs w:val="24"/>
        </w:rPr>
      </w:pPr>
      <w:r w:rsidRPr="00FA1391">
        <w:rPr>
          <w:sz w:val="24"/>
          <w:szCs w:val="24"/>
        </w:rPr>
        <w:t>(</w:t>
      </w:r>
      <w:r>
        <w:rPr>
          <w:sz w:val="24"/>
          <w:szCs w:val="24"/>
        </w:rPr>
        <w:t>In general, e</w:t>
      </w:r>
      <w:r w:rsidRPr="00FA1391">
        <w:rPr>
          <w:sz w:val="24"/>
          <w:szCs w:val="24"/>
        </w:rPr>
        <w:t xml:space="preserve">ach </w:t>
      </w:r>
      <w:r>
        <w:rPr>
          <w:sz w:val="24"/>
          <w:szCs w:val="24"/>
        </w:rPr>
        <w:t xml:space="preserve">of the </w:t>
      </w:r>
      <w:r w:rsidRPr="00FA1391">
        <w:rPr>
          <w:sz w:val="24"/>
          <w:szCs w:val="24"/>
        </w:rPr>
        <w:t>topic</w:t>
      </w:r>
      <w:r>
        <w:rPr>
          <w:sz w:val="24"/>
          <w:szCs w:val="24"/>
        </w:rPr>
        <w:t>s</w:t>
      </w:r>
      <w:r w:rsidRPr="00FA1391">
        <w:rPr>
          <w:sz w:val="24"/>
          <w:szCs w:val="24"/>
        </w:rPr>
        <w:t xml:space="preserve"> requires </w:t>
      </w:r>
      <w:r>
        <w:rPr>
          <w:sz w:val="24"/>
          <w:szCs w:val="24"/>
        </w:rPr>
        <w:t>three</w:t>
      </w:r>
      <w:r w:rsidRPr="00FA1391">
        <w:rPr>
          <w:sz w:val="24"/>
          <w:szCs w:val="24"/>
        </w:rPr>
        <w:t xml:space="preserve"> teaching units</w:t>
      </w:r>
      <w:r>
        <w:rPr>
          <w:sz w:val="24"/>
          <w:szCs w:val="24"/>
        </w:rPr>
        <w:t xml:space="preserve"> of which one is used for in-class presentation and discussion. In addition to the required readings, students are also guided to </w:t>
      </w:r>
      <w:r w:rsidR="00145BC6">
        <w:rPr>
          <w:sz w:val="24"/>
          <w:szCs w:val="24"/>
        </w:rPr>
        <w:t xml:space="preserve">some </w:t>
      </w:r>
      <w:r>
        <w:rPr>
          <w:sz w:val="24"/>
          <w:szCs w:val="24"/>
        </w:rPr>
        <w:t>extended readings.</w:t>
      </w:r>
      <w:r w:rsidRPr="00FA1391">
        <w:rPr>
          <w:sz w:val="24"/>
          <w:szCs w:val="24"/>
        </w:rPr>
        <w:t xml:space="preserve">) </w:t>
      </w:r>
    </w:p>
    <w:p w14:paraId="35B7F05E" w14:textId="6E73B186" w:rsidR="00613084" w:rsidRPr="002026E2" w:rsidRDefault="004B2F03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2026E2">
        <w:rPr>
          <w:b/>
          <w:bCs/>
          <w:sz w:val="24"/>
          <w:szCs w:val="24"/>
        </w:rPr>
        <w:lastRenderedPageBreak/>
        <w:t xml:space="preserve">Productivity </w:t>
      </w:r>
      <w:r w:rsidR="00D10246" w:rsidRPr="002026E2">
        <w:rPr>
          <w:b/>
          <w:bCs/>
          <w:sz w:val="24"/>
          <w:szCs w:val="24"/>
        </w:rPr>
        <w:t xml:space="preserve">Change </w:t>
      </w:r>
      <w:r w:rsidR="00C914C1" w:rsidRPr="002026E2">
        <w:rPr>
          <w:b/>
          <w:bCs/>
          <w:sz w:val="24"/>
          <w:szCs w:val="24"/>
        </w:rPr>
        <w:t xml:space="preserve">as the Source of </w:t>
      </w:r>
      <w:r w:rsidR="005D0CB8" w:rsidRPr="002026E2">
        <w:rPr>
          <w:b/>
          <w:bCs/>
          <w:sz w:val="24"/>
          <w:szCs w:val="24"/>
        </w:rPr>
        <w:t>Growth</w:t>
      </w:r>
    </w:p>
    <w:p w14:paraId="58156507" w14:textId="77777777" w:rsidR="007B799E" w:rsidRPr="00D07901" w:rsidRDefault="007B799E" w:rsidP="00D10246">
      <w:pPr>
        <w:pStyle w:val="ListParagraph"/>
        <w:numPr>
          <w:ilvl w:val="1"/>
          <w:numId w:val="2"/>
        </w:numPr>
        <w:adjustRightInd w:val="0"/>
        <w:contextualSpacing w:val="0"/>
        <w:jc w:val="both"/>
        <w:rPr>
          <w:sz w:val="24"/>
          <w:szCs w:val="24"/>
        </w:rPr>
      </w:pPr>
      <w:r w:rsidRPr="00D07901">
        <w:rPr>
          <w:sz w:val="24"/>
          <w:szCs w:val="24"/>
        </w:rPr>
        <w:t>Angus Maddison</w:t>
      </w:r>
      <w:r>
        <w:rPr>
          <w:sz w:val="24"/>
          <w:szCs w:val="24"/>
        </w:rPr>
        <w:t>.</w:t>
      </w:r>
      <w:r w:rsidRPr="00D07901">
        <w:rPr>
          <w:sz w:val="24"/>
          <w:szCs w:val="24"/>
        </w:rPr>
        <w:t xml:space="preserve"> 1987</w:t>
      </w:r>
      <w:r>
        <w:rPr>
          <w:sz w:val="24"/>
          <w:szCs w:val="24"/>
        </w:rPr>
        <w:t>.</w:t>
      </w:r>
      <w:r w:rsidRPr="00D07901">
        <w:rPr>
          <w:sz w:val="24"/>
          <w:szCs w:val="24"/>
        </w:rPr>
        <w:t xml:space="preserve"> “Growth and Slowdown in Advanced Capitalist Economies: Techniques of Quantitative Assessment”</w:t>
      </w:r>
      <w:r>
        <w:rPr>
          <w:sz w:val="24"/>
          <w:szCs w:val="24"/>
        </w:rPr>
        <w:t>.</w:t>
      </w:r>
      <w:r w:rsidRPr="00D07901">
        <w:rPr>
          <w:sz w:val="24"/>
          <w:szCs w:val="24"/>
        </w:rPr>
        <w:t xml:space="preserve"> </w:t>
      </w:r>
      <w:r w:rsidRPr="00D07901">
        <w:rPr>
          <w:i/>
          <w:iCs/>
          <w:sz w:val="24"/>
          <w:szCs w:val="24"/>
        </w:rPr>
        <w:t>Journal of Economic Literature</w:t>
      </w:r>
      <w:r w:rsidRPr="00D07901">
        <w:rPr>
          <w:sz w:val="24"/>
          <w:szCs w:val="24"/>
        </w:rPr>
        <w:t xml:space="preserve">, XXV, </w:t>
      </w:r>
      <w:r>
        <w:rPr>
          <w:sz w:val="24"/>
          <w:szCs w:val="24"/>
        </w:rPr>
        <w:t>(</w:t>
      </w:r>
      <w:r w:rsidRPr="00D07901">
        <w:rPr>
          <w:sz w:val="24"/>
          <w:szCs w:val="24"/>
        </w:rPr>
        <w:t>June</w:t>
      </w:r>
      <w:r>
        <w:rPr>
          <w:sz w:val="24"/>
          <w:szCs w:val="24"/>
        </w:rPr>
        <w:t>)</w:t>
      </w:r>
      <w:r w:rsidRPr="00D07901">
        <w:rPr>
          <w:sz w:val="24"/>
          <w:szCs w:val="24"/>
        </w:rPr>
        <w:t>: 649-698</w:t>
      </w:r>
    </w:p>
    <w:p w14:paraId="0A7BD92C" w14:textId="4AC67A54" w:rsidR="007B799E" w:rsidRDefault="007B799E" w:rsidP="00D10246">
      <w:pPr>
        <w:pStyle w:val="ListParagraph"/>
        <w:numPr>
          <w:ilvl w:val="1"/>
          <w:numId w:val="2"/>
        </w:numPr>
        <w:adjustRightInd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Zvi Griliches </w:t>
      </w:r>
      <w:r w:rsidRPr="007B799E">
        <w:rPr>
          <w:sz w:val="24"/>
          <w:szCs w:val="24"/>
        </w:rPr>
        <w:t>1996. The discovery of the residual: A historical note</w:t>
      </w:r>
      <w:r w:rsidRPr="0077417E">
        <w:rPr>
          <w:i/>
          <w:iCs/>
          <w:sz w:val="24"/>
          <w:szCs w:val="24"/>
        </w:rPr>
        <w:t>. Journal of</w:t>
      </w:r>
      <w:r w:rsidR="0077417E" w:rsidRPr="0077417E">
        <w:rPr>
          <w:i/>
          <w:iCs/>
          <w:sz w:val="24"/>
          <w:szCs w:val="24"/>
        </w:rPr>
        <w:t xml:space="preserve"> </w:t>
      </w:r>
      <w:r w:rsidRPr="0077417E">
        <w:rPr>
          <w:i/>
          <w:iCs/>
          <w:sz w:val="24"/>
          <w:szCs w:val="24"/>
        </w:rPr>
        <w:t>Economic Literature</w:t>
      </w:r>
      <w:r w:rsidR="0077417E">
        <w:rPr>
          <w:sz w:val="24"/>
          <w:szCs w:val="24"/>
        </w:rPr>
        <w:t xml:space="preserve">, vol. </w:t>
      </w:r>
      <w:r w:rsidRPr="007B799E">
        <w:rPr>
          <w:sz w:val="24"/>
          <w:szCs w:val="24"/>
        </w:rPr>
        <w:t>34 (September): 1324–</w:t>
      </w:r>
      <w:r w:rsidR="00B61BFD">
        <w:rPr>
          <w:sz w:val="24"/>
          <w:szCs w:val="24"/>
        </w:rPr>
        <w:t>13</w:t>
      </w:r>
      <w:r w:rsidRPr="007B799E">
        <w:rPr>
          <w:sz w:val="24"/>
          <w:szCs w:val="24"/>
        </w:rPr>
        <w:t>30</w:t>
      </w:r>
    </w:p>
    <w:p w14:paraId="3B4FD503" w14:textId="127FC4DF" w:rsidR="00F82DB6" w:rsidRDefault="00F82DB6" w:rsidP="00D10246">
      <w:pPr>
        <w:pStyle w:val="ListParagraph"/>
        <w:numPr>
          <w:ilvl w:val="1"/>
          <w:numId w:val="2"/>
        </w:numPr>
        <w:adjustRightInd w:val="0"/>
        <w:contextualSpacing w:val="0"/>
        <w:jc w:val="both"/>
        <w:rPr>
          <w:sz w:val="24"/>
          <w:szCs w:val="24"/>
        </w:rPr>
      </w:pPr>
      <w:r w:rsidRPr="000A0B51">
        <w:rPr>
          <w:sz w:val="24"/>
          <w:szCs w:val="24"/>
        </w:rPr>
        <w:t>Dale W. Jorgenson</w:t>
      </w:r>
      <w:r>
        <w:rPr>
          <w:sz w:val="24"/>
          <w:szCs w:val="24"/>
        </w:rPr>
        <w:t xml:space="preserve">, </w:t>
      </w:r>
      <w:r w:rsidRPr="000A0B51">
        <w:rPr>
          <w:sz w:val="24"/>
        </w:rPr>
        <w:t xml:space="preserve">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  <w:szCs w:val="24"/>
        </w:rPr>
        <w:t>. 2005. “</w:t>
      </w:r>
      <w:r>
        <w:rPr>
          <w:sz w:val="24"/>
          <w:szCs w:val="24"/>
        </w:rPr>
        <w:t>Information technology and Growth in the G7 Countries</w:t>
      </w:r>
      <w:r w:rsidRPr="000A0B51">
        <w:rPr>
          <w:sz w:val="24"/>
          <w:szCs w:val="24"/>
        </w:rPr>
        <w:t xml:space="preserve">”. </w:t>
      </w:r>
      <w:r w:rsidRPr="00877247">
        <w:rPr>
          <w:sz w:val="24"/>
          <w:szCs w:val="24"/>
          <w:u w:val="single"/>
        </w:rPr>
        <w:t xml:space="preserve">Chapter </w:t>
      </w:r>
      <w:r w:rsidRPr="00877247">
        <w:rPr>
          <w:sz w:val="24"/>
          <w:szCs w:val="24"/>
          <w:u w:val="single"/>
        </w:rPr>
        <w:t>3</w:t>
      </w:r>
      <w:r>
        <w:rPr>
          <w:sz w:val="24"/>
          <w:szCs w:val="24"/>
        </w:rPr>
        <w:t xml:space="preserve"> i</w:t>
      </w:r>
      <w:r w:rsidRPr="000A0B51">
        <w:rPr>
          <w:sz w:val="24"/>
          <w:szCs w:val="24"/>
        </w:rPr>
        <w:t xml:space="preserve">n </w:t>
      </w:r>
      <w:r w:rsidRPr="000A0B51">
        <w:rPr>
          <w:sz w:val="24"/>
        </w:rPr>
        <w:t xml:space="preserve">Dale W. Jorgenson, 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</w:rPr>
        <w:t xml:space="preserve">. </w:t>
      </w:r>
      <w:r w:rsidRPr="000A0B51">
        <w:rPr>
          <w:i/>
          <w:iCs/>
          <w:sz w:val="24"/>
        </w:rPr>
        <w:t>Information Technology and the American Growth Resurgence</w:t>
      </w:r>
      <w:r w:rsidRPr="000A0B51">
        <w:rPr>
          <w:sz w:val="24"/>
        </w:rPr>
        <w:t>, Productivity Volume 3, The MIT Press, Cambridge, Massachusetts, London</w:t>
      </w:r>
    </w:p>
    <w:p w14:paraId="6DA8C056" w14:textId="49BEFDFE" w:rsidR="004B53FE" w:rsidRPr="002026E2" w:rsidRDefault="004B53FE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2026E2">
        <w:rPr>
          <w:b/>
          <w:bCs/>
          <w:sz w:val="24"/>
          <w:szCs w:val="24"/>
        </w:rPr>
        <w:t>Conceptualized and Measured Total Factor Productivity Growth</w:t>
      </w:r>
    </w:p>
    <w:p w14:paraId="776E4127" w14:textId="77777777" w:rsidR="00877247" w:rsidRPr="0077417E" w:rsidRDefault="00877247" w:rsidP="0077417E">
      <w:pPr>
        <w:pStyle w:val="ListParagraph"/>
        <w:numPr>
          <w:ilvl w:val="1"/>
          <w:numId w:val="3"/>
        </w:numPr>
        <w:adjustRightInd w:val="0"/>
        <w:contextualSpacing w:val="0"/>
        <w:jc w:val="both"/>
        <w:rPr>
          <w:sz w:val="24"/>
          <w:szCs w:val="24"/>
        </w:rPr>
      </w:pPr>
      <w:r w:rsidRPr="0077417E">
        <w:rPr>
          <w:sz w:val="24"/>
          <w:szCs w:val="24"/>
        </w:rPr>
        <w:t xml:space="preserve">Charles R. </w:t>
      </w:r>
      <w:proofErr w:type="spellStart"/>
      <w:r w:rsidRPr="0077417E">
        <w:rPr>
          <w:sz w:val="24"/>
          <w:szCs w:val="24"/>
        </w:rPr>
        <w:t>Hulten</w:t>
      </w:r>
      <w:proofErr w:type="spellEnd"/>
      <w:r w:rsidRPr="0077417E">
        <w:rPr>
          <w:sz w:val="24"/>
          <w:szCs w:val="24"/>
        </w:rPr>
        <w:t>. 2007. “</w:t>
      </w:r>
      <w:r w:rsidRPr="0077417E">
        <w:rPr>
          <w:sz w:val="24"/>
          <w:szCs w:val="24"/>
        </w:rPr>
        <w:t>Theory and Measurement: An Essay in Honor of Zvi Griliches</w:t>
      </w:r>
      <w:r w:rsidRPr="0077417E">
        <w:rPr>
          <w:sz w:val="24"/>
          <w:szCs w:val="24"/>
        </w:rPr>
        <w:t xml:space="preserve">”. In </w:t>
      </w:r>
      <w:r w:rsidRPr="0077417E">
        <w:rPr>
          <w:sz w:val="24"/>
          <w:szCs w:val="24"/>
        </w:rPr>
        <w:t xml:space="preserve">Ernst R. Berndt and Charles R. </w:t>
      </w:r>
      <w:proofErr w:type="spellStart"/>
      <w:r w:rsidRPr="0077417E">
        <w:rPr>
          <w:sz w:val="24"/>
          <w:szCs w:val="24"/>
        </w:rPr>
        <w:t>Hulten</w:t>
      </w:r>
      <w:proofErr w:type="spellEnd"/>
      <w:r w:rsidRPr="0077417E">
        <w:rPr>
          <w:sz w:val="24"/>
          <w:szCs w:val="24"/>
        </w:rPr>
        <w:t xml:space="preserve"> (eds), </w:t>
      </w:r>
      <w:r w:rsidRPr="0077417E">
        <w:rPr>
          <w:i/>
          <w:iCs/>
          <w:sz w:val="24"/>
          <w:szCs w:val="24"/>
        </w:rPr>
        <w:t>Hard-to-Measure Goods and Services: Essays in Honor of Zvi Griliches</w:t>
      </w:r>
      <w:r w:rsidRPr="0077417E">
        <w:rPr>
          <w:sz w:val="24"/>
          <w:szCs w:val="24"/>
        </w:rPr>
        <w:t xml:space="preserve">, 15-27.  </w:t>
      </w:r>
      <w:r w:rsidRPr="0077417E">
        <w:rPr>
          <w:sz w:val="24"/>
          <w:szCs w:val="24"/>
        </w:rPr>
        <w:t>Chicago: University of Chicago Press.</w:t>
      </w:r>
    </w:p>
    <w:p w14:paraId="3F22D942" w14:textId="7DD361DE" w:rsidR="004B53FE" w:rsidRPr="00D07901" w:rsidRDefault="001176DF" w:rsidP="0077417E">
      <w:pPr>
        <w:pStyle w:val="ListParagraph"/>
        <w:numPr>
          <w:ilvl w:val="1"/>
          <w:numId w:val="3"/>
        </w:numPr>
        <w:adjustRightInd w:val="0"/>
        <w:contextualSpacing w:val="0"/>
        <w:jc w:val="both"/>
        <w:rPr>
          <w:sz w:val="24"/>
          <w:szCs w:val="24"/>
        </w:rPr>
      </w:pPr>
      <w:r w:rsidRPr="001176DF">
        <w:rPr>
          <w:sz w:val="24"/>
          <w:szCs w:val="24"/>
        </w:rPr>
        <w:t xml:space="preserve">Charles R. </w:t>
      </w:r>
      <w:proofErr w:type="spellStart"/>
      <w:r w:rsidRPr="001176DF">
        <w:rPr>
          <w:sz w:val="24"/>
          <w:szCs w:val="24"/>
        </w:rPr>
        <w:t>Hulten</w:t>
      </w:r>
      <w:proofErr w:type="spellEnd"/>
      <w:r w:rsidR="00E44778">
        <w:rPr>
          <w:sz w:val="24"/>
          <w:szCs w:val="24"/>
        </w:rPr>
        <w:t>.</w:t>
      </w:r>
      <w:r w:rsidRPr="001176DF">
        <w:rPr>
          <w:sz w:val="24"/>
          <w:szCs w:val="24"/>
        </w:rPr>
        <w:t xml:space="preserve"> 2001. </w:t>
      </w:r>
      <w:r w:rsidR="00E44778">
        <w:rPr>
          <w:sz w:val="24"/>
          <w:szCs w:val="24"/>
        </w:rPr>
        <w:t>“</w:t>
      </w:r>
      <w:r w:rsidRPr="001176DF">
        <w:rPr>
          <w:sz w:val="24"/>
          <w:szCs w:val="24"/>
        </w:rPr>
        <w:t xml:space="preserve">Total </w:t>
      </w:r>
      <w:r w:rsidR="00E44778">
        <w:rPr>
          <w:sz w:val="24"/>
          <w:szCs w:val="24"/>
        </w:rPr>
        <w:t>F</w:t>
      </w:r>
      <w:r w:rsidRPr="001176DF">
        <w:rPr>
          <w:sz w:val="24"/>
          <w:szCs w:val="24"/>
        </w:rPr>
        <w:t xml:space="preserve">actor </w:t>
      </w:r>
      <w:r w:rsidR="00E44778">
        <w:rPr>
          <w:sz w:val="24"/>
          <w:szCs w:val="24"/>
        </w:rPr>
        <w:t>P</w:t>
      </w:r>
      <w:r w:rsidRPr="001176DF">
        <w:rPr>
          <w:sz w:val="24"/>
          <w:szCs w:val="24"/>
        </w:rPr>
        <w:t xml:space="preserve">roductivity: A </w:t>
      </w:r>
      <w:r w:rsidR="00E44778">
        <w:rPr>
          <w:sz w:val="24"/>
          <w:szCs w:val="24"/>
        </w:rPr>
        <w:t>S</w:t>
      </w:r>
      <w:r w:rsidRPr="001176DF">
        <w:rPr>
          <w:sz w:val="24"/>
          <w:szCs w:val="24"/>
        </w:rPr>
        <w:t xml:space="preserve">hort </w:t>
      </w:r>
      <w:r w:rsidR="00E44778">
        <w:rPr>
          <w:sz w:val="24"/>
          <w:szCs w:val="24"/>
        </w:rPr>
        <w:t>B</w:t>
      </w:r>
      <w:r w:rsidRPr="001176DF">
        <w:rPr>
          <w:sz w:val="24"/>
          <w:szCs w:val="24"/>
        </w:rPr>
        <w:t>iography</w:t>
      </w:r>
      <w:r w:rsidR="00E44778">
        <w:rPr>
          <w:sz w:val="24"/>
          <w:szCs w:val="24"/>
        </w:rPr>
        <w:t>”</w:t>
      </w:r>
      <w:r w:rsidRPr="001176DF">
        <w:rPr>
          <w:sz w:val="24"/>
          <w:szCs w:val="24"/>
        </w:rPr>
        <w:t xml:space="preserve">. In </w:t>
      </w:r>
      <w:r w:rsidRPr="00E44778">
        <w:rPr>
          <w:i/>
          <w:iCs/>
          <w:sz w:val="24"/>
          <w:szCs w:val="24"/>
        </w:rPr>
        <w:t xml:space="preserve">New </w:t>
      </w:r>
      <w:r w:rsidR="00E44778">
        <w:rPr>
          <w:i/>
          <w:iCs/>
          <w:sz w:val="24"/>
          <w:szCs w:val="24"/>
        </w:rPr>
        <w:t>D</w:t>
      </w:r>
      <w:r w:rsidRPr="00E44778">
        <w:rPr>
          <w:i/>
          <w:iCs/>
          <w:sz w:val="24"/>
          <w:szCs w:val="24"/>
        </w:rPr>
        <w:t xml:space="preserve">irections in </w:t>
      </w:r>
      <w:r w:rsidR="00E44778">
        <w:rPr>
          <w:i/>
          <w:iCs/>
          <w:sz w:val="24"/>
          <w:szCs w:val="24"/>
        </w:rPr>
        <w:t>P</w:t>
      </w:r>
      <w:r w:rsidRPr="00E44778">
        <w:rPr>
          <w:i/>
          <w:iCs/>
          <w:sz w:val="24"/>
          <w:szCs w:val="24"/>
        </w:rPr>
        <w:t xml:space="preserve">roductivity </w:t>
      </w:r>
      <w:r w:rsidR="00E44778">
        <w:rPr>
          <w:i/>
          <w:iCs/>
          <w:sz w:val="24"/>
          <w:szCs w:val="24"/>
        </w:rPr>
        <w:t>A</w:t>
      </w:r>
      <w:r w:rsidRPr="00E44778">
        <w:rPr>
          <w:i/>
          <w:iCs/>
          <w:sz w:val="24"/>
          <w:szCs w:val="24"/>
        </w:rPr>
        <w:t>nalysis</w:t>
      </w:r>
      <w:r w:rsidRPr="001176DF">
        <w:rPr>
          <w:sz w:val="24"/>
          <w:szCs w:val="24"/>
        </w:rPr>
        <w:t xml:space="preserve">, ed. Charles R. </w:t>
      </w:r>
      <w:proofErr w:type="spellStart"/>
      <w:r w:rsidRPr="001176DF">
        <w:rPr>
          <w:sz w:val="24"/>
          <w:szCs w:val="24"/>
        </w:rPr>
        <w:t>Hulten</w:t>
      </w:r>
      <w:proofErr w:type="spellEnd"/>
      <w:r w:rsidRPr="001176DF">
        <w:rPr>
          <w:sz w:val="24"/>
          <w:szCs w:val="24"/>
        </w:rPr>
        <w:t>, Edwin R. Dean, and Michael J. Harper, 1–47. Studies in Income and Wealth, vol. 63. Chicago: University of Chicago Press.</w:t>
      </w:r>
    </w:p>
    <w:p w14:paraId="7756410A" w14:textId="648F2083" w:rsidR="00E02EB5" w:rsidRPr="000A0B51" w:rsidRDefault="00BC46F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13084">
        <w:rPr>
          <w:b/>
          <w:bCs/>
          <w:sz w:val="24"/>
          <w:szCs w:val="24"/>
        </w:rPr>
        <w:t xml:space="preserve">The </w:t>
      </w:r>
      <w:r w:rsidR="000A0B51" w:rsidRPr="000A0B51">
        <w:rPr>
          <w:b/>
          <w:bCs/>
          <w:sz w:val="24"/>
          <w:szCs w:val="24"/>
        </w:rPr>
        <w:t>M</w:t>
      </w:r>
      <w:r w:rsidRPr="00613084">
        <w:rPr>
          <w:b/>
          <w:bCs/>
          <w:sz w:val="24"/>
          <w:szCs w:val="24"/>
        </w:rPr>
        <w:t xml:space="preserve">easurement of </w:t>
      </w:r>
      <w:r w:rsidR="000A0B51" w:rsidRPr="000A0B51">
        <w:rPr>
          <w:b/>
          <w:bCs/>
          <w:sz w:val="24"/>
          <w:szCs w:val="24"/>
        </w:rPr>
        <w:t>O</w:t>
      </w:r>
      <w:r w:rsidRPr="00613084">
        <w:rPr>
          <w:b/>
          <w:bCs/>
          <w:sz w:val="24"/>
          <w:szCs w:val="24"/>
        </w:rPr>
        <w:t>utput</w:t>
      </w:r>
      <w:r w:rsidR="000A0B51" w:rsidRPr="000A0B51">
        <w:rPr>
          <w:b/>
          <w:bCs/>
          <w:sz w:val="24"/>
          <w:szCs w:val="24"/>
        </w:rPr>
        <w:t>:</w:t>
      </w:r>
      <w:r w:rsidRPr="00613084">
        <w:rPr>
          <w:b/>
          <w:bCs/>
          <w:sz w:val="24"/>
          <w:szCs w:val="24"/>
        </w:rPr>
        <w:t xml:space="preserve"> </w:t>
      </w:r>
      <w:r w:rsidR="000A0B51" w:rsidRPr="000A0B51">
        <w:rPr>
          <w:b/>
          <w:bCs/>
          <w:sz w:val="24"/>
          <w:szCs w:val="24"/>
        </w:rPr>
        <w:t>Structure, I</w:t>
      </w:r>
      <w:r w:rsidRPr="00613084">
        <w:rPr>
          <w:b/>
          <w:bCs/>
          <w:sz w:val="24"/>
          <w:szCs w:val="24"/>
        </w:rPr>
        <w:t xml:space="preserve">ntermediate </w:t>
      </w:r>
      <w:r w:rsidR="000A0B51" w:rsidRPr="000A0B51">
        <w:rPr>
          <w:b/>
          <w:bCs/>
          <w:sz w:val="24"/>
          <w:szCs w:val="24"/>
        </w:rPr>
        <w:t>I</w:t>
      </w:r>
      <w:r w:rsidRPr="00613084">
        <w:rPr>
          <w:b/>
          <w:bCs/>
          <w:sz w:val="24"/>
          <w:szCs w:val="24"/>
        </w:rPr>
        <w:t>nputs</w:t>
      </w:r>
      <w:r w:rsidR="000A0B51" w:rsidRPr="000A0B51">
        <w:rPr>
          <w:b/>
          <w:bCs/>
          <w:sz w:val="24"/>
          <w:szCs w:val="24"/>
        </w:rPr>
        <w:t xml:space="preserve"> and Prices</w:t>
      </w:r>
    </w:p>
    <w:p w14:paraId="6141BC50" w14:textId="5928DEB8" w:rsidR="000A0B51" w:rsidRDefault="000A0B51" w:rsidP="000A0B51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</w:rPr>
      </w:pPr>
      <w:r w:rsidRPr="000A0B51">
        <w:rPr>
          <w:sz w:val="24"/>
          <w:szCs w:val="24"/>
        </w:rPr>
        <w:t>Dale W. Jorgenson</w:t>
      </w:r>
      <w:r>
        <w:rPr>
          <w:sz w:val="24"/>
          <w:szCs w:val="24"/>
        </w:rPr>
        <w:t xml:space="preserve">, </w:t>
      </w:r>
      <w:r w:rsidRPr="000A0B51">
        <w:rPr>
          <w:sz w:val="24"/>
        </w:rPr>
        <w:t xml:space="preserve">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  <w:szCs w:val="24"/>
        </w:rPr>
        <w:t xml:space="preserve">. 2005. “The </w:t>
      </w:r>
      <w:r w:rsidR="00146CA8">
        <w:rPr>
          <w:sz w:val="24"/>
          <w:szCs w:val="24"/>
        </w:rPr>
        <w:t>C</w:t>
      </w:r>
      <w:r w:rsidRPr="000A0B51">
        <w:rPr>
          <w:sz w:val="24"/>
          <w:szCs w:val="24"/>
        </w:rPr>
        <w:t xml:space="preserve">hanging </w:t>
      </w:r>
      <w:r w:rsidR="00146CA8">
        <w:rPr>
          <w:sz w:val="24"/>
          <w:szCs w:val="24"/>
        </w:rPr>
        <w:t>S</w:t>
      </w:r>
      <w:r w:rsidRPr="000A0B51">
        <w:rPr>
          <w:sz w:val="24"/>
          <w:szCs w:val="24"/>
        </w:rPr>
        <w:t xml:space="preserve">tructure of </w:t>
      </w:r>
      <w:r w:rsidR="00146CA8">
        <w:rPr>
          <w:sz w:val="24"/>
          <w:szCs w:val="24"/>
        </w:rPr>
        <w:t>O</w:t>
      </w:r>
      <w:r w:rsidRPr="000A0B51">
        <w:rPr>
          <w:sz w:val="24"/>
          <w:szCs w:val="24"/>
        </w:rPr>
        <w:t xml:space="preserve">utput and </w:t>
      </w:r>
      <w:r w:rsidR="00146CA8">
        <w:rPr>
          <w:sz w:val="24"/>
          <w:szCs w:val="24"/>
        </w:rPr>
        <w:t>I</w:t>
      </w:r>
      <w:r w:rsidRPr="000A0B51">
        <w:rPr>
          <w:sz w:val="24"/>
          <w:szCs w:val="24"/>
        </w:rPr>
        <w:t xml:space="preserve">ntermediate </w:t>
      </w:r>
      <w:r w:rsidR="00146CA8">
        <w:rPr>
          <w:sz w:val="24"/>
          <w:szCs w:val="24"/>
        </w:rPr>
        <w:t>I</w:t>
      </w:r>
      <w:r w:rsidRPr="000A0B51">
        <w:rPr>
          <w:sz w:val="24"/>
          <w:szCs w:val="24"/>
        </w:rPr>
        <w:t xml:space="preserve">nputs”. </w:t>
      </w:r>
      <w:r w:rsidRPr="00877247">
        <w:rPr>
          <w:sz w:val="24"/>
          <w:szCs w:val="24"/>
          <w:u w:val="single"/>
        </w:rPr>
        <w:t>Chapter 4</w:t>
      </w:r>
      <w:r>
        <w:rPr>
          <w:sz w:val="24"/>
          <w:szCs w:val="24"/>
        </w:rPr>
        <w:t xml:space="preserve"> i</w:t>
      </w:r>
      <w:r w:rsidRPr="000A0B51">
        <w:rPr>
          <w:sz w:val="24"/>
          <w:szCs w:val="24"/>
        </w:rPr>
        <w:t xml:space="preserve">n </w:t>
      </w:r>
      <w:r w:rsidRPr="000A0B51">
        <w:rPr>
          <w:sz w:val="24"/>
        </w:rPr>
        <w:t xml:space="preserve">Dale W. Jorgenson, 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</w:rPr>
        <w:t xml:space="preserve">. </w:t>
      </w:r>
      <w:r w:rsidRPr="000A0B51">
        <w:rPr>
          <w:i/>
          <w:iCs/>
          <w:sz w:val="24"/>
        </w:rPr>
        <w:t>Information Technology and the American Growth Resurgence</w:t>
      </w:r>
      <w:r w:rsidRPr="000A0B51">
        <w:rPr>
          <w:sz w:val="24"/>
        </w:rPr>
        <w:t>, Productivity Volume 3, The MIT Press, Cambridge, Massachusetts, London.</w:t>
      </w:r>
    </w:p>
    <w:p w14:paraId="6DC24363" w14:textId="06F85514" w:rsidR="000A0B51" w:rsidRDefault="000A0B51" w:rsidP="000A0B51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</w:rPr>
      </w:pPr>
      <w:r>
        <w:rPr>
          <w:sz w:val="24"/>
        </w:rPr>
        <w:t>Harry X. Wu</w:t>
      </w:r>
      <w:r w:rsidR="00B61BFD">
        <w:rPr>
          <w:sz w:val="24"/>
        </w:rPr>
        <w:t xml:space="preserve"> and</w:t>
      </w:r>
      <w:r>
        <w:rPr>
          <w:sz w:val="24"/>
        </w:rPr>
        <w:t xml:space="preserve"> </w:t>
      </w:r>
      <w:r w:rsidR="00B61BFD" w:rsidRPr="000A0B51">
        <w:rPr>
          <w:sz w:val="24"/>
        </w:rPr>
        <w:t>Keiko Ito</w:t>
      </w:r>
      <w:r w:rsidR="00B61BFD">
        <w:rPr>
          <w:sz w:val="24"/>
        </w:rPr>
        <w:t xml:space="preserve">. </w:t>
      </w:r>
      <w:r>
        <w:rPr>
          <w:sz w:val="24"/>
        </w:rPr>
        <w:t xml:space="preserve">2015. </w:t>
      </w:r>
      <w:r w:rsidRPr="000A0B51">
        <w:rPr>
          <w:sz w:val="24"/>
        </w:rPr>
        <w:t xml:space="preserve">“Reconstructing China's Supply-Use and Input-Output Tables in Time Series”, </w:t>
      </w:r>
      <w:r w:rsidRPr="000A0B51">
        <w:rPr>
          <w:i/>
          <w:iCs/>
          <w:sz w:val="24"/>
        </w:rPr>
        <w:t>RIETI Discussion Papers</w:t>
      </w:r>
      <w:r w:rsidRPr="000A0B51">
        <w:rPr>
          <w:sz w:val="24"/>
        </w:rPr>
        <w:t xml:space="preserve"> 15-E-004, 2015</w:t>
      </w:r>
    </w:p>
    <w:p w14:paraId="0886E8D5" w14:textId="39F28793" w:rsidR="00FA1391" w:rsidRPr="00FA1391" w:rsidRDefault="00FA1391" w:rsidP="000A0B51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</w:rPr>
      </w:pPr>
      <w:r w:rsidRPr="00FA1391">
        <w:rPr>
          <w:sz w:val="24"/>
        </w:rPr>
        <w:t>Harry X. Wu</w:t>
      </w:r>
      <w:r w:rsidRPr="00FA1391">
        <w:rPr>
          <w:sz w:val="24"/>
        </w:rPr>
        <w:t xml:space="preserve"> and Zhan Li</w:t>
      </w:r>
      <w:r w:rsidRPr="00FA1391">
        <w:rPr>
          <w:sz w:val="24"/>
        </w:rPr>
        <w:t xml:space="preserve">. </w:t>
      </w:r>
      <w:r w:rsidRPr="00FA1391">
        <w:rPr>
          <w:sz w:val="24"/>
        </w:rPr>
        <w:t xml:space="preserve">2019. </w:t>
      </w:r>
      <w:r w:rsidRPr="00FA1391">
        <w:rPr>
          <w:sz w:val="24"/>
        </w:rPr>
        <w:t xml:space="preserve">“Preferred to Chinese Official Growth Estimates? Mind Your Deflator and Deflation Approach”, </w:t>
      </w:r>
      <w:r w:rsidR="00B61BFD">
        <w:rPr>
          <w:sz w:val="24"/>
        </w:rPr>
        <w:t xml:space="preserve">presented at RIETI </w:t>
      </w:r>
      <w:r w:rsidRPr="00FA1391">
        <w:rPr>
          <w:sz w:val="24"/>
        </w:rPr>
        <w:t xml:space="preserve">DP Seminar, February 26, 2019 </w:t>
      </w:r>
    </w:p>
    <w:p w14:paraId="22D9A8DB" w14:textId="1FE03141" w:rsidR="00BC46FB" w:rsidRPr="00692C4F" w:rsidRDefault="00692C4F" w:rsidP="000A0B51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92C4F">
        <w:rPr>
          <w:b/>
          <w:bCs/>
          <w:sz w:val="24"/>
          <w:szCs w:val="24"/>
        </w:rPr>
        <w:t xml:space="preserve">The Measurement of </w:t>
      </w:r>
      <w:r w:rsidR="00BC46FB" w:rsidRPr="00613084">
        <w:rPr>
          <w:b/>
          <w:bCs/>
          <w:sz w:val="24"/>
          <w:szCs w:val="24"/>
        </w:rPr>
        <w:t xml:space="preserve">Capital </w:t>
      </w:r>
      <w:r w:rsidRPr="00692C4F">
        <w:rPr>
          <w:b/>
          <w:bCs/>
          <w:sz w:val="24"/>
          <w:szCs w:val="24"/>
        </w:rPr>
        <w:t>Input: C</w:t>
      </w:r>
      <w:r w:rsidR="00BC46FB" w:rsidRPr="00613084">
        <w:rPr>
          <w:b/>
          <w:bCs/>
          <w:sz w:val="24"/>
          <w:szCs w:val="24"/>
        </w:rPr>
        <w:t xml:space="preserve">apital </w:t>
      </w:r>
      <w:r w:rsidRPr="00692C4F">
        <w:rPr>
          <w:b/>
          <w:bCs/>
          <w:sz w:val="24"/>
          <w:szCs w:val="24"/>
        </w:rPr>
        <w:t>S</w:t>
      </w:r>
      <w:r w:rsidR="00BC46FB" w:rsidRPr="00613084">
        <w:rPr>
          <w:b/>
          <w:bCs/>
          <w:sz w:val="24"/>
          <w:szCs w:val="24"/>
        </w:rPr>
        <w:t>tock</w:t>
      </w:r>
      <w:r w:rsidRPr="00692C4F">
        <w:rPr>
          <w:b/>
          <w:bCs/>
          <w:sz w:val="24"/>
          <w:szCs w:val="24"/>
        </w:rPr>
        <w:t xml:space="preserve"> and Capital Services</w:t>
      </w:r>
    </w:p>
    <w:p w14:paraId="72C95E51" w14:textId="19DFD988" w:rsidR="00146CA8" w:rsidRDefault="00146CA8" w:rsidP="00146CA8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 w:rsidRPr="000A0B51">
        <w:rPr>
          <w:sz w:val="24"/>
          <w:szCs w:val="24"/>
        </w:rPr>
        <w:t>Dale W. Jorgenson</w:t>
      </w:r>
      <w:r>
        <w:rPr>
          <w:sz w:val="24"/>
          <w:szCs w:val="24"/>
        </w:rPr>
        <w:t xml:space="preserve">, </w:t>
      </w:r>
      <w:r w:rsidRPr="000A0B51">
        <w:rPr>
          <w:sz w:val="24"/>
        </w:rPr>
        <w:t xml:space="preserve">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  <w:szCs w:val="24"/>
        </w:rPr>
        <w:t xml:space="preserve">. 2005. </w:t>
      </w:r>
      <w:r>
        <w:rPr>
          <w:sz w:val="24"/>
          <w:szCs w:val="24"/>
        </w:rPr>
        <w:t xml:space="preserve">“Capital Services and Information Technology”. </w:t>
      </w:r>
      <w:r w:rsidRPr="00877247">
        <w:rPr>
          <w:sz w:val="24"/>
          <w:szCs w:val="24"/>
          <w:u w:val="single"/>
        </w:rPr>
        <w:t>Chapter 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0A0B51">
        <w:rPr>
          <w:sz w:val="24"/>
          <w:szCs w:val="24"/>
        </w:rPr>
        <w:t xml:space="preserve">n </w:t>
      </w:r>
      <w:r w:rsidRPr="000A0B51">
        <w:rPr>
          <w:sz w:val="24"/>
        </w:rPr>
        <w:t xml:space="preserve">Dale W. Jorgenson, 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</w:rPr>
        <w:t xml:space="preserve">. </w:t>
      </w:r>
      <w:r w:rsidRPr="000A0B51">
        <w:rPr>
          <w:i/>
          <w:iCs/>
          <w:sz w:val="24"/>
        </w:rPr>
        <w:t>Information Technology and the American Growth Resurgence</w:t>
      </w:r>
      <w:r w:rsidRPr="000A0B51">
        <w:rPr>
          <w:sz w:val="24"/>
        </w:rPr>
        <w:t>, Productivity Volume 3, The MIT Press, Cambridge, Massachusetts, London</w:t>
      </w:r>
    </w:p>
    <w:p w14:paraId="76CE5B88" w14:textId="6AC716FA" w:rsidR="00692C4F" w:rsidRDefault="00146CA8" w:rsidP="00146CA8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Charles R.  </w:t>
      </w:r>
      <w:proofErr w:type="spellStart"/>
      <w:r>
        <w:rPr>
          <w:sz w:val="24"/>
          <w:szCs w:val="24"/>
        </w:rPr>
        <w:t>H</w:t>
      </w:r>
      <w:r w:rsidRPr="0077417E">
        <w:rPr>
          <w:sz w:val="24"/>
          <w:szCs w:val="24"/>
        </w:rPr>
        <w:t>ulten</w:t>
      </w:r>
      <w:proofErr w:type="spellEnd"/>
      <w:r w:rsidRPr="0077417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1990.</w:t>
      </w:r>
      <w:r>
        <w:rPr>
          <w:sz w:val="24"/>
          <w:szCs w:val="24"/>
        </w:rPr>
        <w:t xml:space="preserve"> “</w:t>
      </w:r>
      <w:r w:rsidRPr="00146CA8">
        <w:rPr>
          <w:sz w:val="24"/>
          <w:szCs w:val="24"/>
        </w:rPr>
        <w:t>The</w:t>
      </w:r>
      <w:r>
        <w:rPr>
          <w:sz w:val="24"/>
          <w:szCs w:val="24"/>
        </w:rPr>
        <w:t xml:space="preserve"> M</w:t>
      </w:r>
      <w:r w:rsidRPr="00146CA8">
        <w:rPr>
          <w:sz w:val="24"/>
          <w:szCs w:val="24"/>
        </w:rPr>
        <w:t>easurement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of</w:t>
      </w:r>
      <w:r>
        <w:rPr>
          <w:sz w:val="24"/>
          <w:szCs w:val="24"/>
        </w:rPr>
        <w:t xml:space="preserve"> C</w:t>
      </w:r>
      <w:r w:rsidRPr="00146CA8">
        <w:rPr>
          <w:sz w:val="24"/>
          <w:szCs w:val="24"/>
        </w:rPr>
        <w:t>apital</w:t>
      </w:r>
      <w:r>
        <w:rPr>
          <w:sz w:val="24"/>
          <w:szCs w:val="24"/>
        </w:rPr>
        <w:t>”</w:t>
      </w:r>
      <w:r w:rsidRPr="00146C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Ernst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R. Berndt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and Jack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E. Triplett</w:t>
      </w:r>
      <w:r w:rsidRPr="00146C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(eds.), </w:t>
      </w:r>
      <w:r w:rsidRPr="00146CA8">
        <w:rPr>
          <w:i/>
          <w:iCs/>
          <w:sz w:val="24"/>
          <w:szCs w:val="24"/>
        </w:rPr>
        <w:t>Fifty</w:t>
      </w:r>
      <w:r w:rsidRPr="00146CA8">
        <w:rPr>
          <w:i/>
          <w:iCs/>
          <w:sz w:val="24"/>
          <w:szCs w:val="24"/>
        </w:rPr>
        <w:t xml:space="preserve"> Y</w:t>
      </w:r>
      <w:r w:rsidRPr="00146CA8">
        <w:rPr>
          <w:i/>
          <w:iCs/>
          <w:sz w:val="24"/>
          <w:szCs w:val="24"/>
        </w:rPr>
        <w:t>ears</w:t>
      </w:r>
      <w:r w:rsidRPr="00146CA8">
        <w:rPr>
          <w:i/>
          <w:iCs/>
          <w:sz w:val="24"/>
          <w:szCs w:val="24"/>
        </w:rPr>
        <w:t xml:space="preserve"> </w:t>
      </w:r>
      <w:r w:rsidRPr="00146CA8">
        <w:rPr>
          <w:i/>
          <w:iCs/>
          <w:sz w:val="24"/>
          <w:szCs w:val="24"/>
        </w:rPr>
        <w:t>of</w:t>
      </w:r>
      <w:r w:rsidRPr="00146CA8">
        <w:rPr>
          <w:i/>
          <w:iCs/>
          <w:sz w:val="24"/>
          <w:szCs w:val="24"/>
        </w:rPr>
        <w:t xml:space="preserve"> E</w:t>
      </w:r>
      <w:r w:rsidRPr="00146CA8">
        <w:rPr>
          <w:i/>
          <w:iCs/>
          <w:sz w:val="24"/>
          <w:szCs w:val="24"/>
        </w:rPr>
        <w:t>conomic</w:t>
      </w:r>
      <w:r w:rsidRPr="00146CA8">
        <w:rPr>
          <w:i/>
          <w:iCs/>
          <w:sz w:val="24"/>
          <w:szCs w:val="24"/>
        </w:rPr>
        <w:t xml:space="preserve"> M</w:t>
      </w:r>
      <w:r w:rsidRPr="00146CA8">
        <w:rPr>
          <w:i/>
          <w:iCs/>
          <w:sz w:val="24"/>
          <w:szCs w:val="24"/>
        </w:rPr>
        <w:t xml:space="preserve">easurement, </w:t>
      </w:r>
      <w:r w:rsidRPr="00146CA8">
        <w:rPr>
          <w:sz w:val="24"/>
          <w:szCs w:val="24"/>
        </w:rPr>
        <w:t>119–52. Studies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in Income</w:t>
      </w:r>
      <w:r>
        <w:rPr>
          <w:sz w:val="24"/>
          <w:szCs w:val="24"/>
        </w:rPr>
        <w:t xml:space="preserve"> </w:t>
      </w:r>
      <w:r w:rsidRPr="00146CA8">
        <w:rPr>
          <w:sz w:val="24"/>
          <w:szCs w:val="24"/>
        </w:rPr>
        <w:t>and Wealth, vol. 54. Chicago: University of Chicago Press.</w:t>
      </w:r>
    </w:p>
    <w:p w14:paraId="21A095FC" w14:textId="56E0025A" w:rsidR="00146CA8" w:rsidRPr="00D07901" w:rsidRDefault="00146CA8" w:rsidP="00146CA8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Harry X. Wu. 2015. </w:t>
      </w:r>
      <w:r w:rsidRPr="00146CA8">
        <w:rPr>
          <w:sz w:val="24"/>
          <w:szCs w:val="24"/>
        </w:rPr>
        <w:t>“Constructing China</w:t>
      </w:r>
      <w:r>
        <w:rPr>
          <w:sz w:val="24"/>
          <w:szCs w:val="24"/>
        </w:rPr>
        <w:t>’</w:t>
      </w:r>
      <w:r w:rsidRPr="00146CA8">
        <w:rPr>
          <w:sz w:val="24"/>
          <w:szCs w:val="24"/>
        </w:rPr>
        <w:t xml:space="preserve">s Net Capital Stock and Measuring Capital Services in China, 1980-2010”, </w:t>
      </w:r>
      <w:r w:rsidRPr="00146CA8">
        <w:rPr>
          <w:i/>
          <w:iCs/>
          <w:sz w:val="24"/>
          <w:szCs w:val="24"/>
        </w:rPr>
        <w:t>RIETI Discussion Papers</w:t>
      </w:r>
      <w:r w:rsidRPr="00146CA8">
        <w:rPr>
          <w:sz w:val="24"/>
          <w:szCs w:val="24"/>
        </w:rPr>
        <w:t xml:space="preserve"> 15-E-006, 2015</w:t>
      </w:r>
    </w:p>
    <w:p w14:paraId="259009D9" w14:textId="659A7733" w:rsidR="00BC46FB" w:rsidRPr="00692C4F" w:rsidRDefault="00BC46F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13084">
        <w:rPr>
          <w:b/>
          <w:bCs/>
          <w:sz w:val="24"/>
          <w:szCs w:val="24"/>
        </w:rPr>
        <w:t xml:space="preserve">The </w:t>
      </w:r>
      <w:r w:rsidR="00692C4F" w:rsidRPr="00692C4F">
        <w:rPr>
          <w:b/>
          <w:bCs/>
          <w:sz w:val="24"/>
          <w:szCs w:val="24"/>
        </w:rPr>
        <w:t>Measurement of Labor I</w:t>
      </w:r>
      <w:r w:rsidRPr="00613084">
        <w:rPr>
          <w:b/>
          <w:bCs/>
          <w:sz w:val="24"/>
          <w:szCs w:val="24"/>
        </w:rPr>
        <w:t>nput</w:t>
      </w:r>
      <w:r w:rsidR="00692C4F" w:rsidRPr="00692C4F">
        <w:rPr>
          <w:b/>
          <w:bCs/>
          <w:sz w:val="24"/>
          <w:szCs w:val="24"/>
        </w:rPr>
        <w:t>: L</w:t>
      </w:r>
      <w:r w:rsidRPr="00613084">
        <w:rPr>
          <w:b/>
          <w:bCs/>
          <w:sz w:val="24"/>
          <w:szCs w:val="24"/>
        </w:rPr>
        <w:t xml:space="preserve">abor </w:t>
      </w:r>
      <w:r w:rsidR="00692C4F" w:rsidRPr="00692C4F">
        <w:rPr>
          <w:b/>
          <w:bCs/>
          <w:sz w:val="24"/>
          <w:szCs w:val="24"/>
        </w:rPr>
        <w:t>Q</w:t>
      </w:r>
      <w:r w:rsidRPr="00613084">
        <w:rPr>
          <w:b/>
          <w:bCs/>
          <w:sz w:val="24"/>
          <w:szCs w:val="24"/>
        </w:rPr>
        <w:t>uantit</w:t>
      </w:r>
      <w:r w:rsidR="00692C4F" w:rsidRPr="00692C4F">
        <w:rPr>
          <w:b/>
          <w:bCs/>
          <w:sz w:val="24"/>
          <w:szCs w:val="24"/>
        </w:rPr>
        <w:t>y</w:t>
      </w:r>
      <w:r w:rsidRPr="00613084">
        <w:rPr>
          <w:b/>
          <w:bCs/>
          <w:sz w:val="24"/>
          <w:szCs w:val="24"/>
        </w:rPr>
        <w:t xml:space="preserve"> and </w:t>
      </w:r>
      <w:r w:rsidR="00692C4F" w:rsidRPr="00692C4F">
        <w:rPr>
          <w:b/>
          <w:bCs/>
          <w:sz w:val="24"/>
          <w:szCs w:val="24"/>
        </w:rPr>
        <w:t>C</w:t>
      </w:r>
      <w:r w:rsidRPr="00613084">
        <w:rPr>
          <w:b/>
          <w:bCs/>
          <w:sz w:val="24"/>
          <w:szCs w:val="24"/>
        </w:rPr>
        <w:t xml:space="preserve">ompensation </w:t>
      </w:r>
      <w:r w:rsidR="00692C4F" w:rsidRPr="00692C4F">
        <w:rPr>
          <w:b/>
          <w:bCs/>
          <w:sz w:val="24"/>
          <w:szCs w:val="24"/>
        </w:rPr>
        <w:t>M</w:t>
      </w:r>
      <w:r w:rsidRPr="00613084">
        <w:rPr>
          <w:b/>
          <w:bCs/>
          <w:sz w:val="24"/>
          <w:szCs w:val="24"/>
        </w:rPr>
        <w:t>atrices</w:t>
      </w:r>
    </w:p>
    <w:p w14:paraId="34DAAA9C" w14:textId="77777777" w:rsidR="00B61BFD" w:rsidRPr="00D07901" w:rsidRDefault="00B61BFD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 w:rsidRPr="00B61BFD">
        <w:rPr>
          <w:sz w:val="24"/>
          <w:szCs w:val="24"/>
        </w:rPr>
        <w:t xml:space="preserve">Peter T. </w:t>
      </w:r>
      <w:proofErr w:type="spellStart"/>
      <w:r w:rsidRPr="00B61BFD">
        <w:rPr>
          <w:sz w:val="24"/>
          <w:szCs w:val="24"/>
        </w:rPr>
        <w:t>Chinloy</w:t>
      </w:r>
      <w:proofErr w:type="spellEnd"/>
      <w:r>
        <w:rPr>
          <w:sz w:val="24"/>
          <w:szCs w:val="24"/>
        </w:rPr>
        <w:t xml:space="preserve">. </w:t>
      </w:r>
      <w:r w:rsidRPr="00B61BFD">
        <w:rPr>
          <w:sz w:val="24"/>
          <w:szCs w:val="24"/>
        </w:rPr>
        <w:t>1980</w:t>
      </w:r>
      <w:r>
        <w:rPr>
          <w:sz w:val="24"/>
          <w:szCs w:val="24"/>
        </w:rPr>
        <w:t>.</w:t>
      </w:r>
      <w:r w:rsidRPr="00B61BFD">
        <w:rPr>
          <w:sz w:val="24"/>
          <w:szCs w:val="24"/>
        </w:rPr>
        <w:t xml:space="preserve"> “Sources of Quality Change in Labor Input”, </w:t>
      </w:r>
      <w:r w:rsidRPr="00B61BFD">
        <w:rPr>
          <w:i/>
          <w:iCs/>
          <w:sz w:val="24"/>
          <w:szCs w:val="24"/>
        </w:rPr>
        <w:t>America</w:t>
      </w:r>
      <w:r>
        <w:rPr>
          <w:i/>
          <w:iCs/>
          <w:sz w:val="24"/>
          <w:szCs w:val="24"/>
        </w:rPr>
        <w:t>n</w:t>
      </w:r>
      <w:r w:rsidRPr="00B61BFD">
        <w:rPr>
          <w:i/>
          <w:iCs/>
          <w:sz w:val="24"/>
          <w:szCs w:val="24"/>
        </w:rPr>
        <w:t xml:space="preserve"> Economic Review</w:t>
      </w:r>
      <w:r w:rsidRPr="00B61BFD">
        <w:rPr>
          <w:sz w:val="24"/>
          <w:szCs w:val="24"/>
        </w:rPr>
        <w:t xml:space="preserve"> 70 </w:t>
      </w:r>
      <w:r>
        <w:rPr>
          <w:sz w:val="24"/>
          <w:szCs w:val="24"/>
        </w:rPr>
        <w:t>(</w:t>
      </w:r>
      <w:r w:rsidRPr="00B61BFD">
        <w:rPr>
          <w:sz w:val="24"/>
          <w:szCs w:val="24"/>
        </w:rPr>
        <w:t>1</w:t>
      </w:r>
      <w:r>
        <w:rPr>
          <w:sz w:val="24"/>
          <w:szCs w:val="24"/>
        </w:rPr>
        <w:t>)</w:t>
      </w:r>
      <w:r w:rsidRPr="00B61BFD">
        <w:rPr>
          <w:sz w:val="24"/>
          <w:szCs w:val="24"/>
        </w:rPr>
        <w:t>, 108-19</w:t>
      </w:r>
    </w:p>
    <w:p w14:paraId="71DBD709" w14:textId="43CFFC10" w:rsidR="00692C4F" w:rsidRPr="00B61BFD" w:rsidRDefault="00146CA8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 w:rsidRPr="000A0B51">
        <w:rPr>
          <w:sz w:val="24"/>
          <w:szCs w:val="24"/>
        </w:rPr>
        <w:t>Dale W. Jorgenson</w:t>
      </w:r>
      <w:r>
        <w:rPr>
          <w:sz w:val="24"/>
          <w:szCs w:val="24"/>
        </w:rPr>
        <w:t xml:space="preserve">, </w:t>
      </w:r>
      <w:r w:rsidRPr="000A0B51">
        <w:rPr>
          <w:sz w:val="24"/>
        </w:rPr>
        <w:t xml:space="preserve">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  <w:szCs w:val="24"/>
        </w:rPr>
        <w:t xml:space="preserve">. 2005. </w:t>
      </w:r>
      <w:r>
        <w:rPr>
          <w:sz w:val="24"/>
          <w:szCs w:val="24"/>
        </w:rPr>
        <w:t>“</w:t>
      </w:r>
      <w:r>
        <w:rPr>
          <w:sz w:val="24"/>
          <w:szCs w:val="24"/>
        </w:rPr>
        <w:t>Labor Input and the Returns to Education</w:t>
      </w:r>
      <w:r>
        <w:rPr>
          <w:sz w:val="24"/>
          <w:szCs w:val="24"/>
        </w:rPr>
        <w:t xml:space="preserve">”. </w:t>
      </w:r>
      <w:r w:rsidRPr="00877247">
        <w:rPr>
          <w:sz w:val="24"/>
          <w:szCs w:val="24"/>
          <w:u w:val="single"/>
        </w:rPr>
        <w:t xml:space="preserve">Chapter </w:t>
      </w:r>
      <w:r w:rsidRPr="00877247">
        <w:rPr>
          <w:sz w:val="24"/>
          <w:szCs w:val="24"/>
          <w:u w:val="single"/>
        </w:rPr>
        <w:t>6</w:t>
      </w:r>
      <w:r>
        <w:rPr>
          <w:sz w:val="24"/>
          <w:szCs w:val="24"/>
        </w:rPr>
        <w:t xml:space="preserve"> i</w:t>
      </w:r>
      <w:r w:rsidRPr="000A0B51">
        <w:rPr>
          <w:sz w:val="24"/>
          <w:szCs w:val="24"/>
        </w:rPr>
        <w:t xml:space="preserve">n </w:t>
      </w:r>
      <w:r w:rsidRPr="000A0B51">
        <w:rPr>
          <w:sz w:val="24"/>
        </w:rPr>
        <w:t xml:space="preserve">Dale W. Jorgenson, 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</w:rPr>
        <w:t xml:space="preserve">. </w:t>
      </w:r>
      <w:r w:rsidRPr="000A0B51">
        <w:rPr>
          <w:i/>
          <w:iCs/>
          <w:sz w:val="24"/>
        </w:rPr>
        <w:t>Information Technology and the American Growth Resurgence</w:t>
      </w:r>
      <w:r w:rsidRPr="000A0B51">
        <w:rPr>
          <w:sz w:val="24"/>
        </w:rPr>
        <w:t>, Productivity Volume 3, The MIT Press, Cambridge, Massachusetts, London</w:t>
      </w:r>
    </w:p>
    <w:p w14:paraId="1D05C00A" w14:textId="478CDF8A" w:rsidR="00B61BFD" w:rsidRPr="00146CA8" w:rsidRDefault="00B61BFD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Harry X. Wu</w:t>
      </w:r>
      <w:r>
        <w:rPr>
          <w:sz w:val="24"/>
          <w:szCs w:val="24"/>
        </w:rPr>
        <w:t>,</w:t>
      </w:r>
      <w:r w:rsidRPr="00B61BFD">
        <w:rPr>
          <w:sz w:val="24"/>
          <w:szCs w:val="24"/>
        </w:rPr>
        <w:t xml:space="preserve"> </w:t>
      </w:r>
      <w:proofErr w:type="spellStart"/>
      <w:r w:rsidRPr="00B61BFD">
        <w:rPr>
          <w:sz w:val="24"/>
          <w:szCs w:val="24"/>
        </w:rPr>
        <w:t>Ximing</w:t>
      </w:r>
      <w:proofErr w:type="spellEnd"/>
      <w:r w:rsidRPr="00B61BFD">
        <w:rPr>
          <w:sz w:val="24"/>
          <w:szCs w:val="24"/>
        </w:rPr>
        <w:t xml:space="preserve"> Yue and George G. Zhang</w:t>
      </w:r>
      <w:r>
        <w:rPr>
          <w:sz w:val="24"/>
          <w:szCs w:val="24"/>
        </w:rPr>
        <w:t xml:space="preserve">. 2015. </w:t>
      </w:r>
      <w:r w:rsidRPr="00B61BFD">
        <w:rPr>
          <w:sz w:val="24"/>
          <w:szCs w:val="24"/>
        </w:rPr>
        <w:t xml:space="preserve">“Constructing Annual Employment and Compensation Matrices and Measuring Labor Input in China”, </w:t>
      </w:r>
      <w:r w:rsidRPr="00B61BFD">
        <w:rPr>
          <w:i/>
          <w:iCs/>
          <w:sz w:val="24"/>
          <w:szCs w:val="24"/>
        </w:rPr>
        <w:t>RIETI Discussion Papers</w:t>
      </w:r>
      <w:r w:rsidRPr="00B61BFD">
        <w:rPr>
          <w:sz w:val="24"/>
          <w:szCs w:val="24"/>
        </w:rPr>
        <w:t xml:space="preserve"> 15-E-005, 2015</w:t>
      </w:r>
    </w:p>
    <w:p w14:paraId="2F6B7B33" w14:textId="19D5699C" w:rsidR="00BC46FB" w:rsidRPr="00692C4F" w:rsidRDefault="00BC46FB" w:rsidP="00D10246">
      <w:pPr>
        <w:pStyle w:val="ListParagraph"/>
        <w:numPr>
          <w:ilvl w:val="0"/>
          <w:numId w:val="1"/>
        </w:numPr>
        <w:adjustRightInd w:val="0"/>
        <w:contextualSpacing w:val="0"/>
        <w:jc w:val="both"/>
        <w:rPr>
          <w:b/>
          <w:bCs/>
          <w:sz w:val="24"/>
          <w:szCs w:val="24"/>
        </w:rPr>
      </w:pPr>
      <w:r w:rsidRPr="00692C4F">
        <w:rPr>
          <w:b/>
          <w:bCs/>
          <w:sz w:val="24"/>
          <w:szCs w:val="24"/>
        </w:rPr>
        <w:t xml:space="preserve">The Jorgensonian APPF </w:t>
      </w:r>
      <w:r w:rsidR="00692C4F" w:rsidRPr="00692C4F">
        <w:rPr>
          <w:b/>
          <w:bCs/>
          <w:sz w:val="24"/>
          <w:szCs w:val="24"/>
        </w:rPr>
        <w:t>M</w:t>
      </w:r>
      <w:r w:rsidRPr="00692C4F">
        <w:rPr>
          <w:b/>
          <w:bCs/>
          <w:sz w:val="24"/>
          <w:szCs w:val="24"/>
        </w:rPr>
        <w:t xml:space="preserve">odel with Doman </w:t>
      </w:r>
      <w:r w:rsidR="00692C4F" w:rsidRPr="00692C4F">
        <w:rPr>
          <w:b/>
          <w:bCs/>
          <w:sz w:val="24"/>
          <w:szCs w:val="24"/>
        </w:rPr>
        <w:t>A</w:t>
      </w:r>
      <w:r w:rsidRPr="00692C4F">
        <w:rPr>
          <w:b/>
          <w:bCs/>
          <w:sz w:val="24"/>
          <w:szCs w:val="24"/>
        </w:rPr>
        <w:t xml:space="preserve">ggregation </w:t>
      </w:r>
      <w:r w:rsidR="00692C4F" w:rsidRPr="00692C4F">
        <w:rPr>
          <w:b/>
          <w:bCs/>
          <w:sz w:val="24"/>
          <w:szCs w:val="24"/>
        </w:rPr>
        <w:t>S</w:t>
      </w:r>
      <w:r w:rsidRPr="00692C4F">
        <w:rPr>
          <w:b/>
          <w:bCs/>
          <w:sz w:val="24"/>
          <w:szCs w:val="24"/>
        </w:rPr>
        <w:t>cheme</w:t>
      </w:r>
    </w:p>
    <w:p w14:paraId="5C9E5594" w14:textId="77777777" w:rsidR="00877247" w:rsidRPr="00D07901" w:rsidRDefault="00877247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 w:rsidRPr="000A0B51">
        <w:rPr>
          <w:sz w:val="24"/>
          <w:szCs w:val="24"/>
        </w:rPr>
        <w:t>Dale W. Jorgenson</w:t>
      </w:r>
      <w:r>
        <w:rPr>
          <w:sz w:val="24"/>
          <w:szCs w:val="24"/>
        </w:rPr>
        <w:t xml:space="preserve">, </w:t>
      </w:r>
      <w:r w:rsidRPr="000A0B51">
        <w:rPr>
          <w:sz w:val="24"/>
        </w:rPr>
        <w:t xml:space="preserve">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  <w:szCs w:val="24"/>
        </w:rPr>
        <w:t>. 2005. “</w:t>
      </w:r>
      <w:r>
        <w:rPr>
          <w:sz w:val="24"/>
          <w:szCs w:val="24"/>
        </w:rPr>
        <w:t>Productivity Growth for U.S. Industries</w:t>
      </w:r>
      <w:r w:rsidRPr="000A0B51">
        <w:rPr>
          <w:sz w:val="24"/>
          <w:szCs w:val="24"/>
        </w:rPr>
        <w:t xml:space="preserve">”. </w:t>
      </w:r>
      <w:r w:rsidRPr="00877247">
        <w:rPr>
          <w:sz w:val="24"/>
          <w:szCs w:val="24"/>
          <w:u w:val="single"/>
        </w:rPr>
        <w:t xml:space="preserve">Chapter </w:t>
      </w:r>
      <w:r w:rsidRPr="00877247">
        <w:rPr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 i</w:t>
      </w:r>
      <w:r w:rsidRPr="000A0B51">
        <w:rPr>
          <w:sz w:val="24"/>
          <w:szCs w:val="24"/>
        </w:rPr>
        <w:t xml:space="preserve">n </w:t>
      </w:r>
      <w:r w:rsidRPr="000A0B51">
        <w:rPr>
          <w:sz w:val="24"/>
        </w:rPr>
        <w:t xml:space="preserve">Dale W. Jorgenson, Mun S. Ho, and Kevin J. </w:t>
      </w:r>
      <w:proofErr w:type="spellStart"/>
      <w:r w:rsidRPr="000A0B51">
        <w:rPr>
          <w:sz w:val="24"/>
        </w:rPr>
        <w:t>Stiroh</w:t>
      </w:r>
      <w:proofErr w:type="spellEnd"/>
      <w:r w:rsidRPr="000A0B51">
        <w:rPr>
          <w:sz w:val="24"/>
        </w:rPr>
        <w:t xml:space="preserve">. </w:t>
      </w:r>
      <w:r w:rsidRPr="000A0B51">
        <w:rPr>
          <w:i/>
          <w:iCs/>
          <w:sz w:val="24"/>
        </w:rPr>
        <w:t>Information Technology and the American Growth Resurgence</w:t>
      </w:r>
      <w:r w:rsidRPr="000A0B51">
        <w:rPr>
          <w:sz w:val="24"/>
        </w:rPr>
        <w:t>, Productivity Volume 3, The MIT Press, Cambridge, Massachusetts, London</w:t>
      </w:r>
    </w:p>
    <w:p w14:paraId="2B414A88" w14:textId="41460561" w:rsidR="00692C4F" w:rsidRDefault="00877247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 w:rsidRPr="00877247">
        <w:rPr>
          <w:sz w:val="24"/>
          <w:szCs w:val="24"/>
        </w:rPr>
        <w:t xml:space="preserve">Dale W. Jorgenson, Mun S. Ho, and Kevin J. </w:t>
      </w:r>
      <w:proofErr w:type="spellStart"/>
      <w:r w:rsidRPr="00877247">
        <w:rPr>
          <w:sz w:val="24"/>
          <w:szCs w:val="24"/>
        </w:rPr>
        <w:t>Stiroh</w:t>
      </w:r>
      <w:proofErr w:type="spellEnd"/>
      <w:r w:rsidRPr="00877247">
        <w:rPr>
          <w:sz w:val="24"/>
          <w:szCs w:val="24"/>
        </w:rPr>
        <w:t>. 2005. “</w:t>
      </w:r>
      <w:r>
        <w:rPr>
          <w:sz w:val="24"/>
          <w:szCs w:val="24"/>
        </w:rPr>
        <w:t>The Industry Origins of the American Growth Resurgence</w:t>
      </w:r>
      <w:r w:rsidRPr="00877247">
        <w:rPr>
          <w:sz w:val="24"/>
          <w:szCs w:val="24"/>
        </w:rPr>
        <w:t xml:space="preserve">”. </w:t>
      </w:r>
      <w:r w:rsidRPr="00877247">
        <w:rPr>
          <w:sz w:val="24"/>
          <w:szCs w:val="24"/>
          <w:u w:val="single"/>
        </w:rPr>
        <w:t xml:space="preserve">Chapter </w:t>
      </w:r>
      <w:r w:rsidRPr="00877247">
        <w:rPr>
          <w:sz w:val="24"/>
          <w:szCs w:val="24"/>
          <w:u w:val="single"/>
        </w:rPr>
        <w:t>8</w:t>
      </w:r>
      <w:r w:rsidRPr="00877247">
        <w:rPr>
          <w:sz w:val="24"/>
          <w:szCs w:val="24"/>
        </w:rPr>
        <w:t xml:space="preserve"> in Dale W. Jorgenson, Mun S. Ho, and Kevin J. </w:t>
      </w:r>
      <w:proofErr w:type="spellStart"/>
      <w:r w:rsidRPr="00877247">
        <w:rPr>
          <w:sz w:val="24"/>
          <w:szCs w:val="24"/>
        </w:rPr>
        <w:t>Stiroh</w:t>
      </w:r>
      <w:proofErr w:type="spellEnd"/>
      <w:r w:rsidRPr="00877247">
        <w:rPr>
          <w:sz w:val="24"/>
          <w:szCs w:val="24"/>
        </w:rPr>
        <w:t>. Information Technology and the American Growth Resurgence, Productivity Volume 3, The MIT Press, Cambridge, Massachusetts, London</w:t>
      </w:r>
    </w:p>
    <w:p w14:paraId="36492252" w14:textId="7625715A" w:rsidR="00877247" w:rsidRPr="00877247" w:rsidRDefault="00877247" w:rsidP="00692C4F">
      <w:pPr>
        <w:pStyle w:val="ListParagraph"/>
        <w:numPr>
          <w:ilvl w:val="1"/>
          <w:numId w:val="1"/>
        </w:numPr>
        <w:adjustRightInd w:val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Harry X. Wu</w:t>
      </w:r>
      <w:r>
        <w:rPr>
          <w:sz w:val="24"/>
          <w:szCs w:val="24"/>
        </w:rPr>
        <w:t>. 2016.</w:t>
      </w:r>
      <w:r w:rsidRPr="00B61BFD">
        <w:rPr>
          <w:sz w:val="24"/>
          <w:szCs w:val="24"/>
        </w:rPr>
        <w:t xml:space="preserve"> </w:t>
      </w:r>
      <w:r w:rsidRPr="00877247">
        <w:rPr>
          <w:sz w:val="24"/>
          <w:szCs w:val="24"/>
        </w:rPr>
        <w:t xml:space="preserve">“On China’s </w:t>
      </w:r>
      <w:r>
        <w:rPr>
          <w:sz w:val="24"/>
          <w:szCs w:val="24"/>
        </w:rPr>
        <w:t>S</w:t>
      </w:r>
      <w:r w:rsidRPr="00877247">
        <w:rPr>
          <w:sz w:val="24"/>
          <w:szCs w:val="24"/>
        </w:rPr>
        <w:t xml:space="preserve">trategic </w:t>
      </w:r>
      <w:r>
        <w:rPr>
          <w:sz w:val="24"/>
          <w:szCs w:val="24"/>
        </w:rPr>
        <w:t>M</w:t>
      </w:r>
      <w:r w:rsidRPr="00877247">
        <w:rPr>
          <w:sz w:val="24"/>
          <w:szCs w:val="24"/>
        </w:rPr>
        <w:t xml:space="preserve">ove for the </w:t>
      </w:r>
      <w:r>
        <w:rPr>
          <w:sz w:val="24"/>
          <w:szCs w:val="24"/>
        </w:rPr>
        <w:t>N</w:t>
      </w:r>
      <w:r w:rsidRPr="00877247">
        <w:rPr>
          <w:sz w:val="24"/>
          <w:szCs w:val="24"/>
        </w:rPr>
        <w:t xml:space="preserve">ew </w:t>
      </w:r>
      <w:r>
        <w:rPr>
          <w:sz w:val="24"/>
          <w:szCs w:val="24"/>
        </w:rPr>
        <w:t>S</w:t>
      </w:r>
      <w:r w:rsidRPr="00877247">
        <w:rPr>
          <w:sz w:val="24"/>
          <w:szCs w:val="24"/>
        </w:rPr>
        <w:t xml:space="preserve">tage of </w:t>
      </w:r>
      <w:r>
        <w:rPr>
          <w:sz w:val="24"/>
          <w:szCs w:val="24"/>
        </w:rPr>
        <w:t>D</w:t>
      </w:r>
      <w:r w:rsidRPr="00877247">
        <w:rPr>
          <w:sz w:val="24"/>
          <w:szCs w:val="24"/>
        </w:rPr>
        <w:t xml:space="preserve">evelopment – A </w:t>
      </w:r>
      <w:r>
        <w:rPr>
          <w:sz w:val="24"/>
          <w:szCs w:val="24"/>
        </w:rPr>
        <w:t>P</w:t>
      </w:r>
      <w:r w:rsidRPr="00877247">
        <w:rPr>
          <w:sz w:val="24"/>
          <w:szCs w:val="24"/>
        </w:rPr>
        <w:t xml:space="preserve">roductivity </w:t>
      </w:r>
      <w:r>
        <w:rPr>
          <w:sz w:val="24"/>
          <w:szCs w:val="24"/>
        </w:rPr>
        <w:t>P</w:t>
      </w:r>
      <w:r w:rsidRPr="00877247">
        <w:rPr>
          <w:sz w:val="24"/>
          <w:szCs w:val="24"/>
        </w:rPr>
        <w:t xml:space="preserve">erspective”, in Dale Jorgenson, Marcel Timmer and </w:t>
      </w:r>
      <w:proofErr w:type="spellStart"/>
      <w:r w:rsidRPr="00877247">
        <w:rPr>
          <w:sz w:val="24"/>
          <w:szCs w:val="24"/>
        </w:rPr>
        <w:t>Kyoji</w:t>
      </w:r>
      <w:proofErr w:type="spellEnd"/>
      <w:r w:rsidRPr="00877247">
        <w:rPr>
          <w:sz w:val="24"/>
          <w:szCs w:val="24"/>
        </w:rPr>
        <w:t xml:space="preserve"> </w:t>
      </w:r>
      <w:proofErr w:type="spellStart"/>
      <w:r w:rsidRPr="00877247">
        <w:rPr>
          <w:sz w:val="24"/>
          <w:szCs w:val="24"/>
        </w:rPr>
        <w:t>Fu</w:t>
      </w:r>
      <w:r>
        <w:rPr>
          <w:sz w:val="24"/>
          <w:szCs w:val="24"/>
        </w:rPr>
        <w:t>k</w:t>
      </w:r>
      <w:r w:rsidRPr="00877247">
        <w:rPr>
          <w:sz w:val="24"/>
          <w:szCs w:val="24"/>
        </w:rPr>
        <w:t>ao</w:t>
      </w:r>
      <w:proofErr w:type="spellEnd"/>
      <w:r w:rsidRPr="00877247">
        <w:rPr>
          <w:sz w:val="24"/>
          <w:szCs w:val="24"/>
        </w:rPr>
        <w:t xml:space="preserve"> (eds.), </w:t>
      </w:r>
      <w:r w:rsidRPr="00877247">
        <w:rPr>
          <w:i/>
          <w:iCs/>
          <w:sz w:val="24"/>
          <w:szCs w:val="24"/>
        </w:rPr>
        <w:t>The World Economy: Growth or Stagnation</w:t>
      </w:r>
      <w:r w:rsidRPr="00877247">
        <w:rPr>
          <w:sz w:val="24"/>
          <w:szCs w:val="24"/>
        </w:rPr>
        <w:t>, Cambridge University Press, 2016: 199-233</w:t>
      </w:r>
    </w:p>
    <w:p w14:paraId="4FEDF182" w14:textId="77777777" w:rsidR="00D07901" w:rsidRPr="00D07901" w:rsidRDefault="00D07901">
      <w:pPr>
        <w:rPr>
          <w:b/>
          <w:bCs/>
          <w:color w:val="0070C0"/>
          <w:sz w:val="24"/>
          <w:szCs w:val="24"/>
        </w:rPr>
      </w:pPr>
      <w:r w:rsidRPr="00D07901">
        <w:rPr>
          <w:b/>
          <w:bCs/>
          <w:color w:val="0070C0"/>
          <w:sz w:val="24"/>
          <w:szCs w:val="24"/>
        </w:rPr>
        <w:t>Basic and Extended Reference Books</w:t>
      </w:r>
    </w:p>
    <w:p w14:paraId="689831A7" w14:textId="4D2811AF" w:rsidR="00D07901" w:rsidRPr="00D07901" w:rsidRDefault="00D07901" w:rsidP="00D07901">
      <w:pPr>
        <w:adjustRightInd w:val="0"/>
        <w:spacing w:after="120"/>
        <w:jc w:val="both"/>
        <w:rPr>
          <w:sz w:val="24"/>
        </w:rPr>
      </w:pPr>
      <w:r w:rsidRPr="00D20700">
        <w:rPr>
          <w:sz w:val="24"/>
        </w:rPr>
        <w:t>Th</w:t>
      </w:r>
      <w:r w:rsidR="00D20700" w:rsidRPr="00D20700">
        <w:rPr>
          <w:sz w:val="24"/>
        </w:rPr>
        <w:t xml:space="preserve">ere </w:t>
      </w:r>
      <w:r w:rsidRPr="00D20700">
        <w:rPr>
          <w:sz w:val="24"/>
        </w:rPr>
        <w:t xml:space="preserve">is </w:t>
      </w:r>
      <w:r w:rsidR="00D20700" w:rsidRPr="00D20700">
        <w:rPr>
          <w:sz w:val="24"/>
        </w:rPr>
        <w:t xml:space="preserve">no </w:t>
      </w:r>
      <w:r w:rsidRPr="00D20700">
        <w:rPr>
          <w:sz w:val="24"/>
        </w:rPr>
        <w:t>standard textbook</w:t>
      </w:r>
      <w:r w:rsidR="00D20700" w:rsidRPr="00D20700">
        <w:rPr>
          <w:sz w:val="24"/>
        </w:rPr>
        <w:t xml:space="preserve"> for this course</w:t>
      </w:r>
      <w:r w:rsidRPr="00D20700">
        <w:rPr>
          <w:sz w:val="24"/>
        </w:rPr>
        <w:t xml:space="preserve">. </w:t>
      </w:r>
      <w:r w:rsidR="00D20700">
        <w:rPr>
          <w:sz w:val="24"/>
        </w:rPr>
        <w:t xml:space="preserve">As introduced below, </w:t>
      </w:r>
      <w:r w:rsidR="00D20700" w:rsidRPr="00D20700">
        <w:rPr>
          <w:sz w:val="24"/>
        </w:rPr>
        <w:t>a</w:t>
      </w:r>
      <w:r w:rsidRPr="00D20700">
        <w:rPr>
          <w:sz w:val="24"/>
        </w:rPr>
        <w:t xml:space="preserve"> book by </w:t>
      </w:r>
      <w:r w:rsidRPr="00D20700">
        <w:rPr>
          <w:sz w:val="24"/>
        </w:rPr>
        <w:t xml:space="preserve">Dale W. Jorgenson, Mun S. Ho, and Kevin J. </w:t>
      </w:r>
      <w:proofErr w:type="spellStart"/>
      <w:r w:rsidRPr="00D20700">
        <w:rPr>
          <w:sz w:val="24"/>
        </w:rPr>
        <w:t>Stiroh</w:t>
      </w:r>
      <w:proofErr w:type="spellEnd"/>
      <w:r w:rsidRPr="00D20700">
        <w:rPr>
          <w:sz w:val="24"/>
        </w:rPr>
        <w:t xml:space="preserve"> (2005) on </w:t>
      </w:r>
      <w:r w:rsidR="00875307" w:rsidRPr="00D20700">
        <w:rPr>
          <w:sz w:val="24"/>
        </w:rPr>
        <w:t xml:space="preserve">the </w:t>
      </w:r>
      <w:r w:rsidRPr="00D20700">
        <w:rPr>
          <w:sz w:val="24"/>
        </w:rPr>
        <w:t>measur</w:t>
      </w:r>
      <w:r w:rsidR="00875307" w:rsidRPr="00D20700">
        <w:rPr>
          <w:sz w:val="24"/>
        </w:rPr>
        <w:t>ement of</w:t>
      </w:r>
      <w:r w:rsidRPr="00D20700">
        <w:rPr>
          <w:sz w:val="24"/>
        </w:rPr>
        <w:t xml:space="preserve"> the contribution of information and communication technologies </w:t>
      </w:r>
      <w:r w:rsidR="00875307" w:rsidRPr="00D20700">
        <w:rPr>
          <w:sz w:val="24"/>
        </w:rPr>
        <w:t>in productivity growth is used as the</w:t>
      </w:r>
      <w:r w:rsidRPr="00D20700">
        <w:rPr>
          <w:sz w:val="24"/>
        </w:rPr>
        <w:t xml:space="preserve"> </w:t>
      </w:r>
      <w:r w:rsidRPr="00D20700">
        <w:rPr>
          <w:sz w:val="24"/>
        </w:rPr>
        <w:t xml:space="preserve">basic reference book </w:t>
      </w:r>
      <w:r w:rsidR="00875307" w:rsidRPr="00D20700">
        <w:rPr>
          <w:sz w:val="24"/>
        </w:rPr>
        <w:t>because of it</w:t>
      </w:r>
      <w:r w:rsidRPr="00D20700">
        <w:rPr>
          <w:sz w:val="24"/>
        </w:rPr>
        <w:t>s</w:t>
      </w:r>
      <w:r w:rsidR="00875307" w:rsidRPr="00D20700">
        <w:rPr>
          <w:sz w:val="24"/>
        </w:rPr>
        <w:t xml:space="preserve"> nearly full coverage of the major issues in productivity measurement that </w:t>
      </w:r>
      <w:r w:rsidR="00D20700" w:rsidRPr="00D20700">
        <w:rPr>
          <w:sz w:val="24"/>
        </w:rPr>
        <w:t xml:space="preserve">well </w:t>
      </w:r>
      <w:r w:rsidR="00875307" w:rsidRPr="00D20700">
        <w:rPr>
          <w:sz w:val="24"/>
        </w:rPr>
        <w:t xml:space="preserve">serve the objectives of the course. </w:t>
      </w:r>
      <w:r w:rsidR="00D20700">
        <w:rPr>
          <w:sz w:val="24"/>
        </w:rPr>
        <w:t>Besides, t</w:t>
      </w:r>
      <w:r w:rsidR="00875307" w:rsidRPr="00D20700">
        <w:rPr>
          <w:sz w:val="24"/>
        </w:rPr>
        <w:t xml:space="preserve">hree </w:t>
      </w:r>
      <w:r w:rsidR="00D20700" w:rsidRPr="00D20700">
        <w:rPr>
          <w:sz w:val="24"/>
        </w:rPr>
        <w:t xml:space="preserve">NBER volumes of Studies in </w:t>
      </w:r>
      <w:r w:rsidR="00D20700" w:rsidRPr="00D20700">
        <w:rPr>
          <w:sz w:val="24"/>
        </w:rPr>
        <w:t xml:space="preserve">Income and Wealth </w:t>
      </w:r>
      <w:r w:rsidR="00D20700">
        <w:rPr>
          <w:sz w:val="24"/>
        </w:rPr>
        <w:t xml:space="preserve">are used as </w:t>
      </w:r>
      <w:r w:rsidR="00875307" w:rsidRPr="00D20700">
        <w:rPr>
          <w:sz w:val="24"/>
        </w:rPr>
        <w:t xml:space="preserve">extended reference books </w:t>
      </w:r>
      <w:r w:rsidR="00D20700">
        <w:rPr>
          <w:sz w:val="24"/>
        </w:rPr>
        <w:t xml:space="preserve">to expose students to more </w:t>
      </w:r>
      <w:r w:rsidR="00875307" w:rsidRPr="00D20700">
        <w:rPr>
          <w:sz w:val="24"/>
        </w:rPr>
        <w:t xml:space="preserve">topics in </w:t>
      </w:r>
      <w:r w:rsidR="00D20700">
        <w:rPr>
          <w:sz w:val="24"/>
        </w:rPr>
        <w:t>economic measurement</w:t>
      </w:r>
      <w:r w:rsidR="00875307" w:rsidRPr="00D20700">
        <w:rPr>
          <w:sz w:val="24"/>
        </w:rPr>
        <w:t>.</w:t>
      </w:r>
      <w:r w:rsidR="00875307">
        <w:rPr>
          <w:sz w:val="24"/>
        </w:rPr>
        <w:t xml:space="preserve">  </w:t>
      </w:r>
      <w:r>
        <w:rPr>
          <w:sz w:val="24"/>
        </w:rPr>
        <w:t xml:space="preserve"> </w:t>
      </w:r>
    </w:p>
    <w:p w14:paraId="0D1E81CC" w14:textId="0B0B01E6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lastRenderedPageBreak/>
        <w:t>Basic Reference</w:t>
      </w:r>
    </w:p>
    <w:p w14:paraId="7F50AAA7" w14:textId="40E43052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Dale W. Jorgenson, Mun S. Ho, and Kevin J. </w:t>
      </w:r>
      <w:proofErr w:type="spellStart"/>
      <w:r>
        <w:rPr>
          <w:sz w:val="24"/>
        </w:rPr>
        <w:t>Stiroh</w:t>
      </w:r>
      <w:proofErr w:type="spellEnd"/>
      <w:r>
        <w:rPr>
          <w:sz w:val="24"/>
        </w:rPr>
        <w:t xml:space="preserve">. 2005. </w:t>
      </w:r>
      <w:r w:rsidRPr="00B37E2F">
        <w:rPr>
          <w:i/>
          <w:iCs/>
          <w:sz w:val="24"/>
        </w:rPr>
        <w:t>Information Technology and the American Growth Resurgence</w:t>
      </w:r>
      <w:r>
        <w:rPr>
          <w:sz w:val="24"/>
        </w:rPr>
        <w:t>, Productivity Volume 3, The MIT Press, Cambridge, Massachusetts, London.</w:t>
      </w:r>
    </w:p>
    <w:p w14:paraId="42ED480C" w14:textId="7694AAB7" w:rsidR="00D07901" w:rsidRPr="00CD1C9A" w:rsidRDefault="00D07901" w:rsidP="00D07901">
      <w:pPr>
        <w:adjustRightInd w:val="0"/>
        <w:spacing w:after="120"/>
        <w:jc w:val="both"/>
        <w:rPr>
          <w:i/>
          <w:iCs/>
          <w:color w:val="0070C0"/>
          <w:sz w:val="24"/>
        </w:rPr>
      </w:pPr>
      <w:r w:rsidRPr="00CD1C9A">
        <w:rPr>
          <w:i/>
          <w:iCs/>
          <w:color w:val="0070C0"/>
          <w:sz w:val="24"/>
        </w:rPr>
        <w:t>Extended References</w:t>
      </w:r>
    </w:p>
    <w:p w14:paraId="04DDE4A8" w14:textId="04E0D10A" w:rsidR="005D0CB8" w:rsidRDefault="005D0CB8" w:rsidP="00D07901">
      <w:pPr>
        <w:adjustRightInd w:val="0"/>
        <w:spacing w:after="120"/>
        <w:ind w:left="450"/>
        <w:jc w:val="both"/>
        <w:rPr>
          <w:sz w:val="24"/>
        </w:rPr>
      </w:pPr>
      <w:r w:rsidRPr="005D0CB8">
        <w:rPr>
          <w:sz w:val="24"/>
        </w:rPr>
        <w:t xml:space="preserve">Dale W. Jorgenson, Frank </w:t>
      </w:r>
      <w:proofErr w:type="spellStart"/>
      <w:r w:rsidRPr="005D0CB8">
        <w:rPr>
          <w:sz w:val="24"/>
        </w:rPr>
        <w:t>Gollop</w:t>
      </w:r>
      <w:proofErr w:type="spellEnd"/>
      <w:r w:rsidRPr="005D0CB8">
        <w:rPr>
          <w:sz w:val="24"/>
        </w:rPr>
        <w:t xml:space="preserve">, and Barbara Fraumeni. 1987. </w:t>
      </w:r>
      <w:r w:rsidRPr="005D0CB8">
        <w:rPr>
          <w:i/>
          <w:iCs/>
          <w:sz w:val="24"/>
        </w:rPr>
        <w:t>Productivity and U.S. Economic Growth</w:t>
      </w:r>
      <w:r w:rsidRPr="005D0CB8">
        <w:rPr>
          <w:sz w:val="24"/>
        </w:rPr>
        <w:t>, Harvard University Press, Cambridge, MA</w:t>
      </w:r>
    </w:p>
    <w:p w14:paraId="6BC08941" w14:textId="676ABCE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rFonts w:hint="eastAsia"/>
          <w:sz w:val="24"/>
        </w:rPr>
        <w:t>Ernst</w:t>
      </w:r>
      <w:r>
        <w:rPr>
          <w:sz w:val="24"/>
        </w:rPr>
        <w:t xml:space="preserve"> R. Berndt and Jack E. Triplett. 1990. </w:t>
      </w:r>
      <w:r w:rsidRPr="001424E5">
        <w:rPr>
          <w:i/>
          <w:iCs/>
          <w:sz w:val="24"/>
        </w:rPr>
        <w:t>Fifty Years of Economic Measurement: The Jubilee of the Conference on Research in Income and Wealth</w:t>
      </w:r>
      <w:r>
        <w:rPr>
          <w:sz w:val="24"/>
        </w:rPr>
        <w:t>. National Bureau of Economic Research, Studies in Income and Wealth Vol. 54. Chicago and London, The University of Chicago Press.</w:t>
      </w:r>
    </w:p>
    <w:p w14:paraId="545E7B8C" w14:textId="77777777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Charles R. </w:t>
      </w:r>
      <w:proofErr w:type="spellStart"/>
      <w:r>
        <w:rPr>
          <w:sz w:val="24"/>
        </w:rPr>
        <w:t>Hulten</w:t>
      </w:r>
      <w:proofErr w:type="spellEnd"/>
      <w:r>
        <w:rPr>
          <w:sz w:val="24"/>
        </w:rPr>
        <w:t xml:space="preserve">, Edwin R. Dean, and Michael J. Harper. 2001. </w:t>
      </w:r>
      <w:r w:rsidRPr="001424E5">
        <w:rPr>
          <w:i/>
          <w:iCs/>
          <w:sz w:val="24"/>
        </w:rPr>
        <w:t>New Development in Productivity Analysis</w:t>
      </w:r>
      <w:r>
        <w:rPr>
          <w:sz w:val="24"/>
        </w:rPr>
        <w:t xml:space="preserve">. National Bureau of Economic Research, Studies in </w:t>
      </w:r>
      <w:bookmarkStart w:id="0" w:name="_Hlk24059323"/>
      <w:r>
        <w:rPr>
          <w:sz w:val="24"/>
        </w:rPr>
        <w:t xml:space="preserve">Income and Wealth </w:t>
      </w:r>
      <w:bookmarkEnd w:id="0"/>
      <w:r>
        <w:rPr>
          <w:sz w:val="24"/>
        </w:rPr>
        <w:t>Vol. 63. Chicago and London, The University of Chicago Press.</w:t>
      </w:r>
    </w:p>
    <w:p w14:paraId="5E688B9A" w14:textId="47B68A4B" w:rsidR="00D07901" w:rsidRDefault="00D07901" w:rsidP="00D07901">
      <w:pPr>
        <w:adjustRightInd w:val="0"/>
        <w:spacing w:after="120"/>
        <w:ind w:left="450"/>
        <w:jc w:val="both"/>
        <w:rPr>
          <w:sz w:val="24"/>
        </w:rPr>
      </w:pPr>
      <w:r>
        <w:rPr>
          <w:sz w:val="24"/>
        </w:rPr>
        <w:t xml:space="preserve">Dale W. </w:t>
      </w:r>
      <w:r>
        <w:rPr>
          <w:rFonts w:hint="eastAsia"/>
          <w:sz w:val="24"/>
        </w:rPr>
        <w:t>Jor</w:t>
      </w:r>
      <w:r>
        <w:rPr>
          <w:sz w:val="24"/>
        </w:rPr>
        <w:t xml:space="preserve">genson, J. Steven </w:t>
      </w:r>
      <w:proofErr w:type="spellStart"/>
      <w:r>
        <w:rPr>
          <w:sz w:val="24"/>
        </w:rPr>
        <w:t>Laudefeld</w:t>
      </w:r>
      <w:proofErr w:type="spellEnd"/>
      <w:r>
        <w:rPr>
          <w:sz w:val="24"/>
        </w:rPr>
        <w:t xml:space="preserve">, and William D. Nordhaus. 2006. </w:t>
      </w:r>
      <w:r w:rsidRPr="008C0E9D">
        <w:rPr>
          <w:i/>
          <w:iCs/>
          <w:sz w:val="24"/>
        </w:rPr>
        <w:t>A New Architecture for the U.S. National Accounts</w:t>
      </w:r>
      <w:r>
        <w:rPr>
          <w:sz w:val="24"/>
        </w:rPr>
        <w:t>. National Bureau of Economic Research, Studies in Income and Wealth Vol. 66. Chicago and London, The University of Chicago Press.</w:t>
      </w:r>
    </w:p>
    <w:p w14:paraId="786D3313" w14:textId="6A15C0D6" w:rsidR="0000288B" w:rsidRDefault="0000288B" w:rsidP="0000288B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 xml:space="preserve">Requirement of Assignment </w:t>
      </w:r>
    </w:p>
    <w:p w14:paraId="30FC98AA" w14:textId="574BCA80" w:rsidR="00A7384B" w:rsidRDefault="0000288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All </w:t>
      </w:r>
      <w:r w:rsidR="00A7384B">
        <w:rPr>
          <w:sz w:val="24"/>
        </w:rPr>
        <w:t xml:space="preserve">graduate </w:t>
      </w:r>
      <w:r>
        <w:rPr>
          <w:sz w:val="24"/>
        </w:rPr>
        <w:t xml:space="preserve">students enrolled </w:t>
      </w:r>
      <w:r w:rsidR="00A7384B">
        <w:rPr>
          <w:sz w:val="24"/>
        </w:rPr>
        <w:t xml:space="preserve">in this subject </w:t>
      </w:r>
      <w:r>
        <w:rPr>
          <w:sz w:val="24"/>
        </w:rPr>
        <w:t>must</w:t>
      </w:r>
      <w:r w:rsidR="00A7384B">
        <w:rPr>
          <w:sz w:val="24"/>
        </w:rPr>
        <w:t xml:space="preserve"> be</w:t>
      </w:r>
      <w:r>
        <w:rPr>
          <w:sz w:val="24"/>
        </w:rPr>
        <w:t xml:space="preserve"> prepare</w:t>
      </w:r>
      <w:r w:rsidR="00A7384B">
        <w:rPr>
          <w:sz w:val="24"/>
        </w:rPr>
        <w:t>d for</w:t>
      </w:r>
      <w:r>
        <w:rPr>
          <w:sz w:val="24"/>
        </w:rPr>
        <w:t xml:space="preserve"> </w:t>
      </w:r>
      <w:r w:rsidR="00A7384B">
        <w:rPr>
          <w:sz w:val="24"/>
        </w:rPr>
        <w:t>the required readings before each lecture topic.</w:t>
      </w:r>
    </w:p>
    <w:p w14:paraId="60B7A21B" w14:textId="799AFF06" w:rsidR="00A7384B" w:rsidRDefault="00A7384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>Written notes on the readings should follow the “standards” of literature review in social sciences in general.</w:t>
      </w:r>
    </w:p>
    <w:p w14:paraId="104D4C40" w14:textId="5F7D8610" w:rsidR="0000288B" w:rsidRPr="0000288B" w:rsidRDefault="00A7384B" w:rsidP="0000288B">
      <w:pPr>
        <w:pStyle w:val="ListParagraph"/>
        <w:numPr>
          <w:ilvl w:val="0"/>
          <w:numId w:val="4"/>
        </w:num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Term papers should follow the norm of journal papers in economics with a simple but by no means superficial abstract of 100-150 words and the relevant JEL codes at the beginning. </w:t>
      </w:r>
    </w:p>
    <w:p w14:paraId="743DDAD9" w14:textId="65DFB5C5" w:rsidR="0000288B" w:rsidRDefault="0000288B" w:rsidP="0000288B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Timetable</w:t>
      </w:r>
    </w:p>
    <w:p w14:paraId="0280CAE2" w14:textId="078FBD98" w:rsidR="0000288B" w:rsidRDefault="0000288B" w:rsidP="0000288B">
      <w:pPr>
        <w:adjustRightInd w:val="0"/>
        <w:spacing w:after="120"/>
        <w:jc w:val="both"/>
        <w:rPr>
          <w:sz w:val="24"/>
        </w:rPr>
      </w:pPr>
      <w:r>
        <w:rPr>
          <w:sz w:val="24"/>
        </w:rPr>
        <w:t>The lecture will be conducted on every Wednesday afternoon or evening</w:t>
      </w:r>
      <w:r w:rsidR="00145BC6" w:rsidRPr="00145BC6">
        <w:rPr>
          <w:sz w:val="24"/>
        </w:rPr>
        <w:t xml:space="preserve"> </w:t>
      </w:r>
      <w:r w:rsidR="00145BC6">
        <w:rPr>
          <w:sz w:val="24"/>
        </w:rPr>
        <w:t>tentatively</w:t>
      </w:r>
      <w:r>
        <w:rPr>
          <w:rFonts w:hint="eastAsia"/>
          <w:sz w:val="24"/>
        </w:rPr>
        <w:t>.</w:t>
      </w:r>
    </w:p>
    <w:p w14:paraId="361CC924" w14:textId="77777777" w:rsidR="0000288B" w:rsidRPr="00D07901" w:rsidRDefault="0000288B" w:rsidP="0000288B">
      <w:pPr>
        <w:rPr>
          <w:b/>
          <w:bCs/>
          <w:color w:val="0070C0"/>
          <w:sz w:val="24"/>
          <w:szCs w:val="24"/>
        </w:rPr>
      </w:pPr>
      <w:r>
        <w:rPr>
          <w:b/>
          <w:bCs/>
          <w:color w:val="0070C0"/>
          <w:sz w:val="24"/>
          <w:szCs w:val="24"/>
        </w:rPr>
        <w:t>Office Hours</w:t>
      </w:r>
    </w:p>
    <w:p w14:paraId="1A15988F" w14:textId="50D4F8E5" w:rsidR="0000288B" w:rsidRDefault="0000288B" w:rsidP="0000288B">
      <w:pPr>
        <w:adjustRightInd w:val="0"/>
        <w:spacing w:after="120"/>
        <w:jc w:val="both"/>
        <w:rPr>
          <w:rFonts w:hint="eastAsia"/>
          <w:sz w:val="24"/>
        </w:rPr>
      </w:pPr>
      <w:r>
        <w:rPr>
          <w:sz w:val="24"/>
        </w:rPr>
        <w:t xml:space="preserve">Fixed office hours are tentatively </w:t>
      </w:r>
      <w:r w:rsidR="00145BC6">
        <w:rPr>
          <w:sz w:val="24"/>
        </w:rPr>
        <w:t xml:space="preserve">set </w:t>
      </w:r>
      <w:r>
        <w:rPr>
          <w:sz w:val="24"/>
        </w:rPr>
        <w:t>on every Wednesday and Thursday morning</w:t>
      </w:r>
      <w:r w:rsidR="00145BC6">
        <w:rPr>
          <w:sz w:val="24"/>
        </w:rPr>
        <w:t>/afternoon</w:t>
      </w:r>
      <w:r>
        <w:rPr>
          <w:sz w:val="24"/>
        </w:rPr>
        <w:t xml:space="preserve"> or by individual appointment.</w:t>
      </w:r>
      <w:bookmarkStart w:id="1" w:name="_GoBack"/>
      <w:bookmarkEnd w:id="1"/>
    </w:p>
    <w:p w14:paraId="0401BC49" w14:textId="21F40291" w:rsidR="0000288B" w:rsidRPr="00D07901" w:rsidRDefault="0000288B" w:rsidP="0000288B">
      <w:pPr>
        <w:adjustRightInd w:val="0"/>
        <w:spacing w:after="120"/>
        <w:jc w:val="both"/>
        <w:rPr>
          <w:sz w:val="24"/>
        </w:rPr>
      </w:pPr>
      <w:r>
        <w:rPr>
          <w:sz w:val="24"/>
        </w:rPr>
        <w:t xml:space="preserve">   </w:t>
      </w:r>
    </w:p>
    <w:p w14:paraId="506ECB70" w14:textId="77777777" w:rsidR="00D07901" w:rsidRPr="00613084" w:rsidRDefault="00D07901" w:rsidP="00D07901"/>
    <w:sectPr w:rsidR="00D07901" w:rsidRPr="006130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CAAB0" w14:textId="77777777" w:rsidR="00CF7547" w:rsidRDefault="00CF7547" w:rsidP="001531B5">
      <w:pPr>
        <w:spacing w:after="0" w:line="240" w:lineRule="auto"/>
      </w:pPr>
      <w:r>
        <w:separator/>
      </w:r>
    </w:p>
  </w:endnote>
  <w:endnote w:type="continuationSeparator" w:id="0">
    <w:p w14:paraId="23347ADB" w14:textId="77777777" w:rsidR="00CF7547" w:rsidRDefault="00CF7547" w:rsidP="0015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7210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51755" w14:textId="25D945C1" w:rsidR="001531B5" w:rsidRDefault="001531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38E81" w14:textId="77777777" w:rsidR="001531B5" w:rsidRDefault="00153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08527" w14:textId="77777777" w:rsidR="00CF7547" w:rsidRDefault="00CF7547" w:rsidP="001531B5">
      <w:pPr>
        <w:spacing w:after="0" w:line="240" w:lineRule="auto"/>
      </w:pPr>
      <w:r>
        <w:separator/>
      </w:r>
    </w:p>
  </w:footnote>
  <w:footnote w:type="continuationSeparator" w:id="0">
    <w:p w14:paraId="763FC8B9" w14:textId="77777777" w:rsidR="00CF7547" w:rsidRDefault="00CF7547" w:rsidP="0015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7B61"/>
    <w:multiLevelType w:val="hybridMultilevel"/>
    <w:tmpl w:val="0DEC7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34234"/>
    <w:multiLevelType w:val="hybridMultilevel"/>
    <w:tmpl w:val="2050E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01441"/>
    <w:multiLevelType w:val="hybridMultilevel"/>
    <w:tmpl w:val="780A8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93F3B"/>
    <w:multiLevelType w:val="hybridMultilevel"/>
    <w:tmpl w:val="55448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46"/>
    <w:rsid w:val="0000288B"/>
    <w:rsid w:val="00005DA0"/>
    <w:rsid w:val="0004051A"/>
    <w:rsid w:val="000A0B51"/>
    <w:rsid w:val="001072A3"/>
    <w:rsid w:val="001176DF"/>
    <w:rsid w:val="00145BC6"/>
    <w:rsid w:val="00146CA8"/>
    <w:rsid w:val="001531B5"/>
    <w:rsid w:val="00167246"/>
    <w:rsid w:val="001A1F63"/>
    <w:rsid w:val="002026E2"/>
    <w:rsid w:val="002249D6"/>
    <w:rsid w:val="00237C03"/>
    <w:rsid w:val="003108B6"/>
    <w:rsid w:val="003B2AE7"/>
    <w:rsid w:val="003C7C20"/>
    <w:rsid w:val="004529A1"/>
    <w:rsid w:val="004644D0"/>
    <w:rsid w:val="004B2F03"/>
    <w:rsid w:val="004B53FE"/>
    <w:rsid w:val="00501DF5"/>
    <w:rsid w:val="00566BD4"/>
    <w:rsid w:val="005D0CB8"/>
    <w:rsid w:val="00613084"/>
    <w:rsid w:val="0064123F"/>
    <w:rsid w:val="00692C4F"/>
    <w:rsid w:val="006D193E"/>
    <w:rsid w:val="0070434D"/>
    <w:rsid w:val="007322C6"/>
    <w:rsid w:val="00771D0B"/>
    <w:rsid w:val="0077417E"/>
    <w:rsid w:val="007B799E"/>
    <w:rsid w:val="007E4A02"/>
    <w:rsid w:val="0082150A"/>
    <w:rsid w:val="00875307"/>
    <w:rsid w:val="00877247"/>
    <w:rsid w:val="00893282"/>
    <w:rsid w:val="00952230"/>
    <w:rsid w:val="009921CF"/>
    <w:rsid w:val="00A00290"/>
    <w:rsid w:val="00A7384B"/>
    <w:rsid w:val="00B61BFD"/>
    <w:rsid w:val="00BC46FB"/>
    <w:rsid w:val="00C05F3C"/>
    <w:rsid w:val="00C769F9"/>
    <w:rsid w:val="00C914C1"/>
    <w:rsid w:val="00CD1C9A"/>
    <w:rsid w:val="00CF7547"/>
    <w:rsid w:val="00D07901"/>
    <w:rsid w:val="00D10246"/>
    <w:rsid w:val="00D20700"/>
    <w:rsid w:val="00D660A0"/>
    <w:rsid w:val="00D840DC"/>
    <w:rsid w:val="00DA25A2"/>
    <w:rsid w:val="00E02EB5"/>
    <w:rsid w:val="00E44778"/>
    <w:rsid w:val="00F82DB6"/>
    <w:rsid w:val="00FA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0659"/>
  <w15:chartTrackingRefBased/>
  <w15:docId w15:val="{8D1CD9DE-1C4D-4E31-B8A0-9B79E2AB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2E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1B5"/>
  </w:style>
  <w:style w:type="paragraph" w:styleId="Footer">
    <w:name w:val="footer"/>
    <w:basedOn w:val="Normal"/>
    <w:link w:val="FooterChar"/>
    <w:uiPriority w:val="99"/>
    <w:unhideWhenUsed/>
    <w:rsid w:val="001531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2897</TotalTime>
  <Pages>4</Pages>
  <Words>1355</Words>
  <Characters>7725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Harry</dc:creator>
  <cp:keywords/>
  <dc:description/>
  <cp:lastModifiedBy>Wu Harry</cp:lastModifiedBy>
  <cp:revision>13</cp:revision>
  <dcterms:created xsi:type="dcterms:W3CDTF">2019-11-07T00:39:00Z</dcterms:created>
  <dcterms:modified xsi:type="dcterms:W3CDTF">2019-11-12T02:40:00Z</dcterms:modified>
</cp:coreProperties>
</file>