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after="175" w:afterLines="50" w:line="360" w:lineRule="auto"/>
        <w:jc w:val="center"/>
        <w:rPr>
          <w:rFonts w:hint="eastAsia" w:ascii="仿宋" w:hAnsi="仿宋" w:eastAsia="仿宋" w:cs="Times New Roman"/>
          <w:b/>
          <w:bCs/>
          <w:sz w:val="28"/>
          <w:szCs w:val="28"/>
          <w:lang w:val="en-US" w:eastAsia="zh-CN"/>
        </w:rPr>
      </w:pPr>
      <w:r>
        <w:rPr>
          <w:rFonts w:hint="eastAsia" w:ascii="仿宋" w:hAnsi="仿宋" w:eastAsia="仿宋" w:cs="Times New Roman"/>
          <w:b/>
          <w:bCs/>
          <w:sz w:val="28"/>
          <w:szCs w:val="28"/>
        </w:rPr>
        <w:t>附录</w:t>
      </w:r>
      <w:r>
        <w:rPr>
          <w:rFonts w:hint="eastAsia" w:ascii="仿宋" w:hAnsi="仿宋" w:eastAsia="仿宋" w:cs="Times New Roman"/>
          <w:b/>
          <w:bCs/>
          <w:sz w:val="28"/>
          <w:szCs w:val="28"/>
          <w:lang w:val="en-US" w:eastAsia="zh-CN"/>
        </w:rPr>
        <w:t>A</w:t>
      </w:r>
    </w:p>
    <w:p>
      <w:pPr>
        <w:keepNext w:val="0"/>
        <w:keepLines w:val="0"/>
        <w:pageBreakBefore w:val="0"/>
        <w:kinsoku/>
        <w:wordWrap/>
        <w:overflowPunct/>
        <w:topLinePunct w:val="0"/>
        <w:bidi w:val="0"/>
        <w:spacing w:after="175" w:afterLines="50" w:line="360" w:lineRule="auto"/>
        <w:jc w:val="center"/>
        <w:rPr>
          <w:rFonts w:hint="eastAsia" w:ascii="仿宋" w:hAnsi="仿宋" w:eastAsia="仿宋" w:cs="Times New Roman"/>
          <w:b/>
          <w:bCs/>
          <w:sz w:val="28"/>
          <w:szCs w:val="28"/>
          <w:lang w:val="en-US" w:eastAsia="zh-CN"/>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drawing>
          <wp:inline distT="0" distB="0" distL="0" distR="0">
            <wp:extent cx="4962525" cy="3128010"/>
            <wp:effectExtent l="0" t="0" r="5715" b="3810"/>
            <wp:docPr id="10268700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870073" name="图片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962525" cy="3128010"/>
                    </a:xfrm>
                    <a:prstGeom prst="rect">
                      <a:avLst/>
                    </a:prstGeom>
                  </pic:spPr>
                </pic:pic>
              </a:graphicData>
            </a:graphic>
          </wp:inline>
        </w:drawing>
      </w: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图</w:t>
      </w:r>
      <w:r>
        <w:rPr>
          <w:rFonts w:hint="eastAsia" w:ascii="Times New Roman" w:hAnsi="Times New Roman" w:eastAsia="仿宋" w:cs="Times New Roman"/>
          <w:b/>
          <w:bCs/>
          <w:sz w:val="22"/>
          <w:szCs w:val="22"/>
          <w:lang w:val="en-US" w:eastAsia="zh-CN"/>
        </w:rPr>
        <w:t>A</w:t>
      </w:r>
      <w:r>
        <w:rPr>
          <w:rFonts w:hint="eastAsia" w:ascii="Times New Roman" w:hAnsi="Times New Roman" w:eastAsia="仿宋" w:cs="Times New Roman"/>
          <w:b/>
          <w:bCs/>
          <w:sz w:val="22"/>
          <w:szCs w:val="22"/>
        </w:rPr>
        <w:t>1</w:t>
      </w:r>
      <w:r>
        <w:rPr>
          <w:rFonts w:ascii="Times New Roman" w:hAnsi="Times New Roman" w:eastAsia="仿宋" w:cs="Times New Roman"/>
          <w:b/>
          <w:bCs/>
          <w:sz w:val="22"/>
          <w:szCs w:val="22"/>
        </w:rPr>
        <w:t xml:space="preserve">  </w:t>
      </w:r>
      <w:r>
        <w:rPr>
          <w:rFonts w:hint="eastAsia" w:ascii="Times New Roman" w:hAnsi="Times New Roman" w:eastAsia="仿宋" w:cs="Times New Roman"/>
          <w:b/>
          <w:bCs/>
          <w:sz w:val="22"/>
          <w:szCs w:val="22"/>
        </w:rPr>
        <w:t>近代出口贸易与中国区域经济差距</w:t>
      </w:r>
    </w:p>
    <w:p>
      <w:pPr>
        <w:keepNext w:val="0"/>
        <w:keepLines w:val="0"/>
        <w:pageBreakBefore w:val="0"/>
        <w:kinsoku/>
        <w:wordWrap/>
        <w:overflowPunct/>
        <w:topLinePunct w:val="0"/>
        <w:bidi w:val="0"/>
        <w:snapToGrid w:val="0"/>
        <w:spacing w:after="240" w:line="360" w:lineRule="auto"/>
        <w:ind w:firstLine="456"/>
        <w:rPr>
          <w:rFonts w:hint="eastAsia" w:ascii="Times New Roman" w:hAnsi="Times New Roman" w:eastAsia="仿宋" w:cs="Times New Roman"/>
          <w:sz w:val="18"/>
          <w:szCs w:val="18"/>
        </w:rPr>
      </w:pPr>
      <w:r>
        <w:rPr>
          <w:rFonts w:hint="eastAsia" w:ascii="Times New Roman" w:hAnsi="Times New Roman" w:eastAsia="仿宋" w:cs="Times New Roman"/>
          <w:sz w:val="18"/>
          <w:szCs w:val="18"/>
        </w:rPr>
        <w:t>注：图A1 在地级市层面计算基尼系数和相关系数，出口数据来自杨端六和侯厚培（1931），1820</w:t>
      </w:r>
      <w:r>
        <w:rPr>
          <w:rFonts w:hint="eastAsia" w:ascii="Times New Roman" w:hAnsi="Times New Roman" w:eastAsia="仿宋" w:cs="Times New Roman"/>
          <w:sz w:val="18"/>
          <w:szCs w:val="18"/>
          <w:lang w:eastAsia="zh-CN"/>
        </w:rPr>
        <w:t>—</w:t>
      </w:r>
      <w:r>
        <w:rPr>
          <w:rFonts w:hint="eastAsia" w:ascii="Times New Roman" w:hAnsi="Times New Roman" w:eastAsia="仿宋" w:cs="Times New Roman"/>
          <w:sz w:val="18"/>
          <w:szCs w:val="18"/>
        </w:rPr>
        <w:t>1910年、1953</w:t>
      </w:r>
      <w:r>
        <w:rPr>
          <w:rFonts w:hint="eastAsia" w:ascii="Times New Roman" w:hAnsi="Times New Roman" w:eastAsia="仿宋" w:cs="Times New Roman"/>
          <w:sz w:val="18"/>
          <w:szCs w:val="18"/>
          <w:lang w:eastAsia="zh-CN"/>
        </w:rPr>
        <w:t>—</w:t>
      </w:r>
      <w:r>
        <w:rPr>
          <w:rFonts w:hint="eastAsia" w:ascii="Times New Roman" w:hAnsi="Times New Roman" w:eastAsia="仿宋" w:cs="Times New Roman"/>
          <w:sz w:val="18"/>
          <w:szCs w:val="18"/>
        </w:rPr>
        <w:t>2010年人口数据分别来自曹树基（2001）和新中国历次人口普查。</w:t>
      </w: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bookmarkStart w:id="0" w:name="_Hlk98347455"/>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rPr>
        <w:t>图A2（</w:t>
      </w:r>
      <w:r>
        <w:rPr>
          <w:rFonts w:ascii="Times New Roman" w:hAnsi="Times New Roman" w:eastAsia="仿宋" w:cs="Times New Roman"/>
          <w:sz w:val="24"/>
          <w:szCs w:val="24"/>
        </w:rPr>
        <w:t>a</w:t>
      </w:r>
      <w:r>
        <w:rPr>
          <w:rFonts w:hint="eastAsia" w:ascii="Times New Roman" w:hAnsi="Times New Roman" w:eastAsia="仿宋" w:cs="Times New Roman"/>
          <w:sz w:val="24"/>
          <w:szCs w:val="24"/>
        </w:rPr>
        <w:t>）、（</w:t>
      </w:r>
      <w:r>
        <w:rPr>
          <w:rFonts w:ascii="Times New Roman" w:hAnsi="Times New Roman" w:eastAsia="仿宋" w:cs="Times New Roman"/>
          <w:sz w:val="24"/>
          <w:szCs w:val="24"/>
        </w:rPr>
        <w:t>b</w:t>
      </w:r>
      <w:r>
        <w:rPr>
          <w:rFonts w:hint="eastAsia" w:ascii="Times New Roman" w:hAnsi="Times New Roman" w:eastAsia="仿宋" w:cs="Times New Roman"/>
          <w:sz w:val="24"/>
          <w:szCs w:val="24"/>
        </w:rPr>
        <w:t>）表明，近代出口较发达的口岸在</w:t>
      </w:r>
      <w:r>
        <w:rPr>
          <w:rFonts w:ascii="Times New Roman" w:hAnsi="Times New Roman" w:eastAsia="仿宋" w:cs="Times New Roman"/>
          <w:sz w:val="24"/>
          <w:szCs w:val="24"/>
        </w:rPr>
        <w:t>1933</w:t>
      </w:r>
      <w:r>
        <w:rPr>
          <w:rFonts w:hint="eastAsia" w:ascii="Times New Roman" w:hAnsi="Times New Roman" w:eastAsia="仿宋" w:cs="Times New Roman"/>
          <w:sz w:val="24"/>
          <w:szCs w:val="24"/>
        </w:rPr>
        <w:t>年拥有较高的工业劳动力密度和工资水平，其当代劳动力流入比例与平均工资也相对较高。图A2（</w:t>
      </w:r>
      <w:r>
        <w:rPr>
          <w:rFonts w:ascii="Times New Roman" w:hAnsi="Times New Roman" w:eastAsia="仿宋" w:cs="Times New Roman"/>
          <w:sz w:val="24"/>
          <w:szCs w:val="24"/>
        </w:rPr>
        <w:t>c</w:t>
      </w:r>
      <w:r>
        <w:rPr>
          <w:rFonts w:hint="eastAsia" w:ascii="Times New Roman" w:hAnsi="Times New Roman" w:eastAsia="仿宋" w:cs="Times New Roman"/>
          <w:sz w:val="24"/>
          <w:szCs w:val="24"/>
        </w:rPr>
        <w:t>）显示，在近代出口较发达的口岸，劳动密集型产业从近代存续至今的企业固定资产密度以及相应的技术工人密度均较高，说明近代出口贸易以企业为历史沉没投资的主要载体，为当代比较优势产业发展提供重要的人力资本要素支持。</w:t>
      </w:r>
      <w:r>
        <w:rPr>
          <w:rFonts w:hint="eastAsia" w:ascii="Times New Roman" w:hAnsi="Times New Roman" w:eastAsia="仿宋" w:cs="Times New Roman"/>
          <w:sz w:val="24"/>
          <w:szCs w:val="24"/>
          <w:lang w:val="en-US" w:eastAsia="zh-CN"/>
        </w:rPr>
        <w:t xml:space="preserve">   </w:t>
      </w:r>
    </w:p>
    <w:p>
      <w:pPr>
        <w:keepNext w:val="0"/>
        <w:keepLines w:val="0"/>
        <w:pageBreakBefore w:val="0"/>
        <w:kinsoku/>
        <w:wordWrap/>
        <w:overflowPunct/>
        <w:topLinePunct w:val="0"/>
        <w:bidi w:val="0"/>
        <w:snapToGrid w:val="0"/>
        <w:spacing w:line="360" w:lineRule="auto"/>
        <w:ind w:firstLine="512" w:firstLineChars="200"/>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drawing>
          <wp:inline distT="0" distB="0" distL="0" distR="0">
            <wp:extent cx="3606800" cy="2430780"/>
            <wp:effectExtent l="0" t="0" r="5080" b="0"/>
            <wp:docPr id="15298471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847139" name="图片 3"/>
                    <pic:cNvPicPr>
                      <a:picLocks noChangeAspect="1"/>
                    </pic:cNvPicPr>
                  </pic:nvPicPr>
                  <pic:blipFill>
                    <a:blip r:embed="rId8" cstate="print">
                      <a:extLst>
                        <a:ext uri="{28A0092B-C50C-407E-A947-70E740481C1C}">
                          <a14:useLocalDpi xmlns:a14="http://schemas.microsoft.com/office/drawing/2010/main" val="0"/>
                        </a:ext>
                      </a:extLst>
                    </a:blip>
                    <a:srcRect t="3178" r="313" b="4453"/>
                    <a:stretch>
                      <a:fillRect/>
                    </a:stretch>
                  </pic:blipFill>
                  <pic:spPr>
                    <a:xfrm>
                      <a:off x="0" y="0"/>
                      <a:ext cx="3628701" cy="2445429"/>
                    </a:xfrm>
                    <a:prstGeom prst="rect">
                      <a:avLst/>
                    </a:prstGeom>
                    <a:ln>
                      <a:noFill/>
                    </a:ln>
                  </pic:spPr>
                </pic:pic>
              </a:graphicData>
            </a:graphic>
          </wp:inline>
        </w:drawing>
      </w:r>
    </w:p>
    <w:p>
      <w:pPr>
        <w:keepNext w:val="0"/>
        <w:keepLines w:val="0"/>
        <w:pageBreakBefore w:val="0"/>
        <w:kinsoku/>
        <w:wordWrap/>
        <w:overflowPunct/>
        <w:topLinePunct w:val="0"/>
        <w:bidi w:val="0"/>
        <w:spacing w:line="360" w:lineRule="auto"/>
        <w:jc w:val="center"/>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（a）1</w:t>
      </w:r>
      <w:r>
        <w:rPr>
          <w:rFonts w:ascii="Times New Roman" w:hAnsi="Times New Roman" w:eastAsia="仿宋" w:cs="Times New Roman"/>
          <w:b/>
          <w:bCs/>
          <w:sz w:val="21"/>
          <w:szCs w:val="21"/>
        </w:rPr>
        <w:t>933</w:t>
      </w:r>
      <w:r>
        <w:rPr>
          <w:rFonts w:hint="eastAsia" w:ascii="Times New Roman" w:hAnsi="Times New Roman" w:eastAsia="仿宋" w:cs="Times New Roman"/>
          <w:b/>
          <w:bCs/>
          <w:sz w:val="21"/>
          <w:szCs w:val="21"/>
        </w:rPr>
        <w:t>年</w:t>
      </w:r>
    </w:p>
    <w:p>
      <w:pPr>
        <w:keepNext w:val="0"/>
        <w:keepLines w:val="0"/>
        <w:pageBreakBefore w:val="0"/>
        <w:kinsoku/>
        <w:wordWrap/>
        <w:overflowPunct/>
        <w:topLinePunct w:val="0"/>
        <w:bidi w:val="0"/>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drawing>
          <wp:inline distT="0" distB="0" distL="0" distR="0">
            <wp:extent cx="3611880" cy="2426335"/>
            <wp:effectExtent l="0" t="0" r="7620" b="0"/>
            <wp:docPr id="14325249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2496" name="图片 4"/>
                    <pic:cNvPicPr>
                      <a:picLocks noChangeAspect="1"/>
                    </pic:cNvPicPr>
                  </pic:nvPicPr>
                  <pic:blipFill>
                    <a:blip r:embed="rId9" cstate="print">
                      <a:extLst>
                        <a:ext uri="{28A0092B-C50C-407E-A947-70E740481C1C}">
                          <a14:useLocalDpi xmlns:a14="http://schemas.microsoft.com/office/drawing/2010/main" val="0"/>
                        </a:ext>
                      </a:extLst>
                    </a:blip>
                    <a:srcRect t="2980" b="4652"/>
                    <a:stretch>
                      <a:fillRect/>
                    </a:stretch>
                  </pic:blipFill>
                  <pic:spPr>
                    <a:xfrm>
                      <a:off x="0" y="0"/>
                      <a:ext cx="3645916" cy="2449339"/>
                    </a:xfrm>
                    <a:prstGeom prst="rect">
                      <a:avLst/>
                    </a:prstGeom>
                    <a:ln>
                      <a:noFill/>
                    </a:ln>
                  </pic:spPr>
                </pic:pic>
              </a:graphicData>
            </a:graphic>
          </wp:inline>
        </w:drawing>
      </w:r>
    </w:p>
    <w:p>
      <w:pPr>
        <w:keepNext w:val="0"/>
        <w:keepLines w:val="0"/>
        <w:pageBreakBefore w:val="0"/>
        <w:kinsoku/>
        <w:wordWrap/>
        <w:overflowPunct/>
        <w:topLinePunct w:val="0"/>
        <w:bidi w:val="0"/>
        <w:spacing w:line="360" w:lineRule="auto"/>
        <w:jc w:val="center"/>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（b）</w:t>
      </w:r>
      <w:r>
        <w:rPr>
          <w:rFonts w:ascii="Times New Roman" w:hAnsi="Times New Roman" w:eastAsia="仿宋" w:cs="Times New Roman"/>
          <w:b/>
          <w:bCs/>
          <w:sz w:val="21"/>
          <w:szCs w:val="21"/>
        </w:rPr>
        <w:t>2005</w:t>
      </w:r>
      <w:r>
        <w:rPr>
          <w:rFonts w:hint="eastAsia" w:ascii="Times New Roman" w:hAnsi="Times New Roman" w:eastAsia="仿宋" w:cs="Times New Roman"/>
          <w:b/>
          <w:bCs/>
          <w:sz w:val="21"/>
          <w:szCs w:val="21"/>
        </w:rPr>
        <w:t>年</w:t>
      </w:r>
    </w:p>
    <w:p>
      <w:pPr>
        <w:keepNext w:val="0"/>
        <w:keepLines w:val="0"/>
        <w:pageBreakBefore w:val="0"/>
        <w:kinsoku/>
        <w:wordWrap/>
        <w:overflowPunct/>
        <w:topLinePunct w:val="0"/>
        <w:bidi w:val="0"/>
        <w:spacing w:line="360" w:lineRule="auto"/>
        <w:jc w:val="center"/>
        <w:rPr>
          <w:rFonts w:ascii="Times New Roman" w:hAnsi="Times New Roman" w:eastAsia="仿宋" w:cs="Times New Roman"/>
          <w:b/>
          <w:bCs/>
          <w:sz w:val="24"/>
          <w:szCs w:val="24"/>
        </w:rPr>
      </w:pPr>
      <w:r>
        <w:rPr>
          <w:rFonts w:ascii="Times New Roman" w:hAnsi="Times New Roman" w:eastAsia="仿宋" w:cs="Times New Roman"/>
          <w:b/>
          <w:bCs/>
          <w:sz w:val="24"/>
          <w:szCs w:val="24"/>
        </w:rPr>
        <w:drawing>
          <wp:inline distT="0" distB="0" distL="0" distR="0">
            <wp:extent cx="3623310" cy="2430780"/>
            <wp:effectExtent l="0" t="0" r="0" b="7620"/>
            <wp:docPr id="180666519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65192" name="图片 5"/>
                    <pic:cNvPicPr>
                      <a:picLocks noChangeAspect="1"/>
                    </pic:cNvPicPr>
                  </pic:nvPicPr>
                  <pic:blipFill>
                    <a:blip r:embed="rId10" cstate="print">
                      <a:extLst>
                        <a:ext uri="{28A0092B-C50C-407E-A947-70E740481C1C}">
                          <a14:useLocalDpi xmlns:a14="http://schemas.microsoft.com/office/drawing/2010/main" val="0"/>
                        </a:ext>
                      </a:extLst>
                    </a:blip>
                    <a:srcRect l="289" t="3377" b="4651"/>
                    <a:stretch>
                      <a:fillRect/>
                    </a:stretch>
                  </pic:blipFill>
                  <pic:spPr>
                    <a:xfrm>
                      <a:off x="0" y="0"/>
                      <a:ext cx="3660614" cy="2455732"/>
                    </a:xfrm>
                    <a:prstGeom prst="rect">
                      <a:avLst/>
                    </a:prstGeom>
                    <a:ln>
                      <a:noFill/>
                    </a:ln>
                  </pic:spPr>
                </pic:pic>
              </a:graphicData>
            </a:graphic>
          </wp:inline>
        </w:drawing>
      </w:r>
    </w:p>
    <w:p>
      <w:pPr>
        <w:keepNext w:val="0"/>
        <w:keepLines w:val="0"/>
        <w:pageBreakBefore w:val="0"/>
        <w:kinsoku/>
        <w:wordWrap/>
        <w:overflowPunct/>
        <w:topLinePunct w:val="0"/>
        <w:bidi w:val="0"/>
        <w:spacing w:line="360" w:lineRule="auto"/>
        <w:jc w:val="center"/>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（c）2</w:t>
      </w:r>
      <w:r>
        <w:rPr>
          <w:rFonts w:ascii="Times New Roman" w:hAnsi="Times New Roman" w:eastAsia="仿宋" w:cs="Times New Roman"/>
          <w:b/>
          <w:bCs/>
          <w:sz w:val="21"/>
          <w:szCs w:val="21"/>
        </w:rPr>
        <w:t>004</w:t>
      </w:r>
      <w:r>
        <w:rPr>
          <w:rFonts w:hint="eastAsia" w:ascii="Times New Roman" w:hAnsi="Times New Roman" w:eastAsia="仿宋" w:cs="Times New Roman"/>
          <w:b/>
          <w:bCs/>
          <w:sz w:val="21"/>
          <w:szCs w:val="21"/>
        </w:rPr>
        <w:t>年</w:t>
      </w:r>
    </w:p>
    <w:p>
      <w:pPr>
        <w:keepNext w:val="0"/>
        <w:keepLines w:val="0"/>
        <w:pageBreakBefore w:val="0"/>
        <w:kinsoku/>
        <w:wordWrap/>
        <w:overflowPunct/>
        <w:topLinePunct w:val="0"/>
        <w:bidi w:val="0"/>
        <w:spacing w:line="360" w:lineRule="auto"/>
        <w:jc w:val="center"/>
        <w:rPr>
          <w:rFonts w:ascii="Times New Roman" w:hAnsi="Times New Roman" w:eastAsia="仿宋" w:cs="Times New Roman"/>
          <w:b/>
          <w:bCs/>
          <w:sz w:val="22"/>
          <w:szCs w:val="22"/>
          <w:lang w:val="en-GB"/>
        </w:rPr>
      </w:pPr>
      <w:r>
        <w:rPr>
          <w:rFonts w:hint="eastAsia" w:ascii="Times New Roman" w:hAnsi="Times New Roman" w:eastAsia="仿宋" w:cs="Times New Roman"/>
          <w:b/>
          <w:bCs/>
          <w:sz w:val="22"/>
          <w:szCs w:val="22"/>
        </w:rPr>
        <w:t>图</w:t>
      </w:r>
      <w:r>
        <w:rPr>
          <w:rFonts w:hint="eastAsia" w:ascii="Times New Roman" w:hAnsi="Times New Roman" w:eastAsia="仿宋" w:cs="Times New Roman"/>
          <w:b/>
          <w:bCs/>
          <w:sz w:val="22"/>
          <w:szCs w:val="22"/>
          <w:lang w:val="en-US" w:eastAsia="zh-CN"/>
        </w:rPr>
        <w:t>A</w:t>
      </w:r>
      <w:r>
        <w:rPr>
          <w:rFonts w:ascii="Times New Roman" w:hAnsi="Times New Roman" w:eastAsia="仿宋" w:cs="Times New Roman"/>
          <w:b/>
          <w:bCs/>
          <w:sz w:val="22"/>
          <w:szCs w:val="22"/>
        </w:rPr>
        <w:t xml:space="preserve">2  </w:t>
      </w:r>
      <w:r>
        <w:rPr>
          <w:rFonts w:hint="eastAsia" w:ascii="Times New Roman" w:hAnsi="Times New Roman" w:eastAsia="仿宋" w:cs="Times New Roman"/>
          <w:b/>
          <w:bCs/>
          <w:sz w:val="22"/>
          <w:szCs w:val="22"/>
        </w:rPr>
        <w:t>近代出口贸易的长期影响机制</w:t>
      </w:r>
    </w:p>
    <w:p>
      <w:pPr>
        <w:keepNext w:val="0"/>
        <w:keepLines w:val="0"/>
        <w:pageBreakBefore w:val="0"/>
        <w:kinsoku/>
        <w:wordWrap/>
        <w:overflowPunct/>
        <w:topLinePunct w:val="0"/>
        <w:bidi w:val="0"/>
        <w:snapToGrid w:val="0"/>
        <w:spacing w:after="175" w:afterLines="50" w:line="360" w:lineRule="auto"/>
        <w:ind w:firstLine="432" w:firstLineChars="200"/>
        <w:rPr>
          <w:rFonts w:ascii="Times New Roman" w:hAnsi="Times New Roman" w:eastAsia="仿宋" w:cs="Times New Roman"/>
          <w:sz w:val="20"/>
          <w:szCs w:val="20"/>
          <w:lang w:val="en-GB"/>
        </w:rPr>
      </w:pPr>
      <w:r>
        <w:rPr>
          <w:rFonts w:ascii="Times New Roman" w:hAnsi="Times New Roman" w:eastAsia="仿宋" w:cs="Times New Roman"/>
          <w:sz w:val="20"/>
          <w:szCs w:val="20"/>
          <w:lang w:val="en-GB"/>
        </w:rPr>
        <w:t>注：</w:t>
      </w:r>
      <w:r>
        <w:rPr>
          <w:rFonts w:hint="eastAsia" w:ascii="Times New Roman" w:hAnsi="Times New Roman" w:eastAsia="仿宋" w:cs="Times New Roman"/>
          <w:sz w:val="20"/>
          <w:szCs w:val="20"/>
          <w:lang w:val="en-GB"/>
        </w:rPr>
        <w:t>图A2关注近代贸易数据可得的口岸地级市，横轴为1</w:t>
      </w:r>
      <w:r>
        <w:rPr>
          <w:rFonts w:ascii="Times New Roman" w:hAnsi="Times New Roman" w:eastAsia="仿宋" w:cs="Times New Roman"/>
          <w:sz w:val="20"/>
          <w:szCs w:val="20"/>
          <w:lang w:val="en-GB"/>
        </w:rPr>
        <w:t>911</w:t>
      </w:r>
      <w:r>
        <w:rPr>
          <w:rFonts w:hint="eastAsia" w:ascii="Times New Roman" w:hAnsi="Times New Roman" w:eastAsia="仿宋" w:cs="Times New Roman"/>
          <w:sz w:val="20"/>
          <w:szCs w:val="20"/>
          <w:lang w:val="en-GB" w:eastAsia="zh-CN"/>
        </w:rPr>
        <w:t>—</w:t>
      </w:r>
      <w:r>
        <w:rPr>
          <w:rFonts w:ascii="Times New Roman" w:hAnsi="Times New Roman" w:eastAsia="仿宋" w:cs="Times New Roman"/>
          <w:sz w:val="20"/>
          <w:szCs w:val="20"/>
          <w:lang w:val="en-GB"/>
        </w:rPr>
        <w:t>1924</w:t>
      </w:r>
      <w:r>
        <w:rPr>
          <w:rFonts w:hint="eastAsia" w:ascii="Times New Roman" w:hAnsi="Times New Roman" w:eastAsia="仿宋" w:cs="Times New Roman"/>
          <w:sz w:val="20"/>
          <w:szCs w:val="20"/>
          <w:lang w:val="en-GB"/>
        </w:rPr>
        <w:t>年平均出口总值。图（a）中劳动力密度和工资数据来自刘大钧（1</w:t>
      </w:r>
      <w:r>
        <w:rPr>
          <w:rFonts w:ascii="Times New Roman" w:hAnsi="Times New Roman" w:eastAsia="仿宋" w:cs="Times New Roman"/>
          <w:sz w:val="20"/>
          <w:szCs w:val="20"/>
          <w:lang w:val="en-GB"/>
        </w:rPr>
        <w:t>937</w:t>
      </w:r>
      <w:r>
        <w:rPr>
          <w:rFonts w:hint="eastAsia" w:ascii="Times New Roman" w:hAnsi="Times New Roman" w:eastAsia="仿宋" w:cs="Times New Roman"/>
          <w:sz w:val="20"/>
          <w:szCs w:val="20"/>
          <w:lang w:val="en-GB"/>
        </w:rPr>
        <w:t>），其中工资记录在“省份-行业”层面，考虑到不同行业的工资可比性较差，本文仅取纺织业的最高、最低工资算术平均值，并将出口总值加总至省份层面。</w:t>
      </w:r>
      <w:r>
        <w:rPr>
          <w:rFonts w:hint="eastAsia" w:ascii="Times New Roman" w:hAnsi="Times New Roman" w:eastAsia="仿宋" w:cs="Times New Roman"/>
          <w:sz w:val="20"/>
          <w:szCs w:val="20"/>
          <w:lang w:val="en-US" w:eastAsia="zh-CN"/>
        </w:rPr>
        <w:t>图</w:t>
      </w:r>
      <w:r>
        <w:rPr>
          <w:rFonts w:hint="eastAsia" w:ascii="Times New Roman" w:hAnsi="Times New Roman" w:eastAsia="仿宋" w:cs="Times New Roman"/>
          <w:sz w:val="20"/>
          <w:szCs w:val="20"/>
          <w:lang w:val="en-GB"/>
        </w:rPr>
        <w:t>（b）中，劳动力流入比例与工资数据来自2</w:t>
      </w:r>
      <w:r>
        <w:rPr>
          <w:rFonts w:ascii="Times New Roman" w:hAnsi="Times New Roman" w:eastAsia="仿宋" w:cs="Times New Roman"/>
          <w:sz w:val="20"/>
          <w:szCs w:val="20"/>
          <w:lang w:val="en-GB"/>
        </w:rPr>
        <w:t>005</w:t>
      </w:r>
      <w:r>
        <w:rPr>
          <w:rFonts w:hint="eastAsia" w:ascii="Times New Roman" w:hAnsi="Times New Roman" w:eastAsia="仿宋" w:cs="Times New Roman"/>
          <w:sz w:val="20"/>
          <w:szCs w:val="20"/>
          <w:lang w:val="en-GB"/>
        </w:rPr>
        <w:t>年1%人口抽样调查。</w:t>
      </w:r>
      <w:r>
        <w:rPr>
          <w:rFonts w:hint="eastAsia" w:ascii="Times New Roman" w:hAnsi="Times New Roman" w:eastAsia="仿宋" w:cs="Times New Roman"/>
          <w:sz w:val="20"/>
          <w:szCs w:val="20"/>
          <w:lang w:val="en-US" w:eastAsia="zh-CN"/>
        </w:rPr>
        <w:t>图</w:t>
      </w:r>
      <w:r>
        <w:rPr>
          <w:rFonts w:hint="eastAsia" w:ascii="Times New Roman" w:hAnsi="Times New Roman" w:eastAsia="仿宋" w:cs="Times New Roman"/>
          <w:sz w:val="20"/>
          <w:szCs w:val="20"/>
          <w:lang w:val="en-GB"/>
        </w:rPr>
        <w:t>（c）中，企业固定资产和技术工人数据来自2</w:t>
      </w:r>
      <w:r>
        <w:rPr>
          <w:rFonts w:ascii="Times New Roman" w:hAnsi="Times New Roman" w:eastAsia="仿宋" w:cs="Times New Roman"/>
          <w:sz w:val="20"/>
          <w:szCs w:val="20"/>
          <w:lang w:val="en-GB"/>
        </w:rPr>
        <w:t>004</w:t>
      </w:r>
      <w:r>
        <w:rPr>
          <w:rFonts w:hint="eastAsia" w:ascii="Times New Roman" w:hAnsi="Times New Roman" w:eastAsia="仿宋" w:cs="Times New Roman"/>
          <w:sz w:val="20"/>
          <w:szCs w:val="20"/>
          <w:lang w:val="en-GB"/>
        </w:rPr>
        <w:t>年经济普查。</w:t>
      </w:r>
    </w:p>
    <w:bookmarkEnd w:id="0"/>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表A1 列举五个传统经济中心与近代主要口岸分离的省份，近代前（</w:t>
      </w:r>
      <w:r>
        <w:rPr>
          <w:rFonts w:ascii="Times New Roman" w:hAnsi="Times New Roman" w:eastAsia="仿宋" w:cs="Times New Roman"/>
          <w:sz w:val="24"/>
          <w:szCs w:val="24"/>
        </w:rPr>
        <w:t>1776</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1820</w:t>
      </w:r>
      <w:r>
        <w:rPr>
          <w:rFonts w:hint="eastAsia" w:ascii="Times New Roman" w:hAnsi="Times New Roman" w:eastAsia="仿宋" w:cs="Times New Roman"/>
          <w:sz w:val="24"/>
          <w:szCs w:val="24"/>
        </w:rPr>
        <w:t>年）这些省份的传统经济中心多数保持着相对较快的人口增长，而在</w:t>
      </w:r>
      <w:r>
        <w:rPr>
          <w:rFonts w:ascii="Times New Roman" w:hAnsi="Times New Roman" w:eastAsia="仿宋" w:cs="Times New Roman"/>
          <w:sz w:val="24"/>
          <w:szCs w:val="24"/>
        </w:rPr>
        <w:t>1910</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1953</w:t>
      </w:r>
      <w:r>
        <w:rPr>
          <w:rFonts w:hint="eastAsia" w:ascii="Times New Roman" w:hAnsi="Times New Roman" w:eastAsia="仿宋" w:cs="Times New Roman"/>
          <w:sz w:val="24"/>
          <w:szCs w:val="24"/>
        </w:rPr>
        <w:t>年间，口岸地区的人口增幅均超过前者。这一方面印证了国际贸易对国内经济空间变迁的推动作用，另一方面也说明口岸选址与地区初始经济发展水平的相关性较弱。</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2"/>
          <w:szCs w:val="22"/>
        </w:rPr>
      </w:pPr>
      <w:r>
        <w:rPr>
          <w:rFonts w:ascii="Times New Roman" w:hAnsi="Times New Roman" w:eastAsia="仿宋" w:cs="Times New Roman"/>
          <w:b/>
          <w:iCs/>
          <w:color w:val="000000"/>
          <w:kern w:val="24"/>
          <w:sz w:val="22"/>
          <w:szCs w:val="22"/>
        </w:rPr>
        <w:t>表</w:t>
      </w:r>
      <w:r>
        <w:rPr>
          <w:rFonts w:hint="eastAsia" w:ascii="Times New Roman" w:hAnsi="Times New Roman" w:eastAsia="仿宋" w:cs="Times New Roman"/>
          <w:b/>
          <w:iCs/>
          <w:color w:val="000000"/>
          <w:kern w:val="24"/>
          <w:sz w:val="22"/>
          <w:szCs w:val="22"/>
          <w:lang w:val="en-US" w:eastAsia="zh-CN"/>
        </w:rPr>
        <w:t>A</w:t>
      </w:r>
      <w:r>
        <w:rPr>
          <w:rFonts w:ascii="Times New Roman" w:hAnsi="Times New Roman" w:eastAsia="仿宋" w:cs="Times New Roman"/>
          <w:b/>
          <w:iCs/>
          <w:color w:val="000000"/>
          <w:kern w:val="24"/>
          <w:sz w:val="22"/>
          <w:szCs w:val="22"/>
        </w:rPr>
        <w:t xml:space="preserve">1  </w:t>
      </w:r>
      <w:r>
        <w:rPr>
          <w:rFonts w:hint="eastAsia" w:ascii="Times New Roman" w:hAnsi="Times New Roman" w:eastAsia="仿宋" w:cs="Times New Roman"/>
          <w:b/>
          <w:iCs/>
          <w:color w:val="000000"/>
          <w:kern w:val="24"/>
          <w:sz w:val="22"/>
          <w:szCs w:val="22"/>
        </w:rPr>
        <w:t>传统区域经济中心与近代口岸的人口增幅对比</w:t>
      </w:r>
    </w:p>
    <w:tbl>
      <w:tblPr>
        <w:tblStyle w:val="6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96"/>
        <w:gridCol w:w="1665"/>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34" w:type="dxa"/>
            <w:tcBorders>
              <w:top w:val="single" w:color="auto" w:sz="12" w:space="0"/>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近代省份</w:t>
            </w:r>
          </w:p>
        </w:tc>
        <w:tc>
          <w:tcPr>
            <w:tcW w:w="1596" w:type="dxa"/>
            <w:tcBorders>
              <w:top w:val="single" w:color="auto" w:sz="12" w:space="0"/>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城市类型</w:t>
            </w:r>
          </w:p>
        </w:tc>
        <w:tc>
          <w:tcPr>
            <w:tcW w:w="1665" w:type="dxa"/>
            <w:tcBorders>
              <w:top w:val="single" w:color="auto" w:sz="12"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bCs/>
                <w:sz w:val="21"/>
                <w:szCs w:val="21"/>
              </w:rPr>
            </w:pPr>
            <w:r>
              <w:rPr>
                <w:rFonts w:ascii="Times New Roman" w:hAnsi="Times New Roman" w:eastAsia="仿宋" w:cs="Times New Roman"/>
                <w:b/>
                <w:bCs/>
                <w:sz w:val="21"/>
                <w:szCs w:val="21"/>
              </w:rPr>
              <w:t>地级市</w:t>
            </w:r>
          </w:p>
        </w:tc>
        <w:tc>
          <w:tcPr>
            <w:tcW w:w="2126" w:type="dxa"/>
            <w:tcBorders>
              <w:top w:val="single" w:color="auto" w:sz="12"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1</w:t>
            </w:r>
            <w:r>
              <w:rPr>
                <w:rFonts w:ascii="Times New Roman" w:hAnsi="Times New Roman" w:eastAsia="仿宋" w:cs="Times New Roman"/>
                <w:b/>
                <w:bCs/>
                <w:sz w:val="21"/>
                <w:szCs w:val="21"/>
              </w:rPr>
              <w:t>776-1820年人口</w:t>
            </w:r>
            <w:r>
              <w:rPr>
                <w:rFonts w:hint="eastAsia" w:ascii="Times New Roman" w:hAnsi="Times New Roman" w:eastAsia="仿宋" w:cs="Times New Roman"/>
                <w:b/>
                <w:bCs/>
                <w:sz w:val="21"/>
                <w:szCs w:val="21"/>
              </w:rPr>
              <w:t>增幅</w:t>
            </w:r>
          </w:p>
        </w:tc>
        <w:tc>
          <w:tcPr>
            <w:tcW w:w="2126" w:type="dxa"/>
            <w:tcBorders>
              <w:top w:val="single" w:color="auto" w:sz="12"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bCs/>
                <w:sz w:val="21"/>
                <w:szCs w:val="21"/>
              </w:rPr>
            </w:pPr>
            <w:r>
              <w:rPr>
                <w:rFonts w:hint="eastAsia" w:ascii="Times New Roman" w:hAnsi="Times New Roman" w:eastAsia="仿宋" w:cs="Times New Roman"/>
                <w:b/>
                <w:bCs/>
                <w:sz w:val="21"/>
                <w:szCs w:val="21"/>
              </w:rPr>
              <w:t>1</w:t>
            </w:r>
            <w:r>
              <w:rPr>
                <w:rFonts w:ascii="Times New Roman" w:hAnsi="Times New Roman" w:eastAsia="仿宋" w:cs="Times New Roman"/>
                <w:b/>
                <w:bCs/>
                <w:sz w:val="21"/>
                <w:szCs w:val="21"/>
              </w:rPr>
              <w:t>910-1953年人口增幅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134" w:type="dxa"/>
            <w:vMerge w:val="restart"/>
            <w:tcBorders>
              <w:top w:val="single" w:color="auto" w:sz="4"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江苏省</w:t>
            </w:r>
          </w:p>
        </w:tc>
        <w:tc>
          <w:tcPr>
            <w:tcW w:w="159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传统经济中心</w:t>
            </w:r>
          </w:p>
        </w:tc>
        <w:tc>
          <w:tcPr>
            <w:tcW w:w="1665" w:type="dxa"/>
            <w:tcBorders>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苏州市</w:t>
            </w:r>
          </w:p>
        </w:tc>
        <w:tc>
          <w:tcPr>
            <w:tcW w:w="2126" w:type="dxa"/>
            <w:tcBorders>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5.6%</w:t>
            </w:r>
          </w:p>
        </w:tc>
        <w:tc>
          <w:tcPr>
            <w:tcW w:w="2126" w:type="dxa"/>
            <w:tcBorders>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134" w:type="dxa"/>
            <w:vMerge w:val="continue"/>
            <w:tcBorders>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p>
        </w:tc>
        <w:tc>
          <w:tcPr>
            <w:tcW w:w="159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近代</w:t>
            </w:r>
            <w:r>
              <w:rPr>
                <w:rFonts w:ascii="Times New Roman" w:hAnsi="Times New Roman" w:eastAsia="仿宋" w:cs="Times New Roman"/>
                <w:sz w:val="21"/>
                <w:szCs w:val="21"/>
              </w:rPr>
              <w:t>主要口岸</w:t>
            </w:r>
          </w:p>
        </w:tc>
        <w:tc>
          <w:tcPr>
            <w:tcW w:w="1665"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上海市</w:t>
            </w:r>
          </w:p>
        </w:tc>
        <w:tc>
          <w:tcPr>
            <w:tcW w:w="212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5.1%</w:t>
            </w:r>
          </w:p>
        </w:tc>
        <w:tc>
          <w:tcPr>
            <w:tcW w:w="212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6</w:t>
            </w:r>
            <w:r>
              <w:rPr>
                <w:rFonts w:ascii="Times New Roman" w:hAnsi="Times New Roman" w:eastAsia="仿宋" w:cs="Times New Roman"/>
                <w:sz w:val="21"/>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34" w:type="dxa"/>
            <w:vMerge w:val="restart"/>
            <w:tcBorders>
              <w:top w:val="single" w:color="auto" w:sz="4"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直隶省</w:t>
            </w:r>
          </w:p>
        </w:tc>
        <w:tc>
          <w:tcPr>
            <w:tcW w:w="159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传统经济中心</w:t>
            </w:r>
          </w:p>
        </w:tc>
        <w:tc>
          <w:tcPr>
            <w:tcW w:w="1665"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北京市</w:t>
            </w:r>
          </w:p>
        </w:tc>
        <w:tc>
          <w:tcPr>
            <w:tcW w:w="212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9</w:t>
            </w:r>
            <w:r>
              <w:rPr>
                <w:rFonts w:ascii="Times New Roman" w:hAnsi="Times New Roman" w:eastAsia="仿宋" w:cs="Times New Roman"/>
                <w:sz w:val="21"/>
                <w:szCs w:val="21"/>
              </w:rPr>
              <w:t>4.2%</w:t>
            </w:r>
          </w:p>
        </w:tc>
        <w:tc>
          <w:tcPr>
            <w:tcW w:w="212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134" w:type="dxa"/>
            <w:vMerge w:val="continue"/>
            <w:tcBorders>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p>
        </w:tc>
        <w:tc>
          <w:tcPr>
            <w:tcW w:w="159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近代</w:t>
            </w:r>
            <w:r>
              <w:rPr>
                <w:rFonts w:ascii="Times New Roman" w:hAnsi="Times New Roman" w:eastAsia="仿宋" w:cs="Times New Roman"/>
                <w:sz w:val="21"/>
                <w:szCs w:val="21"/>
              </w:rPr>
              <w:t>主要口岸</w:t>
            </w:r>
          </w:p>
        </w:tc>
        <w:tc>
          <w:tcPr>
            <w:tcW w:w="1665"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天津</w:t>
            </w:r>
            <w:r>
              <w:rPr>
                <w:rFonts w:hint="eastAsia" w:ascii="Times New Roman" w:hAnsi="Times New Roman" w:eastAsia="仿宋" w:cs="Times New Roman"/>
                <w:sz w:val="21"/>
                <w:szCs w:val="21"/>
              </w:rPr>
              <w:t>市</w:t>
            </w:r>
          </w:p>
        </w:tc>
        <w:tc>
          <w:tcPr>
            <w:tcW w:w="212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9.2%</w:t>
            </w:r>
          </w:p>
        </w:tc>
        <w:tc>
          <w:tcPr>
            <w:tcW w:w="212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4</w:t>
            </w:r>
            <w:r>
              <w:rPr>
                <w:rFonts w:ascii="Times New Roman" w:hAnsi="Times New Roman" w:eastAsia="仿宋" w:cs="Times New Roman"/>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34" w:type="dxa"/>
            <w:vMerge w:val="restart"/>
            <w:tcBorders>
              <w:top w:val="single" w:color="auto" w:sz="4"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山东省</w:t>
            </w:r>
          </w:p>
        </w:tc>
        <w:tc>
          <w:tcPr>
            <w:tcW w:w="159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传统经济中心</w:t>
            </w:r>
          </w:p>
        </w:tc>
        <w:tc>
          <w:tcPr>
            <w:tcW w:w="1665"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济南</w:t>
            </w:r>
            <w:r>
              <w:rPr>
                <w:rFonts w:ascii="Times New Roman" w:hAnsi="Times New Roman" w:eastAsia="仿宋" w:cs="Times New Roman"/>
                <w:sz w:val="21"/>
                <w:szCs w:val="21"/>
              </w:rPr>
              <w:t>市</w:t>
            </w:r>
          </w:p>
        </w:tc>
        <w:tc>
          <w:tcPr>
            <w:tcW w:w="212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14.1%</w:t>
            </w:r>
          </w:p>
        </w:tc>
        <w:tc>
          <w:tcPr>
            <w:tcW w:w="212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34" w:type="dxa"/>
            <w:vMerge w:val="continue"/>
            <w:tcBorders>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p>
        </w:tc>
        <w:tc>
          <w:tcPr>
            <w:tcW w:w="159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近代</w:t>
            </w:r>
            <w:r>
              <w:rPr>
                <w:rFonts w:ascii="Times New Roman" w:hAnsi="Times New Roman" w:eastAsia="仿宋" w:cs="Times New Roman"/>
                <w:sz w:val="21"/>
                <w:szCs w:val="21"/>
              </w:rPr>
              <w:t>主要口岸</w:t>
            </w:r>
          </w:p>
        </w:tc>
        <w:tc>
          <w:tcPr>
            <w:tcW w:w="1665"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烟台市、青岛市</w:t>
            </w:r>
          </w:p>
        </w:tc>
        <w:tc>
          <w:tcPr>
            <w:tcW w:w="212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10.3%</w:t>
            </w:r>
          </w:p>
        </w:tc>
        <w:tc>
          <w:tcPr>
            <w:tcW w:w="212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34" w:type="dxa"/>
            <w:vMerge w:val="restart"/>
            <w:tcBorders>
              <w:top w:val="single" w:color="auto" w:sz="4"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安徽省</w:t>
            </w:r>
          </w:p>
        </w:tc>
        <w:tc>
          <w:tcPr>
            <w:tcW w:w="159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传统经济中心</w:t>
            </w:r>
          </w:p>
        </w:tc>
        <w:tc>
          <w:tcPr>
            <w:tcW w:w="1665"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安庆市</w:t>
            </w:r>
          </w:p>
        </w:tc>
        <w:tc>
          <w:tcPr>
            <w:tcW w:w="212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22.5%</w:t>
            </w:r>
          </w:p>
        </w:tc>
        <w:tc>
          <w:tcPr>
            <w:tcW w:w="212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jc w:val="center"/>
        </w:trPr>
        <w:tc>
          <w:tcPr>
            <w:tcW w:w="1134" w:type="dxa"/>
            <w:vMerge w:val="continue"/>
            <w:tcBorders>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p>
        </w:tc>
        <w:tc>
          <w:tcPr>
            <w:tcW w:w="159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近代</w:t>
            </w:r>
            <w:r>
              <w:rPr>
                <w:rFonts w:ascii="Times New Roman" w:hAnsi="Times New Roman" w:eastAsia="仿宋" w:cs="Times New Roman"/>
                <w:sz w:val="21"/>
                <w:szCs w:val="21"/>
              </w:rPr>
              <w:t>主要口岸</w:t>
            </w:r>
          </w:p>
        </w:tc>
        <w:tc>
          <w:tcPr>
            <w:tcW w:w="1665"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芜湖市</w:t>
            </w:r>
          </w:p>
        </w:tc>
        <w:tc>
          <w:tcPr>
            <w:tcW w:w="212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25.2%</w:t>
            </w:r>
          </w:p>
        </w:tc>
        <w:tc>
          <w:tcPr>
            <w:tcW w:w="2126" w:type="dxa"/>
            <w:tcBorders>
              <w:top w:val="nil"/>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34" w:type="dxa"/>
            <w:vMerge w:val="restart"/>
            <w:tcBorders>
              <w:top w:val="single" w:color="auto" w:sz="4"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四川省</w:t>
            </w:r>
          </w:p>
        </w:tc>
        <w:tc>
          <w:tcPr>
            <w:tcW w:w="159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传统经济中心</w:t>
            </w:r>
          </w:p>
        </w:tc>
        <w:tc>
          <w:tcPr>
            <w:tcW w:w="1665"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成都市</w:t>
            </w:r>
          </w:p>
        </w:tc>
        <w:tc>
          <w:tcPr>
            <w:tcW w:w="212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42.0%</w:t>
            </w:r>
          </w:p>
        </w:tc>
        <w:tc>
          <w:tcPr>
            <w:tcW w:w="2126" w:type="dxa"/>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34" w:type="dxa"/>
            <w:vMerge w:val="continue"/>
            <w:tcBorders>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p>
        </w:tc>
        <w:tc>
          <w:tcPr>
            <w:tcW w:w="1596"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近代</w:t>
            </w:r>
            <w:r>
              <w:rPr>
                <w:rFonts w:ascii="Times New Roman" w:hAnsi="Times New Roman" w:eastAsia="仿宋" w:cs="Times New Roman"/>
                <w:sz w:val="21"/>
                <w:szCs w:val="21"/>
              </w:rPr>
              <w:t>主要口岸</w:t>
            </w:r>
          </w:p>
        </w:tc>
        <w:tc>
          <w:tcPr>
            <w:tcW w:w="1665"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重庆市</w:t>
            </w:r>
          </w:p>
        </w:tc>
        <w:tc>
          <w:tcPr>
            <w:tcW w:w="2126"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32.9%</w:t>
            </w:r>
          </w:p>
        </w:tc>
        <w:tc>
          <w:tcPr>
            <w:tcW w:w="2126"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sz w:val="21"/>
                <w:szCs w:val="21"/>
              </w:rPr>
              <w:t>53.1%</w:t>
            </w:r>
          </w:p>
        </w:tc>
      </w:tr>
    </w:tbl>
    <w:p>
      <w:pPr>
        <w:keepNext w:val="0"/>
        <w:keepLines w:val="0"/>
        <w:pageBreakBefore w:val="0"/>
        <w:kinsoku/>
        <w:wordWrap/>
        <w:overflowPunct/>
        <w:topLinePunct w:val="0"/>
        <w:bidi w:val="0"/>
        <w:snapToGrid w:val="0"/>
        <w:spacing w:after="240" w:line="360" w:lineRule="auto"/>
        <w:ind w:firstLine="392" w:firstLineChars="200"/>
        <w:jc w:val="left"/>
        <w:rPr>
          <w:rFonts w:ascii="Times New Roman" w:hAnsi="Times New Roman" w:eastAsia="仿宋" w:cs="Times New Roman"/>
          <w:iCs/>
          <w:color w:val="000000"/>
          <w:kern w:val="24"/>
          <w:sz w:val="18"/>
          <w:szCs w:val="18"/>
        </w:rPr>
      </w:pPr>
      <w:r>
        <w:rPr>
          <w:rFonts w:ascii="Times New Roman" w:hAnsi="Times New Roman" w:eastAsia="仿宋" w:cs="Times New Roman"/>
          <w:iCs/>
          <w:color w:val="000000"/>
          <w:kern w:val="24"/>
          <w:sz w:val="18"/>
          <w:szCs w:val="18"/>
        </w:rPr>
        <w:t>注：</w:t>
      </w:r>
      <w:r>
        <w:rPr>
          <w:rFonts w:hint="eastAsia" w:ascii="Times New Roman" w:hAnsi="Times New Roman" w:eastAsia="仿宋" w:cs="Times New Roman"/>
          <w:iCs/>
          <w:color w:val="000000"/>
          <w:kern w:val="24"/>
          <w:sz w:val="18"/>
          <w:szCs w:val="18"/>
        </w:rPr>
        <w:t>数据来自曹树基（2</w:t>
      </w:r>
      <w:r>
        <w:rPr>
          <w:rFonts w:ascii="Times New Roman" w:hAnsi="Times New Roman" w:eastAsia="仿宋" w:cs="Times New Roman"/>
          <w:iCs/>
          <w:color w:val="000000"/>
          <w:kern w:val="24"/>
          <w:sz w:val="18"/>
          <w:szCs w:val="18"/>
        </w:rPr>
        <w:t>001</w:t>
      </w:r>
      <w:r>
        <w:rPr>
          <w:rFonts w:hint="eastAsia" w:ascii="Times New Roman" w:hAnsi="Times New Roman" w:eastAsia="仿宋" w:cs="Times New Roman"/>
          <w:iCs/>
          <w:color w:val="000000"/>
          <w:kern w:val="24"/>
          <w:sz w:val="18"/>
          <w:szCs w:val="18"/>
        </w:rPr>
        <w:t>）和新中国人首次人口普查，本文将近代府人口匹配至当代地级市后计算其增幅。</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2"/>
          <w:szCs w:val="22"/>
        </w:rPr>
      </w:pPr>
      <w:r>
        <w:rPr>
          <w:rFonts w:ascii="Times New Roman" w:hAnsi="Times New Roman" w:eastAsia="仿宋" w:cs="Times New Roman"/>
          <w:b/>
          <w:iCs/>
          <w:color w:val="000000"/>
          <w:kern w:val="24"/>
          <w:sz w:val="22"/>
          <w:szCs w:val="22"/>
        </w:rPr>
        <w:t>表</w:t>
      </w:r>
      <w:r>
        <w:rPr>
          <w:rFonts w:hint="eastAsia" w:ascii="Times New Roman" w:hAnsi="Times New Roman" w:eastAsia="仿宋" w:cs="Times New Roman"/>
          <w:b/>
          <w:iCs/>
          <w:color w:val="000000"/>
          <w:kern w:val="24"/>
          <w:sz w:val="22"/>
          <w:szCs w:val="22"/>
          <w:lang w:val="en-US" w:eastAsia="zh-CN"/>
        </w:rPr>
        <w:t>A</w:t>
      </w:r>
      <w:r>
        <w:rPr>
          <w:rFonts w:ascii="Times New Roman" w:hAnsi="Times New Roman" w:eastAsia="仿宋" w:cs="Times New Roman"/>
          <w:b/>
          <w:iCs/>
          <w:color w:val="000000"/>
          <w:kern w:val="24"/>
          <w:sz w:val="22"/>
          <w:szCs w:val="22"/>
        </w:rPr>
        <w:t>2  近代通商口岸信息</w:t>
      </w:r>
    </w:p>
    <w:tbl>
      <w:tblPr>
        <w:tblStyle w:val="6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1984"/>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single" w:color="auto" w:sz="12" w:space="0"/>
              <w:left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1"/>
                <w:szCs w:val="21"/>
              </w:rPr>
            </w:pPr>
            <w:r>
              <w:rPr>
                <w:rFonts w:ascii="Times New Roman" w:hAnsi="Times New Roman" w:eastAsia="仿宋" w:cs="Times New Roman"/>
                <w:b/>
                <w:iCs/>
                <w:color w:val="000000"/>
                <w:kern w:val="24"/>
                <w:sz w:val="21"/>
                <w:szCs w:val="21"/>
              </w:rPr>
              <w:t>口岸所在府</w:t>
            </w:r>
          </w:p>
        </w:tc>
        <w:tc>
          <w:tcPr>
            <w:tcW w:w="1984" w:type="dxa"/>
            <w:tcBorders>
              <w:top w:val="single" w:color="auto" w:sz="12" w:space="0"/>
              <w:left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1"/>
                <w:szCs w:val="21"/>
              </w:rPr>
            </w:pPr>
            <w:r>
              <w:rPr>
                <w:rFonts w:ascii="Times New Roman" w:hAnsi="Times New Roman" w:eastAsia="仿宋" w:cs="Times New Roman"/>
                <w:b/>
                <w:iCs/>
                <w:color w:val="000000"/>
                <w:kern w:val="24"/>
                <w:sz w:val="21"/>
                <w:szCs w:val="21"/>
              </w:rPr>
              <w:t>所在省份</w:t>
            </w:r>
          </w:p>
        </w:tc>
        <w:tc>
          <w:tcPr>
            <w:tcW w:w="5245" w:type="dxa"/>
            <w:tcBorders>
              <w:top w:val="single" w:color="auto" w:sz="12" w:space="0"/>
              <w:left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1"/>
                <w:szCs w:val="21"/>
              </w:rPr>
            </w:pPr>
            <w:r>
              <w:rPr>
                <w:rFonts w:ascii="Times New Roman" w:hAnsi="Times New Roman" w:eastAsia="仿宋" w:cs="Times New Roman"/>
                <w:b/>
                <w:iCs/>
                <w:color w:val="000000"/>
                <w:kern w:val="24"/>
                <w:sz w:val="21"/>
                <w:szCs w:val="21"/>
              </w:rPr>
              <w:t>口岸名称（开埠年份）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太平府</w:t>
            </w:r>
          </w:p>
        </w:tc>
        <w:tc>
          <w:tcPr>
            <w:tcW w:w="1984" w:type="dxa"/>
            <w:tcBorders>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安徽省</w:t>
            </w:r>
          </w:p>
        </w:tc>
        <w:tc>
          <w:tcPr>
            <w:tcW w:w="5245" w:type="dxa"/>
            <w:tcBorders>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芜湖（1877）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凤凰厅</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奉天省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安东（1907）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庄河厅</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iCs/>
                <w:color w:val="000000"/>
                <w:kern w:val="24"/>
                <w:sz w:val="21"/>
                <w:szCs w:val="21"/>
              </w:rPr>
              <w:t>奉天省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大东沟（1907）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奉天府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奉天省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hint="eastAsia" w:ascii="Times New Roman" w:hAnsi="Times New Roman" w:eastAsia="仿宋" w:cs="Times New Roman"/>
                <w:iCs/>
                <w:color w:val="000000"/>
                <w:kern w:val="24"/>
                <w:sz w:val="21"/>
                <w:szCs w:val="21"/>
              </w:rPr>
              <w:t>大连（1</w:t>
            </w:r>
            <w:r>
              <w:rPr>
                <w:rFonts w:ascii="Times New Roman" w:hAnsi="Times New Roman" w:eastAsia="仿宋" w:cs="Times New Roman"/>
                <w:iCs/>
                <w:color w:val="000000"/>
                <w:kern w:val="24"/>
                <w:sz w:val="21"/>
                <w:szCs w:val="21"/>
              </w:rPr>
              <w:t>899</w:t>
            </w:r>
            <w:r>
              <w:rPr>
                <w:rFonts w:hint="eastAsia" w:ascii="Times New Roman" w:hAnsi="Times New Roman" w:eastAsia="仿宋" w:cs="Times New Roman"/>
                <w:iCs/>
                <w:color w:val="000000"/>
                <w:kern w:val="24"/>
                <w:sz w:val="21"/>
                <w:szCs w:val="21"/>
              </w:rPr>
              <w:t>）、奉天（1</w:t>
            </w:r>
            <w:r>
              <w:rPr>
                <w:rFonts w:ascii="Times New Roman" w:hAnsi="Times New Roman" w:eastAsia="仿宋" w:cs="Times New Roman"/>
                <w:iCs/>
                <w:color w:val="000000"/>
                <w:kern w:val="24"/>
                <w:sz w:val="21"/>
                <w:szCs w:val="21"/>
              </w:rPr>
              <w:t>908</w:t>
            </w:r>
            <w:r>
              <w:rPr>
                <w:rFonts w:hint="eastAsia" w:ascii="Times New Roman" w:hAnsi="Times New Roman" w:eastAsia="仿宋" w:cs="Times New Roman"/>
                <w:iCs/>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营口厅</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奉天省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牛庄（1861）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福宁府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福建省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三都澳（1899）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福州府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福建省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福州（1844）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泉州府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福建省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厦门（1843）、鼓浪屿（1902）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潮州府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广东省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汕头（1860）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广东省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广州（1843）、</w:t>
            </w:r>
            <w:r>
              <w:rPr>
                <w:rFonts w:hint="eastAsia" w:ascii="Times New Roman" w:hAnsi="Times New Roman" w:eastAsia="仿宋" w:cs="Times New Roman"/>
                <w:iCs/>
                <w:color w:val="000000"/>
                <w:kern w:val="24"/>
                <w:sz w:val="21"/>
                <w:szCs w:val="21"/>
              </w:rPr>
              <w:t>九龙（1</w:t>
            </w:r>
            <w:r>
              <w:rPr>
                <w:rFonts w:ascii="Times New Roman" w:hAnsi="Times New Roman" w:eastAsia="仿宋" w:cs="Times New Roman"/>
                <w:iCs/>
                <w:color w:val="000000"/>
                <w:kern w:val="24"/>
                <w:sz w:val="21"/>
                <w:szCs w:val="21"/>
              </w:rPr>
              <w:t>887</w:t>
            </w:r>
            <w:r>
              <w:rPr>
                <w:rFonts w:hint="eastAsia" w:ascii="Times New Roman" w:hAnsi="Times New Roman" w:eastAsia="仿宋" w:cs="Times New Roman"/>
                <w:iCs/>
                <w:color w:val="000000"/>
                <w:kern w:val="24"/>
                <w:sz w:val="21"/>
                <w:szCs w:val="21"/>
              </w:rPr>
              <w:t>）、拱北（1</w:t>
            </w:r>
            <w:r>
              <w:rPr>
                <w:rFonts w:ascii="Times New Roman" w:hAnsi="Times New Roman" w:eastAsia="仿宋" w:cs="Times New Roman"/>
                <w:iCs/>
                <w:color w:val="000000"/>
                <w:kern w:val="24"/>
                <w:sz w:val="21"/>
                <w:szCs w:val="21"/>
              </w:rPr>
              <w:t>887</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三水（1897）、江门（1904）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琼州府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广东省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琼州（1876）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廉州府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广西省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北海（1877）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南宁府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广西省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南宁（1907）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太平府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广西省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龙州（1889）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梧州府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广西省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梧州（1897）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瑷珲厅</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黑龙江省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爱珲（1907）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hint="eastAsia" w:ascii="Times New Roman" w:hAnsi="Times New Roman" w:eastAsia="仿宋" w:cs="Times New Roman"/>
                <w:iCs/>
                <w:color w:val="000000"/>
                <w:kern w:val="24"/>
                <w:sz w:val="21"/>
                <w:szCs w:val="21"/>
              </w:rPr>
              <w:t>胪滨府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黑龙江省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满洲里（1910）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汉阳府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湖北省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汉口（1862）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荆州府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湖北省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沙市（1896）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宜昌府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湖北省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宜昌（1877）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岳州府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湖南省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岳阳（1899）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长沙府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湖南省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长沙（1904）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宾州府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吉林省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哈尔滨（1907）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宁安府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吉林省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绥芬河（1907）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依兰府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吉林省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三姓（1909）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hint="eastAsia" w:ascii="Times New Roman" w:hAnsi="Times New Roman" w:eastAsia="仿宋" w:cs="Times New Roman"/>
                <w:iCs/>
                <w:color w:val="000000"/>
                <w:kern w:val="24"/>
                <w:sz w:val="21"/>
                <w:szCs w:val="21"/>
              </w:rPr>
              <w:t>新民</w:t>
            </w:r>
            <w:r>
              <w:rPr>
                <w:rFonts w:ascii="Times New Roman" w:hAnsi="Times New Roman" w:eastAsia="仿宋" w:cs="Times New Roman"/>
                <w:iCs/>
                <w:color w:val="000000"/>
                <w:kern w:val="24"/>
                <w:sz w:val="21"/>
                <w:szCs w:val="21"/>
              </w:rPr>
              <w:t>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吉林省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龙井村（1909）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hint="eastAsia" w:ascii="Times New Roman" w:hAnsi="Times New Roman" w:eastAsia="仿宋" w:cs="Times New Roman"/>
                <w:iCs/>
                <w:color w:val="000000"/>
                <w:kern w:val="24"/>
                <w:sz w:val="21"/>
                <w:szCs w:val="21"/>
              </w:rPr>
              <w:t>延吉府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hint="eastAsia" w:ascii="Times New Roman" w:hAnsi="Times New Roman" w:eastAsia="仿宋" w:cs="Times New Roman"/>
                <w:iCs/>
                <w:color w:val="000000"/>
                <w:kern w:val="24"/>
                <w:sz w:val="21"/>
                <w:szCs w:val="21"/>
              </w:rPr>
              <w:t>吉林省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珲春（1910）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江宁府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江苏省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江宁（1899）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松江府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江苏省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上海（1843）、吴淞（1898）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苏州府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江苏省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苏州（1896）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镇江府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江苏省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镇江（1861）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九江府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江西省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九江（1862）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登州府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山东省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芝罘（1862）</w:t>
            </w:r>
            <w:r>
              <w:rPr>
                <w:rFonts w:hint="eastAsia" w:ascii="Times New Roman" w:hAnsi="Times New Roman" w:eastAsia="仿宋" w:cs="Times New Roman"/>
                <w:iCs/>
                <w:color w:val="000000"/>
                <w:kern w:val="24"/>
                <w:sz w:val="21"/>
                <w:szCs w:val="21"/>
              </w:rPr>
              <w:t>、威海卫（1</w:t>
            </w:r>
            <w:r>
              <w:rPr>
                <w:rFonts w:ascii="Times New Roman" w:hAnsi="Times New Roman" w:eastAsia="仿宋" w:cs="Times New Roman"/>
                <w:iCs/>
                <w:color w:val="000000"/>
                <w:kern w:val="24"/>
                <w:sz w:val="21"/>
                <w:szCs w:val="21"/>
              </w:rPr>
              <w:t>898</w:t>
            </w:r>
            <w:r>
              <w:rPr>
                <w:rFonts w:hint="eastAsia" w:ascii="Times New Roman" w:hAnsi="Times New Roman" w:eastAsia="仿宋" w:cs="Times New Roman"/>
                <w:iCs/>
                <w:color w:val="000000"/>
                <w:kern w:val="2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济南府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山东省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济南（1906）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胶州</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山东省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青岛（1898）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重庆府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四川省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重庆（1891）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临安府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云南省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蒙自（1889）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普洱府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云南省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思茅（1897）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永昌府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云南省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腾越（1902）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杭州府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浙江省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杭州（1902）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宁波府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浙江省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宁波（1844）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温州府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浙江省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温州（1877）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天津府</w:t>
            </w:r>
          </w:p>
        </w:tc>
        <w:tc>
          <w:tcPr>
            <w:tcW w:w="1984"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直隶省</w:t>
            </w:r>
          </w:p>
        </w:tc>
        <w:tc>
          <w:tcPr>
            <w:tcW w:w="5245" w:type="dxa"/>
            <w:tcBorders>
              <w:top w:val="nil"/>
              <w:left w:val="nil"/>
              <w:bottom w:val="nil"/>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天津（1861）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60" w:type="dxa"/>
            <w:tcBorders>
              <w:top w:val="nil"/>
              <w:left w:val="nil"/>
              <w:bottom w:val="single" w:color="auto" w:sz="12" w:space="0"/>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永平府</w:t>
            </w:r>
          </w:p>
        </w:tc>
        <w:tc>
          <w:tcPr>
            <w:tcW w:w="1984" w:type="dxa"/>
            <w:tcBorders>
              <w:top w:val="nil"/>
              <w:left w:val="nil"/>
              <w:bottom w:val="single" w:color="auto" w:sz="12" w:space="0"/>
              <w:right w:val="nil"/>
            </w:tcBorders>
            <w:vAlign w:val="top"/>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直隶省</w:t>
            </w:r>
          </w:p>
        </w:tc>
        <w:tc>
          <w:tcPr>
            <w:tcW w:w="5245" w:type="dxa"/>
            <w:tcBorders>
              <w:top w:val="nil"/>
              <w:left w:val="nil"/>
              <w:bottom w:val="single" w:color="auto" w:sz="12" w:space="0"/>
              <w:right w:val="nil"/>
            </w:tcBorders>
            <w:vAlign w:val="top"/>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iCs/>
                <w:color w:val="000000"/>
                <w:kern w:val="24"/>
                <w:sz w:val="21"/>
                <w:szCs w:val="21"/>
              </w:rPr>
            </w:pPr>
            <w:r>
              <w:rPr>
                <w:rFonts w:ascii="Times New Roman" w:hAnsi="Times New Roman" w:eastAsia="仿宋" w:cs="Times New Roman"/>
                <w:iCs/>
                <w:color w:val="000000"/>
                <w:kern w:val="24"/>
                <w:sz w:val="21"/>
                <w:szCs w:val="21"/>
              </w:rPr>
              <w:t>秦皇岛（1901）</w:t>
            </w:r>
          </w:p>
        </w:tc>
      </w:tr>
    </w:tbl>
    <w:p>
      <w:pPr>
        <w:keepNext w:val="0"/>
        <w:keepLines w:val="0"/>
        <w:pageBreakBefore w:val="0"/>
        <w:kinsoku/>
        <w:wordWrap/>
        <w:overflowPunct/>
        <w:topLinePunct w:val="0"/>
        <w:bidi w:val="0"/>
        <w:snapToGrid w:val="0"/>
        <w:spacing w:line="360" w:lineRule="auto"/>
        <w:ind w:firstLine="392" w:firstLineChars="200"/>
        <w:jc w:val="left"/>
        <w:rPr>
          <w:rFonts w:ascii="Times New Roman" w:hAnsi="Times New Roman" w:eastAsia="仿宋" w:cs="Times New Roman"/>
          <w:sz w:val="18"/>
          <w:szCs w:val="18"/>
        </w:rPr>
      </w:pPr>
      <w:r>
        <w:rPr>
          <w:rFonts w:ascii="Times New Roman" w:hAnsi="Times New Roman" w:eastAsia="仿宋" w:cs="Times New Roman"/>
          <w:iCs/>
          <w:color w:val="000000"/>
          <w:kern w:val="24"/>
          <w:sz w:val="18"/>
          <w:szCs w:val="18"/>
        </w:rPr>
        <w:t>注：口岸信息来自严中平</w:t>
      </w:r>
      <w:r>
        <w:rPr>
          <w:rFonts w:hint="eastAsia" w:ascii="Times New Roman" w:hAnsi="Times New Roman" w:eastAsia="仿宋" w:cs="Times New Roman"/>
          <w:iCs/>
          <w:color w:val="000000"/>
          <w:kern w:val="24"/>
          <w:sz w:val="18"/>
          <w:szCs w:val="18"/>
        </w:rPr>
        <w:t>（1955）</w:t>
      </w:r>
      <w:r>
        <w:rPr>
          <w:rFonts w:ascii="Times New Roman" w:hAnsi="Times New Roman" w:eastAsia="仿宋" w:cs="Times New Roman"/>
          <w:iCs/>
          <w:color w:val="000000"/>
          <w:kern w:val="24"/>
          <w:sz w:val="18"/>
          <w:szCs w:val="18"/>
        </w:rPr>
        <w:t>。本文统计的</w:t>
      </w:r>
      <w:r>
        <w:rPr>
          <w:rFonts w:hint="eastAsia" w:ascii="Times New Roman" w:hAnsi="Times New Roman" w:eastAsia="仿宋" w:cs="Times New Roman"/>
          <w:iCs/>
          <w:color w:val="000000"/>
          <w:kern w:val="24"/>
          <w:sz w:val="18"/>
          <w:szCs w:val="18"/>
        </w:rPr>
        <w:t>均</w:t>
      </w:r>
      <w:r>
        <w:rPr>
          <w:rFonts w:ascii="Times New Roman" w:hAnsi="Times New Roman" w:eastAsia="仿宋" w:cs="Times New Roman"/>
          <w:iCs/>
          <w:color w:val="000000"/>
          <w:kern w:val="24"/>
          <w:sz w:val="18"/>
          <w:szCs w:val="18"/>
        </w:rPr>
        <w:t>是在1911年前开埠、并且近代贸易数据可得的口岸所在府</w:t>
      </w:r>
      <w:r>
        <w:rPr>
          <w:rFonts w:hint="eastAsia" w:ascii="Times New Roman" w:hAnsi="Times New Roman" w:eastAsia="仿宋" w:cs="Times New Roman"/>
          <w:iCs/>
          <w:color w:val="000000"/>
          <w:kern w:val="24"/>
          <w:sz w:val="18"/>
          <w:szCs w:val="18"/>
        </w:rPr>
        <w:t>，其中，大连、威海卫、青岛等部分口岸的开放时间以其设立租借地的时间为准</w:t>
      </w:r>
      <w:r>
        <w:rPr>
          <w:rFonts w:ascii="Times New Roman" w:hAnsi="Times New Roman" w:eastAsia="仿宋" w:cs="Times New Roman"/>
          <w:iCs/>
          <w:color w:val="000000"/>
          <w:kern w:val="24"/>
          <w:sz w:val="18"/>
          <w:szCs w:val="18"/>
        </w:rPr>
        <w:t>。此外，排除了新疆、西藏、内蒙古以及台湾省的口岸。</w:t>
      </w:r>
      <w:r>
        <w:rPr>
          <w:rFonts w:ascii="Times New Roman" w:hAnsi="Times New Roman" w:eastAsia="仿宋" w:cs="Times New Roman"/>
          <w:sz w:val="18"/>
          <w:szCs w:val="18"/>
        </w:rPr>
        <w:t>1840-1911年间，中国共有</w:t>
      </w:r>
      <w:r>
        <w:rPr>
          <w:rFonts w:hint="eastAsia" w:ascii="Times New Roman" w:hAnsi="Times New Roman" w:eastAsia="仿宋" w:cs="Times New Roman"/>
          <w:sz w:val="18"/>
          <w:szCs w:val="18"/>
        </w:rPr>
        <w:t>6</w:t>
      </w:r>
      <w:r>
        <w:rPr>
          <w:rFonts w:ascii="Times New Roman" w:hAnsi="Times New Roman" w:eastAsia="仿宋" w:cs="Times New Roman"/>
          <w:sz w:val="18"/>
          <w:szCs w:val="18"/>
        </w:rPr>
        <w:t>7处开埠口岸（不含新疆、西藏、内蒙古、台湾口岸）。</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color w:val="000000"/>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4"/>
          <w:szCs w:val="24"/>
        </w:rPr>
      </w:pP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b/>
          <w:color w:val="000000"/>
          <w:kern w:val="24"/>
          <w:sz w:val="22"/>
          <w:szCs w:val="22"/>
        </w:rPr>
      </w:pPr>
      <w:r>
        <w:rPr>
          <w:rFonts w:ascii="Times New Roman" w:hAnsi="Times New Roman" w:eastAsia="仿宋" w:cs="Times New Roman"/>
          <w:b/>
          <w:color w:val="000000"/>
          <w:kern w:val="24"/>
          <w:sz w:val="22"/>
          <w:szCs w:val="22"/>
        </w:rPr>
        <w:t>表</w:t>
      </w:r>
      <w:r>
        <w:rPr>
          <w:rFonts w:hint="eastAsia" w:ascii="Times New Roman" w:hAnsi="Times New Roman" w:eastAsia="仿宋" w:cs="Times New Roman"/>
          <w:b/>
          <w:color w:val="000000"/>
          <w:kern w:val="24"/>
          <w:sz w:val="22"/>
          <w:szCs w:val="22"/>
          <w:lang w:val="en-US" w:eastAsia="zh-CN"/>
        </w:rPr>
        <w:t>A</w:t>
      </w:r>
      <w:r>
        <w:rPr>
          <w:rFonts w:ascii="Times New Roman" w:hAnsi="Times New Roman" w:eastAsia="仿宋" w:cs="Times New Roman"/>
          <w:b/>
          <w:color w:val="000000"/>
          <w:kern w:val="24"/>
          <w:sz w:val="22"/>
          <w:szCs w:val="22"/>
        </w:rPr>
        <w:t>3  主要变量</w:t>
      </w:r>
      <w:r>
        <w:rPr>
          <w:rFonts w:hint="eastAsia" w:ascii="Times New Roman" w:hAnsi="Times New Roman" w:eastAsia="仿宋" w:cs="Times New Roman"/>
          <w:b/>
          <w:color w:val="000000"/>
          <w:kern w:val="24"/>
          <w:sz w:val="22"/>
          <w:szCs w:val="22"/>
        </w:rPr>
        <w:t>定义及</w:t>
      </w:r>
      <w:r>
        <w:rPr>
          <w:rFonts w:ascii="Times New Roman" w:hAnsi="Times New Roman" w:eastAsia="仿宋" w:cs="Times New Roman"/>
          <w:b/>
          <w:color w:val="000000"/>
          <w:kern w:val="24"/>
          <w:sz w:val="22"/>
          <w:szCs w:val="22"/>
        </w:rPr>
        <w:t>描述性统计</w:t>
      </w:r>
    </w:p>
    <w:tbl>
      <w:tblPr>
        <w:tblStyle w:val="73"/>
        <w:tblW w:w="598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1"/>
        <w:gridCol w:w="956"/>
        <w:gridCol w:w="1127"/>
        <w:gridCol w:w="1114"/>
        <w:gridCol w:w="1114"/>
        <w:gridCol w:w="11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2339" w:type="pct"/>
            <w:tcBorders>
              <w:top w:val="single" w:color="auto" w:sz="12" w:space="0"/>
              <w:bottom w:val="single" w:color="auto" w:sz="8" w:space="0"/>
            </w:tcBorders>
          </w:tcPr>
          <w:p>
            <w:pPr>
              <w:keepNext w:val="0"/>
              <w:keepLines w:val="0"/>
              <w:pageBreakBefore w:val="0"/>
              <w:widowControl/>
              <w:kinsoku/>
              <w:wordWrap/>
              <w:overflowPunct/>
              <w:topLinePunct w:val="0"/>
              <w:bidi w:val="0"/>
              <w:snapToGrid w:val="0"/>
              <w:spacing w:line="360" w:lineRule="auto"/>
              <w:ind w:left="195"/>
              <w:jc w:val="left"/>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变量定义</w:t>
            </w:r>
          </w:p>
        </w:tc>
        <w:tc>
          <w:tcPr>
            <w:tcW w:w="469" w:type="pct"/>
            <w:tcBorders>
              <w:top w:val="single" w:color="auto" w:sz="12" w:space="0"/>
              <w:left w:val="nil"/>
              <w:bottom w:val="single" w:color="auto" w:sz="8" w:space="0"/>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样本数</w:t>
            </w:r>
          </w:p>
        </w:tc>
        <w:tc>
          <w:tcPr>
            <w:tcW w:w="552" w:type="pct"/>
            <w:tcBorders>
              <w:top w:val="single" w:color="auto" w:sz="12" w:space="0"/>
              <w:left w:val="nil"/>
              <w:bottom w:val="single" w:color="auto" w:sz="8" w:space="0"/>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均值</w:t>
            </w:r>
          </w:p>
        </w:tc>
        <w:tc>
          <w:tcPr>
            <w:tcW w:w="546" w:type="pct"/>
            <w:tcBorders>
              <w:top w:val="single" w:color="auto" w:sz="12" w:space="0"/>
              <w:left w:val="nil"/>
              <w:bottom w:val="single" w:color="auto" w:sz="8" w:space="0"/>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标准差</w:t>
            </w:r>
          </w:p>
        </w:tc>
        <w:tc>
          <w:tcPr>
            <w:tcW w:w="546" w:type="pct"/>
            <w:tcBorders>
              <w:top w:val="single" w:color="auto" w:sz="12" w:space="0"/>
              <w:left w:val="nil"/>
              <w:bottom w:val="single" w:color="auto" w:sz="8" w:space="0"/>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最小值</w:t>
            </w:r>
          </w:p>
        </w:tc>
        <w:tc>
          <w:tcPr>
            <w:tcW w:w="548" w:type="pct"/>
            <w:tcBorders>
              <w:top w:val="single" w:color="auto" w:sz="12" w:space="0"/>
              <w:left w:val="nil"/>
              <w:bottom w:val="single" w:color="auto" w:sz="8" w:space="0"/>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最大值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jc w:val="center"/>
        </w:trPr>
        <w:tc>
          <w:tcPr>
            <w:tcW w:w="2339" w:type="pct"/>
            <w:tcBorders>
              <w:top w:val="single" w:color="auto" w:sz="8" w:space="0"/>
            </w:tcBorders>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人口密度（人/平方</w:t>
            </w:r>
            <w:r>
              <w:rPr>
                <w:rFonts w:hint="eastAsia" w:ascii="Times New Roman" w:hAnsi="Times New Roman" w:eastAsia="仿宋" w:cs="Times New Roman"/>
                <w:color w:val="000000"/>
                <w:kern w:val="0"/>
                <w:sz w:val="21"/>
                <w:szCs w:val="21"/>
                <w:lang w:val="en-US" w:eastAsia="zh-CN"/>
              </w:rPr>
              <w:t>千米</w:t>
            </w:r>
            <w:r>
              <w:rPr>
                <w:rFonts w:ascii="Times New Roman" w:hAnsi="Times New Roman" w:eastAsia="仿宋" w:cs="Times New Roman"/>
                <w:color w:val="000000"/>
                <w:kern w:val="0"/>
                <w:sz w:val="21"/>
                <w:szCs w:val="21"/>
              </w:rPr>
              <w:t>）</w:t>
            </w:r>
          </w:p>
        </w:tc>
        <w:tc>
          <w:tcPr>
            <w:tcW w:w="469" w:type="pct"/>
            <w:tcBorders>
              <w:top w:val="single" w:color="auto" w:sz="8" w:space="0"/>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1772</w:t>
            </w:r>
          </w:p>
        </w:tc>
        <w:tc>
          <w:tcPr>
            <w:tcW w:w="552" w:type="pct"/>
            <w:tcBorders>
              <w:top w:val="single" w:color="auto" w:sz="8" w:space="0"/>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ascii="Times New Roman" w:hAnsi="Times New Roman" w:eastAsia="仿宋" w:cs="Times New Roman"/>
                <w:color w:val="000000"/>
                <w:kern w:val="24"/>
                <w:sz w:val="21"/>
                <w:szCs w:val="21"/>
              </w:rPr>
              <w:t>322.29</w:t>
            </w:r>
          </w:p>
        </w:tc>
        <w:tc>
          <w:tcPr>
            <w:tcW w:w="546" w:type="pct"/>
            <w:tcBorders>
              <w:top w:val="single" w:color="auto" w:sz="8" w:space="0"/>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ascii="Times New Roman" w:hAnsi="Times New Roman" w:eastAsia="仿宋" w:cs="Times New Roman"/>
                <w:color w:val="000000"/>
                <w:kern w:val="24"/>
                <w:sz w:val="21"/>
                <w:szCs w:val="21"/>
              </w:rPr>
              <w:t>343.12</w:t>
            </w:r>
          </w:p>
        </w:tc>
        <w:tc>
          <w:tcPr>
            <w:tcW w:w="546" w:type="pct"/>
            <w:tcBorders>
              <w:top w:val="single" w:color="auto" w:sz="8" w:space="0"/>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ascii="Times New Roman" w:hAnsi="Times New Roman" w:eastAsia="仿宋" w:cs="Times New Roman"/>
                <w:color w:val="000000"/>
                <w:kern w:val="24"/>
                <w:sz w:val="21"/>
                <w:szCs w:val="21"/>
              </w:rPr>
              <w:t>0.61</w:t>
            </w:r>
          </w:p>
        </w:tc>
        <w:tc>
          <w:tcPr>
            <w:tcW w:w="548" w:type="pct"/>
            <w:tcBorders>
              <w:top w:val="single" w:color="auto" w:sz="8" w:space="0"/>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ascii="Times New Roman" w:hAnsi="Times New Roman" w:eastAsia="仿宋" w:cs="Times New Roman"/>
                <w:color w:val="000000"/>
                <w:kern w:val="24"/>
                <w:sz w:val="21"/>
                <w:szCs w:val="21"/>
              </w:rPr>
              <w:t>5537.28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出口可达性</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246</w:t>
            </w:r>
          </w:p>
        </w:tc>
        <w:tc>
          <w:tcPr>
            <w:tcW w:w="552"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7</w:t>
            </w:r>
            <w:r>
              <w:rPr>
                <w:rFonts w:ascii="Times New Roman" w:hAnsi="Times New Roman" w:eastAsia="仿宋" w:cs="Times New Roman"/>
                <w:color w:val="000000"/>
                <w:kern w:val="24"/>
                <w:sz w:val="21"/>
                <w:szCs w:val="21"/>
              </w:rPr>
              <w:t>39</w:t>
            </w:r>
            <w:r>
              <w:rPr>
                <w:rFonts w:hint="eastAsia" w:ascii="Times New Roman" w:hAnsi="Times New Roman" w:eastAsia="仿宋" w:cs="Times New Roman"/>
                <w:color w:val="000000"/>
                <w:kern w:val="24"/>
                <w:sz w:val="21"/>
                <w:szCs w:val="21"/>
              </w:rPr>
              <w:t>.</w:t>
            </w:r>
            <w:r>
              <w:rPr>
                <w:rFonts w:ascii="Times New Roman" w:hAnsi="Times New Roman" w:eastAsia="仿宋" w:cs="Times New Roman"/>
                <w:color w:val="000000"/>
                <w:kern w:val="24"/>
                <w:sz w:val="21"/>
                <w:szCs w:val="21"/>
              </w:rPr>
              <w:t>60</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576.11</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2</w:t>
            </w:r>
            <w:r>
              <w:rPr>
                <w:rFonts w:ascii="Times New Roman" w:hAnsi="Times New Roman" w:eastAsia="仿宋" w:cs="Times New Roman"/>
                <w:color w:val="000000"/>
                <w:kern w:val="24"/>
                <w:sz w:val="21"/>
                <w:szCs w:val="21"/>
              </w:rPr>
              <w:t>07.92</w:t>
            </w:r>
          </w:p>
        </w:tc>
        <w:tc>
          <w:tcPr>
            <w:tcW w:w="548"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4</w:t>
            </w:r>
            <w:r>
              <w:rPr>
                <w:rFonts w:ascii="Times New Roman" w:hAnsi="Times New Roman" w:eastAsia="仿宋" w:cs="Times New Roman"/>
                <w:color w:val="000000"/>
                <w:kern w:val="24"/>
                <w:sz w:val="21"/>
                <w:szCs w:val="21"/>
              </w:rPr>
              <w:t>120.51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工具变量</w:t>
            </w:r>
            <w:r>
              <w:rPr>
                <w:rFonts w:hint="eastAsia" w:ascii="Times New Roman" w:hAnsi="Times New Roman" w:eastAsia="仿宋" w:cs="Times New Roman"/>
                <w:color w:val="000000"/>
                <w:kern w:val="0"/>
                <w:sz w:val="21"/>
                <w:szCs w:val="21"/>
              </w:rPr>
              <w:t>：条约口岸时空分布的综合影响</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12.71</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12.22</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3.40</w:t>
            </w:r>
          </w:p>
        </w:tc>
        <w:tc>
          <w:tcPr>
            <w:tcW w:w="548"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100.83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1933年工业企业密度（企业数/平方</w:t>
            </w:r>
            <w:r>
              <w:rPr>
                <w:rFonts w:hint="eastAsia" w:ascii="Times New Roman" w:hAnsi="Times New Roman" w:eastAsia="仿宋" w:cs="Times New Roman"/>
                <w:color w:val="000000"/>
                <w:kern w:val="0"/>
                <w:sz w:val="21"/>
                <w:szCs w:val="21"/>
                <w:lang w:val="en-US" w:eastAsia="zh-CN"/>
              </w:rPr>
              <w:t>千米</w:t>
            </w:r>
            <w:r>
              <w:rPr>
                <w:rFonts w:ascii="Times New Roman" w:hAnsi="Times New Roman" w:eastAsia="仿宋" w:cs="Times New Roman"/>
                <w:color w:val="000000"/>
                <w:kern w:val="0"/>
                <w:sz w:val="21"/>
                <w:szCs w:val="21"/>
              </w:rPr>
              <w:t>）</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05</w:t>
            </w:r>
          </w:p>
        </w:tc>
        <w:tc>
          <w:tcPr>
            <w:tcW w:w="552"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0.26</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1.12</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0</w:t>
            </w:r>
          </w:p>
        </w:tc>
        <w:tc>
          <w:tcPr>
            <w:tcW w:w="548" w:type="pct"/>
            <w:tcBorders>
              <w:left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近代存续至1</w:t>
            </w:r>
            <w:r>
              <w:rPr>
                <w:rFonts w:ascii="Times New Roman" w:hAnsi="Times New Roman" w:eastAsia="仿宋" w:cs="Times New Roman"/>
                <w:color w:val="000000"/>
                <w:kern w:val="0"/>
                <w:sz w:val="21"/>
                <w:szCs w:val="21"/>
              </w:rPr>
              <w:t>985</w:t>
            </w:r>
            <w:r>
              <w:rPr>
                <w:rFonts w:hint="eastAsia" w:ascii="Times New Roman" w:hAnsi="Times New Roman" w:eastAsia="仿宋" w:cs="Times New Roman"/>
                <w:color w:val="000000"/>
                <w:kern w:val="0"/>
                <w:sz w:val="21"/>
                <w:szCs w:val="21"/>
              </w:rPr>
              <w:t>年的劳动密集型企业固定资产密度（万元/平方</w:t>
            </w:r>
            <w:r>
              <w:rPr>
                <w:rFonts w:hint="eastAsia" w:ascii="Times New Roman" w:hAnsi="Times New Roman" w:eastAsia="仿宋" w:cs="Times New Roman"/>
                <w:color w:val="000000"/>
                <w:kern w:val="0"/>
                <w:sz w:val="21"/>
                <w:szCs w:val="21"/>
                <w:lang w:val="en-US" w:eastAsia="zh-CN"/>
              </w:rPr>
              <w:t>千米</w:t>
            </w:r>
            <w:r>
              <w:rPr>
                <w:rFonts w:hint="eastAsia" w:ascii="Times New Roman" w:hAnsi="Times New Roman" w:eastAsia="仿宋" w:cs="Times New Roman"/>
                <w:color w:val="000000"/>
                <w:kern w:val="0"/>
                <w:sz w:val="21"/>
                <w:szCs w:val="21"/>
              </w:rPr>
              <w:t>）</w:t>
            </w:r>
          </w:p>
        </w:tc>
        <w:tc>
          <w:tcPr>
            <w:tcW w:w="469"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246</w:t>
            </w:r>
          </w:p>
        </w:tc>
        <w:tc>
          <w:tcPr>
            <w:tcW w:w="552"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textAlignment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0.47</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2</w:t>
            </w:r>
            <w:r>
              <w:rPr>
                <w:rFonts w:ascii="Times New Roman" w:hAnsi="Times New Roman" w:eastAsia="仿宋" w:cs="Times New Roman"/>
                <w:kern w:val="0"/>
                <w:sz w:val="21"/>
                <w:szCs w:val="21"/>
              </w:rPr>
              <w:t>.59</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0</w:t>
            </w:r>
          </w:p>
        </w:tc>
        <w:tc>
          <w:tcPr>
            <w:tcW w:w="548" w:type="pct"/>
            <w:tcBorders>
              <w:left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3</w:t>
            </w:r>
            <w:r>
              <w:rPr>
                <w:rFonts w:ascii="Times New Roman" w:hAnsi="Times New Roman" w:eastAsia="仿宋" w:cs="Times New Roman"/>
                <w:kern w:val="0"/>
                <w:sz w:val="21"/>
                <w:szCs w:val="21"/>
              </w:rPr>
              <w:t>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近代存续至</w:t>
            </w:r>
            <w:r>
              <w:rPr>
                <w:rFonts w:ascii="Times New Roman" w:hAnsi="Times New Roman" w:eastAsia="仿宋" w:cs="Times New Roman"/>
                <w:color w:val="000000"/>
                <w:kern w:val="0"/>
                <w:sz w:val="21"/>
                <w:szCs w:val="21"/>
              </w:rPr>
              <w:t>2004</w:t>
            </w:r>
            <w:r>
              <w:rPr>
                <w:rFonts w:hint="eastAsia" w:ascii="Times New Roman" w:hAnsi="Times New Roman" w:eastAsia="仿宋" w:cs="Times New Roman"/>
                <w:color w:val="000000"/>
                <w:kern w:val="0"/>
                <w:sz w:val="21"/>
                <w:szCs w:val="21"/>
              </w:rPr>
              <w:t>年的劳动密集型企业固定资产密度（万元/平方</w:t>
            </w:r>
            <w:r>
              <w:rPr>
                <w:rFonts w:hint="eastAsia" w:ascii="Times New Roman" w:hAnsi="Times New Roman" w:eastAsia="仿宋" w:cs="Times New Roman"/>
                <w:color w:val="000000"/>
                <w:kern w:val="0"/>
                <w:sz w:val="21"/>
                <w:szCs w:val="21"/>
                <w:lang w:val="en-US" w:eastAsia="zh-CN"/>
              </w:rPr>
              <w:t>千米</w:t>
            </w:r>
            <w:r>
              <w:rPr>
                <w:rFonts w:hint="eastAsia" w:ascii="Times New Roman" w:hAnsi="Times New Roman" w:eastAsia="仿宋" w:cs="Times New Roman"/>
                <w:color w:val="000000"/>
                <w:kern w:val="0"/>
                <w:sz w:val="21"/>
                <w:szCs w:val="21"/>
              </w:rPr>
              <w:t>）</w:t>
            </w:r>
          </w:p>
        </w:tc>
        <w:tc>
          <w:tcPr>
            <w:tcW w:w="469"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0</w:t>
            </w:r>
            <w:r>
              <w:rPr>
                <w:rFonts w:ascii="Times New Roman" w:hAnsi="Times New Roman" w:eastAsia="仿宋" w:cs="Times New Roman"/>
                <w:color w:val="000000"/>
                <w:kern w:val="24"/>
                <w:sz w:val="21"/>
                <w:szCs w:val="21"/>
              </w:rPr>
              <w:t>.09</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0.38</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0</w:t>
            </w:r>
          </w:p>
        </w:tc>
        <w:tc>
          <w:tcPr>
            <w:tcW w:w="548" w:type="pct"/>
            <w:tcBorders>
              <w:left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4</w:t>
            </w:r>
            <w:r>
              <w:rPr>
                <w:rFonts w:ascii="Times New Roman" w:hAnsi="Times New Roman" w:eastAsia="仿宋" w:cs="Times New Roman"/>
                <w:color w:val="000000"/>
                <w:kern w:val="24"/>
                <w:sz w:val="21"/>
                <w:szCs w:val="21"/>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经度</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1</w:t>
            </w:r>
            <w:r>
              <w:rPr>
                <w:rFonts w:ascii="Times New Roman" w:hAnsi="Times New Roman" w:eastAsia="仿宋" w:cs="Times New Roman"/>
                <w:color w:val="000000"/>
                <w:kern w:val="24"/>
                <w:sz w:val="21"/>
                <w:szCs w:val="21"/>
              </w:rPr>
              <w:t>12.28</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5</w:t>
            </w:r>
            <w:r>
              <w:rPr>
                <w:rFonts w:ascii="Times New Roman" w:hAnsi="Times New Roman" w:eastAsia="仿宋" w:cs="Times New Roman"/>
                <w:color w:val="000000"/>
                <w:kern w:val="24"/>
                <w:sz w:val="21"/>
                <w:szCs w:val="21"/>
              </w:rPr>
              <w:t>.79</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9</w:t>
            </w:r>
            <w:r>
              <w:rPr>
                <w:rFonts w:ascii="Times New Roman" w:hAnsi="Times New Roman" w:eastAsia="仿宋" w:cs="Times New Roman"/>
                <w:color w:val="000000"/>
                <w:kern w:val="24"/>
                <w:sz w:val="21"/>
                <w:szCs w:val="21"/>
              </w:rPr>
              <w:t>6.06</w:t>
            </w:r>
          </w:p>
        </w:tc>
        <w:tc>
          <w:tcPr>
            <w:tcW w:w="548" w:type="pct"/>
            <w:tcBorders>
              <w:left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121.98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纬度</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3</w:t>
            </w:r>
            <w:r>
              <w:rPr>
                <w:rFonts w:ascii="Times New Roman" w:hAnsi="Times New Roman" w:eastAsia="仿宋" w:cs="Times New Roman"/>
                <w:color w:val="000000"/>
                <w:kern w:val="24"/>
                <w:sz w:val="21"/>
                <w:szCs w:val="21"/>
              </w:rPr>
              <w:t>0.88</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5</w:t>
            </w:r>
            <w:r>
              <w:rPr>
                <w:rFonts w:ascii="Times New Roman" w:hAnsi="Times New Roman" w:eastAsia="仿宋" w:cs="Times New Roman"/>
                <w:color w:val="000000"/>
                <w:kern w:val="24"/>
                <w:sz w:val="21"/>
                <w:szCs w:val="21"/>
              </w:rPr>
              <w:t>.03</w:t>
            </w:r>
          </w:p>
        </w:tc>
        <w:tc>
          <w:tcPr>
            <w:tcW w:w="546" w:type="pct"/>
            <w:tcBorders>
              <w:lef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1</w:t>
            </w:r>
            <w:r>
              <w:rPr>
                <w:rFonts w:ascii="Times New Roman" w:hAnsi="Times New Roman" w:eastAsia="仿宋" w:cs="Times New Roman"/>
                <w:color w:val="000000"/>
                <w:kern w:val="24"/>
                <w:sz w:val="21"/>
                <w:szCs w:val="21"/>
              </w:rPr>
              <w:t>9.83</w:t>
            </w:r>
          </w:p>
        </w:tc>
        <w:tc>
          <w:tcPr>
            <w:tcW w:w="548" w:type="pct"/>
            <w:tcBorders>
              <w:left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4</w:t>
            </w:r>
            <w:r>
              <w:rPr>
                <w:rFonts w:ascii="Times New Roman" w:hAnsi="Times New Roman" w:eastAsia="仿宋" w:cs="Times New Roman"/>
                <w:color w:val="000000"/>
                <w:kern w:val="24"/>
                <w:sz w:val="21"/>
                <w:szCs w:val="21"/>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到</w:t>
            </w:r>
            <w:r>
              <w:rPr>
                <w:rFonts w:ascii="Times New Roman" w:hAnsi="Times New Roman" w:eastAsia="仿宋" w:cs="Times New Roman"/>
                <w:color w:val="000000"/>
                <w:kern w:val="0"/>
                <w:sz w:val="21"/>
                <w:szCs w:val="21"/>
              </w:rPr>
              <w:t>省会的直线距离（</w:t>
            </w:r>
            <w:r>
              <w:rPr>
                <w:rFonts w:hint="eastAsia" w:ascii="Times New Roman" w:hAnsi="Times New Roman" w:eastAsia="仿宋" w:cs="Times New Roman"/>
                <w:color w:val="000000"/>
                <w:kern w:val="0"/>
                <w:sz w:val="21"/>
                <w:szCs w:val="21"/>
                <w:lang w:val="en-US" w:eastAsia="zh-CN"/>
              </w:rPr>
              <w:t>千米</w:t>
            </w:r>
            <w:r>
              <w:rPr>
                <w:rFonts w:ascii="Times New Roman" w:hAnsi="Times New Roman" w:eastAsia="仿宋" w:cs="Times New Roman"/>
                <w:color w:val="000000"/>
                <w:kern w:val="0"/>
                <w:sz w:val="21"/>
                <w:szCs w:val="21"/>
              </w:rPr>
              <w:t>）</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181.87</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1</w:t>
            </w:r>
            <w:r>
              <w:rPr>
                <w:rFonts w:ascii="Times New Roman" w:hAnsi="Times New Roman" w:eastAsia="仿宋" w:cs="Times New Roman"/>
                <w:color w:val="000000"/>
                <w:kern w:val="24"/>
                <w:sz w:val="21"/>
                <w:szCs w:val="21"/>
              </w:rPr>
              <w:t>15.98</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1</w:t>
            </w:r>
            <w:r>
              <w:rPr>
                <w:rFonts w:ascii="Times New Roman" w:hAnsi="Times New Roman" w:eastAsia="仿宋" w:cs="Times New Roman"/>
                <w:color w:val="000000"/>
                <w:kern w:val="24"/>
                <w:sz w:val="21"/>
                <w:szCs w:val="21"/>
              </w:rPr>
              <w:t>0</w:t>
            </w:r>
          </w:p>
        </w:tc>
        <w:tc>
          <w:tcPr>
            <w:tcW w:w="548"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8</w:t>
            </w:r>
            <w:r>
              <w:rPr>
                <w:rFonts w:ascii="Times New Roman" w:hAnsi="Times New Roman" w:eastAsia="仿宋" w:cs="Times New Roman"/>
                <w:color w:val="000000"/>
                <w:kern w:val="24"/>
                <w:sz w:val="21"/>
                <w:szCs w:val="21"/>
              </w:rPr>
              <w:t>04.05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是否副省级城市或直辖市（</w:t>
            </w:r>
            <w:r>
              <w:rPr>
                <w:rFonts w:ascii="仿宋" w:hAnsi="仿宋" w:eastAsia="仿宋" w:cs="Times New Roman"/>
                <w:color w:val="000000"/>
                <w:kern w:val="0"/>
                <w:sz w:val="21"/>
                <w:szCs w:val="21"/>
              </w:rPr>
              <w:t>“是”</w:t>
            </w:r>
            <w:r>
              <w:rPr>
                <w:rFonts w:ascii="Times New Roman" w:hAnsi="Times New Roman" w:eastAsia="仿宋" w:cs="Times New Roman"/>
                <w:color w:val="000000"/>
                <w:kern w:val="0"/>
                <w:sz w:val="21"/>
                <w:szCs w:val="21"/>
              </w:rPr>
              <w:t>=1）</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ascii="Times New Roman" w:hAnsi="Times New Roman" w:eastAsia="仿宋" w:cs="Times New Roman"/>
                <w:color w:val="000000"/>
                <w:kern w:val="24"/>
                <w:sz w:val="21"/>
                <w:szCs w:val="21"/>
              </w:rPr>
              <w:t>0.06</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0</w:t>
            </w:r>
            <w:r>
              <w:rPr>
                <w:rFonts w:ascii="Times New Roman" w:hAnsi="Times New Roman" w:eastAsia="仿宋" w:cs="Times New Roman"/>
                <w:kern w:val="0"/>
                <w:sz w:val="21"/>
                <w:szCs w:val="21"/>
              </w:rPr>
              <w:t>.24</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0</w:t>
            </w:r>
          </w:p>
        </w:tc>
        <w:tc>
          <w:tcPr>
            <w:tcW w:w="548"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ascii="Times New Roman" w:hAnsi="Times New Roman" w:eastAsia="仿宋" w:cs="Times New Roman"/>
                <w:color w:val="000000"/>
                <w:kern w:val="24"/>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到航运河流的直线距离</w:t>
            </w:r>
            <w:r>
              <w:rPr>
                <w:rFonts w:hint="eastAsia" w:ascii="Times New Roman" w:hAnsi="Times New Roman" w:eastAsia="仿宋" w:cs="Times New Roman"/>
                <w:color w:val="000000"/>
                <w:kern w:val="0"/>
                <w:sz w:val="21"/>
                <w:szCs w:val="21"/>
              </w:rPr>
              <w:t>（</w:t>
            </w:r>
            <w:r>
              <w:rPr>
                <w:rFonts w:hint="eastAsia" w:ascii="Times New Roman" w:hAnsi="Times New Roman" w:eastAsia="仿宋" w:cs="Times New Roman"/>
                <w:color w:val="000000"/>
                <w:kern w:val="0"/>
                <w:sz w:val="21"/>
                <w:szCs w:val="21"/>
                <w:lang w:val="en-US" w:eastAsia="zh-CN"/>
              </w:rPr>
              <w:t>千米</w:t>
            </w:r>
            <w:r>
              <w:rPr>
                <w:rFonts w:ascii="Times New Roman" w:hAnsi="Times New Roman" w:eastAsia="仿宋" w:cs="Times New Roman"/>
                <w:color w:val="000000"/>
                <w:kern w:val="0"/>
                <w:sz w:val="21"/>
                <w:szCs w:val="21"/>
              </w:rPr>
              <w:t>）</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227.51</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211.36</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0</w:t>
            </w:r>
            <w:r>
              <w:rPr>
                <w:rFonts w:ascii="Times New Roman" w:hAnsi="Times New Roman" w:eastAsia="仿宋" w:cs="Times New Roman"/>
                <w:color w:val="000000"/>
                <w:kern w:val="24"/>
                <w:sz w:val="21"/>
                <w:szCs w:val="21"/>
              </w:rPr>
              <w:t>.03</w:t>
            </w:r>
          </w:p>
        </w:tc>
        <w:tc>
          <w:tcPr>
            <w:tcW w:w="548"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1351.94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hint="eastAsia" w:ascii="Times New Roman" w:hAnsi="Times New Roman" w:eastAsia="仿宋" w:cs="Times New Roman"/>
                <w:color w:val="000000"/>
                <w:kern w:val="0"/>
                <w:sz w:val="21"/>
                <w:szCs w:val="21"/>
              </w:rPr>
              <w:t>1949年是否已通铁路（“是”=1）</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0.56</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0.50</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0</w:t>
            </w:r>
          </w:p>
        </w:tc>
        <w:tc>
          <w:tcPr>
            <w:tcW w:w="548"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ascii="Times New Roman" w:hAnsi="Times New Roman" w:eastAsia="仿宋" w:cs="Times New Roman"/>
                <w:color w:val="000000"/>
                <w:kern w:val="24"/>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 w:hRule="atLeast"/>
          <w:jc w:val="center"/>
        </w:trPr>
        <w:tc>
          <w:tcPr>
            <w:tcW w:w="2339" w:type="pct"/>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sz w:val="21"/>
                <w:szCs w:val="21"/>
              </w:rPr>
            </w:pPr>
            <w:r>
              <w:rPr>
                <w:rFonts w:hint="eastAsia" w:ascii="仿宋" w:hAnsi="仿宋" w:eastAsia="仿宋" w:cs="Times New Roman"/>
                <w:color w:val="000000"/>
                <w:kern w:val="0"/>
                <w:sz w:val="21"/>
                <w:szCs w:val="21"/>
              </w:rPr>
              <w:t>经济开发区</w:t>
            </w:r>
            <w:r>
              <w:rPr>
                <w:rFonts w:ascii="Times New Roman" w:hAnsi="Times New Roman" w:eastAsia="仿宋" w:cs="Times New Roman"/>
                <w:color w:val="000000"/>
                <w:kern w:val="0"/>
                <w:sz w:val="21"/>
                <w:szCs w:val="21"/>
              </w:rPr>
              <w:t>数量</w:t>
            </w:r>
          </w:p>
        </w:tc>
        <w:tc>
          <w:tcPr>
            <w:tcW w:w="469" w:type="pct"/>
            <w:tcBorders>
              <w:lef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sz w:val="21"/>
                <w:szCs w:val="21"/>
              </w:rPr>
              <w:t>984</w:t>
            </w:r>
          </w:p>
        </w:tc>
        <w:tc>
          <w:tcPr>
            <w:tcW w:w="552"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2</w:t>
            </w:r>
            <w:r>
              <w:rPr>
                <w:rFonts w:ascii="Times New Roman" w:hAnsi="Times New Roman" w:eastAsia="仿宋" w:cs="Times New Roman"/>
                <w:kern w:val="0"/>
                <w:sz w:val="21"/>
                <w:szCs w:val="21"/>
              </w:rPr>
              <w:t>.16</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3</w:t>
            </w:r>
            <w:r>
              <w:rPr>
                <w:rFonts w:ascii="Times New Roman" w:hAnsi="Times New Roman" w:eastAsia="仿宋" w:cs="Times New Roman"/>
                <w:kern w:val="0"/>
                <w:sz w:val="21"/>
                <w:szCs w:val="21"/>
              </w:rPr>
              <w:t>.90</w:t>
            </w:r>
          </w:p>
        </w:tc>
        <w:tc>
          <w:tcPr>
            <w:tcW w:w="546"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ascii="Times New Roman" w:hAnsi="Times New Roman" w:eastAsia="仿宋" w:cs="Times New Roman"/>
                <w:color w:val="000000"/>
                <w:kern w:val="24"/>
                <w:sz w:val="21"/>
                <w:szCs w:val="21"/>
              </w:rPr>
              <w:t>0</w:t>
            </w:r>
          </w:p>
        </w:tc>
        <w:tc>
          <w:tcPr>
            <w:tcW w:w="548" w:type="pct"/>
            <w:tcBorders>
              <w:left w:val="nil"/>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4</w:t>
            </w:r>
            <w:r>
              <w:rPr>
                <w:rFonts w:ascii="Times New Roman" w:hAnsi="Times New Roman" w:eastAsia="仿宋" w:cs="Times New Roman"/>
                <w:kern w:val="0"/>
                <w:sz w:val="21"/>
                <w:szCs w:val="21"/>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 w:hRule="atLeast"/>
          <w:jc w:val="center"/>
        </w:trPr>
        <w:tc>
          <w:tcPr>
            <w:tcW w:w="2339" w:type="pct"/>
            <w:tcBorders>
              <w:bottom w:val="single" w:color="auto" w:sz="12" w:space="0"/>
            </w:tcBorders>
          </w:tcPr>
          <w:p>
            <w:pPr>
              <w:keepNext w:val="0"/>
              <w:keepLines w:val="0"/>
              <w:pageBreakBefore w:val="0"/>
              <w:widowControl/>
              <w:kinsoku/>
              <w:wordWrap/>
              <w:overflowPunct/>
              <w:topLinePunct w:val="0"/>
              <w:bidi w:val="0"/>
              <w:snapToGrid w:val="0"/>
              <w:spacing w:line="360" w:lineRule="auto"/>
              <w:rPr>
                <w:rFonts w:ascii="Times New Roman" w:hAnsi="Times New Roman" w:eastAsia="仿宋" w:cs="Times New Roman"/>
                <w:color w:val="000000"/>
                <w:kern w:val="0"/>
                <w:sz w:val="21"/>
                <w:szCs w:val="21"/>
              </w:rPr>
            </w:pPr>
            <w:r>
              <w:rPr>
                <w:rFonts w:ascii="仿宋" w:hAnsi="仿宋" w:eastAsia="仿宋" w:cs="Times New Roman"/>
                <w:color w:val="000000"/>
                <w:kern w:val="0"/>
                <w:sz w:val="21"/>
                <w:szCs w:val="21"/>
              </w:rPr>
              <w:t>“入世”</w:t>
            </w:r>
            <w:r>
              <w:rPr>
                <w:rFonts w:ascii="Times New Roman" w:hAnsi="Times New Roman" w:eastAsia="仿宋" w:cs="Times New Roman"/>
                <w:color w:val="000000"/>
                <w:kern w:val="0"/>
                <w:sz w:val="21"/>
                <w:szCs w:val="21"/>
              </w:rPr>
              <w:t>冲击</w:t>
            </w:r>
          </w:p>
        </w:tc>
        <w:tc>
          <w:tcPr>
            <w:tcW w:w="469" w:type="pct"/>
            <w:tcBorders>
              <w:left w:val="nil"/>
              <w:bottom w:val="single" w:color="auto" w:sz="12" w:space="0"/>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color w:val="000000"/>
                <w:kern w:val="0"/>
                <w:sz w:val="21"/>
                <w:szCs w:val="21"/>
              </w:rPr>
              <w:t>2</w:t>
            </w:r>
            <w:r>
              <w:rPr>
                <w:rFonts w:ascii="Times New Roman" w:hAnsi="Times New Roman" w:eastAsia="仿宋" w:cs="Times New Roman"/>
                <w:color w:val="000000"/>
                <w:kern w:val="0"/>
                <w:sz w:val="21"/>
                <w:szCs w:val="21"/>
              </w:rPr>
              <w:t>46</w:t>
            </w:r>
          </w:p>
        </w:tc>
        <w:tc>
          <w:tcPr>
            <w:tcW w:w="552" w:type="pct"/>
            <w:tcBorders>
              <w:left w:val="nil"/>
              <w:bottom w:val="single" w:color="auto" w:sz="12" w:space="0"/>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9</w:t>
            </w:r>
            <w:r>
              <w:rPr>
                <w:rFonts w:ascii="Times New Roman" w:hAnsi="Times New Roman" w:eastAsia="仿宋" w:cs="Times New Roman"/>
                <w:color w:val="000000"/>
                <w:kern w:val="24"/>
                <w:sz w:val="21"/>
                <w:szCs w:val="21"/>
              </w:rPr>
              <w:t>.53</w:t>
            </w:r>
          </w:p>
        </w:tc>
        <w:tc>
          <w:tcPr>
            <w:tcW w:w="546" w:type="pct"/>
            <w:tcBorders>
              <w:left w:val="nil"/>
              <w:bottom w:val="single" w:color="auto" w:sz="12" w:space="0"/>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3</w:t>
            </w:r>
            <w:r>
              <w:rPr>
                <w:rFonts w:ascii="Times New Roman" w:hAnsi="Times New Roman" w:eastAsia="仿宋" w:cs="Times New Roman"/>
                <w:color w:val="000000"/>
                <w:kern w:val="24"/>
                <w:sz w:val="21"/>
                <w:szCs w:val="21"/>
              </w:rPr>
              <w:t>.05</w:t>
            </w:r>
          </w:p>
        </w:tc>
        <w:tc>
          <w:tcPr>
            <w:tcW w:w="546" w:type="pct"/>
            <w:tcBorders>
              <w:left w:val="nil"/>
              <w:bottom w:val="single" w:color="auto" w:sz="12" w:space="0"/>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1</w:t>
            </w:r>
            <w:r>
              <w:rPr>
                <w:rFonts w:ascii="Times New Roman" w:hAnsi="Times New Roman" w:eastAsia="仿宋" w:cs="Times New Roman"/>
                <w:color w:val="000000"/>
                <w:kern w:val="24"/>
                <w:sz w:val="21"/>
                <w:szCs w:val="21"/>
              </w:rPr>
              <w:t>.19</w:t>
            </w:r>
          </w:p>
        </w:tc>
        <w:tc>
          <w:tcPr>
            <w:tcW w:w="548" w:type="pct"/>
            <w:tcBorders>
              <w:left w:val="nil"/>
              <w:bottom w:val="single" w:color="auto" w:sz="12" w:space="0"/>
            </w:tcBorders>
          </w:tcPr>
          <w:p>
            <w:pPr>
              <w:keepNext w:val="0"/>
              <w:keepLines w:val="0"/>
              <w:pageBreakBefore w:val="0"/>
              <w:widowControl/>
              <w:kinsoku/>
              <w:wordWrap/>
              <w:overflowPunct/>
              <w:topLinePunct w:val="0"/>
              <w:bidi w:val="0"/>
              <w:snapToGrid w:val="0"/>
              <w:spacing w:line="360" w:lineRule="auto"/>
              <w:jc w:val="left"/>
              <w:textAlignment w:val="center"/>
              <w:rPr>
                <w:rFonts w:ascii="Times New Roman" w:hAnsi="Times New Roman" w:eastAsia="仿宋" w:cs="Times New Roman"/>
                <w:color w:val="000000"/>
                <w:kern w:val="24"/>
                <w:sz w:val="21"/>
                <w:szCs w:val="21"/>
              </w:rPr>
            </w:pPr>
            <w:r>
              <w:rPr>
                <w:rFonts w:hint="eastAsia" w:ascii="Times New Roman" w:hAnsi="Times New Roman" w:eastAsia="仿宋" w:cs="Times New Roman"/>
                <w:color w:val="000000"/>
                <w:kern w:val="24"/>
                <w:sz w:val="21"/>
                <w:szCs w:val="21"/>
              </w:rPr>
              <w:t>2</w:t>
            </w:r>
            <w:r>
              <w:rPr>
                <w:rFonts w:ascii="Times New Roman" w:hAnsi="Times New Roman" w:eastAsia="仿宋" w:cs="Times New Roman"/>
                <w:color w:val="000000"/>
                <w:kern w:val="24"/>
                <w:sz w:val="21"/>
                <w:szCs w:val="21"/>
              </w:rPr>
              <w:t>3.52</w:t>
            </w:r>
          </w:p>
        </w:tc>
      </w:tr>
    </w:tbl>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color w:val="000000"/>
          <w:kern w:val="0"/>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r>
        <w:rPr>
          <w:rFonts w:ascii="Times New Roman" w:hAnsi="Times New Roman" w:eastAsia="仿宋" w:cs="Times New Roman"/>
          <w:iCs/>
          <w:color w:val="000000"/>
          <w:kern w:val="24"/>
          <w:sz w:val="24"/>
          <w:szCs w:val="24"/>
        </w:rPr>
        <w:t>本文参考Jia（</w:t>
      </w:r>
      <w:r>
        <w:rPr>
          <w:rFonts w:hint="eastAsia" w:ascii="Times New Roman" w:hAnsi="Times New Roman" w:eastAsia="仿宋" w:cs="Times New Roman"/>
          <w:iCs/>
          <w:color w:val="000000"/>
          <w:kern w:val="24"/>
          <w:sz w:val="24"/>
          <w:szCs w:val="24"/>
        </w:rPr>
        <w:t>2</w:t>
      </w:r>
      <w:r>
        <w:rPr>
          <w:rFonts w:ascii="Times New Roman" w:hAnsi="Times New Roman" w:eastAsia="仿宋" w:cs="Times New Roman"/>
          <w:iCs/>
          <w:color w:val="000000"/>
          <w:kern w:val="24"/>
          <w:sz w:val="24"/>
          <w:szCs w:val="24"/>
        </w:rPr>
        <w:t>014）</w:t>
      </w:r>
      <w:r>
        <w:rPr>
          <w:rFonts w:hint="eastAsia" w:ascii="Times New Roman" w:hAnsi="Times New Roman" w:eastAsia="仿宋" w:cs="Times New Roman"/>
          <w:iCs/>
          <w:color w:val="000000"/>
          <w:kern w:val="24"/>
          <w:sz w:val="24"/>
          <w:szCs w:val="24"/>
        </w:rPr>
        <w:t>，</w:t>
      </w:r>
      <w:r>
        <w:rPr>
          <w:rFonts w:ascii="Times New Roman" w:hAnsi="Times New Roman" w:eastAsia="仿宋" w:cs="Times New Roman"/>
          <w:iCs/>
          <w:color w:val="000000"/>
          <w:kern w:val="24"/>
          <w:sz w:val="24"/>
          <w:szCs w:val="24"/>
        </w:rPr>
        <w:t>运用多时点DID策略考察近代出口贸易对区域人口长期增长的动态影响，回归</w:t>
      </w:r>
      <w:r>
        <w:rPr>
          <w:rFonts w:hint="eastAsia" w:ascii="Times New Roman" w:hAnsi="Times New Roman" w:eastAsia="仿宋" w:cs="Times New Roman"/>
          <w:iCs/>
          <w:color w:val="000000"/>
          <w:kern w:val="24"/>
          <w:sz w:val="24"/>
          <w:szCs w:val="24"/>
        </w:rPr>
        <w:t>方程如式（A1）所示：</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iCs/>
          <w:color w:val="000000"/>
          <w:kern w:val="24"/>
          <w:sz w:val="24"/>
          <w:szCs w:val="24"/>
        </w:rPr>
      </w:pPr>
      <w:r>
        <w:rPr>
          <w:rFonts w:ascii="Times New Roman" w:hAnsi="Times New Roman" w:eastAsia="仿宋" w:cs="Times New Roman"/>
          <w:iCs/>
          <w:color w:val="000000"/>
          <w:kern w:val="24"/>
          <w:position w:val="-16"/>
          <w:sz w:val="24"/>
          <w:szCs w:val="24"/>
        </w:rPr>
        <w:object>
          <v:shape id="_x0000_i1025" o:spt="75" type="#_x0000_t75" style="height:20.4pt;width:368.4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Times New Roman" w:hAnsi="Times New Roman" w:eastAsia="仿宋" w:cs="Times New Roman"/>
          <w:iCs/>
          <w:color w:val="000000"/>
          <w:kern w:val="24"/>
          <w:position w:val="-16"/>
          <w:sz w:val="24"/>
          <w:szCs w:val="24"/>
          <w:lang w:eastAsia="zh-CN"/>
        </w:rPr>
        <w:t>，</w:t>
      </w:r>
      <w:r>
        <w:rPr>
          <w:rFonts w:ascii="Times New Roman" w:hAnsi="Times New Roman" w:eastAsia="仿宋" w:cs="Times New Roman"/>
          <w:iCs/>
          <w:color w:val="000000"/>
          <w:kern w:val="24"/>
          <w:sz w:val="24"/>
          <w:szCs w:val="24"/>
        </w:rPr>
        <w:t xml:space="preserve">       </w:t>
      </w:r>
    </w:p>
    <w:p>
      <w:pPr>
        <w:keepNext w:val="0"/>
        <w:keepLines w:val="0"/>
        <w:pageBreakBefore w:val="0"/>
        <w:kinsoku/>
        <w:wordWrap/>
        <w:overflowPunct/>
        <w:topLinePunct w:val="0"/>
        <w:bidi w:val="0"/>
        <w:snapToGrid w:val="0"/>
        <w:spacing w:line="360" w:lineRule="auto"/>
        <w:jc w:val="right"/>
        <w:rPr>
          <w:rFonts w:ascii="Times New Roman" w:hAnsi="Times New Roman" w:eastAsia="仿宋" w:cs="Times New Roman"/>
          <w:iCs/>
          <w:color w:val="000000"/>
          <w:kern w:val="24"/>
          <w:sz w:val="24"/>
          <w:szCs w:val="24"/>
        </w:rPr>
      </w:pPr>
      <w:r>
        <w:rPr>
          <w:rFonts w:ascii="Times New Roman" w:hAnsi="Times New Roman" w:eastAsia="仿宋" w:cs="Times New Roman"/>
          <w:iCs/>
          <w:color w:val="000000"/>
          <w:kern w:val="24"/>
          <w:sz w:val="24"/>
          <w:szCs w:val="24"/>
        </w:rPr>
        <w:t>(A1)</w:t>
      </w:r>
    </w:p>
    <w:p>
      <w:pPr>
        <w:keepNext w:val="0"/>
        <w:keepLines w:val="0"/>
        <w:pageBreakBefore w:val="0"/>
        <w:kinsoku/>
        <w:wordWrap/>
        <w:overflowPunct/>
        <w:topLinePunct w:val="0"/>
        <w:bidi w:val="0"/>
        <w:snapToGrid w:val="0"/>
        <w:spacing w:line="360" w:lineRule="auto"/>
        <w:rPr>
          <w:rFonts w:ascii="仿宋" w:hAnsi="仿宋" w:eastAsia="仿宋" w:cs="Times New Roman"/>
          <w:iCs/>
          <w:color w:val="000000"/>
          <w:kern w:val="24"/>
          <w:sz w:val="24"/>
          <w:szCs w:val="24"/>
        </w:rPr>
      </w:pPr>
      <w:r>
        <w:rPr>
          <w:rFonts w:hint="eastAsia" w:ascii="Times New Roman" w:hAnsi="Times New Roman" w:eastAsia="仿宋" w:cs="Times New Roman"/>
          <w:i w:val="0"/>
          <w:iCs/>
          <w:color w:val="000000"/>
          <w:kern w:val="24"/>
          <w:sz w:val="24"/>
          <w:szCs w:val="24"/>
          <w:lang w:val="en-US" w:eastAsia="zh-CN"/>
        </w:rPr>
        <w:t>其中，</w:t>
      </w:r>
      <w:r>
        <w:rPr>
          <w:rFonts w:hint="eastAsia" w:ascii="Times New Roman" w:hAnsi="Times New Roman" w:eastAsia="仿宋" w:cs="Times New Roman"/>
          <w:i/>
          <w:color w:val="000000"/>
          <w:kern w:val="24"/>
          <w:sz w:val="24"/>
          <w:szCs w:val="24"/>
        </w:rPr>
        <w:t>I</w:t>
      </w:r>
      <w:r>
        <w:rPr>
          <w:rFonts w:hint="eastAsia" w:ascii="Times New Roman" w:hAnsi="Times New Roman" w:eastAsia="仿宋" w:cs="Times New Roman"/>
          <w:i/>
          <w:color w:val="000000"/>
          <w:kern w:val="24"/>
          <w:sz w:val="24"/>
          <w:szCs w:val="24"/>
          <w:vertAlign w:val="subscript"/>
        </w:rPr>
        <w:t>t</w:t>
      </w:r>
      <w:r>
        <w:rPr>
          <w:rFonts w:hint="eastAsia" w:ascii="Times New Roman" w:hAnsi="Times New Roman" w:eastAsia="仿宋" w:cs="Times New Roman"/>
          <w:iCs/>
          <w:color w:val="000000"/>
          <w:kern w:val="24"/>
          <w:sz w:val="24"/>
          <w:szCs w:val="24"/>
        </w:rPr>
        <w:t>为时期虚拟变量，</w:t>
      </w:r>
      <w:r>
        <w:rPr>
          <w:rFonts w:hint="eastAsia" w:ascii="Times New Roman" w:hAnsi="Times New Roman" w:eastAsia="仿宋" w:cs="Times New Roman"/>
          <w:i/>
          <w:color w:val="000000"/>
          <w:kern w:val="24"/>
          <w:sz w:val="24"/>
          <w:szCs w:val="24"/>
        </w:rPr>
        <w:t>μ</w:t>
      </w:r>
      <w:r>
        <w:rPr>
          <w:rFonts w:ascii="Times New Roman" w:hAnsi="Times New Roman" w:eastAsia="仿宋" w:cs="Times New Roman"/>
          <w:i/>
          <w:color w:val="000000"/>
          <w:kern w:val="24"/>
          <w:sz w:val="24"/>
          <w:szCs w:val="24"/>
          <w:vertAlign w:val="subscript"/>
        </w:rPr>
        <w:t>i</w:t>
      </w:r>
      <w:r>
        <w:rPr>
          <w:rFonts w:ascii="仿宋" w:hAnsi="仿宋" w:eastAsia="仿宋" w:cs="Times New Roman"/>
          <w:iCs/>
          <w:color w:val="000000"/>
          <w:kern w:val="24"/>
          <w:sz w:val="24"/>
          <w:szCs w:val="24"/>
        </w:rPr>
        <w:t>和</w:t>
      </w:r>
      <w:r>
        <w:rPr>
          <w:rFonts w:hint="eastAsia" w:ascii="Times New Roman" w:hAnsi="Times New Roman" w:eastAsia="仿宋" w:cs="Times New Roman"/>
          <w:i/>
          <w:color w:val="000000"/>
          <w:kern w:val="24"/>
          <w:sz w:val="24"/>
          <w:szCs w:val="24"/>
        </w:rPr>
        <w:t>μ</w:t>
      </w:r>
      <w:r>
        <w:rPr>
          <w:rFonts w:ascii="Times New Roman" w:hAnsi="Times New Roman" w:eastAsia="仿宋" w:cs="Times New Roman"/>
          <w:i/>
          <w:color w:val="000000"/>
          <w:kern w:val="24"/>
          <w:sz w:val="24"/>
          <w:szCs w:val="24"/>
          <w:vertAlign w:val="subscript"/>
        </w:rPr>
        <w:t>t</w:t>
      </w:r>
      <w:r>
        <w:rPr>
          <w:rFonts w:ascii="Times New Roman" w:hAnsi="Times New Roman" w:eastAsia="仿宋" w:cs="Times New Roman"/>
          <w:iCs/>
          <w:color w:val="000000"/>
          <w:kern w:val="24"/>
          <w:sz w:val="24"/>
          <w:szCs w:val="24"/>
        </w:rPr>
        <w:t>分</w:t>
      </w:r>
      <w:r>
        <w:rPr>
          <w:rFonts w:hint="eastAsia" w:ascii="Times New Roman" w:hAnsi="Times New Roman" w:eastAsia="仿宋" w:cs="Times New Roman"/>
          <w:iCs/>
          <w:color w:val="000000"/>
          <w:kern w:val="24"/>
          <w:sz w:val="24"/>
          <w:szCs w:val="24"/>
        </w:rPr>
        <w:t>别为地级市和年份固定效应，其余变量定义与式（4）相同。本文以1</w:t>
      </w:r>
      <w:r>
        <w:rPr>
          <w:rFonts w:ascii="Times New Roman" w:hAnsi="Times New Roman" w:eastAsia="仿宋" w:cs="Times New Roman"/>
          <w:iCs/>
          <w:color w:val="000000"/>
          <w:kern w:val="24"/>
          <w:sz w:val="24"/>
          <w:szCs w:val="24"/>
        </w:rPr>
        <w:t>910年为基期，关注系数</w:t>
      </w:r>
      <w:r>
        <w:rPr>
          <w:rFonts w:hint="eastAsia" w:ascii="仿宋" w:hAnsi="仿宋" w:eastAsia="仿宋" w:cs="Times New Roman"/>
          <w:i/>
          <w:color w:val="000000"/>
          <w:kern w:val="24"/>
          <w:sz w:val="24"/>
          <w:szCs w:val="24"/>
        </w:rPr>
        <w:t>β</w:t>
      </w:r>
      <w:r>
        <w:rPr>
          <w:rFonts w:ascii="Times New Roman" w:hAnsi="Times New Roman" w:eastAsia="仿宋" w:cs="Times New Roman"/>
          <w:i/>
          <w:color w:val="000000"/>
          <w:kern w:val="24"/>
          <w:sz w:val="24"/>
          <w:szCs w:val="24"/>
          <w:vertAlign w:val="subscript"/>
        </w:rPr>
        <w:t>t</w:t>
      </w:r>
      <w:r>
        <w:rPr>
          <w:rFonts w:hint="eastAsia" w:ascii="Times New Roman" w:hAnsi="Times New Roman" w:eastAsia="仿宋" w:cs="Times New Roman"/>
          <w:iCs/>
          <w:color w:val="000000"/>
          <w:kern w:val="24"/>
          <w:sz w:val="24"/>
          <w:szCs w:val="24"/>
        </w:rPr>
        <w:t>的变化趋势。</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sz w:val="24"/>
          <w:szCs w:val="24"/>
        </w:rPr>
      </w:pPr>
      <w:r>
        <w:rPr>
          <w:rFonts w:hint="eastAsia" w:ascii="Times New Roman" w:hAnsi="Times New Roman" w:eastAsia="仿宋" w:cs="Times New Roman"/>
          <w:iCs/>
          <w:color w:val="000000"/>
          <w:kern w:val="24"/>
          <w:sz w:val="24"/>
          <w:szCs w:val="24"/>
        </w:rPr>
        <w:t>表A4</w:t>
      </w:r>
      <w:r>
        <w:rPr>
          <w:rFonts w:ascii="Times New Roman" w:hAnsi="Times New Roman" w:eastAsia="仿宋" w:cs="Times New Roman"/>
          <w:iCs/>
          <w:color w:val="000000"/>
          <w:kern w:val="24"/>
          <w:sz w:val="24"/>
          <w:szCs w:val="24"/>
        </w:rPr>
        <w:t>列（1）回归结果显示，</w:t>
      </w:r>
      <w:r>
        <w:rPr>
          <w:rFonts w:hint="eastAsia" w:ascii="Times New Roman" w:hAnsi="Times New Roman" w:eastAsia="仿宋" w:cs="Times New Roman"/>
          <w:iCs/>
          <w:color w:val="000000"/>
          <w:kern w:val="24"/>
          <w:sz w:val="24"/>
          <w:szCs w:val="24"/>
        </w:rPr>
        <w:t>l</w:t>
      </w:r>
      <w:r>
        <w:rPr>
          <w:rFonts w:ascii="Times New Roman" w:hAnsi="Times New Roman" w:eastAsia="仿宋" w:cs="Times New Roman"/>
          <w:iCs/>
          <w:color w:val="000000"/>
          <w:kern w:val="24"/>
          <w:sz w:val="24"/>
          <w:szCs w:val="24"/>
        </w:rPr>
        <w:t xml:space="preserve">n </w:t>
      </w:r>
      <w:r>
        <w:rPr>
          <w:rFonts w:ascii="Times New Roman" w:hAnsi="Times New Roman" w:eastAsia="仿宋" w:cs="Times New Roman"/>
          <w:i/>
          <w:color w:val="000000"/>
          <w:kern w:val="24"/>
          <w:sz w:val="24"/>
          <w:szCs w:val="24"/>
        </w:rPr>
        <w:t>Export_access</w:t>
      </w:r>
      <w:r>
        <w:rPr>
          <w:rFonts w:ascii="Times New Roman" w:hAnsi="Times New Roman" w:eastAsia="仿宋" w:cs="Times New Roman"/>
          <w:i/>
          <w:color w:val="000000"/>
          <w:kern w:val="24"/>
          <w:sz w:val="24"/>
          <w:szCs w:val="24"/>
          <w:vertAlign w:val="subscript"/>
        </w:rPr>
        <w:t>i</w:t>
      </w:r>
      <w:r>
        <w:rPr>
          <w:rFonts w:ascii="Times New Roman" w:hAnsi="Times New Roman" w:eastAsia="仿宋" w:cs="Times New Roman"/>
          <w:iCs/>
          <w:color w:val="000000"/>
          <w:kern w:val="24"/>
          <w:sz w:val="24"/>
          <w:szCs w:val="24"/>
        </w:rPr>
        <w:t>×</w:t>
      </w:r>
      <w:r>
        <w:rPr>
          <w:rFonts w:ascii="Times New Roman" w:hAnsi="Times New Roman" w:eastAsia="仿宋" w:cs="Times New Roman"/>
          <w:i/>
          <w:color w:val="000000"/>
          <w:kern w:val="24"/>
          <w:sz w:val="24"/>
          <w:szCs w:val="24"/>
        </w:rPr>
        <w:t>I</w:t>
      </w:r>
      <w:r>
        <w:rPr>
          <w:rFonts w:ascii="Times New Roman" w:hAnsi="Times New Roman" w:eastAsia="仿宋" w:cs="Times New Roman"/>
          <w:i/>
          <w:color w:val="000000"/>
          <w:kern w:val="24"/>
          <w:sz w:val="24"/>
          <w:szCs w:val="24"/>
          <w:vertAlign w:val="subscript"/>
        </w:rPr>
        <w:t>t</w:t>
      </w:r>
      <w:r>
        <w:rPr>
          <w:rFonts w:ascii="Times New Roman" w:hAnsi="Times New Roman" w:eastAsia="仿宋" w:cs="Times New Roman"/>
          <w:sz w:val="24"/>
          <w:szCs w:val="24"/>
        </w:rPr>
        <w:t>的系数在1820</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1880年均不显著，</w:t>
      </w:r>
      <w:r>
        <w:rPr>
          <w:rFonts w:hint="eastAsia" w:ascii="Times New Roman" w:hAnsi="Times New Roman" w:eastAsia="仿宋" w:cs="Times New Roman"/>
          <w:sz w:val="24"/>
          <w:szCs w:val="24"/>
        </w:rPr>
        <w:t>说明2</w:t>
      </w:r>
      <w:r>
        <w:rPr>
          <w:rFonts w:ascii="Times New Roman" w:hAnsi="Times New Roman" w:eastAsia="仿宋" w:cs="Times New Roman"/>
          <w:sz w:val="24"/>
          <w:szCs w:val="24"/>
        </w:rPr>
        <w:t>0世纪前发展尚不充分的出口贸易并未对区域人口增长造成显著影响；</w:t>
      </w:r>
      <w:r>
        <w:rPr>
          <w:rFonts w:hint="eastAsia" w:ascii="Times New Roman" w:hAnsi="Times New Roman" w:eastAsia="仿宋" w:cs="Times New Roman"/>
          <w:sz w:val="24"/>
          <w:szCs w:val="24"/>
        </w:rPr>
        <w:t>1</w:t>
      </w:r>
      <w:r>
        <w:rPr>
          <w:rFonts w:ascii="Times New Roman" w:hAnsi="Times New Roman" w:eastAsia="仿宋" w:cs="Times New Roman"/>
          <w:sz w:val="24"/>
          <w:szCs w:val="24"/>
        </w:rPr>
        <w:t>953</w:t>
      </w:r>
      <w:r>
        <w:rPr>
          <w:rFonts w:hint="eastAsia" w:ascii="Times New Roman" w:hAnsi="Times New Roman" w:eastAsia="仿宋" w:cs="Times New Roman"/>
          <w:sz w:val="24"/>
          <w:szCs w:val="24"/>
        </w:rPr>
        <w:t>、1</w:t>
      </w:r>
      <w:r>
        <w:rPr>
          <w:rFonts w:ascii="Times New Roman" w:hAnsi="Times New Roman" w:eastAsia="仿宋" w:cs="Times New Roman"/>
          <w:sz w:val="24"/>
          <w:szCs w:val="24"/>
        </w:rPr>
        <w:t>964、</w:t>
      </w:r>
      <w:r>
        <w:rPr>
          <w:rFonts w:hint="eastAsia" w:ascii="Times New Roman" w:hAnsi="Times New Roman" w:eastAsia="仿宋" w:cs="Times New Roman"/>
          <w:sz w:val="24"/>
          <w:szCs w:val="24"/>
        </w:rPr>
        <w:t>2</w:t>
      </w:r>
      <w:r>
        <w:rPr>
          <w:rFonts w:ascii="Times New Roman" w:hAnsi="Times New Roman" w:eastAsia="仿宋" w:cs="Times New Roman"/>
          <w:sz w:val="24"/>
          <w:szCs w:val="24"/>
        </w:rPr>
        <w:t>000和</w:t>
      </w:r>
      <w:r>
        <w:rPr>
          <w:rFonts w:hint="eastAsia" w:ascii="Times New Roman" w:hAnsi="Times New Roman" w:eastAsia="仿宋" w:cs="Times New Roman"/>
          <w:sz w:val="24"/>
          <w:szCs w:val="24"/>
        </w:rPr>
        <w:t>2</w:t>
      </w:r>
      <w:r>
        <w:rPr>
          <w:rFonts w:ascii="Times New Roman" w:hAnsi="Times New Roman" w:eastAsia="仿宋" w:cs="Times New Roman"/>
          <w:sz w:val="24"/>
          <w:szCs w:val="24"/>
        </w:rPr>
        <w:t>010四个年份的系数显著为正，</w:t>
      </w:r>
      <w:r>
        <w:rPr>
          <w:rFonts w:hint="eastAsia" w:ascii="Times New Roman" w:hAnsi="Times New Roman" w:eastAsia="仿宋" w:cs="Times New Roman"/>
          <w:sz w:val="24"/>
          <w:szCs w:val="24"/>
        </w:rPr>
        <w:t>说明</w:t>
      </w:r>
      <w:r>
        <w:rPr>
          <w:rFonts w:ascii="Times New Roman" w:hAnsi="Times New Roman" w:eastAsia="仿宋" w:cs="Times New Roman"/>
          <w:sz w:val="24"/>
          <w:szCs w:val="24"/>
        </w:rPr>
        <w:t>近代出口贸易</w:t>
      </w:r>
      <w:r>
        <w:rPr>
          <w:rFonts w:hint="eastAsia" w:ascii="Times New Roman" w:hAnsi="Times New Roman" w:eastAsia="仿宋" w:cs="Times New Roman"/>
          <w:sz w:val="24"/>
          <w:szCs w:val="24"/>
        </w:rPr>
        <w:t>对区域人口长期增长具有显著的积极影响。1</w:t>
      </w:r>
      <w:r>
        <w:rPr>
          <w:rFonts w:ascii="Times New Roman" w:hAnsi="Times New Roman" w:eastAsia="仿宋" w:cs="Times New Roman"/>
          <w:sz w:val="24"/>
          <w:szCs w:val="24"/>
        </w:rPr>
        <w:t>982、</w:t>
      </w:r>
      <w:r>
        <w:rPr>
          <w:rFonts w:hint="eastAsia" w:ascii="Times New Roman" w:hAnsi="Times New Roman" w:eastAsia="仿宋" w:cs="Times New Roman"/>
          <w:sz w:val="24"/>
          <w:szCs w:val="24"/>
        </w:rPr>
        <w:t>1</w:t>
      </w:r>
      <w:r>
        <w:rPr>
          <w:rFonts w:ascii="Times New Roman" w:hAnsi="Times New Roman" w:eastAsia="仿宋" w:cs="Times New Roman"/>
          <w:sz w:val="24"/>
          <w:szCs w:val="24"/>
        </w:rPr>
        <w:t>990年的系数符号为正但不显著，可能是由于计划经济时期的经济内迁</w:t>
      </w:r>
      <w:r>
        <w:rPr>
          <w:rFonts w:hint="eastAsia" w:ascii="Times New Roman" w:hAnsi="Times New Roman" w:eastAsia="仿宋" w:cs="Times New Roman"/>
          <w:sz w:val="24"/>
          <w:szCs w:val="24"/>
        </w:rPr>
        <w:t>一定程度上弱化了</w:t>
      </w:r>
      <w:r>
        <w:rPr>
          <w:rFonts w:ascii="Times New Roman" w:hAnsi="Times New Roman" w:eastAsia="仿宋" w:cs="Times New Roman"/>
          <w:sz w:val="24"/>
          <w:szCs w:val="24"/>
        </w:rPr>
        <w:t>近代</w:t>
      </w:r>
      <w:r>
        <w:rPr>
          <w:rFonts w:hint="eastAsia" w:ascii="Times New Roman" w:hAnsi="Times New Roman" w:eastAsia="仿宋" w:cs="Times New Roman"/>
          <w:sz w:val="24"/>
          <w:szCs w:val="24"/>
        </w:rPr>
        <w:t>出口的长期影响。总体来看，1</w:t>
      </w:r>
      <w:r>
        <w:rPr>
          <w:rFonts w:ascii="Times New Roman" w:hAnsi="Times New Roman" w:eastAsia="仿宋" w:cs="Times New Roman"/>
          <w:sz w:val="24"/>
          <w:szCs w:val="24"/>
        </w:rPr>
        <w:t>953</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2010年系数值变化趋势与</w:t>
      </w:r>
      <w:r>
        <w:rPr>
          <w:rFonts w:hint="eastAsia" w:ascii="Times New Roman" w:hAnsi="Times New Roman" w:eastAsia="仿宋" w:cs="Times New Roman"/>
          <w:sz w:val="24"/>
          <w:szCs w:val="24"/>
        </w:rPr>
        <w:t>表</w:t>
      </w:r>
      <w:r>
        <w:rPr>
          <w:rFonts w:ascii="Times New Roman" w:hAnsi="Times New Roman" w:eastAsia="仿宋" w:cs="Times New Roman"/>
          <w:sz w:val="24"/>
          <w:szCs w:val="24"/>
        </w:rPr>
        <w:t>1</w:t>
      </w:r>
      <w:r>
        <w:rPr>
          <w:rFonts w:hint="eastAsia" w:ascii="Times New Roman" w:hAnsi="Times New Roman" w:eastAsia="仿宋" w:cs="Times New Roman"/>
          <w:sz w:val="24"/>
          <w:szCs w:val="24"/>
        </w:rPr>
        <w:t>保持一致。列（2）</w:t>
      </w:r>
      <w:r>
        <w:rPr>
          <w:rFonts w:ascii="Times New Roman" w:hAnsi="Times New Roman" w:eastAsia="仿宋" w:cs="Times New Roman"/>
          <w:sz w:val="24"/>
          <w:szCs w:val="24"/>
        </w:rPr>
        <w:t>加入</w:t>
      </w:r>
      <w:r>
        <w:rPr>
          <w:rFonts w:ascii="仿宋" w:hAnsi="仿宋" w:eastAsia="仿宋" w:cs="Times New Roman"/>
          <w:sz w:val="24"/>
          <w:szCs w:val="24"/>
        </w:rPr>
        <w:t>“省份×年份”</w:t>
      </w:r>
      <w:r>
        <w:rPr>
          <w:rFonts w:ascii="Times New Roman" w:hAnsi="Times New Roman" w:eastAsia="仿宋" w:cs="Times New Roman"/>
          <w:sz w:val="24"/>
          <w:szCs w:val="24"/>
        </w:rPr>
        <w:t>固定效应以控制人口增长</w:t>
      </w:r>
      <w:r>
        <w:rPr>
          <w:rFonts w:hint="eastAsia" w:ascii="Times New Roman" w:hAnsi="Times New Roman" w:eastAsia="仿宋" w:cs="Times New Roman"/>
          <w:sz w:val="24"/>
          <w:szCs w:val="24"/>
        </w:rPr>
        <w:t>趋势的</w:t>
      </w:r>
      <w:r>
        <w:rPr>
          <w:rFonts w:ascii="Times New Roman" w:hAnsi="Times New Roman" w:eastAsia="仿宋" w:cs="Times New Roman"/>
          <w:sz w:val="24"/>
          <w:szCs w:val="24"/>
        </w:rPr>
        <w:t>省际差异，列（</w:t>
      </w:r>
      <w:r>
        <w:rPr>
          <w:rFonts w:hint="eastAsia" w:ascii="Times New Roman" w:hAnsi="Times New Roman" w:eastAsia="仿宋" w:cs="Times New Roman"/>
          <w:sz w:val="24"/>
          <w:szCs w:val="24"/>
        </w:rPr>
        <w:t>3</w:t>
      </w:r>
      <w:r>
        <w:rPr>
          <w:rFonts w:ascii="Times New Roman" w:hAnsi="Times New Roman" w:eastAsia="仿宋" w:cs="Times New Roman"/>
          <w:sz w:val="24"/>
          <w:szCs w:val="24"/>
        </w:rPr>
        <w:t>）</w:t>
      </w:r>
      <w:r>
        <w:rPr>
          <w:rFonts w:hint="eastAsia" w:ascii="Times New Roman" w:hAnsi="Times New Roman" w:eastAsia="仿宋" w:cs="Times New Roman"/>
          <w:sz w:val="24"/>
          <w:szCs w:val="24"/>
        </w:rPr>
        <w:t>则利用地理特征变量匹配所得的子样本缓解地理异质性的干扰，回归结果均保持稳健。</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color w:val="000000"/>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2"/>
          <w:szCs w:val="22"/>
        </w:rPr>
      </w:pPr>
      <w:r>
        <w:rPr>
          <w:rFonts w:ascii="Times New Roman" w:hAnsi="Times New Roman" w:eastAsia="仿宋" w:cs="Times New Roman"/>
          <w:b/>
          <w:color w:val="000000"/>
          <w:sz w:val="22"/>
          <w:szCs w:val="22"/>
        </w:rPr>
        <w:t>表</w:t>
      </w:r>
      <w:r>
        <w:rPr>
          <w:rFonts w:hint="eastAsia" w:ascii="Times New Roman" w:hAnsi="Times New Roman" w:eastAsia="仿宋" w:cs="Times New Roman"/>
          <w:b/>
          <w:color w:val="000000"/>
          <w:sz w:val="22"/>
          <w:szCs w:val="22"/>
          <w:lang w:val="en-US" w:eastAsia="zh-CN"/>
        </w:rPr>
        <w:t>A</w:t>
      </w:r>
      <w:r>
        <w:rPr>
          <w:rFonts w:ascii="Times New Roman" w:hAnsi="Times New Roman" w:eastAsia="仿宋" w:cs="Times New Roman"/>
          <w:b/>
          <w:color w:val="000000"/>
          <w:sz w:val="22"/>
          <w:szCs w:val="22"/>
        </w:rPr>
        <w:t xml:space="preserve">4  </w:t>
      </w:r>
      <w:r>
        <w:rPr>
          <w:rFonts w:ascii="Times New Roman" w:hAnsi="Times New Roman" w:eastAsia="仿宋" w:cs="Times New Roman"/>
          <w:b/>
          <w:sz w:val="22"/>
          <w:szCs w:val="22"/>
        </w:rPr>
        <w:t>近代出口贸易与区域人口长期增长：面板回归</w:t>
      </w:r>
    </w:p>
    <w:tbl>
      <w:tblPr>
        <w:tblStyle w:val="24"/>
        <w:tblW w:w="5682" w:type="pct"/>
        <w:jc w:val="center"/>
        <w:tblLayout w:type="autofit"/>
        <w:tblCellMar>
          <w:top w:w="0" w:type="dxa"/>
          <w:left w:w="108" w:type="dxa"/>
          <w:bottom w:w="0" w:type="dxa"/>
          <w:right w:w="108" w:type="dxa"/>
        </w:tblCellMar>
      </w:tblPr>
      <w:tblGrid>
        <w:gridCol w:w="4365"/>
        <w:gridCol w:w="1668"/>
        <w:gridCol w:w="1821"/>
        <w:gridCol w:w="1830"/>
      </w:tblGrid>
      <w:tr>
        <w:tblPrEx>
          <w:tblCellMar>
            <w:top w:w="0" w:type="dxa"/>
            <w:left w:w="108" w:type="dxa"/>
            <w:bottom w:w="0" w:type="dxa"/>
            <w:right w:w="108" w:type="dxa"/>
          </w:tblCellMar>
        </w:tblPrEx>
        <w:trPr>
          <w:trHeight w:val="163" w:hRule="atLeast"/>
          <w:jc w:val="center"/>
        </w:trPr>
        <w:tc>
          <w:tcPr>
            <w:tcW w:w="2254" w:type="pct"/>
            <w:tcBorders>
              <w:top w:val="single" w:color="auto" w:sz="12"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被解释变量</w:t>
            </w:r>
          </w:p>
        </w:tc>
        <w:tc>
          <w:tcPr>
            <w:tcW w:w="2746" w:type="pct"/>
            <w:gridSpan w:val="3"/>
            <w:tcBorders>
              <w:top w:val="single" w:color="auto" w:sz="12"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sz w:val="21"/>
                <w:szCs w:val="21"/>
              </w:rPr>
              <w:t>l</w:t>
            </w:r>
            <w:r>
              <w:rPr>
                <w:rFonts w:hint="eastAsia" w:ascii="Times New Roman" w:hAnsi="Times New Roman" w:eastAsia="仿宋" w:cs="Times New Roman"/>
                <w:sz w:val="21"/>
                <w:szCs w:val="21"/>
              </w:rPr>
              <w:t>n</w:t>
            </w:r>
            <w:r>
              <w:rPr>
                <w:rFonts w:ascii="Times New Roman" w:hAnsi="Times New Roman" w:eastAsia="仿宋" w:cs="Times New Roman"/>
                <w:sz w:val="21"/>
                <w:szCs w:val="21"/>
              </w:rPr>
              <w:t xml:space="preserve">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i,t</w:t>
            </w:r>
          </w:p>
        </w:tc>
      </w:tr>
      <w:tr>
        <w:tblPrEx>
          <w:tblCellMar>
            <w:top w:w="0" w:type="dxa"/>
            <w:left w:w="108" w:type="dxa"/>
            <w:bottom w:w="0" w:type="dxa"/>
            <w:right w:w="108" w:type="dxa"/>
          </w:tblCellMar>
        </w:tblPrEx>
        <w:trPr>
          <w:trHeight w:val="163" w:hRule="atLeast"/>
          <w:jc w:val="center"/>
        </w:trPr>
        <w:tc>
          <w:tcPr>
            <w:tcW w:w="2254" w:type="pct"/>
            <w:tcBorders>
              <w:left w:val="nil"/>
              <w:right w:val="nil"/>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p>
        </w:tc>
        <w:tc>
          <w:tcPr>
            <w:tcW w:w="861"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940"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945"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r>
      <w:tr>
        <w:tblPrEx>
          <w:tblCellMar>
            <w:top w:w="0" w:type="dxa"/>
            <w:left w:w="108" w:type="dxa"/>
            <w:bottom w:w="0" w:type="dxa"/>
            <w:right w:w="108" w:type="dxa"/>
          </w:tblCellMar>
        </w:tblPrEx>
        <w:trPr>
          <w:trHeight w:val="209" w:hRule="atLeast"/>
          <w:jc w:val="center"/>
        </w:trPr>
        <w:tc>
          <w:tcPr>
            <w:tcW w:w="2254"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p>
        </w:tc>
        <w:tc>
          <w:tcPr>
            <w:tcW w:w="861" w:type="pct"/>
            <w:tcBorders>
              <w:left w:val="nil"/>
              <w:bottom w:val="single" w:color="auto" w:sz="4" w:space="0"/>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基准DID回归</w:t>
            </w:r>
          </w:p>
        </w:tc>
        <w:tc>
          <w:tcPr>
            <w:tcW w:w="940" w:type="pct"/>
            <w:tcBorders>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加入省份</w:t>
            </w:r>
            <w:r>
              <w:rPr>
                <w:rFonts w:ascii="Times New Roman" w:hAnsi="Times New Roman" w:eastAsia="仿宋" w:cs="Times New Roman"/>
                <w:color w:val="333333"/>
                <w:sz w:val="21"/>
                <w:szCs w:val="21"/>
                <w:shd w:val="clear" w:color="auto" w:fill="FFFFFF"/>
              </w:rPr>
              <w:t>×年份固定效应</w:t>
            </w:r>
          </w:p>
        </w:tc>
        <w:tc>
          <w:tcPr>
            <w:tcW w:w="945" w:type="pct"/>
            <w:tcBorders>
              <w:left w:val="nil"/>
              <w:bottom w:val="single" w:color="auto" w:sz="4"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匹配样本</w:t>
            </w:r>
          </w:p>
        </w:tc>
      </w:tr>
      <w:tr>
        <w:tblPrEx>
          <w:tblCellMar>
            <w:top w:w="0" w:type="dxa"/>
            <w:left w:w="108" w:type="dxa"/>
            <w:bottom w:w="0" w:type="dxa"/>
            <w:right w:w="108" w:type="dxa"/>
          </w:tblCellMar>
        </w:tblPrEx>
        <w:trPr>
          <w:trHeight w:val="40" w:hRule="atLeast"/>
          <w:jc w:val="center"/>
        </w:trPr>
        <w:tc>
          <w:tcPr>
            <w:tcW w:w="225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i/>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1820)</w:t>
            </w:r>
          </w:p>
        </w:tc>
        <w:tc>
          <w:tcPr>
            <w:tcW w:w="861"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0.2018</w:t>
            </w:r>
          </w:p>
        </w:tc>
        <w:tc>
          <w:tcPr>
            <w:tcW w:w="940"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0.2914</w:t>
            </w:r>
          </w:p>
        </w:tc>
        <w:tc>
          <w:tcPr>
            <w:tcW w:w="94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0.1980</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(0.1510)</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(0.2365)</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(0.1381)</w:t>
            </w:r>
          </w:p>
        </w:tc>
      </w:tr>
      <w:tr>
        <w:tblPrEx>
          <w:tblCellMar>
            <w:top w:w="0" w:type="dxa"/>
            <w:left w:w="108" w:type="dxa"/>
            <w:bottom w:w="0" w:type="dxa"/>
            <w:right w:w="108" w:type="dxa"/>
          </w:tblCellMar>
        </w:tblPrEx>
        <w:trPr>
          <w:trHeight w:val="63"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1851)</w:t>
            </w: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-0.1527</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-0.1288</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-0.1452</w:t>
            </w:r>
          </w:p>
        </w:tc>
      </w:tr>
      <w:tr>
        <w:tblPrEx>
          <w:tblCellMar>
            <w:top w:w="0" w:type="dxa"/>
            <w:left w:w="108" w:type="dxa"/>
            <w:bottom w:w="0" w:type="dxa"/>
            <w:right w:w="108" w:type="dxa"/>
          </w:tblCellMar>
        </w:tblPrEx>
        <w:trPr>
          <w:trHeight w:val="63"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(0.1396)</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(0.1422)</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(0.1256)</w:t>
            </w:r>
          </w:p>
        </w:tc>
      </w:tr>
      <w:tr>
        <w:tblPrEx>
          <w:tblCellMar>
            <w:top w:w="0" w:type="dxa"/>
            <w:left w:w="108" w:type="dxa"/>
            <w:bottom w:w="0" w:type="dxa"/>
            <w:right w:w="108" w:type="dxa"/>
          </w:tblCellMar>
        </w:tblPrEx>
        <w:trPr>
          <w:trHeight w:val="118"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1880)</w:t>
            </w: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0.2061</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0.2872</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0.2186</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(0.1421)</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(0.2285)</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(0.1433)</w:t>
            </w:r>
          </w:p>
        </w:tc>
      </w:tr>
      <w:tr>
        <w:tblPrEx>
          <w:tblCellMar>
            <w:top w:w="0" w:type="dxa"/>
            <w:left w:w="108" w:type="dxa"/>
            <w:bottom w:w="0" w:type="dxa"/>
            <w:right w:w="108" w:type="dxa"/>
          </w:tblCellMar>
        </w:tblPrEx>
        <w:trPr>
          <w:trHeight w:val="118"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1953)</w:t>
            </w: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0.4968</w:t>
            </w:r>
            <w:r>
              <w:rPr>
                <w:rFonts w:ascii="Times New Roman" w:hAnsi="Times New Roman" w:eastAsia="等线" w:cs="Times New Roman"/>
                <w:kern w:val="0"/>
                <w:sz w:val="21"/>
                <w:szCs w:val="21"/>
                <w:vertAlign w:val="superscript"/>
              </w:rPr>
              <w:t>**</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0.4997</w:t>
            </w:r>
            <w:r>
              <w:rPr>
                <w:rFonts w:ascii="Times New Roman" w:hAnsi="Times New Roman" w:eastAsia="等线" w:cs="Times New Roman"/>
                <w:kern w:val="0"/>
                <w:sz w:val="21"/>
                <w:szCs w:val="21"/>
                <w:vertAlign w:val="superscript"/>
              </w:rPr>
              <w:t>**</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0.7127</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(0.2060)</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(0.1879)</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(0.2033)</w:t>
            </w:r>
          </w:p>
        </w:tc>
      </w:tr>
      <w:tr>
        <w:tblPrEx>
          <w:tblCellMar>
            <w:top w:w="0" w:type="dxa"/>
            <w:left w:w="108" w:type="dxa"/>
            <w:bottom w:w="0" w:type="dxa"/>
            <w:right w:w="108" w:type="dxa"/>
          </w:tblCellMar>
        </w:tblPrEx>
        <w:trPr>
          <w:trHeight w:val="226"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1964)</w:t>
            </w: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0.4300</w:t>
            </w:r>
            <w:r>
              <w:rPr>
                <w:rFonts w:ascii="Times New Roman" w:hAnsi="Times New Roman" w:eastAsia="等线" w:cs="Times New Roman"/>
                <w:kern w:val="0"/>
                <w:sz w:val="21"/>
                <w:szCs w:val="21"/>
                <w:vertAlign w:val="superscript"/>
              </w:rPr>
              <w:t>*</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0.4405</w:t>
            </w:r>
            <w:r>
              <w:rPr>
                <w:rFonts w:ascii="Times New Roman" w:hAnsi="Times New Roman" w:eastAsia="等线" w:cs="Times New Roman"/>
                <w:kern w:val="0"/>
                <w:sz w:val="21"/>
                <w:szCs w:val="21"/>
                <w:vertAlign w:val="superscript"/>
              </w:rPr>
              <w:t>*</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0.6588</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(0.2277)</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(0.2155)</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(0.2109)</w:t>
            </w:r>
          </w:p>
        </w:tc>
      </w:tr>
      <w:tr>
        <w:tblPrEx>
          <w:tblCellMar>
            <w:top w:w="0" w:type="dxa"/>
            <w:left w:w="108" w:type="dxa"/>
            <w:bottom w:w="0" w:type="dxa"/>
            <w:right w:w="108" w:type="dxa"/>
          </w:tblCellMar>
        </w:tblPrEx>
        <w:trPr>
          <w:trHeight w:val="118"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1982)</w:t>
            </w: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0.3811</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0.4197</w:t>
            </w:r>
            <w:r>
              <w:rPr>
                <w:rFonts w:ascii="Times New Roman" w:hAnsi="Times New Roman" w:eastAsia="等线" w:cs="Times New Roman"/>
                <w:kern w:val="0"/>
                <w:sz w:val="21"/>
                <w:szCs w:val="21"/>
                <w:vertAlign w:val="superscript"/>
              </w:rPr>
              <w:t>*</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0.6242</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(0.2407)</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(0.2132)</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(0.2026)</w:t>
            </w:r>
          </w:p>
        </w:tc>
      </w:tr>
      <w:tr>
        <w:tblPrEx>
          <w:tblCellMar>
            <w:top w:w="0" w:type="dxa"/>
            <w:left w:w="108" w:type="dxa"/>
            <w:bottom w:w="0" w:type="dxa"/>
            <w:right w:w="108" w:type="dxa"/>
          </w:tblCellMar>
        </w:tblPrEx>
        <w:trPr>
          <w:trHeight w:val="65"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1990)</w:t>
            </w: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0.3707</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0.4401</w:t>
            </w:r>
            <w:r>
              <w:rPr>
                <w:rFonts w:ascii="Times New Roman" w:hAnsi="Times New Roman" w:eastAsia="等线" w:cs="Times New Roman"/>
                <w:kern w:val="0"/>
                <w:sz w:val="21"/>
                <w:szCs w:val="21"/>
                <w:vertAlign w:val="superscript"/>
              </w:rPr>
              <w:t>**</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0.5899</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(0.2348)</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(0.1936)</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(0.2012)</w:t>
            </w:r>
          </w:p>
        </w:tc>
      </w:tr>
      <w:tr>
        <w:tblPrEx>
          <w:tblCellMar>
            <w:top w:w="0" w:type="dxa"/>
            <w:left w:w="108" w:type="dxa"/>
            <w:bottom w:w="0" w:type="dxa"/>
            <w:right w:w="108" w:type="dxa"/>
          </w:tblCellMar>
        </w:tblPrEx>
        <w:trPr>
          <w:trHeight w:val="118"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2000)</w:t>
            </w: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0.4596</w:t>
            </w:r>
            <w:r>
              <w:rPr>
                <w:rFonts w:ascii="Times New Roman" w:hAnsi="Times New Roman" w:eastAsia="等线" w:cs="Times New Roman"/>
                <w:kern w:val="0"/>
                <w:sz w:val="21"/>
                <w:szCs w:val="21"/>
                <w:vertAlign w:val="superscript"/>
              </w:rPr>
              <w:t>**</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0.5665</w:t>
            </w:r>
            <w:r>
              <w:rPr>
                <w:rFonts w:ascii="Times New Roman" w:hAnsi="Times New Roman" w:eastAsia="等线" w:cs="Times New Roman"/>
                <w:kern w:val="0"/>
                <w:sz w:val="21"/>
                <w:szCs w:val="21"/>
                <w:vertAlign w:val="superscript"/>
              </w:rPr>
              <w:t>***</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0.6046</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(0.2196)</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(0.1623)</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(0.2095)</w:t>
            </w:r>
          </w:p>
        </w:tc>
      </w:tr>
      <w:tr>
        <w:tblPrEx>
          <w:tblCellMar>
            <w:top w:w="0" w:type="dxa"/>
            <w:left w:w="108" w:type="dxa"/>
            <w:bottom w:w="0" w:type="dxa"/>
            <w:right w:w="108" w:type="dxa"/>
          </w:tblCellMar>
        </w:tblPrEx>
        <w:trPr>
          <w:trHeight w:val="118"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hint="eastAsia" w:ascii="Times New Roman" w:hAnsi="Times New Roman" w:eastAsia="仿宋" w:cs="Times New Roman"/>
                <w:i/>
                <w:color w:val="000000"/>
                <w:kern w:val="24"/>
                <w:sz w:val="21"/>
                <w:szCs w:val="21"/>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Cs/>
                <w:color w:val="000000"/>
                <w:kern w:val="24"/>
                <w:sz w:val="21"/>
                <w:szCs w:val="21"/>
              </w:rPr>
              <w:t>2010)</w:t>
            </w: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0.5088</w:t>
            </w:r>
            <w:r>
              <w:rPr>
                <w:rFonts w:ascii="Times New Roman" w:hAnsi="Times New Roman" w:eastAsia="等线" w:cs="Times New Roman"/>
                <w:kern w:val="0"/>
                <w:sz w:val="21"/>
                <w:szCs w:val="21"/>
                <w:vertAlign w:val="superscript"/>
              </w:rPr>
              <w:t>**</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0.6684</w:t>
            </w:r>
            <w:r>
              <w:rPr>
                <w:rFonts w:ascii="Times New Roman" w:hAnsi="Times New Roman" w:eastAsia="等线" w:cs="Times New Roman"/>
                <w:kern w:val="0"/>
                <w:sz w:val="21"/>
                <w:szCs w:val="21"/>
                <w:vertAlign w:val="superscript"/>
              </w:rPr>
              <w:t>***</w:t>
            </w:r>
          </w:p>
        </w:tc>
        <w:tc>
          <w:tcPr>
            <w:tcW w:w="9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0.6263</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p>
        </w:tc>
        <w:tc>
          <w:tcPr>
            <w:tcW w:w="861"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(0.2140)</w:t>
            </w:r>
          </w:p>
        </w:tc>
        <w:tc>
          <w:tcPr>
            <w:tcW w:w="94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(0.1607)</w:t>
            </w:r>
          </w:p>
        </w:tc>
        <w:tc>
          <w:tcPr>
            <w:tcW w:w="94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(0.2142)</w:t>
            </w:r>
          </w:p>
        </w:tc>
      </w:tr>
      <w:tr>
        <w:tblPrEx>
          <w:tblCellMar>
            <w:top w:w="0" w:type="dxa"/>
            <w:left w:w="108" w:type="dxa"/>
            <w:bottom w:w="0" w:type="dxa"/>
            <w:right w:w="108" w:type="dxa"/>
          </w:tblCellMar>
        </w:tblPrEx>
        <w:trPr>
          <w:trHeight w:val="118"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861"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9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94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209"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地级市固定效应</w:t>
            </w:r>
          </w:p>
        </w:tc>
        <w:tc>
          <w:tcPr>
            <w:tcW w:w="861"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940"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94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rPr>
          <w:trHeight w:val="209"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年份固定效应</w:t>
            </w:r>
          </w:p>
        </w:tc>
        <w:tc>
          <w:tcPr>
            <w:tcW w:w="861"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940"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94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rPr>
          <w:trHeight w:val="209" w:hRule="atLeast"/>
          <w:jc w:val="center"/>
        </w:trPr>
        <w:tc>
          <w:tcPr>
            <w:tcW w:w="22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w:t>
            </w:r>
            <w:r>
              <w:rPr>
                <w:rFonts w:ascii="Times New Roman" w:hAnsi="Times New Roman" w:eastAsia="仿宋" w:cs="Times New Roman"/>
                <w:color w:val="333333"/>
                <w:sz w:val="21"/>
                <w:szCs w:val="21"/>
                <w:shd w:val="clear" w:color="auto" w:fill="FFFFFF"/>
              </w:rPr>
              <w:t>×年份固定效应</w:t>
            </w:r>
          </w:p>
        </w:tc>
        <w:tc>
          <w:tcPr>
            <w:tcW w:w="861"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N</w:t>
            </w:r>
          </w:p>
        </w:tc>
        <w:tc>
          <w:tcPr>
            <w:tcW w:w="940"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c>
          <w:tcPr>
            <w:tcW w:w="94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N</w:t>
            </w:r>
          </w:p>
        </w:tc>
      </w:tr>
      <w:tr>
        <w:tblPrEx>
          <w:tblCellMar>
            <w:top w:w="0" w:type="dxa"/>
            <w:left w:w="108" w:type="dxa"/>
            <w:bottom w:w="0" w:type="dxa"/>
            <w:right w:w="108" w:type="dxa"/>
          </w:tblCellMar>
        </w:tblPrEx>
        <w:trPr>
          <w:trHeight w:val="209" w:hRule="atLeast"/>
          <w:jc w:val="center"/>
        </w:trPr>
        <w:tc>
          <w:tcPr>
            <w:tcW w:w="22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861"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2460</w:t>
            </w:r>
          </w:p>
        </w:tc>
        <w:tc>
          <w:tcPr>
            <w:tcW w:w="9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2460</w:t>
            </w:r>
          </w:p>
        </w:tc>
        <w:tc>
          <w:tcPr>
            <w:tcW w:w="94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1530</w:t>
            </w:r>
          </w:p>
        </w:tc>
      </w:tr>
      <w:tr>
        <w:tblPrEx>
          <w:tblCellMar>
            <w:top w:w="0" w:type="dxa"/>
            <w:left w:w="108" w:type="dxa"/>
            <w:bottom w:w="0" w:type="dxa"/>
            <w:right w:w="108" w:type="dxa"/>
          </w:tblCellMar>
        </w:tblPrEx>
        <w:trPr>
          <w:trHeight w:val="209" w:hRule="atLeast"/>
          <w:jc w:val="center"/>
        </w:trPr>
        <w:tc>
          <w:tcPr>
            <w:tcW w:w="2254"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861"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0.8551</w:t>
            </w:r>
          </w:p>
        </w:tc>
        <w:tc>
          <w:tcPr>
            <w:tcW w:w="940"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0.8934</w:t>
            </w:r>
          </w:p>
        </w:tc>
        <w:tc>
          <w:tcPr>
            <w:tcW w:w="945"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0.8573</w:t>
            </w:r>
          </w:p>
        </w:tc>
      </w:tr>
    </w:tbl>
    <w:p>
      <w:pPr>
        <w:keepNext w:val="0"/>
        <w:keepLines w:val="0"/>
        <w:pageBreakBefore w:val="0"/>
        <w:kinsoku/>
        <w:wordWrap/>
        <w:overflowPunct/>
        <w:topLinePunct w:val="0"/>
        <w:bidi w:val="0"/>
        <w:snapToGrid w:val="0"/>
        <w:spacing w:line="360" w:lineRule="auto"/>
        <w:ind w:firstLine="432" w:firstLineChars="200"/>
        <w:rPr>
          <w:rFonts w:ascii="Times New Roman" w:hAnsi="Times New Roman" w:eastAsia="仿宋" w:cs="Times New Roman"/>
          <w:iCs/>
          <w:color w:val="000000"/>
          <w:kern w:val="24"/>
          <w:sz w:val="20"/>
          <w:szCs w:val="20"/>
        </w:rPr>
      </w:pPr>
      <w:r>
        <w:rPr>
          <w:rFonts w:hint="eastAsia" w:ascii="Times New Roman" w:hAnsi="Times New Roman" w:eastAsia="仿宋" w:cs="Times New Roman"/>
          <w:iCs/>
          <w:color w:val="000000"/>
          <w:kern w:val="24"/>
          <w:sz w:val="20"/>
          <w:szCs w:val="20"/>
        </w:rPr>
        <w:t>注：（</w:t>
      </w:r>
      <w:r>
        <w:rPr>
          <w:rFonts w:ascii="Times New Roman" w:hAnsi="Times New Roman" w:eastAsia="仿宋" w:cs="Times New Roman"/>
          <w:iCs/>
          <w:color w:val="000000"/>
          <w:kern w:val="24"/>
          <w:sz w:val="20"/>
          <w:szCs w:val="20"/>
        </w:rPr>
        <w:t xml:space="preserve">1）*** </w:t>
      </w:r>
      <w:r>
        <w:rPr>
          <w:rFonts w:ascii="Times New Roman" w:hAnsi="Times New Roman" w:eastAsia="仿宋" w:cs="Times New Roman"/>
          <w:i/>
          <w:iCs w:val="0"/>
          <w:color w:val="000000"/>
          <w:kern w:val="24"/>
          <w:sz w:val="20"/>
          <w:szCs w:val="20"/>
        </w:rPr>
        <w:t>p</w:t>
      </w:r>
      <w:r>
        <w:rPr>
          <w:rFonts w:ascii="Times New Roman" w:hAnsi="Times New Roman" w:eastAsia="仿宋" w:cs="Times New Roman"/>
          <w:iCs/>
          <w:color w:val="000000"/>
          <w:kern w:val="24"/>
          <w:sz w:val="20"/>
          <w:szCs w:val="20"/>
        </w:rPr>
        <w:t xml:space="preserve">&lt;0.01, ** </w:t>
      </w:r>
      <w:r>
        <w:rPr>
          <w:rFonts w:ascii="Times New Roman" w:hAnsi="Times New Roman" w:eastAsia="仿宋" w:cs="Times New Roman"/>
          <w:i/>
          <w:iCs w:val="0"/>
          <w:color w:val="000000"/>
          <w:kern w:val="24"/>
          <w:sz w:val="20"/>
          <w:szCs w:val="20"/>
        </w:rPr>
        <w:t>p</w:t>
      </w:r>
      <w:r>
        <w:rPr>
          <w:rFonts w:ascii="Times New Roman" w:hAnsi="Times New Roman" w:eastAsia="仿宋" w:cs="Times New Roman"/>
          <w:iCs/>
          <w:color w:val="000000"/>
          <w:kern w:val="24"/>
          <w:sz w:val="20"/>
          <w:szCs w:val="20"/>
        </w:rPr>
        <w:t>&lt;0.05, *</w:t>
      </w:r>
      <w:r>
        <w:rPr>
          <w:rFonts w:ascii="Times New Roman" w:hAnsi="Times New Roman" w:eastAsia="仿宋" w:cs="Times New Roman"/>
          <w:i/>
          <w:iCs w:val="0"/>
          <w:color w:val="000000"/>
          <w:kern w:val="24"/>
          <w:sz w:val="20"/>
          <w:szCs w:val="20"/>
        </w:rPr>
        <w:t xml:space="preserve"> p</w:t>
      </w:r>
      <w:r>
        <w:rPr>
          <w:rFonts w:ascii="Times New Roman" w:hAnsi="Times New Roman" w:eastAsia="仿宋" w:cs="Times New Roman"/>
          <w:iCs/>
          <w:color w:val="000000"/>
          <w:kern w:val="24"/>
          <w:sz w:val="20"/>
          <w:szCs w:val="20"/>
        </w:rPr>
        <w:t>&lt;0.1；（2）限于篇幅，未报告控制变量结果。</w:t>
      </w: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表A5 </w:t>
      </w:r>
      <w:r>
        <w:rPr>
          <w:rFonts w:ascii="Times New Roman" w:hAnsi="Times New Roman" w:eastAsia="仿宋" w:cs="Times New Roman"/>
          <w:sz w:val="24"/>
          <w:szCs w:val="24"/>
        </w:rPr>
        <w:t>以自然地理特征作为协变量，针对历史口岸与非口岸地区进行1:3近邻匹配。匹配后各协变量的均值标准化偏差均小于10，说明匹配样本具有良好的平衡性。</w:t>
      </w:r>
    </w:p>
    <w:p>
      <w:pPr>
        <w:keepNext w:val="0"/>
        <w:keepLines w:val="0"/>
        <w:pageBreakBefore w:val="0"/>
        <w:kinsoku/>
        <w:wordWrap/>
        <w:overflowPunct/>
        <w:topLinePunct w:val="0"/>
        <w:bidi w:val="0"/>
        <w:snapToGrid w:val="0"/>
        <w:spacing w:line="360" w:lineRule="auto"/>
        <w:ind w:firstLine="512" w:firstLineChars="200"/>
        <w:rPr>
          <w:rFonts w:ascii="仿宋" w:hAnsi="仿宋" w:eastAsia="仿宋" w:cs="Times New Roman"/>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color w:val="000000"/>
          <w:sz w:val="22"/>
          <w:szCs w:val="22"/>
        </w:rPr>
      </w:pPr>
      <w:r>
        <w:rPr>
          <w:rFonts w:ascii="Times New Roman" w:hAnsi="Times New Roman" w:eastAsia="仿宋" w:cs="Times New Roman"/>
          <w:b/>
          <w:color w:val="000000"/>
          <w:sz w:val="22"/>
          <w:szCs w:val="22"/>
        </w:rPr>
        <w:t>表</w:t>
      </w:r>
      <w:r>
        <w:rPr>
          <w:rFonts w:hint="eastAsia" w:ascii="Times New Roman" w:hAnsi="Times New Roman" w:eastAsia="仿宋" w:cs="Times New Roman"/>
          <w:b/>
          <w:color w:val="000000"/>
          <w:sz w:val="22"/>
          <w:szCs w:val="22"/>
          <w:lang w:val="en-US" w:eastAsia="zh-CN"/>
        </w:rPr>
        <w:t>A</w:t>
      </w:r>
      <w:r>
        <w:rPr>
          <w:rFonts w:ascii="Times New Roman" w:hAnsi="Times New Roman" w:eastAsia="仿宋" w:cs="Times New Roman"/>
          <w:b/>
          <w:color w:val="000000"/>
          <w:sz w:val="22"/>
          <w:szCs w:val="22"/>
        </w:rPr>
        <w:t>5  匹配样本的平衡性检验</w:t>
      </w:r>
    </w:p>
    <w:tbl>
      <w:tblPr>
        <w:tblStyle w:val="6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281"/>
        <w:gridCol w:w="1103"/>
        <w:gridCol w:w="1216"/>
        <w:gridCol w:w="1093"/>
        <w:gridCol w:w="1001"/>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2547" w:type="dxa"/>
            <w:tcBorders>
              <w:top w:val="single" w:color="auto" w:sz="12" w:space="0"/>
              <w:left w:val="nil"/>
              <w:bottom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PSM：1:3近邻匹配</w:t>
            </w:r>
          </w:p>
        </w:tc>
        <w:tc>
          <w:tcPr>
            <w:tcW w:w="1281" w:type="dxa"/>
            <w:tcBorders>
              <w:top w:val="single" w:color="auto" w:sz="12" w:space="0"/>
              <w:left w:val="nil"/>
              <w:bottom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p>
        </w:tc>
        <w:tc>
          <w:tcPr>
            <w:tcW w:w="2319" w:type="dxa"/>
            <w:gridSpan w:val="2"/>
            <w:tcBorders>
              <w:top w:val="single" w:color="auto" w:sz="12"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均值</w:t>
            </w:r>
          </w:p>
        </w:tc>
        <w:tc>
          <w:tcPr>
            <w:tcW w:w="1093" w:type="dxa"/>
            <w:vMerge w:val="restart"/>
            <w:tcBorders>
              <w:top w:val="single" w:color="auto" w:sz="12"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均值标准化偏差</w:t>
            </w:r>
          </w:p>
        </w:tc>
        <w:tc>
          <w:tcPr>
            <w:tcW w:w="1975" w:type="dxa"/>
            <w:gridSpan w:val="2"/>
            <w:tcBorders>
              <w:top w:val="single" w:color="auto" w:sz="12" w:space="0"/>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i/>
                <w:iCs/>
                <w:color w:val="000000"/>
                <w:sz w:val="21"/>
                <w:szCs w:val="21"/>
              </w:rPr>
              <w:t>T</w:t>
            </w:r>
            <w:r>
              <w:rPr>
                <w:rFonts w:ascii="Times New Roman" w:hAnsi="Times New Roman" w:eastAsia="仿宋" w:cs="Times New Roman"/>
                <w:color w:val="000000"/>
                <w:sz w:val="21"/>
                <w:szCs w:val="21"/>
              </w:rPr>
              <w:t>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547" w:type="dxa"/>
            <w:tcBorders>
              <w:top w:val="nil"/>
              <w:left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协变量</w:t>
            </w:r>
          </w:p>
        </w:tc>
        <w:tc>
          <w:tcPr>
            <w:tcW w:w="1281" w:type="dxa"/>
            <w:tcBorders>
              <w:top w:val="nil"/>
              <w:left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p>
        </w:tc>
        <w:tc>
          <w:tcPr>
            <w:tcW w:w="1103" w:type="dxa"/>
            <w:tcBorders>
              <w:left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口岸地区</w:t>
            </w:r>
          </w:p>
        </w:tc>
        <w:tc>
          <w:tcPr>
            <w:tcW w:w="1216" w:type="dxa"/>
            <w:tcBorders>
              <w:left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非口岸地区</w:t>
            </w:r>
          </w:p>
        </w:tc>
        <w:tc>
          <w:tcPr>
            <w:tcW w:w="1093" w:type="dxa"/>
            <w:vMerge w:val="continue"/>
            <w:tcBorders>
              <w:left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p>
        </w:tc>
        <w:tc>
          <w:tcPr>
            <w:tcW w:w="1001" w:type="dxa"/>
            <w:tcBorders>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i/>
                <w:iCs/>
                <w:color w:val="000000"/>
                <w:sz w:val="21"/>
                <w:szCs w:val="21"/>
              </w:rPr>
              <w:t>t</w:t>
            </w:r>
            <w:r>
              <w:rPr>
                <w:rFonts w:ascii="Times New Roman" w:hAnsi="Times New Roman" w:eastAsia="仿宋" w:cs="Times New Roman"/>
                <w:color w:val="000000"/>
                <w:sz w:val="21"/>
                <w:szCs w:val="21"/>
              </w:rPr>
              <w:t>统计量</w:t>
            </w:r>
          </w:p>
        </w:tc>
        <w:tc>
          <w:tcPr>
            <w:tcW w:w="974" w:type="dxa"/>
            <w:tcBorders>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i/>
                <w:iCs/>
                <w:color w:val="000000"/>
                <w:sz w:val="21"/>
                <w:szCs w:val="21"/>
              </w:rPr>
              <w:t>p</w:t>
            </w:r>
            <w:r>
              <w:rPr>
                <w:rFonts w:ascii="Times New Roman" w:hAnsi="Times New Roman" w:eastAsia="仿宋" w:cs="Times New Roman"/>
                <w:color w:val="000000"/>
                <w:sz w:val="21"/>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547"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经度（取对数）</w:t>
            </w:r>
          </w:p>
        </w:tc>
        <w:tc>
          <w:tcPr>
            <w:tcW w:w="1281" w:type="dxa"/>
            <w:tcBorders>
              <w:top w:val="nil"/>
              <w:left w:val="nil"/>
              <w:bottom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匹配前</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匹配后</w:t>
            </w:r>
          </w:p>
        </w:tc>
        <w:tc>
          <w:tcPr>
            <w:tcW w:w="110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4.7392</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4.7384</w:t>
            </w:r>
          </w:p>
        </w:tc>
        <w:tc>
          <w:tcPr>
            <w:tcW w:w="1216"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4.7115</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4.7387</w:t>
            </w:r>
          </w:p>
        </w:tc>
        <w:tc>
          <w:tcPr>
            <w:tcW w:w="109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54.4</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w:t>
            </w:r>
            <w:r>
              <w:rPr>
                <w:rFonts w:ascii="Times New Roman" w:hAnsi="Times New Roman" w:eastAsia="仿宋" w:cs="Times New Roman"/>
                <w:color w:val="000000"/>
                <w:sz w:val="21"/>
                <w:szCs w:val="21"/>
              </w:rPr>
              <w:t>0.7</w:t>
            </w:r>
          </w:p>
        </w:tc>
        <w:tc>
          <w:tcPr>
            <w:tcW w:w="1001"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3.88</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w:t>
            </w:r>
            <w:r>
              <w:rPr>
                <w:rFonts w:ascii="Times New Roman" w:hAnsi="Times New Roman" w:eastAsia="仿宋" w:cs="Times New Roman"/>
                <w:color w:val="000000"/>
                <w:sz w:val="21"/>
                <w:szCs w:val="21"/>
              </w:rPr>
              <w:t>0.04</w:t>
            </w:r>
          </w:p>
        </w:tc>
        <w:tc>
          <w:tcPr>
            <w:tcW w:w="974"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0.000</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547"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纬度（取对数）</w:t>
            </w:r>
          </w:p>
        </w:tc>
        <w:tc>
          <w:tcPr>
            <w:tcW w:w="1281" w:type="dxa"/>
            <w:tcBorders>
              <w:top w:val="nil"/>
              <w:left w:val="nil"/>
              <w:bottom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匹配前</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匹配后</w:t>
            </w:r>
          </w:p>
        </w:tc>
        <w:tc>
          <w:tcPr>
            <w:tcW w:w="110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3.3679</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3.3832</w:t>
            </w:r>
          </w:p>
        </w:tc>
        <w:tc>
          <w:tcPr>
            <w:tcW w:w="1216"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3.4367</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3.3914</w:t>
            </w:r>
          </w:p>
        </w:tc>
        <w:tc>
          <w:tcPr>
            <w:tcW w:w="109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-41.1</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-4.9</w:t>
            </w:r>
          </w:p>
        </w:tc>
        <w:tc>
          <w:tcPr>
            <w:tcW w:w="1001"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-2.99</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-0.28</w:t>
            </w:r>
          </w:p>
        </w:tc>
        <w:tc>
          <w:tcPr>
            <w:tcW w:w="974"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0.003</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547"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地理面积（取对数）</w:t>
            </w:r>
          </w:p>
        </w:tc>
        <w:tc>
          <w:tcPr>
            <w:tcW w:w="1281" w:type="dxa"/>
            <w:tcBorders>
              <w:top w:val="nil"/>
              <w:left w:val="nil"/>
              <w:bottom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匹配前</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匹配后</w:t>
            </w:r>
          </w:p>
        </w:tc>
        <w:tc>
          <w:tcPr>
            <w:tcW w:w="110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9.0331</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9.1362</w:t>
            </w:r>
          </w:p>
        </w:tc>
        <w:tc>
          <w:tcPr>
            <w:tcW w:w="1216"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9.4592</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9.1156</w:t>
            </w:r>
          </w:p>
        </w:tc>
        <w:tc>
          <w:tcPr>
            <w:tcW w:w="109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-55.2</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2.7</w:t>
            </w:r>
          </w:p>
        </w:tc>
        <w:tc>
          <w:tcPr>
            <w:tcW w:w="1001"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-4.10</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0.16</w:t>
            </w:r>
          </w:p>
        </w:tc>
        <w:tc>
          <w:tcPr>
            <w:tcW w:w="974"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0.000</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547"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到海岸线直线距离</w:t>
            </w:r>
          </w:p>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（取对数）</w:t>
            </w:r>
          </w:p>
        </w:tc>
        <w:tc>
          <w:tcPr>
            <w:tcW w:w="1281" w:type="dxa"/>
            <w:tcBorders>
              <w:top w:val="nil"/>
              <w:left w:val="nil"/>
              <w:bottom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匹配前</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匹配后</w:t>
            </w:r>
          </w:p>
        </w:tc>
        <w:tc>
          <w:tcPr>
            <w:tcW w:w="110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4.1963</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4.3899</w:t>
            </w:r>
          </w:p>
        </w:tc>
        <w:tc>
          <w:tcPr>
            <w:tcW w:w="1216"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5.4233</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4.3278</w:t>
            </w:r>
          </w:p>
        </w:tc>
        <w:tc>
          <w:tcPr>
            <w:tcW w:w="109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-76.5</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3.9</w:t>
            </w:r>
          </w:p>
        </w:tc>
        <w:tc>
          <w:tcPr>
            <w:tcW w:w="1001"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-5.65</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0.21</w:t>
            </w:r>
          </w:p>
        </w:tc>
        <w:tc>
          <w:tcPr>
            <w:tcW w:w="974"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0.000</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547"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到</w:t>
            </w:r>
            <w:r>
              <w:rPr>
                <w:rFonts w:hint="eastAsia" w:ascii="Times New Roman" w:hAnsi="Times New Roman" w:eastAsia="仿宋" w:cs="Times New Roman"/>
                <w:color w:val="000000"/>
                <w:sz w:val="21"/>
                <w:szCs w:val="21"/>
              </w:rPr>
              <w:t>航运河流</w:t>
            </w:r>
            <w:r>
              <w:rPr>
                <w:rFonts w:ascii="Times New Roman" w:hAnsi="Times New Roman" w:eastAsia="仿宋" w:cs="Times New Roman"/>
                <w:color w:val="000000"/>
                <w:sz w:val="21"/>
                <w:szCs w:val="21"/>
              </w:rPr>
              <w:t>直线距离（取对数）</w:t>
            </w:r>
          </w:p>
        </w:tc>
        <w:tc>
          <w:tcPr>
            <w:tcW w:w="1281" w:type="dxa"/>
            <w:tcBorders>
              <w:top w:val="nil"/>
              <w:left w:val="nil"/>
              <w:bottom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匹配前</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匹配后</w:t>
            </w:r>
          </w:p>
        </w:tc>
        <w:tc>
          <w:tcPr>
            <w:tcW w:w="110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3.8453</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4.1563</w:t>
            </w:r>
          </w:p>
        </w:tc>
        <w:tc>
          <w:tcPr>
            <w:tcW w:w="1216"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4.9348</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4.1224</w:t>
            </w:r>
          </w:p>
        </w:tc>
        <w:tc>
          <w:tcPr>
            <w:tcW w:w="109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-56.5</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1.8</w:t>
            </w:r>
          </w:p>
        </w:tc>
        <w:tc>
          <w:tcPr>
            <w:tcW w:w="1001"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-4.41</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0.10</w:t>
            </w:r>
          </w:p>
        </w:tc>
        <w:tc>
          <w:tcPr>
            <w:tcW w:w="974"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0.000</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47"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平均坡度</w:t>
            </w:r>
          </w:p>
        </w:tc>
        <w:tc>
          <w:tcPr>
            <w:tcW w:w="1281" w:type="dxa"/>
            <w:tcBorders>
              <w:top w:val="nil"/>
              <w:left w:val="nil"/>
              <w:bottom w:val="nil"/>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匹配前</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匹配后</w:t>
            </w:r>
          </w:p>
        </w:tc>
        <w:tc>
          <w:tcPr>
            <w:tcW w:w="110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1.7908</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1.8893</w:t>
            </w:r>
          </w:p>
        </w:tc>
        <w:tc>
          <w:tcPr>
            <w:tcW w:w="1216"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2.7479</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1.9603</w:t>
            </w:r>
          </w:p>
        </w:tc>
        <w:tc>
          <w:tcPr>
            <w:tcW w:w="1093"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-48.4</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-3.6</w:t>
            </w:r>
          </w:p>
        </w:tc>
        <w:tc>
          <w:tcPr>
            <w:tcW w:w="1001"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-3.31</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-0.24</w:t>
            </w:r>
          </w:p>
        </w:tc>
        <w:tc>
          <w:tcPr>
            <w:tcW w:w="974" w:type="dxa"/>
            <w:tcBorders>
              <w:top w:val="nil"/>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0.001</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left"/>
              <w:rPr>
                <w:rFonts w:hint="eastAsia"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农业种植适宜度</w:t>
            </w:r>
          </w:p>
          <w:p>
            <w:pPr>
              <w:keepNext w:val="0"/>
              <w:keepLines w:val="0"/>
              <w:pageBreakBefore w:val="0"/>
              <w:kinsoku/>
              <w:wordWrap/>
              <w:overflowPunct/>
              <w:topLinePunct w:val="0"/>
              <w:bidi w:val="0"/>
              <w:snapToGrid w:val="0"/>
              <w:spacing w:line="360" w:lineRule="auto"/>
              <w:jc w:val="left"/>
              <w:rPr>
                <w:rFonts w:ascii="Times New Roman" w:hAnsi="Times New Roman" w:eastAsia="仿宋" w:cs="Times New Roman"/>
                <w:color w:val="000000"/>
                <w:sz w:val="21"/>
                <w:szCs w:val="21"/>
              </w:rPr>
            </w:pPr>
            <w:r>
              <w:rPr>
                <w:rFonts w:hint="eastAsia" w:ascii="Times New Roman" w:hAnsi="Times New Roman" w:eastAsia="仿宋" w:cs="Times New Roman"/>
                <w:color w:val="000000"/>
                <w:sz w:val="21"/>
                <w:szCs w:val="21"/>
              </w:rPr>
              <w:t>（取对数）</w:t>
            </w:r>
          </w:p>
        </w:tc>
        <w:tc>
          <w:tcPr>
            <w:tcW w:w="1281"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匹配前</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匹配后</w:t>
            </w:r>
          </w:p>
        </w:tc>
        <w:tc>
          <w:tcPr>
            <w:tcW w:w="1103"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7.8641</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7.9241</w:t>
            </w:r>
          </w:p>
        </w:tc>
        <w:tc>
          <w:tcPr>
            <w:tcW w:w="1216"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7.6484</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7.9162</w:t>
            </w:r>
          </w:p>
        </w:tc>
        <w:tc>
          <w:tcPr>
            <w:tcW w:w="1093"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24.0</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0.9</w:t>
            </w:r>
          </w:p>
        </w:tc>
        <w:tc>
          <w:tcPr>
            <w:tcW w:w="1001"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1.65</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0.05</w:t>
            </w:r>
          </w:p>
        </w:tc>
        <w:tc>
          <w:tcPr>
            <w:tcW w:w="974" w:type="dxa"/>
            <w:tcBorders>
              <w:top w:val="nil"/>
              <w:left w:val="nil"/>
              <w:bottom w:val="single" w:color="auto" w:sz="12" w:space="0"/>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0.100</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0.956</w:t>
            </w:r>
          </w:p>
        </w:tc>
      </w:tr>
    </w:tbl>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bookmarkStart w:id="1" w:name="_Hlk83911356"/>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bCs/>
          <w:sz w:val="24"/>
          <w:szCs w:val="24"/>
        </w:rPr>
      </w:pP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i/>
          <w:color w:val="000000"/>
          <w:kern w:val="24"/>
          <w:sz w:val="24"/>
          <w:szCs w:val="24"/>
        </w:rPr>
      </w:pPr>
      <w:r>
        <w:rPr>
          <w:rFonts w:hint="eastAsia" w:ascii="Times New Roman" w:hAnsi="Times New Roman" w:eastAsia="仿宋" w:cs="Times New Roman"/>
          <w:bCs/>
          <w:sz w:val="24"/>
          <w:szCs w:val="24"/>
        </w:rPr>
        <w:t>表</w:t>
      </w:r>
      <w:r>
        <w:rPr>
          <w:rFonts w:hint="eastAsia" w:ascii="Times New Roman" w:hAnsi="Times New Roman" w:eastAsia="仿宋" w:cs="Times New Roman"/>
          <w:bCs/>
          <w:sz w:val="24"/>
          <w:szCs w:val="24"/>
          <w:lang w:val="en-US" w:eastAsia="zh-CN"/>
        </w:rPr>
        <w:t>A</w:t>
      </w:r>
      <w:r>
        <w:rPr>
          <w:rFonts w:ascii="Times New Roman" w:hAnsi="Times New Roman" w:eastAsia="仿宋" w:cs="Times New Roman"/>
          <w:bCs/>
          <w:sz w:val="24"/>
          <w:szCs w:val="24"/>
        </w:rPr>
        <w:t>6</w:t>
      </w:r>
      <w:r>
        <w:rPr>
          <w:rFonts w:hint="eastAsia" w:ascii="Times New Roman" w:hAnsi="Times New Roman" w:eastAsia="仿宋" w:cs="Times New Roman"/>
          <w:bCs/>
          <w:sz w:val="24"/>
          <w:szCs w:val="24"/>
        </w:rPr>
        <w:t>采取多种策略对工具变量进行外生性检验：Panel</w:t>
      </w:r>
      <w:r>
        <w:rPr>
          <w:rFonts w:ascii="Times New Roman" w:hAnsi="Times New Roman" w:eastAsia="仿宋" w:cs="Times New Roman"/>
          <w:bCs/>
          <w:sz w:val="24"/>
          <w:szCs w:val="24"/>
        </w:rPr>
        <w:t xml:space="preserve"> </w:t>
      </w:r>
      <w:r>
        <w:rPr>
          <w:rFonts w:hint="eastAsia" w:ascii="Times New Roman" w:hAnsi="Times New Roman" w:eastAsia="仿宋" w:cs="Times New Roman"/>
          <w:bCs/>
          <w:sz w:val="24"/>
          <w:szCs w:val="24"/>
        </w:rPr>
        <w:t>A</w:t>
      </w:r>
      <w:r>
        <w:rPr>
          <w:rFonts w:hint="eastAsia" w:ascii="Times New Roman" w:hAnsi="Times New Roman" w:eastAsia="仿宋" w:cs="Times New Roman"/>
          <w:kern w:val="0"/>
          <w:sz w:val="24"/>
          <w:szCs w:val="24"/>
        </w:rPr>
        <w:t>在回归样本和工具变量</w:t>
      </w:r>
      <w:r>
        <w:rPr>
          <w:rFonts w:ascii="Times New Roman" w:hAnsi="Times New Roman" w:eastAsia="仿宋" w:cs="Times New Roman"/>
          <w:i/>
          <w:iCs/>
          <w:kern w:val="0"/>
          <w:sz w:val="24"/>
          <w:szCs w:val="24"/>
        </w:rPr>
        <w:t>Trade_endow</w:t>
      </w:r>
      <w:r>
        <w:rPr>
          <w:rFonts w:ascii="Times New Roman" w:hAnsi="Times New Roman" w:eastAsia="仿宋" w:cs="Times New Roman"/>
          <w:i/>
          <w:iCs/>
          <w:kern w:val="0"/>
          <w:sz w:val="24"/>
          <w:szCs w:val="24"/>
          <w:vertAlign w:val="subscript"/>
        </w:rPr>
        <w:t>i</w:t>
      </w:r>
      <w:r>
        <w:rPr>
          <w:rFonts w:hint="eastAsia" w:ascii="Times New Roman" w:hAnsi="Times New Roman" w:eastAsia="仿宋" w:cs="Times New Roman"/>
          <w:kern w:val="0"/>
          <w:sz w:val="24"/>
          <w:szCs w:val="24"/>
        </w:rPr>
        <w:t>的构建中均剔除选址内生性较强的条约口岸，回归结果与表</w:t>
      </w:r>
      <w:r>
        <w:rPr>
          <w:rFonts w:ascii="Times New Roman" w:hAnsi="Times New Roman" w:eastAsia="仿宋" w:cs="Times New Roman"/>
          <w:kern w:val="0"/>
          <w:sz w:val="24"/>
          <w:szCs w:val="24"/>
        </w:rPr>
        <w:t>2</w:t>
      </w:r>
      <w:r>
        <w:rPr>
          <w:rFonts w:hint="eastAsia" w:ascii="Times New Roman" w:hAnsi="Times New Roman" w:eastAsia="仿宋" w:cs="Times New Roman"/>
          <w:kern w:val="0"/>
          <w:sz w:val="24"/>
          <w:szCs w:val="24"/>
        </w:rPr>
        <w:t>保持一致。Panel</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B</w:t>
      </w:r>
      <w:r>
        <w:rPr>
          <w:rFonts w:hint="eastAsia" w:ascii="Times New Roman" w:hAnsi="Times New Roman" w:eastAsia="仿宋" w:cs="Times New Roman"/>
          <w:color w:val="000000"/>
          <w:kern w:val="0"/>
          <w:sz w:val="24"/>
          <w:szCs w:val="24"/>
        </w:rPr>
        <w:t>进行“半简化式”回归，结果显示</w:t>
      </w:r>
      <w:r>
        <w:rPr>
          <w:rFonts w:ascii="Times New Roman" w:hAnsi="Times New Roman" w:eastAsia="仿宋" w:cs="Times New Roman"/>
          <w:iCs/>
          <w:color w:val="000000"/>
          <w:kern w:val="24"/>
          <w:sz w:val="24"/>
          <w:szCs w:val="24"/>
        </w:rPr>
        <w:t xml:space="preserve">ln </w:t>
      </w:r>
      <w:r>
        <w:rPr>
          <w:rFonts w:ascii="Times New Roman" w:hAnsi="Times New Roman" w:eastAsia="仿宋" w:cs="Times New Roman"/>
          <w:i/>
          <w:color w:val="000000"/>
          <w:kern w:val="24"/>
          <w:sz w:val="24"/>
          <w:szCs w:val="24"/>
        </w:rPr>
        <w:t>Export</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kern w:val="0"/>
          <w:sz w:val="24"/>
          <w:szCs w:val="24"/>
        </w:rPr>
      </w:pPr>
      <w:r>
        <w:rPr>
          <w:rFonts w:ascii="Times New Roman" w:hAnsi="Times New Roman" w:eastAsia="仿宋" w:cs="Times New Roman"/>
          <w:i/>
          <w:color w:val="000000"/>
          <w:kern w:val="24"/>
          <w:sz w:val="24"/>
          <w:szCs w:val="24"/>
        </w:rPr>
        <w:t>_access</w:t>
      </w:r>
      <w:r>
        <w:rPr>
          <w:rFonts w:ascii="Times New Roman" w:hAnsi="Times New Roman" w:eastAsia="仿宋" w:cs="Times New Roman"/>
          <w:i/>
          <w:color w:val="000000"/>
          <w:kern w:val="24"/>
          <w:sz w:val="24"/>
          <w:szCs w:val="24"/>
          <w:vertAlign w:val="subscript"/>
        </w:rPr>
        <w:t>i</w:t>
      </w:r>
      <w:r>
        <w:rPr>
          <w:rFonts w:hint="eastAsia" w:ascii="Times New Roman" w:hAnsi="Times New Roman" w:eastAsia="仿宋" w:cs="Times New Roman"/>
          <w:kern w:val="0"/>
          <w:sz w:val="24"/>
          <w:szCs w:val="24"/>
        </w:rPr>
        <w:t>的系数仍保持显著为正，只是系数值相比于表</w:t>
      </w: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略有下降；而工具变量</w:t>
      </w:r>
      <w:r>
        <w:rPr>
          <w:rFonts w:ascii="Times New Roman" w:hAnsi="Times New Roman" w:eastAsia="仿宋" w:cs="Times New Roman"/>
          <w:kern w:val="0"/>
          <w:sz w:val="24"/>
          <w:szCs w:val="24"/>
        </w:rPr>
        <w:t xml:space="preserve">ln </w:t>
      </w:r>
      <w:r>
        <w:rPr>
          <w:rFonts w:ascii="Times New Roman" w:hAnsi="Times New Roman" w:eastAsia="仿宋" w:cs="Times New Roman"/>
          <w:i/>
          <w:iCs/>
          <w:kern w:val="0"/>
          <w:sz w:val="24"/>
          <w:szCs w:val="24"/>
        </w:rPr>
        <w:t>Trade_endow</w:t>
      </w:r>
      <w:r>
        <w:rPr>
          <w:rFonts w:ascii="Times New Roman" w:hAnsi="Times New Roman" w:eastAsia="仿宋" w:cs="Times New Roman"/>
          <w:i/>
          <w:iCs/>
          <w:kern w:val="0"/>
          <w:sz w:val="24"/>
          <w:szCs w:val="24"/>
          <w:vertAlign w:val="subscript"/>
        </w:rPr>
        <w:t>i</w:t>
      </w:r>
      <w:r>
        <w:rPr>
          <w:rFonts w:hint="eastAsia" w:ascii="Times New Roman" w:hAnsi="Times New Roman" w:eastAsia="仿宋" w:cs="Times New Roman"/>
          <w:kern w:val="0"/>
          <w:sz w:val="24"/>
          <w:szCs w:val="24"/>
        </w:rPr>
        <w:t>的系数不再显著，</w:t>
      </w:r>
      <w:r>
        <w:rPr>
          <w:rFonts w:hint="eastAsia" w:ascii="Times New Roman" w:hAnsi="Times New Roman" w:eastAsia="仿宋" w:cs="Times New Roman"/>
          <w:color w:val="000000"/>
          <w:kern w:val="0"/>
          <w:sz w:val="24"/>
          <w:szCs w:val="24"/>
        </w:rPr>
        <w:t>说明</w:t>
      </w:r>
      <w:r>
        <w:rPr>
          <w:rFonts w:hint="eastAsia" w:ascii="Times New Roman" w:hAnsi="Times New Roman" w:eastAsia="仿宋" w:cs="Times New Roman"/>
          <w:kern w:val="0"/>
          <w:sz w:val="24"/>
          <w:szCs w:val="24"/>
        </w:rPr>
        <w:t>工具变量主要通过近代出口可达性影响区域人口长期增长。</w:t>
      </w:r>
    </w:p>
    <w:p>
      <w:pPr>
        <w:keepNext w:val="0"/>
        <w:keepLines w:val="0"/>
        <w:pageBreakBefore w:val="0"/>
        <w:kinsoku/>
        <w:wordWrap/>
        <w:overflowPunct/>
        <w:topLinePunct w:val="0"/>
        <w:bidi w:val="0"/>
        <w:snapToGrid w:val="0"/>
        <w:spacing w:line="360" w:lineRule="auto"/>
        <w:ind w:firstLine="512" w:firstLineChars="200"/>
        <w:rPr>
          <w:rFonts w:ascii="宋体" w:hAnsi="宋体" w:eastAsia="宋体" w:cs="宋体"/>
          <w:kern w:val="0"/>
          <w:sz w:val="24"/>
          <w:szCs w:val="24"/>
        </w:rPr>
      </w:pPr>
      <w:r>
        <w:rPr>
          <w:rFonts w:hint="eastAsia" w:ascii="Times New Roman" w:hAnsi="Times New Roman" w:eastAsia="仿宋" w:cs="Times New Roman"/>
          <w:kern w:val="0"/>
          <w:sz w:val="24"/>
          <w:szCs w:val="24"/>
        </w:rPr>
        <w:t>Panel</w:t>
      </w: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C则针对一系列反映地区初始经济社会特征的潜在遗漏变量进行证伪检验</w:t>
      </w:r>
      <w:r>
        <w:rPr>
          <w:rFonts w:ascii="Times New Roman" w:hAnsi="Times New Roman" w:eastAsia="宋体" w:cs="Times New Roman"/>
          <w:iCs/>
          <w:color w:val="000000"/>
          <w:kern w:val="24"/>
          <w:sz w:val="24"/>
          <w:szCs w:val="24"/>
          <w:vertAlign w:val="superscript"/>
        </w:rPr>
        <w:footnoteReference w:id="0"/>
      </w:r>
      <w:r>
        <w:rPr>
          <w:rFonts w:hint="eastAsia" w:ascii="Times New Roman" w:hAnsi="Times New Roman" w:eastAsia="仿宋" w:cs="Times New Roman"/>
          <w:kern w:val="0"/>
          <w:sz w:val="24"/>
          <w:szCs w:val="24"/>
        </w:rPr>
        <w:t>：</w:t>
      </w:r>
      <w:r>
        <w:rPr>
          <w:rFonts w:hint="eastAsia" w:ascii="Times New Roman" w:hAnsi="Times New Roman" w:eastAsia="仿宋" w:cs="Times New Roman"/>
          <w:iCs/>
          <w:color w:val="000000"/>
          <w:kern w:val="24"/>
          <w:sz w:val="24"/>
          <w:szCs w:val="24"/>
        </w:rPr>
        <w:t>列（</w:t>
      </w:r>
      <w:r>
        <w:rPr>
          <w:rFonts w:ascii="Times New Roman" w:hAnsi="Times New Roman" w:eastAsia="仿宋" w:cs="Times New Roman"/>
          <w:iCs/>
          <w:color w:val="000000"/>
          <w:kern w:val="24"/>
          <w:sz w:val="24"/>
          <w:szCs w:val="24"/>
        </w:rPr>
        <w:t>1</w:t>
      </w:r>
      <w:r>
        <w:rPr>
          <w:rFonts w:hint="eastAsia" w:ascii="Times New Roman" w:hAnsi="Times New Roman" w:eastAsia="仿宋" w:cs="Times New Roman"/>
          <w:iCs/>
          <w:color w:val="000000"/>
          <w:kern w:val="24"/>
          <w:sz w:val="24"/>
          <w:szCs w:val="24"/>
        </w:rPr>
        <w:t>）以</w:t>
      </w:r>
      <w:r>
        <w:rPr>
          <w:rFonts w:ascii="Times New Roman" w:hAnsi="Times New Roman" w:eastAsia="仿宋" w:cs="Times New Roman"/>
          <w:iCs/>
          <w:color w:val="000000"/>
          <w:kern w:val="24"/>
          <w:sz w:val="24"/>
          <w:szCs w:val="24"/>
        </w:rPr>
        <w:t>1820</w:t>
      </w:r>
      <w:r>
        <w:rPr>
          <w:rFonts w:hint="eastAsia" w:ascii="Times New Roman" w:hAnsi="Times New Roman" w:eastAsia="仿宋" w:cs="Times New Roman"/>
          <w:iCs/>
          <w:color w:val="000000"/>
          <w:kern w:val="24"/>
          <w:sz w:val="24"/>
          <w:szCs w:val="24"/>
          <w:lang w:eastAsia="zh-CN"/>
        </w:rPr>
        <w:t>—</w:t>
      </w:r>
      <w:r>
        <w:rPr>
          <w:rFonts w:ascii="Times New Roman" w:hAnsi="Times New Roman" w:eastAsia="仿宋" w:cs="Times New Roman"/>
          <w:iCs/>
          <w:color w:val="000000"/>
          <w:kern w:val="24"/>
          <w:sz w:val="24"/>
          <w:szCs w:val="24"/>
        </w:rPr>
        <w:t>1880</w:t>
      </w:r>
      <w:r>
        <w:rPr>
          <w:rFonts w:hint="eastAsia" w:ascii="Times New Roman" w:hAnsi="Times New Roman" w:eastAsia="仿宋" w:cs="Times New Roman"/>
          <w:iCs/>
          <w:color w:val="000000"/>
          <w:kern w:val="24"/>
          <w:sz w:val="24"/>
          <w:szCs w:val="24"/>
        </w:rPr>
        <w:t>年人口密度的对数差分作为被解释变量，该指标反映了近代出口贸易繁荣之前的区域经济增长趋势；列（</w:t>
      </w:r>
      <w:r>
        <w:rPr>
          <w:rFonts w:ascii="Times New Roman" w:hAnsi="Times New Roman" w:eastAsia="仿宋" w:cs="Times New Roman"/>
          <w:iCs/>
          <w:color w:val="000000"/>
          <w:kern w:val="24"/>
          <w:sz w:val="24"/>
          <w:szCs w:val="24"/>
        </w:rPr>
        <w:t>2</w:t>
      </w:r>
      <w:r>
        <w:rPr>
          <w:rFonts w:hint="eastAsia" w:ascii="Times New Roman" w:hAnsi="Times New Roman" w:eastAsia="仿宋" w:cs="Times New Roman"/>
          <w:iCs/>
          <w:color w:val="000000"/>
          <w:kern w:val="24"/>
          <w:sz w:val="24"/>
          <w:szCs w:val="24"/>
        </w:rPr>
        <w:t>）以地级市到京杭大运河的直线距离作为被解释变量，京杭大运河作为贯穿中国南北的经济动脉，有力推动了国内市场整合，也增强了中央政府对地方经济发展的控制力（</w:t>
      </w:r>
      <w:r>
        <w:rPr>
          <w:rFonts w:ascii="Times New Roman" w:hAnsi="Times New Roman" w:eastAsia="仿宋" w:cs="Times New Roman"/>
          <w:iCs/>
          <w:color w:val="000000"/>
          <w:kern w:val="24"/>
          <w:sz w:val="24"/>
          <w:szCs w:val="24"/>
        </w:rPr>
        <w:t>Jia</w:t>
      </w:r>
      <w:r>
        <w:rPr>
          <w:rFonts w:hint="eastAsia" w:ascii="Times New Roman" w:hAnsi="Times New Roman" w:eastAsia="仿宋" w:cs="Times New Roman"/>
          <w:iCs/>
          <w:color w:val="000000"/>
          <w:kern w:val="24"/>
          <w:sz w:val="24"/>
          <w:szCs w:val="24"/>
        </w:rPr>
        <w:t>，</w:t>
      </w:r>
      <w:r>
        <w:rPr>
          <w:rFonts w:ascii="Times New Roman" w:hAnsi="Times New Roman" w:eastAsia="仿宋" w:cs="Times New Roman"/>
          <w:iCs/>
          <w:color w:val="000000"/>
          <w:kern w:val="24"/>
          <w:sz w:val="24"/>
          <w:szCs w:val="24"/>
        </w:rPr>
        <w:t>2014</w:t>
      </w:r>
      <w:r>
        <w:rPr>
          <w:rFonts w:hint="eastAsia" w:ascii="Times New Roman" w:hAnsi="Times New Roman" w:eastAsia="仿宋" w:cs="Times New Roman"/>
          <w:iCs/>
          <w:color w:val="000000"/>
          <w:kern w:val="24"/>
          <w:sz w:val="24"/>
          <w:szCs w:val="24"/>
        </w:rPr>
        <w:t>）；列（3）构建1820年土地税收规模指标，土地税收与地区农业经济发展水平及政府财政能力紧密相关；列（4）参考</w:t>
      </w:r>
      <w:r>
        <w:rPr>
          <w:rFonts w:ascii="Times New Roman" w:hAnsi="Times New Roman" w:eastAsia="仿宋" w:cs="Times New Roman"/>
          <w:iCs/>
          <w:color w:val="000000"/>
          <w:kern w:val="24"/>
          <w:sz w:val="24"/>
          <w:szCs w:val="24"/>
        </w:rPr>
        <w:t>Banerjee</w:t>
      </w:r>
      <w:r>
        <w:rPr>
          <w:rFonts w:ascii="Times New Roman" w:hAnsi="Times New Roman" w:eastAsia="仿宋" w:cs="Times New Roman"/>
          <w:i/>
          <w:iCs w:val="0"/>
          <w:color w:val="000000"/>
          <w:kern w:val="24"/>
          <w:sz w:val="24"/>
          <w:szCs w:val="24"/>
        </w:rPr>
        <w:t xml:space="preserve"> et al.</w:t>
      </w:r>
      <w:r>
        <w:rPr>
          <w:rFonts w:hint="eastAsia" w:ascii="Times New Roman" w:hAnsi="Times New Roman" w:eastAsia="仿宋" w:cs="Times New Roman"/>
          <w:iCs/>
          <w:color w:val="000000"/>
          <w:kern w:val="24"/>
          <w:sz w:val="24"/>
          <w:szCs w:val="24"/>
        </w:rPr>
        <w:t>（</w:t>
      </w:r>
      <w:r>
        <w:rPr>
          <w:rFonts w:ascii="Times New Roman" w:hAnsi="Times New Roman" w:eastAsia="仿宋" w:cs="Times New Roman"/>
          <w:iCs/>
          <w:color w:val="000000"/>
          <w:kern w:val="24"/>
          <w:sz w:val="24"/>
          <w:szCs w:val="24"/>
        </w:rPr>
        <w:t>2020</w:t>
      </w:r>
      <w:r>
        <w:rPr>
          <w:rFonts w:hint="eastAsia" w:ascii="Times New Roman" w:hAnsi="Times New Roman" w:eastAsia="仿宋" w:cs="Times New Roman"/>
          <w:iCs/>
          <w:color w:val="000000"/>
          <w:kern w:val="24"/>
          <w:sz w:val="24"/>
          <w:szCs w:val="24"/>
        </w:rPr>
        <w:t>）构建“冲繁疲难”的第一主成分指标</w:t>
      </w:r>
      <w:r>
        <w:rPr>
          <w:rFonts w:ascii="Times New Roman" w:hAnsi="Times New Roman" w:eastAsia="宋体" w:cs="Times New Roman"/>
          <w:iCs/>
          <w:color w:val="000000"/>
          <w:kern w:val="24"/>
          <w:sz w:val="24"/>
          <w:szCs w:val="24"/>
          <w:vertAlign w:val="superscript"/>
        </w:rPr>
        <w:footnoteReference w:id="1"/>
      </w:r>
      <w:r>
        <w:rPr>
          <w:rFonts w:hint="eastAsia" w:ascii="Times New Roman" w:hAnsi="Times New Roman" w:eastAsia="仿宋" w:cs="Times New Roman"/>
          <w:iCs/>
          <w:color w:val="000000"/>
          <w:kern w:val="24"/>
          <w:sz w:val="24"/>
          <w:szCs w:val="24"/>
        </w:rPr>
        <w:t>，清代实施“冲繁疲难”制度作为地方治理的重要依据，该制度综合衡量了一地区的交通便利程度、政治地位、政府财政能力以及社会稳定性等政治经济特征，被赋予属性越多的地区越有可能受到中央政府的重点关注；列（5）参考</w:t>
      </w:r>
      <w:r>
        <w:rPr>
          <w:rFonts w:ascii="Times New Roman" w:hAnsi="Times New Roman" w:eastAsia="仿宋" w:cs="Times New Roman"/>
          <w:iCs/>
          <w:color w:val="000000"/>
          <w:kern w:val="24"/>
          <w:sz w:val="24"/>
          <w:szCs w:val="24"/>
        </w:rPr>
        <w:t>Bai and Jia</w:t>
      </w:r>
      <w:r>
        <w:rPr>
          <w:rFonts w:hint="eastAsia" w:ascii="Times New Roman" w:hAnsi="Times New Roman" w:eastAsia="仿宋" w:cs="Times New Roman"/>
          <w:iCs/>
          <w:color w:val="000000"/>
          <w:kern w:val="24"/>
          <w:sz w:val="24"/>
          <w:szCs w:val="24"/>
        </w:rPr>
        <w:t>（</w:t>
      </w:r>
      <w:r>
        <w:rPr>
          <w:rFonts w:ascii="Times New Roman" w:hAnsi="Times New Roman" w:eastAsia="仿宋" w:cs="Times New Roman"/>
          <w:iCs/>
          <w:color w:val="000000"/>
          <w:kern w:val="24"/>
          <w:sz w:val="24"/>
          <w:szCs w:val="24"/>
        </w:rPr>
        <w:t>2016</w:t>
      </w:r>
      <w:r>
        <w:rPr>
          <w:rFonts w:hint="eastAsia" w:ascii="Times New Roman" w:hAnsi="Times New Roman" w:eastAsia="仿宋" w:cs="Times New Roman"/>
          <w:iCs/>
          <w:color w:val="000000"/>
          <w:kern w:val="24"/>
          <w:sz w:val="24"/>
          <w:szCs w:val="24"/>
        </w:rPr>
        <w:t>），利用</w:t>
      </w:r>
      <w:r>
        <w:rPr>
          <w:rFonts w:ascii="Times New Roman" w:hAnsi="Times New Roman" w:eastAsia="仿宋" w:cs="Times New Roman"/>
          <w:iCs/>
          <w:color w:val="000000"/>
          <w:kern w:val="24"/>
          <w:sz w:val="24"/>
          <w:szCs w:val="24"/>
        </w:rPr>
        <w:t>1820</w:t>
      </w:r>
      <w:r>
        <w:rPr>
          <w:rFonts w:hint="eastAsia" w:ascii="Times New Roman" w:hAnsi="Times New Roman" w:eastAsia="仿宋" w:cs="Times New Roman"/>
          <w:iCs/>
          <w:color w:val="000000"/>
          <w:kern w:val="24"/>
          <w:sz w:val="24"/>
          <w:szCs w:val="24"/>
        </w:rPr>
        <w:t>年佛寺数量作为地级市近代社会资本存量的代理指标。上述变量对</w:t>
      </w:r>
      <w:r>
        <w:rPr>
          <w:rFonts w:ascii="Times New Roman" w:hAnsi="Times New Roman" w:eastAsia="仿宋" w:cs="Times New Roman"/>
          <w:kern w:val="0"/>
          <w:sz w:val="24"/>
          <w:szCs w:val="24"/>
        </w:rPr>
        <w:t xml:space="preserve">ln </w:t>
      </w:r>
      <w:r>
        <w:rPr>
          <w:rFonts w:ascii="Times New Roman" w:hAnsi="Times New Roman" w:eastAsia="仿宋" w:cs="Times New Roman"/>
          <w:i/>
          <w:iCs/>
          <w:kern w:val="0"/>
          <w:sz w:val="24"/>
          <w:szCs w:val="24"/>
        </w:rPr>
        <w:t>Trade_endow</w:t>
      </w:r>
      <w:r>
        <w:rPr>
          <w:rFonts w:ascii="Times New Roman" w:hAnsi="Times New Roman" w:eastAsia="仿宋" w:cs="Times New Roman"/>
          <w:i/>
          <w:iCs/>
          <w:kern w:val="0"/>
          <w:sz w:val="24"/>
          <w:szCs w:val="24"/>
          <w:vertAlign w:val="subscript"/>
        </w:rPr>
        <w:t>i</w:t>
      </w:r>
      <w:r>
        <w:rPr>
          <w:rFonts w:hint="eastAsia" w:ascii="Times New Roman" w:hAnsi="Times New Roman" w:eastAsia="仿宋" w:cs="Times New Roman"/>
          <w:iCs/>
          <w:color w:val="000000"/>
          <w:kern w:val="24"/>
          <w:sz w:val="24"/>
          <w:szCs w:val="24"/>
        </w:rPr>
        <w:t>回归的系数均不显著，说明这些初始经济特征造成遗漏变量偏误的可能性较小。</w:t>
      </w:r>
      <w:r>
        <w:rPr>
          <w:rFonts w:hint="eastAsia" w:ascii="宋体" w:hAnsi="宋体" w:eastAsia="宋体" w:cs="宋体"/>
          <w:kern w:val="0"/>
          <w:sz w:val="24"/>
          <w:szCs w:val="24"/>
        </w:rPr>
        <w:t xml:space="preserve"> </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2"/>
          <w:szCs w:val="22"/>
        </w:rPr>
      </w:pPr>
      <w:r>
        <w:rPr>
          <w:rFonts w:ascii="Times New Roman" w:hAnsi="Times New Roman" w:eastAsia="仿宋" w:cs="Times New Roman"/>
          <w:b/>
          <w:iCs/>
          <w:color w:val="000000"/>
          <w:kern w:val="24"/>
          <w:sz w:val="22"/>
          <w:szCs w:val="22"/>
        </w:rPr>
        <w:t>表</w:t>
      </w:r>
      <w:r>
        <w:rPr>
          <w:rFonts w:hint="eastAsia" w:ascii="Times New Roman" w:hAnsi="Times New Roman" w:eastAsia="仿宋" w:cs="Times New Roman"/>
          <w:b/>
          <w:iCs/>
          <w:color w:val="000000"/>
          <w:kern w:val="24"/>
          <w:sz w:val="22"/>
          <w:szCs w:val="22"/>
          <w:lang w:val="en-US" w:eastAsia="zh-CN"/>
        </w:rPr>
        <w:t>A</w:t>
      </w:r>
      <w:r>
        <w:rPr>
          <w:rFonts w:ascii="Times New Roman" w:hAnsi="Times New Roman" w:eastAsia="仿宋" w:cs="Times New Roman"/>
          <w:b/>
          <w:iCs/>
          <w:color w:val="000000"/>
          <w:kern w:val="24"/>
          <w:sz w:val="22"/>
          <w:szCs w:val="22"/>
        </w:rPr>
        <w:t xml:space="preserve">6  </w:t>
      </w:r>
      <w:r>
        <w:rPr>
          <w:rFonts w:hint="eastAsia" w:ascii="Times New Roman" w:hAnsi="Times New Roman" w:eastAsia="仿宋" w:cs="Times New Roman"/>
          <w:b/>
          <w:sz w:val="22"/>
          <w:szCs w:val="22"/>
        </w:rPr>
        <w:t>工具变量的外生性检验</w:t>
      </w:r>
    </w:p>
    <w:bookmarkEnd w:id="1"/>
    <w:tbl>
      <w:tblPr>
        <w:tblStyle w:val="24"/>
        <w:tblW w:w="6435" w:type="pct"/>
        <w:jc w:val="center"/>
        <w:tblLayout w:type="fixed"/>
        <w:tblCellMar>
          <w:top w:w="0" w:type="dxa"/>
          <w:left w:w="108" w:type="dxa"/>
          <w:bottom w:w="0" w:type="dxa"/>
          <w:right w:w="108" w:type="dxa"/>
        </w:tblCellMar>
      </w:tblPr>
      <w:tblGrid>
        <w:gridCol w:w="3198"/>
        <w:gridCol w:w="64"/>
        <w:gridCol w:w="1259"/>
        <w:gridCol w:w="372"/>
        <w:gridCol w:w="983"/>
        <w:gridCol w:w="484"/>
        <w:gridCol w:w="823"/>
        <w:gridCol w:w="645"/>
        <w:gridCol w:w="661"/>
        <w:gridCol w:w="972"/>
        <w:gridCol w:w="283"/>
        <w:gridCol w:w="1193"/>
        <w:gridCol w:w="31"/>
      </w:tblGrid>
      <w:tr>
        <w:tblPrEx>
          <w:tblCellMar>
            <w:top w:w="0" w:type="dxa"/>
            <w:left w:w="108" w:type="dxa"/>
            <w:bottom w:w="0" w:type="dxa"/>
            <w:right w:w="108" w:type="dxa"/>
          </w:tblCellMar>
        </w:tblPrEx>
        <w:trPr>
          <w:trHeight w:val="226" w:hRule="atLeast"/>
          <w:jc w:val="center"/>
        </w:trPr>
        <w:tc>
          <w:tcPr>
            <w:tcW w:w="1458" w:type="pct"/>
            <w:vMerge w:val="restart"/>
            <w:tcBorders>
              <w:top w:val="single" w:color="auto" w:sz="12"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left"/>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Panel</w:t>
            </w:r>
            <w:r>
              <w:rPr>
                <w:rFonts w:ascii="Times New Roman" w:hAnsi="Times New Roman" w:eastAsia="仿宋" w:cs="Times New Roman"/>
                <w:kern w:val="0"/>
                <w:sz w:val="21"/>
                <w:szCs w:val="21"/>
              </w:rPr>
              <w:t xml:space="preserve"> </w:t>
            </w:r>
            <w:r>
              <w:rPr>
                <w:rFonts w:hint="eastAsia" w:ascii="Times New Roman" w:hAnsi="Times New Roman" w:eastAsia="仿宋" w:cs="Times New Roman"/>
                <w:kern w:val="0"/>
                <w:sz w:val="21"/>
                <w:szCs w:val="21"/>
              </w:rPr>
              <w:t>A：工具变量和样本均剔除选址内生性较强的口岸</w:t>
            </w:r>
          </w:p>
        </w:tc>
        <w:tc>
          <w:tcPr>
            <w:tcW w:w="3542" w:type="pct"/>
            <w:gridSpan w:val="12"/>
            <w:tcBorders>
              <w:top w:val="single" w:color="auto" w:sz="12" w:space="0"/>
              <w:left w:val="nil"/>
              <w:bottom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sz w:val="21"/>
                <w:szCs w:val="21"/>
              </w:rPr>
              <w:t>被解释变量：</w:t>
            </w:r>
            <w:r>
              <w:rPr>
                <w:rFonts w:ascii="Times New Roman" w:hAnsi="Times New Roman" w:eastAsia="仿宋" w:cs="Times New Roman"/>
                <w:sz w:val="21"/>
                <w:szCs w:val="21"/>
              </w:rPr>
              <w:t xml:space="preserve">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i,t</w:t>
            </w:r>
            <w:r>
              <w:rPr>
                <w:rFonts w:ascii="Times New Roman" w:hAnsi="Times New Roman" w:eastAsia="仿宋" w:cs="Times New Roman"/>
                <w:sz w:val="21"/>
                <w:szCs w:val="21"/>
              </w:rPr>
              <w:t xml:space="preserve"> – 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1910</w:t>
            </w:r>
          </w:p>
        </w:tc>
      </w:tr>
      <w:tr>
        <w:tblPrEx>
          <w:tblCellMar>
            <w:top w:w="0" w:type="dxa"/>
            <w:left w:w="108" w:type="dxa"/>
            <w:bottom w:w="0" w:type="dxa"/>
            <w:right w:w="108" w:type="dxa"/>
          </w:tblCellMar>
        </w:tblPrEx>
        <w:trPr>
          <w:trHeight w:val="226" w:hRule="atLeast"/>
          <w:jc w:val="center"/>
        </w:trPr>
        <w:tc>
          <w:tcPr>
            <w:tcW w:w="1458" w:type="pct"/>
            <w:vMerge w:val="continue"/>
            <w:tcBorders>
              <w:left w:val="nil"/>
              <w:bottom w:val="nil"/>
              <w:right w:val="nil"/>
            </w:tcBorders>
          </w:tcPr>
          <w:p>
            <w:pPr>
              <w:keepNext w:val="0"/>
              <w:keepLines w:val="0"/>
              <w:pageBreakBefore w:val="0"/>
              <w:kinsoku/>
              <w:wordWrap/>
              <w:overflowPunct/>
              <w:topLinePunct w:val="0"/>
              <w:autoSpaceDE w:val="0"/>
              <w:autoSpaceDN w:val="0"/>
              <w:bidi w:val="0"/>
              <w:snapToGrid w:val="0"/>
              <w:spacing w:line="360" w:lineRule="auto"/>
              <w:jc w:val="left"/>
              <w:rPr>
                <w:rFonts w:hint="eastAsia" w:ascii="Times New Roman" w:hAnsi="Times New Roman" w:eastAsia="仿宋" w:cs="Times New Roman"/>
                <w:kern w:val="0"/>
                <w:sz w:val="21"/>
                <w:szCs w:val="21"/>
              </w:rPr>
            </w:pPr>
          </w:p>
        </w:tc>
        <w:tc>
          <w:tcPr>
            <w:tcW w:w="603"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1953</w:t>
            </w:r>
            <w:r>
              <w:rPr>
                <w:rFonts w:hint="eastAsia" w:ascii="Times New Roman" w:hAnsi="Times New Roman" w:eastAsia="仿宋" w:cs="Times New Roman"/>
                <w:kern w:val="0"/>
                <w:sz w:val="21"/>
                <w:szCs w:val="21"/>
              </w:rPr>
              <w:t>年</w:t>
            </w:r>
          </w:p>
        </w:tc>
        <w:tc>
          <w:tcPr>
            <w:tcW w:w="618"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1964</w:t>
            </w:r>
            <w:r>
              <w:rPr>
                <w:rFonts w:hint="eastAsia" w:ascii="Times New Roman" w:hAnsi="Times New Roman" w:eastAsia="仿宋" w:cs="Times New Roman"/>
                <w:kern w:val="0"/>
                <w:sz w:val="21"/>
                <w:szCs w:val="21"/>
              </w:rPr>
              <w:t>年</w:t>
            </w:r>
          </w:p>
        </w:tc>
        <w:tc>
          <w:tcPr>
            <w:tcW w:w="596"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1982</w:t>
            </w:r>
            <w:r>
              <w:rPr>
                <w:rFonts w:hint="eastAsia" w:ascii="Times New Roman" w:hAnsi="Times New Roman" w:eastAsia="仿宋" w:cs="Times New Roman"/>
                <w:kern w:val="0"/>
                <w:sz w:val="21"/>
                <w:szCs w:val="21"/>
              </w:rPr>
              <w:t>年</w:t>
            </w:r>
          </w:p>
        </w:tc>
        <w:tc>
          <w:tcPr>
            <w:tcW w:w="595"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r>
              <w:rPr>
                <w:rFonts w:hint="eastAsia" w:ascii="Times New Roman" w:hAnsi="Times New Roman" w:eastAsia="仿宋" w:cs="Times New Roman"/>
                <w:kern w:val="0"/>
                <w:sz w:val="21"/>
                <w:szCs w:val="21"/>
              </w:rPr>
              <w:t>年</w:t>
            </w:r>
          </w:p>
        </w:tc>
        <w:tc>
          <w:tcPr>
            <w:tcW w:w="572"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r>
              <w:rPr>
                <w:rFonts w:hint="eastAsia" w:ascii="Times New Roman" w:hAnsi="Times New Roman" w:eastAsia="仿宋" w:cs="Times New Roman"/>
                <w:kern w:val="0"/>
                <w:sz w:val="21"/>
                <w:szCs w:val="21"/>
              </w:rPr>
              <w:t>年</w:t>
            </w:r>
          </w:p>
        </w:tc>
        <w:tc>
          <w:tcPr>
            <w:tcW w:w="558"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2010</w:t>
            </w:r>
            <w:r>
              <w:rPr>
                <w:rFonts w:hint="eastAsia" w:ascii="Times New Roman" w:hAnsi="Times New Roman" w:eastAsia="仿宋" w:cs="Times New Roman"/>
                <w:kern w:val="0"/>
                <w:sz w:val="21"/>
                <w:szCs w:val="21"/>
              </w:rPr>
              <w:t>年</w:t>
            </w:r>
          </w:p>
        </w:tc>
      </w:tr>
      <w:tr>
        <w:tblPrEx>
          <w:tblCellMar>
            <w:top w:w="0" w:type="dxa"/>
            <w:left w:w="108" w:type="dxa"/>
            <w:bottom w:w="0" w:type="dxa"/>
            <w:right w:w="108" w:type="dxa"/>
          </w:tblCellMar>
        </w:tblPrEx>
        <w:trPr>
          <w:trHeight w:val="215" w:hRule="atLeast"/>
          <w:jc w:val="center"/>
        </w:trPr>
        <w:tc>
          <w:tcPr>
            <w:tcW w:w="145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p>
        </w:tc>
        <w:tc>
          <w:tcPr>
            <w:tcW w:w="603" w:type="pct"/>
            <w:gridSpan w:val="2"/>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618" w:type="pct"/>
            <w:gridSpan w:val="2"/>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596" w:type="pct"/>
            <w:gridSpan w:val="2"/>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595" w:type="pct"/>
            <w:gridSpan w:val="2"/>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572" w:type="pct"/>
            <w:gridSpan w:val="2"/>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558" w:type="pct"/>
            <w:gridSpan w:val="2"/>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r>
      <w:tr>
        <w:tblPrEx>
          <w:tblCellMar>
            <w:top w:w="0" w:type="dxa"/>
            <w:left w:w="108" w:type="dxa"/>
            <w:bottom w:w="0" w:type="dxa"/>
            <w:right w:w="108" w:type="dxa"/>
          </w:tblCellMar>
        </w:tblPrEx>
        <w:trPr>
          <w:trHeight w:val="215" w:hRule="atLeast"/>
          <w:jc w:val="center"/>
        </w:trPr>
        <w:tc>
          <w:tcPr>
            <w:tcW w:w="145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603"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1.1205</w:t>
            </w:r>
            <w:r>
              <w:rPr>
                <w:rFonts w:ascii="Times New Roman" w:hAnsi="Times New Roman" w:eastAsia="宋体" w:cs="Times New Roman"/>
                <w:kern w:val="0"/>
                <w:sz w:val="21"/>
                <w:szCs w:val="21"/>
                <w:vertAlign w:val="superscript"/>
              </w:rPr>
              <w:t>***</w:t>
            </w:r>
          </w:p>
        </w:tc>
        <w:tc>
          <w:tcPr>
            <w:tcW w:w="618"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1.0441</w:t>
            </w:r>
            <w:r>
              <w:rPr>
                <w:rFonts w:ascii="Times New Roman" w:hAnsi="Times New Roman" w:eastAsia="宋体" w:cs="Times New Roman"/>
                <w:kern w:val="0"/>
                <w:sz w:val="21"/>
                <w:szCs w:val="21"/>
                <w:vertAlign w:val="superscript"/>
              </w:rPr>
              <w:t>***</w:t>
            </w:r>
          </w:p>
        </w:tc>
        <w:tc>
          <w:tcPr>
            <w:tcW w:w="596"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0.7422</w:t>
            </w:r>
            <w:r>
              <w:rPr>
                <w:rFonts w:ascii="Times New Roman" w:hAnsi="Times New Roman" w:eastAsia="宋体" w:cs="Times New Roman"/>
                <w:kern w:val="0"/>
                <w:sz w:val="21"/>
                <w:szCs w:val="21"/>
                <w:vertAlign w:val="superscript"/>
              </w:rPr>
              <w:t>**</w:t>
            </w:r>
          </w:p>
        </w:tc>
        <w:tc>
          <w:tcPr>
            <w:tcW w:w="595"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0.8711</w:t>
            </w:r>
            <w:r>
              <w:rPr>
                <w:rFonts w:ascii="Times New Roman" w:hAnsi="Times New Roman" w:eastAsia="宋体" w:cs="Times New Roman"/>
                <w:kern w:val="0"/>
                <w:sz w:val="21"/>
                <w:szCs w:val="21"/>
                <w:vertAlign w:val="superscript"/>
              </w:rPr>
              <w:t>**</w:t>
            </w:r>
          </w:p>
        </w:tc>
        <w:tc>
          <w:tcPr>
            <w:tcW w:w="572"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1.1888</w:t>
            </w:r>
            <w:r>
              <w:rPr>
                <w:rFonts w:ascii="Times New Roman" w:hAnsi="Times New Roman" w:eastAsia="宋体" w:cs="Times New Roman"/>
                <w:kern w:val="0"/>
                <w:sz w:val="21"/>
                <w:szCs w:val="21"/>
                <w:vertAlign w:val="superscript"/>
              </w:rPr>
              <w:t>***</w:t>
            </w:r>
          </w:p>
        </w:tc>
        <w:tc>
          <w:tcPr>
            <w:tcW w:w="558"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1.2846</w:t>
            </w:r>
            <w:r>
              <w:rPr>
                <w:rFonts w:ascii="Times New Roman" w:hAnsi="Times New Roman" w:eastAsia="宋体" w:cs="Times New Roman"/>
                <w:kern w:val="0"/>
                <w:sz w:val="21"/>
                <w:szCs w:val="21"/>
                <w:vertAlign w:val="superscript"/>
              </w:rPr>
              <w:t>***</w:t>
            </w:r>
          </w:p>
        </w:tc>
      </w:tr>
      <w:tr>
        <w:tblPrEx>
          <w:tblCellMar>
            <w:top w:w="0" w:type="dxa"/>
            <w:left w:w="108" w:type="dxa"/>
            <w:bottom w:w="0" w:type="dxa"/>
            <w:right w:w="108" w:type="dxa"/>
          </w:tblCellMar>
        </w:tblPrEx>
        <w:trPr>
          <w:trHeight w:val="215" w:hRule="atLeast"/>
          <w:jc w:val="center"/>
        </w:trPr>
        <w:tc>
          <w:tcPr>
            <w:tcW w:w="145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0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(0.3280)</w:t>
            </w:r>
          </w:p>
        </w:tc>
        <w:tc>
          <w:tcPr>
            <w:tcW w:w="61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(0.3822)</w:t>
            </w:r>
          </w:p>
        </w:tc>
        <w:tc>
          <w:tcPr>
            <w:tcW w:w="596"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(0.3387)</w:t>
            </w:r>
          </w:p>
        </w:tc>
        <w:tc>
          <w:tcPr>
            <w:tcW w:w="59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(0.3590)</w:t>
            </w:r>
          </w:p>
        </w:tc>
        <w:tc>
          <w:tcPr>
            <w:tcW w:w="572"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(0.4034)</w:t>
            </w:r>
          </w:p>
        </w:tc>
        <w:tc>
          <w:tcPr>
            <w:tcW w:w="55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(0.3783)</w:t>
            </w:r>
          </w:p>
        </w:tc>
      </w:tr>
      <w:tr>
        <w:tblPrEx>
          <w:tblCellMar>
            <w:top w:w="0" w:type="dxa"/>
            <w:left w:w="108" w:type="dxa"/>
            <w:bottom w:w="0" w:type="dxa"/>
            <w:right w:w="108" w:type="dxa"/>
          </w:tblCellMar>
        </w:tblPrEx>
        <w:trPr>
          <w:trHeight w:val="215" w:hRule="atLeast"/>
          <w:jc w:val="center"/>
        </w:trPr>
        <w:tc>
          <w:tcPr>
            <w:tcW w:w="1458" w:type="pct"/>
            <w:tcBorders>
              <w:top w:val="nil"/>
              <w:left w:val="nil"/>
              <w:bottom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color w:val="000000"/>
                <w:kern w:val="0"/>
                <w:sz w:val="21"/>
                <w:szCs w:val="21"/>
              </w:rPr>
              <w:t>K-P</w:t>
            </w:r>
            <w:r>
              <w:rPr>
                <w:rFonts w:ascii="Times New Roman" w:hAnsi="Times New Roman" w:eastAsia="仿宋" w:cs="Times New Roman"/>
                <w:color w:val="000000"/>
                <w:kern w:val="0"/>
                <w:sz w:val="21"/>
                <w:szCs w:val="21"/>
              </w:rPr>
              <w:t xml:space="preserve"> Wald F 统计量</w:t>
            </w:r>
          </w:p>
        </w:tc>
        <w:tc>
          <w:tcPr>
            <w:tcW w:w="60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7.66</w:t>
            </w:r>
          </w:p>
        </w:tc>
        <w:tc>
          <w:tcPr>
            <w:tcW w:w="61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7.66</w:t>
            </w:r>
          </w:p>
        </w:tc>
        <w:tc>
          <w:tcPr>
            <w:tcW w:w="596"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7.71</w:t>
            </w:r>
          </w:p>
        </w:tc>
        <w:tc>
          <w:tcPr>
            <w:tcW w:w="59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6.51</w:t>
            </w:r>
          </w:p>
        </w:tc>
        <w:tc>
          <w:tcPr>
            <w:tcW w:w="572"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7.43</w:t>
            </w:r>
          </w:p>
        </w:tc>
        <w:tc>
          <w:tcPr>
            <w:tcW w:w="55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8.76</w:t>
            </w:r>
          </w:p>
        </w:tc>
      </w:tr>
      <w:tr>
        <w:tblPrEx>
          <w:tblCellMar>
            <w:top w:w="0" w:type="dxa"/>
            <w:left w:w="108" w:type="dxa"/>
            <w:bottom w:w="0" w:type="dxa"/>
            <w:right w:w="108" w:type="dxa"/>
          </w:tblCellMar>
        </w:tblPrEx>
        <w:trPr>
          <w:trHeight w:val="215" w:hRule="atLeast"/>
          <w:jc w:val="center"/>
        </w:trPr>
        <w:tc>
          <w:tcPr>
            <w:tcW w:w="1458" w:type="pct"/>
            <w:tcBorders>
              <w:top w:val="nil"/>
              <w:left w:val="nil"/>
              <w:righ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ascii="Times New Roman" w:hAnsi="Times New Roman" w:eastAsia="仿宋" w:cs="Times New Roman"/>
                <w:kern w:val="0"/>
                <w:sz w:val="21"/>
                <w:szCs w:val="21"/>
              </w:rPr>
              <w:t>控制变量</w:t>
            </w:r>
          </w:p>
        </w:tc>
        <w:tc>
          <w:tcPr>
            <w:tcW w:w="60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1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96"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9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72"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5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215" w:hRule="atLeast"/>
          <w:jc w:val="center"/>
        </w:trPr>
        <w:tc>
          <w:tcPr>
            <w:tcW w:w="1458" w:type="pct"/>
            <w:tcBorders>
              <w:top w:val="nil"/>
              <w:left w:val="nil"/>
              <w:righ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ascii="Times New Roman" w:hAnsi="Times New Roman" w:eastAsia="仿宋" w:cs="Times New Roman"/>
                <w:kern w:val="0"/>
                <w:sz w:val="21"/>
                <w:szCs w:val="21"/>
              </w:rPr>
              <w:t>省份固定效应</w:t>
            </w:r>
          </w:p>
        </w:tc>
        <w:tc>
          <w:tcPr>
            <w:tcW w:w="60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1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96"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9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72"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5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215" w:hRule="atLeast"/>
          <w:jc w:val="center"/>
        </w:trPr>
        <w:tc>
          <w:tcPr>
            <w:tcW w:w="1458" w:type="pct"/>
            <w:tcBorders>
              <w:left w:val="nil"/>
              <w:bottom w:val="nil"/>
              <w:righ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ascii="Times New Roman" w:hAnsi="Times New Roman" w:eastAsia="仿宋" w:cs="Times New Roman"/>
                <w:iCs/>
                <w:kern w:val="0"/>
                <w:sz w:val="21"/>
                <w:szCs w:val="21"/>
              </w:rPr>
              <w:t>观测值</w:t>
            </w:r>
          </w:p>
        </w:tc>
        <w:tc>
          <w:tcPr>
            <w:tcW w:w="603"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236</w:t>
            </w:r>
          </w:p>
        </w:tc>
        <w:tc>
          <w:tcPr>
            <w:tcW w:w="618"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236</w:t>
            </w:r>
          </w:p>
        </w:tc>
        <w:tc>
          <w:tcPr>
            <w:tcW w:w="596"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236</w:t>
            </w:r>
          </w:p>
        </w:tc>
        <w:tc>
          <w:tcPr>
            <w:tcW w:w="595"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236</w:t>
            </w:r>
          </w:p>
        </w:tc>
        <w:tc>
          <w:tcPr>
            <w:tcW w:w="572"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236</w:t>
            </w:r>
          </w:p>
        </w:tc>
        <w:tc>
          <w:tcPr>
            <w:tcW w:w="558"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236</w:t>
            </w:r>
          </w:p>
        </w:tc>
      </w:tr>
      <w:tr>
        <w:tblPrEx>
          <w:tblCellMar>
            <w:top w:w="0" w:type="dxa"/>
            <w:left w:w="108" w:type="dxa"/>
            <w:bottom w:w="0" w:type="dxa"/>
            <w:right w:w="108" w:type="dxa"/>
          </w:tblCellMar>
        </w:tblPrEx>
        <w:trPr>
          <w:trHeight w:val="63" w:hRule="atLeast"/>
          <w:jc w:val="center"/>
        </w:trPr>
        <w:tc>
          <w:tcPr>
            <w:tcW w:w="1458" w:type="pct"/>
            <w:tcBorders>
              <w:top w:val="nil"/>
              <w:left w:val="nil"/>
              <w:bottom w:val="single" w:color="auto" w:sz="4" w:space="0"/>
              <w:righ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03"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0.5655</w:t>
            </w:r>
          </w:p>
        </w:tc>
        <w:tc>
          <w:tcPr>
            <w:tcW w:w="618"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0.5636</w:t>
            </w:r>
          </w:p>
        </w:tc>
        <w:tc>
          <w:tcPr>
            <w:tcW w:w="596"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0.5985</w:t>
            </w:r>
          </w:p>
        </w:tc>
        <w:tc>
          <w:tcPr>
            <w:tcW w:w="595"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0.5741</w:t>
            </w:r>
          </w:p>
        </w:tc>
        <w:tc>
          <w:tcPr>
            <w:tcW w:w="572"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0.4923</w:t>
            </w:r>
          </w:p>
        </w:tc>
        <w:tc>
          <w:tcPr>
            <w:tcW w:w="558"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0.5193</w:t>
            </w:r>
          </w:p>
        </w:tc>
      </w:tr>
      <w:tr>
        <w:tblPrEx>
          <w:tblCellMar>
            <w:top w:w="0" w:type="dxa"/>
            <w:left w:w="108" w:type="dxa"/>
            <w:bottom w:w="0" w:type="dxa"/>
            <w:right w:w="108" w:type="dxa"/>
          </w:tblCellMar>
        </w:tblPrEx>
        <w:trPr>
          <w:trHeight w:val="35" w:hRule="atLeast"/>
          <w:jc w:val="center"/>
        </w:trPr>
        <w:tc>
          <w:tcPr>
            <w:tcW w:w="1458" w:type="pct"/>
            <w:tcBorders>
              <w:top w:val="single" w:color="auto" w:sz="4" w:space="0"/>
              <w:left w:val="nil"/>
              <w:bottom w:val="nil"/>
              <w:righ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Panel</w:t>
            </w:r>
            <w:r>
              <w:rPr>
                <w:rFonts w:ascii="Times New Roman" w:hAnsi="Times New Roman" w:eastAsia="仿宋" w:cs="Times New Roman"/>
                <w:kern w:val="0"/>
                <w:sz w:val="21"/>
                <w:szCs w:val="21"/>
              </w:rPr>
              <w:t xml:space="preserve"> </w:t>
            </w:r>
            <w:r>
              <w:rPr>
                <w:rFonts w:hint="eastAsia" w:ascii="Times New Roman" w:hAnsi="Times New Roman" w:eastAsia="仿宋" w:cs="Times New Roman"/>
                <w:kern w:val="0"/>
                <w:sz w:val="21"/>
                <w:szCs w:val="21"/>
              </w:rPr>
              <w:t>B：半简化式回归</w:t>
            </w:r>
          </w:p>
        </w:tc>
        <w:tc>
          <w:tcPr>
            <w:tcW w:w="3542" w:type="pct"/>
            <w:gridSpan w:val="1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仿宋" w:hAnsi="仿宋" w:eastAsia="仿宋" w:cs="Times New Roman"/>
                <w:kern w:val="0"/>
                <w:sz w:val="21"/>
                <w:szCs w:val="21"/>
              </w:rPr>
            </w:pPr>
            <w:r>
              <w:rPr>
                <w:rFonts w:ascii="仿宋" w:hAnsi="仿宋" w:eastAsia="仿宋" w:cs="Times New Roman"/>
                <w:kern w:val="0"/>
                <w:sz w:val="21"/>
                <w:szCs w:val="21"/>
              </w:rPr>
              <w:t>被解释变量：</w:t>
            </w:r>
            <w:r>
              <w:rPr>
                <w:rFonts w:ascii="Times New Roman" w:hAnsi="Times New Roman" w:eastAsia="仿宋" w:cs="Times New Roman"/>
                <w:sz w:val="21"/>
                <w:szCs w:val="21"/>
              </w:rPr>
              <w:t xml:space="preserve">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i,t</w:t>
            </w:r>
            <w:r>
              <w:rPr>
                <w:rFonts w:ascii="Times New Roman" w:hAnsi="Times New Roman" w:eastAsia="仿宋" w:cs="Times New Roman"/>
                <w:sz w:val="21"/>
                <w:szCs w:val="21"/>
              </w:rPr>
              <w:t xml:space="preserve"> – 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1910</w:t>
            </w:r>
          </w:p>
        </w:tc>
      </w:tr>
      <w:tr>
        <w:tblPrEx>
          <w:tblCellMar>
            <w:top w:w="0" w:type="dxa"/>
            <w:left w:w="108" w:type="dxa"/>
            <w:bottom w:w="0" w:type="dxa"/>
            <w:right w:w="108" w:type="dxa"/>
          </w:tblCellMar>
        </w:tblPrEx>
        <w:trPr>
          <w:trHeight w:val="35" w:hRule="atLeast"/>
          <w:jc w:val="center"/>
        </w:trPr>
        <w:tc>
          <w:tcPr>
            <w:tcW w:w="1458" w:type="pct"/>
            <w:tcBorders>
              <w:left w:val="nil"/>
              <w:bottom w:val="nil"/>
              <w:right w:val="nil"/>
            </w:tcBorders>
          </w:tcPr>
          <w:p>
            <w:pPr>
              <w:keepNext w:val="0"/>
              <w:keepLines w:val="0"/>
              <w:pageBreakBefore w:val="0"/>
              <w:widowControl/>
              <w:kinsoku/>
              <w:wordWrap/>
              <w:overflowPunct/>
              <w:topLinePunct w:val="0"/>
              <w:bidi w:val="0"/>
              <w:snapToGrid w:val="0"/>
              <w:spacing w:line="360" w:lineRule="auto"/>
              <w:jc w:val="left"/>
              <w:rPr>
                <w:rFonts w:hint="eastAsia" w:ascii="Times New Roman" w:hAnsi="Times New Roman" w:eastAsia="仿宋" w:cs="Times New Roman"/>
                <w:kern w:val="0"/>
                <w:sz w:val="21"/>
                <w:szCs w:val="21"/>
              </w:rPr>
            </w:pPr>
          </w:p>
        </w:tc>
        <w:tc>
          <w:tcPr>
            <w:tcW w:w="603"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1953</w:t>
            </w:r>
            <w:r>
              <w:rPr>
                <w:rFonts w:hint="eastAsia" w:ascii="Times New Roman" w:hAnsi="Times New Roman" w:eastAsia="仿宋" w:cs="Times New Roman"/>
                <w:kern w:val="0"/>
                <w:sz w:val="21"/>
                <w:szCs w:val="21"/>
              </w:rPr>
              <w:t>年</w:t>
            </w:r>
          </w:p>
        </w:tc>
        <w:tc>
          <w:tcPr>
            <w:tcW w:w="618"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1964</w:t>
            </w:r>
            <w:r>
              <w:rPr>
                <w:rFonts w:hint="eastAsia" w:ascii="Times New Roman" w:hAnsi="Times New Roman" w:eastAsia="仿宋" w:cs="Times New Roman"/>
                <w:kern w:val="0"/>
                <w:sz w:val="21"/>
                <w:szCs w:val="21"/>
              </w:rPr>
              <w:t>年</w:t>
            </w:r>
          </w:p>
        </w:tc>
        <w:tc>
          <w:tcPr>
            <w:tcW w:w="596"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1982</w:t>
            </w:r>
            <w:r>
              <w:rPr>
                <w:rFonts w:hint="eastAsia" w:ascii="Times New Roman" w:hAnsi="Times New Roman" w:eastAsia="仿宋" w:cs="Times New Roman"/>
                <w:kern w:val="0"/>
                <w:sz w:val="21"/>
                <w:szCs w:val="21"/>
              </w:rPr>
              <w:t>年</w:t>
            </w:r>
          </w:p>
        </w:tc>
        <w:tc>
          <w:tcPr>
            <w:tcW w:w="595"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r>
              <w:rPr>
                <w:rFonts w:hint="eastAsia" w:ascii="Times New Roman" w:hAnsi="Times New Roman" w:eastAsia="仿宋" w:cs="Times New Roman"/>
                <w:kern w:val="0"/>
                <w:sz w:val="21"/>
                <w:szCs w:val="21"/>
              </w:rPr>
              <w:t>年</w:t>
            </w:r>
          </w:p>
        </w:tc>
        <w:tc>
          <w:tcPr>
            <w:tcW w:w="572"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r>
              <w:rPr>
                <w:rFonts w:hint="eastAsia" w:ascii="Times New Roman" w:hAnsi="Times New Roman" w:eastAsia="仿宋" w:cs="Times New Roman"/>
                <w:kern w:val="0"/>
                <w:sz w:val="21"/>
                <w:szCs w:val="21"/>
              </w:rPr>
              <w:t>年</w:t>
            </w:r>
          </w:p>
        </w:tc>
        <w:tc>
          <w:tcPr>
            <w:tcW w:w="558"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2010</w:t>
            </w:r>
            <w:r>
              <w:rPr>
                <w:rFonts w:hint="eastAsia" w:ascii="Times New Roman" w:hAnsi="Times New Roman" w:eastAsia="仿宋" w:cs="Times New Roman"/>
                <w:kern w:val="0"/>
                <w:sz w:val="21"/>
                <w:szCs w:val="21"/>
              </w:rPr>
              <w:t>年</w:t>
            </w:r>
          </w:p>
        </w:tc>
      </w:tr>
      <w:tr>
        <w:tblPrEx>
          <w:tblCellMar>
            <w:top w:w="0" w:type="dxa"/>
            <w:left w:w="108" w:type="dxa"/>
            <w:bottom w:w="0" w:type="dxa"/>
            <w:right w:w="108" w:type="dxa"/>
          </w:tblCellMar>
        </w:tblPrEx>
        <w:trPr>
          <w:trHeight w:val="215" w:hRule="atLeast"/>
          <w:jc w:val="center"/>
        </w:trPr>
        <w:tc>
          <w:tcPr>
            <w:tcW w:w="1458" w:type="pct"/>
            <w:tcBorders>
              <w:top w:val="nil"/>
              <w:left w:val="nil"/>
              <w:bottom w:val="single" w:color="auto" w:sz="4" w:space="0"/>
              <w:righ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p>
        </w:tc>
        <w:tc>
          <w:tcPr>
            <w:tcW w:w="603"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(1)</w:t>
            </w:r>
          </w:p>
        </w:tc>
        <w:tc>
          <w:tcPr>
            <w:tcW w:w="618"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(2)</w:t>
            </w:r>
          </w:p>
        </w:tc>
        <w:tc>
          <w:tcPr>
            <w:tcW w:w="596"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(3)</w:t>
            </w:r>
          </w:p>
        </w:tc>
        <w:tc>
          <w:tcPr>
            <w:tcW w:w="595"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(4)</w:t>
            </w:r>
          </w:p>
        </w:tc>
        <w:tc>
          <w:tcPr>
            <w:tcW w:w="572"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(5)</w:t>
            </w:r>
          </w:p>
        </w:tc>
        <w:tc>
          <w:tcPr>
            <w:tcW w:w="558"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(6)</w:t>
            </w:r>
          </w:p>
        </w:tc>
      </w:tr>
      <w:tr>
        <w:tblPrEx>
          <w:tblCellMar>
            <w:top w:w="0" w:type="dxa"/>
            <w:left w:w="108" w:type="dxa"/>
            <w:bottom w:w="0" w:type="dxa"/>
            <w:right w:w="108" w:type="dxa"/>
          </w:tblCellMar>
        </w:tblPrEx>
        <w:trPr>
          <w:trHeight w:val="81" w:hRule="atLeast"/>
          <w:jc w:val="center"/>
        </w:trPr>
        <w:tc>
          <w:tcPr>
            <w:tcW w:w="145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603"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0.4416</w:t>
            </w:r>
            <w:r>
              <w:rPr>
                <w:rFonts w:ascii="Times New Roman" w:hAnsi="Times New Roman" w:eastAsia="宋体" w:cs="Times New Roman"/>
                <w:kern w:val="0"/>
                <w:sz w:val="21"/>
                <w:szCs w:val="21"/>
                <w:vertAlign w:val="superscript"/>
              </w:rPr>
              <w:t>***</w:t>
            </w:r>
          </w:p>
        </w:tc>
        <w:tc>
          <w:tcPr>
            <w:tcW w:w="618"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0.3700</w:t>
            </w:r>
            <w:r>
              <w:rPr>
                <w:rFonts w:ascii="Times New Roman" w:hAnsi="Times New Roman" w:eastAsia="宋体" w:cs="Times New Roman"/>
                <w:kern w:val="0"/>
                <w:sz w:val="21"/>
                <w:szCs w:val="21"/>
                <w:vertAlign w:val="superscript"/>
              </w:rPr>
              <w:t>**</w:t>
            </w:r>
          </w:p>
        </w:tc>
        <w:tc>
          <w:tcPr>
            <w:tcW w:w="596"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0.4285</w:t>
            </w:r>
            <w:r>
              <w:rPr>
                <w:rFonts w:ascii="Times New Roman" w:hAnsi="Times New Roman" w:eastAsia="宋体" w:cs="Times New Roman"/>
                <w:kern w:val="0"/>
                <w:sz w:val="21"/>
                <w:szCs w:val="21"/>
                <w:vertAlign w:val="superscript"/>
              </w:rPr>
              <w:t>***</w:t>
            </w:r>
          </w:p>
        </w:tc>
        <w:tc>
          <w:tcPr>
            <w:tcW w:w="595"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0.3749</w:t>
            </w:r>
            <w:r>
              <w:rPr>
                <w:rFonts w:ascii="Times New Roman" w:hAnsi="Times New Roman" w:eastAsia="宋体" w:cs="Times New Roman"/>
                <w:kern w:val="0"/>
                <w:sz w:val="21"/>
                <w:szCs w:val="21"/>
                <w:vertAlign w:val="superscript"/>
              </w:rPr>
              <w:t>**</w:t>
            </w:r>
          </w:p>
        </w:tc>
        <w:tc>
          <w:tcPr>
            <w:tcW w:w="572"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0.4253</w:t>
            </w:r>
            <w:r>
              <w:rPr>
                <w:rFonts w:ascii="Times New Roman" w:hAnsi="Times New Roman" w:eastAsia="宋体" w:cs="Times New Roman"/>
                <w:kern w:val="0"/>
                <w:sz w:val="21"/>
                <w:szCs w:val="21"/>
                <w:vertAlign w:val="superscript"/>
              </w:rPr>
              <w:t>***</w:t>
            </w:r>
          </w:p>
        </w:tc>
        <w:tc>
          <w:tcPr>
            <w:tcW w:w="558"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0.5208</w:t>
            </w:r>
            <w:r>
              <w:rPr>
                <w:rFonts w:ascii="Times New Roman" w:hAnsi="Times New Roman" w:eastAsia="宋体" w:cs="Times New Roman"/>
                <w:kern w:val="0"/>
                <w:sz w:val="21"/>
                <w:szCs w:val="21"/>
                <w:vertAlign w:val="superscript"/>
              </w:rPr>
              <w:t>***</w:t>
            </w:r>
          </w:p>
        </w:tc>
      </w:tr>
      <w:tr>
        <w:tblPrEx>
          <w:tblCellMar>
            <w:top w:w="0" w:type="dxa"/>
            <w:left w:w="108" w:type="dxa"/>
            <w:bottom w:w="0" w:type="dxa"/>
            <w:right w:w="108" w:type="dxa"/>
          </w:tblCellMar>
        </w:tblPrEx>
        <w:trPr>
          <w:trHeight w:val="215" w:hRule="atLeast"/>
          <w:jc w:val="center"/>
        </w:trPr>
        <w:tc>
          <w:tcPr>
            <w:tcW w:w="145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03"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(0.1307)</w:t>
            </w:r>
          </w:p>
        </w:tc>
        <w:tc>
          <w:tcPr>
            <w:tcW w:w="618"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(0.1515)</w:t>
            </w:r>
          </w:p>
        </w:tc>
        <w:tc>
          <w:tcPr>
            <w:tcW w:w="596"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(0.1375)</w:t>
            </w:r>
          </w:p>
        </w:tc>
        <w:tc>
          <w:tcPr>
            <w:tcW w:w="595"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(0.1463)</w:t>
            </w:r>
          </w:p>
        </w:tc>
        <w:tc>
          <w:tcPr>
            <w:tcW w:w="572"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(0.1271)</w:t>
            </w:r>
          </w:p>
        </w:tc>
        <w:tc>
          <w:tcPr>
            <w:tcW w:w="558"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(0.1323)</w:t>
            </w:r>
          </w:p>
        </w:tc>
      </w:tr>
      <w:tr>
        <w:tblPrEx>
          <w:tblCellMar>
            <w:top w:w="0" w:type="dxa"/>
            <w:left w:w="108" w:type="dxa"/>
            <w:bottom w:w="0" w:type="dxa"/>
            <w:right w:w="108" w:type="dxa"/>
          </w:tblCellMar>
        </w:tblPrEx>
        <w:trPr>
          <w:trHeight w:val="215" w:hRule="atLeast"/>
          <w:jc w:val="center"/>
        </w:trPr>
        <w:tc>
          <w:tcPr>
            <w:tcW w:w="145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Trade_endow</w:t>
            </w:r>
            <w:r>
              <w:rPr>
                <w:rFonts w:ascii="Times New Roman" w:hAnsi="Times New Roman" w:eastAsia="仿宋" w:cs="Times New Roman"/>
                <w:i/>
                <w:color w:val="000000"/>
                <w:kern w:val="24"/>
                <w:sz w:val="21"/>
                <w:szCs w:val="21"/>
                <w:vertAlign w:val="subscript"/>
              </w:rPr>
              <w:t>i</w:t>
            </w:r>
          </w:p>
        </w:tc>
        <w:tc>
          <w:tcPr>
            <w:tcW w:w="603"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0.2851</w:t>
            </w:r>
          </w:p>
        </w:tc>
        <w:tc>
          <w:tcPr>
            <w:tcW w:w="618"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0.2799</w:t>
            </w:r>
          </w:p>
        </w:tc>
        <w:tc>
          <w:tcPr>
            <w:tcW w:w="596"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0.1299</w:t>
            </w:r>
          </w:p>
        </w:tc>
        <w:tc>
          <w:tcPr>
            <w:tcW w:w="595"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0.2340</w:t>
            </w:r>
          </w:p>
        </w:tc>
        <w:tc>
          <w:tcPr>
            <w:tcW w:w="572"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0.2752</w:t>
            </w:r>
          </w:p>
        </w:tc>
        <w:tc>
          <w:tcPr>
            <w:tcW w:w="558"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0.1679</w:t>
            </w:r>
          </w:p>
        </w:tc>
      </w:tr>
      <w:tr>
        <w:tblPrEx>
          <w:tblCellMar>
            <w:top w:w="0" w:type="dxa"/>
            <w:left w:w="108" w:type="dxa"/>
            <w:bottom w:w="0" w:type="dxa"/>
            <w:right w:w="108" w:type="dxa"/>
          </w:tblCellMar>
        </w:tblPrEx>
        <w:trPr>
          <w:trHeight w:val="215" w:hRule="atLeast"/>
          <w:jc w:val="center"/>
        </w:trPr>
        <w:tc>
          <w:tcPr>
            <w:tcW w:w="145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0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(0.1729)</w:t>
            </w:r>
          </w:p>
        </w:tc>
        <w:tc>
          <w:tcPr>
            <w:tcW w:w="61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(0.1908)</w:t>
            </w:r>
          </w:p>
        </w:tc>
        <w:tc>
          <w:tcPr>
            <w:tcW w:w="596"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(0.1631)</w:t>
            </w:r>
          </w:p>
        </w:tc>
        <w:tc>
          <w:tcPr>
            <w:tcW w:w="59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(0.1905)</w:t>
            </w:r>
          </w:p>
        </w:tc>
        <w:tc>
          <w:tcPr>
            <w:tcW w:w="572"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(0.2159)</w:t>
            </w:r>
          </w:p>
        </w:tc>
        <w:tc>
          <w:tcPr>
            <w:tcW w:w="55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(0.2097)</w:t>
            </w:r>
          </w:p>
        </w:tc>
      </w:tr>
      <w:tr>
        <w:tblPrEx>
          <w:tblCellMar>
            <w:top w:w="0" w:type="dxa"/>
            <w:left w:w="108" w:type="dxa"/>
            <w:bottom w:w="0" w:type="dxa"/>
            <w:right w:w="108" w:type="dxa"/>
          </w:tblCellMar>
        </w:tblPrEx>
        <w:trPr>
          <w:trHeight w:val="215" w:hRule="atLeast"/>
          <w:jc w:val="center"/>
        </w:trPr>
        <w:tc>
          <w:tcPr>
            <w:tcW w:w="145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0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1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96"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9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72"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5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215" w:hRule="atLeast"/>
          <w:jc w:val="center"/>
        </w:trPr>
        <w:tc>
          <w:tcPr>
            <w:tcW w:w="145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0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18"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96"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95"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72"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58"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215" w:hRule="atLeast"/>
          <w:jc w:val="center"/>
        </w:trPr>
        <w:tc>
          <w:tcPr>
            <w:tcW w:w="145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03"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c>
          <w:tcPr>
            <w:tcW w:w="618"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c>
          <w:tcPr>
            <w:tcW w:w="596"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c>
          <w:tcPr>
            <w:tcW w:w="595"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c>
          <w:tcPr>
            <w:tcW w:w="572"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c>
          <w:tcPr>
            <w:tcW w:w="558"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r>
      <w:tr>
        <w:trPr>
          <w:trHeight w:val="215" w:hRule="atLeast"/>
          <w:jc w:val="center"/>
        </w:trPr>
        <w:tc>
          <w:tcPr>
            <w:tcW w:w="145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03"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0.5955</w:t>
            </w:r>
          </w:p>
        </w:tc>
        <w:tc>
          <w:tcPr>
            <w:tcW w:w="618"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0.5967</w:t>
            </w:r>
          </w:p>
        </w:tc>
        <w:tc>
          <w:tcPr>
            <w:tcW w:w="596"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0.6160</w:t>
            </w:r>
          </w:p>
        </w:tc>
        <w:tc>
          <w:tcPr>
            <w:tcW w:w="595"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0.5995</w:t>
            </w:r>
          </w:p>
        </w:tc>
        <w:tc>
          <w:tcPr>
            <w:tcW w:w="572"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0.5464</w:t>
            </w:r>
          </w:p>
        </w:tc>
        <w:tc>
          <w:tcPr>
            <w:tcW w:w="558"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0.5710</w:t>
            </w:r>
          </w:p>
        </w:tc>
      </w:tr>
      <w:tr>
        <w:tblPrEx>
          <w:tblCellMar>
            <w:top w:w="0" w:type="dxa"/>
            <w:left w:w="108" w:type="dxa"/>
            <w:bottom w:w="0" w:type="dxa"/>
            <w:right w:w="108" w:type="dxa"/>
          </w:tblCellMar>
        </w:tblPrEx>
        <w:trPr>
          <w:gridAfter w:val="1"/>
          <w:wAfter w:w="14" w:type="pct"/>
          <w:trHeight w:val="29" w:hRule="atLeast"/>
          <w:jc w:val="center"/>
        </w:trPr>
        <w:tc>
          <w:tcPr>
            <w:tcW w:w="1487"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Panel</w:t>
            </w:r>
            <w:r>
              <w:rPr>
                <w:rFonts w:ascii="Times New Roman" w:hAnsi="Times New Roman" w:eastAsia="仿宋" w:cs="Times New Roman"/>
                <w:kern w:val="0"/>
                <w:sz w:val="21"/>
                <w:szCs w:val="21"/>
              </w:rPr>
              <w:t xml:space="preserve"> </w:t>
            </w:r>
            <w:r>
              <w:rPr>
                <w:rFonts w:hint="eastAsia" w:ascii="Times New Roman" w:hAnsi="Times New Roman" w:eastAsia="仿宋" w:cs="Times New Roman"/>
                <w:kern w:val="0"/>
                <w:sz w:val="21"/>
                <w:szCs w:val="21"/>
              </w:rPr>
              <w:t>C：证伪检验</w:t>
            </w:r>
          </w:p>
        </w:tc>
        <w:tc>
          <w:tcPr>
            <w:tcW w:w="744"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820</w:t>
            </w: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1880</w:t>
            </w:r>
            <w:r>
              <w:rPr>
                <w:rFonts w:hint="eastAsia" w:ascii="Times New Roman" w:hAnsi="Times New Roman" w:eastAsia="仿宋" w:cs="Times New Roman"/>
                <w:kern w:val="0"/>
                <w:sz w:val="21"/>
                <w:szCs w:val="21"/>
              </w:rPr>
              <w:t>年人口密度增长</w:t>
            </w:r>
          </w:p>
        </w:tc>
        <w:tc>
          <w:tcPr>
            <w:tcW w:w="669"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到京杭大运河距离</w:t>
            </w:r>
          </w:p>
        </w:tc>
        <w:tc>
          <w:tcPr>
            <w:tcW w:w="669"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1820</w:t>
            </w:r>
            <w:r>
              <w:rPr>
                <w:rFonts w:hint="eastAsia" w:ascii="Times New Roman" w:hAnsi="Times New Roman" w:eastAsia="仿宋" w:cs="Times New Roman"/>
                <w:kern w:val="0"/>
                <w:sz w:val="21"/>
                <w:szCs w:val="21"/>
              </w:rPr>
              <w:t>年土地税收规模</w:t>
            </w:r>
          </w:p>
        </w:tc>
        <w:tc>
          <w:tcPr>
            <w:tcW w:w="744"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“冲繁疲难”第一主成分</w:t>
            </w:r>
          </w:p>
        </w:tc>
        <w:tc>
          <w:tcPr>
            <w:tcW w:w="673"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1820</w:t>
            </w:r>
            <w:r>
              <w:rPr>
                <w:rFonts w:hint="eastAsia" w:ascii="Times New Roman" w:hAnsi="Times New Roman" w:eastAsia="仿宋" w:cs="Times New Roman"/>
                <w:kern w:val="0"/>
                <w:sz w:val="21"/>
                <w:szCs w:val="21"/>
              </w:rPr>
              <w:t>年佛寺数量</w:t>
            </w:r>
          </w:p>
        </w:tc>
      </w:tr>
      <w:tr>
        <w:tblPrEx>
          <w:tblCellMar>
            <w:top w:w="0" w:type="dxa"/>
            <w:left w:w="108" w:type="dxa"/>
            <w:bottom w:w="0" w:type="dxa"/>
            <w:right w:w="108" w:type="dxa"/>
          </w:tblCellMar>
        </w:tblPrEx>
        <w:trPr>
          <w:gridAfter w:val="1"/>
          <w:wAfter w:w="14" w:type="pct"/>
          <w:trHeight w:val="29" w:hRule="atLeast"/>
          <w:jc w:val="center"/>
        </w:trPr>
        <w:tc>
          <w:tcPr>
            <w:tcW w:w="1487" w:type="pct"/>
            <w:gridSpan w:val="2"/>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left"/>
              <w:rPr>
                <w:rFonts w:hint="eastAsia" w:ascii="Times New Roman" w:hAnsi="Times New Roman" w:eastAsia="仿宋" w:cs="Times New Roman"/>
                <w:kern w:val="0"/>
                <w:sz w:val="21"/>
                <w:szCs w:val="21"/>
              </w:rPr>
            </w:pPr>
          </w:p>
        </w:tc>
        <w:tc>
          <w:tcPr>
            <w:tcW w:w="744"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669"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2)</w:t>
            </w:r>
          </w:p>
        </w:tc>
        <w:tc>
          <w:tcPr>
            <w:tcW w:w="669"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744"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673" w:type="pct"/>
            <w:gridSpan w:val="2"/>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r>
      <w:tr>
        <w:tblPrEx>
          <w:tblCellMar>
            <w:top w:w="0" w:type="dxa"/>
            <w:left w:w="108" w:type="dxa"/>
            <w:bottom w:w="0" w:type="dxa"/>
            <w:right w:w="108" w:type="dxa"/>
          </w:tblCellMar>
        </w:tblPrEx>
        <w:trPr>
          <w:gridAfter w:val="1"/>
          <w:wAfter w:w="14" w:type="pct"/>
          <w:trHeight w:val="187" w:hRule="atLeast"/>
          <w:jc w:val="center"/>
        </w:trPr>
        <w:tc>
          <w:tcPr>
            <w:tcW w:w="1487"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Trade_endow</w:t>
            </w:r>
            <w:r>
              <w:rPr>
                <w:rFonts w:ascii="Times New Roman" w:hAnsi="Times New Roman" w:eastAsia="仿宋" w:cs="Times New Roman"/>
                <w:i/>
                <w:color w:val="000000"/>
                <w:kern w:val="24"/>
                <w:sz w:val="21"/>
                <w:szCs w:val="21"/>
                <w:vertAlign w:val="subscript"/>
              </w:rPr>
              <w:t>i</w:t>
            </w:r>
          </w:p>
        </w:tc>
        <w:tc>
          <w:tcPr>
            <w:tcW w:w="744"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0.0407</w:t>
            </w:r>
          </w:p>
        </w:tc>
        <w:tc>
          <w:tcPr>
            <w:tcW w:w="669"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-0.3985</w:t>
            </w:r>
          </w:p>
        </w:tc>
        <w:tc>
          <w:tcPr>
            <w:tcW w:w="669"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-0.1822</w:t>
            </w:r>
          </w:p>
        </w:tc>
        <w:tc>
          <w:tcPr>
            <w:tcW w:w="744"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-0.1719</w:t>
            </w:r>
          </w:p>
        </w:tc>
        <w:tc>
          <w:tcPr>
            <w:tcW w:w="673"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1.1335</w:t>
            </w:r>
          </w:p>
        </w:tc>
      </w:tr>
      <w:tr>
        <w:tblPrEx>
          <w:tblCellMar>
            <w:top w:w="0" w:type="dxa"/>
            <w:left w:w="108" w:type="dxa"/>
            <w:bottom w:w="0" w:type="dxa"/>
            <w:right w:w="108" w:type="dxa"/>
          </w:tblCellMar>
        </w:tblPrEx>
        <w:trPr>
          <w:gridAfter w:val="1"/>
          <w:wAfter w:w="14" w:type="pct"/>
          <w:trHeight w:val="187" w:hRule="atLeast"/>
          <w:jc w:val="center"/>
        </w:trPr>
        <w:tc>
          <w:tcPr>
            <w:tcW w:w="1487"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744"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(0.0422)</w:t>
            </w:r>
          </w:p>
        </w:tc>
        <w:tc>
          <w:tcPr>
            <w:tcW w:w="669" w:type="pct"/>
            <w:gridSpan w:val="2"/>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(0.2877)</w:t>
            </w:r>
          </w:p>
        </w:tc>
        <w:tc>
          <w:tcPr>
            <w:tcW w:w="669"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(0.3494)</w:t>
            </w:r>
          </w:p>
        </w:tc>
        <w:tc>
          <w:tcPr>
            <w:tcW w:w="74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(0.4439)</w:t>
            </w:r>
          </w:p>
        </w:tc>
        <w:tc>
          <w:tcPr>
            <w:tcW w:w="67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(0.6894)</w:t>
            </w:r>
          </w:p>
        </w:tc>
      </w:tr>
      <w:tr>
        <w:tblPrEx>
          <w:tblCellMar>
            <w:top w:w="0" w:type="dxa"/>
            <w:left w:w="108" w:type="dxa"/>
            <w:bottom w:w="0" w:type="dxa"/>
            <w:right w:w="108" w:type="dxa"/>
          </w:tblCellMar>
        </w:tblPrEx>
        <w:trPr>
          <w:gridAfter w:val="1"/>
          <w:wAfter w:w="14" w:type="pct"/>
          <w:trHeight w:val="187" w:hRule="atLeast"/>
          <w:jc w:val="center"/>
        </w:trPr>
        <w:tc>
          <w:tcPr>
            <w:tcW w:w="1487"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74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69"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c>
          <w:tcPr>
            <w:tcW w:w="669"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74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73"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gridAfter w:val="1"/>
          <w:wAfter w:w="14" w:type="pct"/>
          <w:trHeight w:val="187" w:hRule="atLeast"/>
          <w:jc w:val="center"/>
        </w:trPr>
        <w:tc>
          <w:tcPr>
            <w:tcW w:w="1487"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74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69"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c>
          <w:tcPr>
            <w:tcW w:w="669"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74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73"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gridAfter w:val="1"/>
          <w:wAfter w:w="14" w:type="pct"/>
          <w:trHeight w:val="187" w:hRule="atLeast"/>
          <w:jc w:val="center"/>
        </w:trPr>
        <w:tc>
          <w:tcPr>
            <w:tcW w:w="1487"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744"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c>
          <w:tcPr>
            <w:tcW w:w="669"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246</w:t>
            </w:r>
          </w:p>
        </w:tc>
        <w:tc>
          <w:tcPr>
            <w:tcW w:w="669"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744"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73"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r>
      <w:tr>
        <w:tblPrEx>
          <w:tblCellMar>
            <w:top w:w="0" w:type="dxa"/>
            <w:left w:w="108" w:type="dxa"/>
            <w:bottom w:w="0" w:type="dxa"/>
            <w:right w:w="108" w:type="dxa"/>
          </w:tblCellMar>
        </w:tblPrEx>
        <w:trPr>
          <w:gridAfter w:val="1"/>
          <w:wAfter w:w="14" w:type="pct"/>
          <w:trHeight w:val="63" w:hRule="atLeast"/>
          <w:jc w:val="center"/>
        </w:trPr>
        <w:tc>
          <w:tcPr>
            <w:tcW w:w="1487"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744"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0.3286</w:t>
            </w:r>
          </w:p>
        </w:tc>
        <w:tc>
          <w:tcPr>
            <w:tcW w:w="669"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0.7629</w:t>
            </w:r>
          </w:p>
        </w:tc>
        <w:tc>
          <w:tcPr>
            <w:tcW w:w="669"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0.6353</w:t>
            </w:r>
          </w:p>
        </w:tc>
        <w:tc>
          <w:tcPr>
            <w:tcW w:w="744"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0.1651</w:t>
            </w:r>
          </w:p>
        </w:tc>
        <w:tc>
          <w:tcPr>
            <w:tcW w:w="673"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0.3673</w:t>
            </w:r>
          </w:p>
        </w:tc>
      </w:tr>
    </w:tbl>
    <w:p>
      <w:pPr>
        <w:keepNext w:val="0"/>
        <w:keepLines w:val="0"/>
        <w:pageBreakBefore w:val="0"/>
        <w:kinsoku/>
        <w:wordWrap/>
        <w:overflowPunct/>
        <w:topLinePunct w:val="0"/>
        <w:bidi w:val="0"/>
        <w:snapToGrid w:val="0"/>
        <w:spacing w:after="175" w:afterLines="50" w:line="360" w:lineRule="auto"/>
        <w:ind w:firstLine="392" w:firstLineChars="200"/>
        <w:rPr>
          <w:rFonts w:ascii="Times New Roman" w:hAnsi="Times New Roman" w:eastAsia="仿宋" w:cs="Times New Roman"/>
          <w:iCs/>
          <w:color w:val="000000"/>
          <w:kern w:val="24"/>
          <w:sz w:val="18"/>
          <w:szCs w:val="18"/>
        </w:rPr>
      </w:pPr>
      <w:r>
        <w:rPr>
          <w:rFonts w:ascii="Times New Roman" w:hAnsi="Times New Roman" w:eastAsia="仿宋" w:cs="Times New Roman"/>
          <w:sz w:val="18"/>
          <w:szCs w:val="18"/>
        </w:rPr>
        <w:t>注：</w:t>
      </w:r>
      <w:r>
        <w:rPr>
          <w:rFonts w:hint="eastAsia" w:ascii="Times New Roman" w:hAnsi="Times New Roman" w:eastAsia="仿宋" w:cs="Times New Roman"/>
          <w:sz w:val="18"/>
          <w:szCs w:val="18"/>
        </w:rPr>
        <w:t>（1）</w:t>
      </w:r>
      <w:r>
        <w:rPr>
          <w:rFonts w:ascii="Times New Roman" w:hAnsi="Times New Roman" w:eastAsia="仿宋" w:cs="Times New Roman"/>
          <w:iCs/>
          <w:color w:val="000000"/>
          <w:kern w:val="24"/>
          <w:sz w:val="18"/>
          <w:szCs w:val="18"/>
        </w:rPr>
        <w:t xml:space="preserve">*** </w:t>
      </w:r>
      <w:r>
        <w:rPr>
          <w:rFonts w:ascii="Times New Roman" w:hAnsi="Times New Roman" w:eastAsia="仿宋" w:cs="Times New Roman"/>
          <w:i/>
          <w:iCs w:val="0"/>
          <w:color w:val="000000"/>
          <w:kern w:val="24"/>
          <w:sz w:val="18"/>
          <w:szCs w:val="18"/>
        </w:rPr>
        <w:t>p</w:t>
      </w:r>
      <w:r>
        <w:rPr>
          <w:rFonts w:ascii="Times New Roman" w:hAnsi="Times New Roman" w:eastAsia="仿宋" w:cs="Times New Roman"/>
          <w:iCs/>
          <w:color w:val="000000"/>
          <w:kern w:val="24"/>
          <w:sz w:val="18"/>
          <w:szCs w:val="18"/>
        </w:rPr>
        <w:t xml:space="preserve">&lt;0.01, ** </w:t>
      </w:r>
      <w:r>
        <w:rPr>
          <w:rFonts w:ascii="Times New Roman" w:hAnsi="Times New Roman" w:eastAsia="仿宋" w:cs="Times New Roman"/>
          <w:i/>
          <w:iCs w:val="0"/>
          <w:color w:val="000000"/>
          <w:kern w:val="24"/>
          <w:sz w:val="18"/>
          <w:szCs w:val="18"/>
        </w:rPr>
        <w:t>p</w:t>
      </w:r>
      <w:r>
        <w:rPr>
          <w:rFonts w:ascii="Times New Roman" w:hAnsi="Times New Roman" w:eastAsia="仿宋" w:cs="Times New Roman"/>
          <w:iCs/>
          <w:color w:val="000000"/>
          <w:kern w:val="24"/>
          <w:sz w:val="18"/>
          <w:szCs w:val="18"/>
        </w:rPr>
        <w:t xml:space="preserve">&lt;0.05, * </w:t>
      </w:r>
      <w:r>
        <w:rPr>
          <w:rFonts w:ascii="Times New Roman" w:hAnsi="Times New Roman" w:eastAsia="仿宋" w:cs="Times New Roman"/>
          <w:i/>
          <w:iCs w:val="0"/>
          <w:color w:val="000000"/>
          <w:kern w:val="24"/>
          <w:sz w:val="18"/>
          <w:szCs w:val="18"/>
        </w:rPr>
        <w:t>p</w:t>
      </w:r>
      <w:r>
        <w:rPr>
          <w:rFonts w:ascii="Times New Roman" w:hAnsi="Times New Roman" w:eastAsia="仿宋" w:cs="Times New Roman"/>
          <w:iCs/>
          <w:color w:val="000000"/>
          <w:kern w:val="24"/>
          <w:sz w:val="18"/>
          <w:szCs w:val="18"/>
        </w:rPr>
        <w:t>&lt;0.1；</w:t>
      </w:r>
      <w:r>
        <w:rPr>
          <w:rFonts w:hint="eastAsia" w:ascii="Times New Roman" w:hAnsi="Times New Roman" w:eastAsia="仿宋" w:cs="Times New Roman"/>
          <w:iCs/>
          <w:color w:val="000000"/>
          <w:kern w:val="24"/>
          <w:sz w:val="18"/>
          <w:szCs w:val="18"/>
        </w:rPr>
        <w:t>（2）</w:t>
      </w:r>
      <w:r>
        <w:rPr>
          <w:rFonts w:hint="eastAsia" w:ascii="Times New Roman" w:hAnsi="Times New Roman" w:eastAsia="仿宋" w:cs="Times New Roman"/>
          <w:sz w:val="18"/>
          <w:szCs w:val="18"/>
        </w:rPr>
        <w:t>Panel</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A为IV-2</w:t>
      </w:r>
      <w:r>
        <w:rPr>
          <w:rFonts w:ascii="Times New Roman" w:hAnsi="Times New Roman" w:eastAsia="仿宋" w:cs="Times New Roman"/>
          <w:sz w:val="18"/>
          <w:szCs w:val="18"/>
        </w:rPr>
        <w:t>SLS</w:t>
      </w:r>
      <w:r>
        <w:rPr>
          <w:rFonts w:hint="eastAsia" w:ascii="Times New Roman" w:hAnsi="Times New Roman" w:eastAsia="仿宋" w:cs="Times New Roman"/>
          <w:sz w:val="18"/>
          <w:szCs w:val="18"/>
        </w:rPr>
        <w:t>回归，Panel</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B、Panel</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C为OLS回归，Panel</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C控制变量包含经纬度、到航运河流的直线距离、到省会直线距离；（3）限于篇幅，未报告第一阶段及控制变量结果。</w:t>
      </w: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firstLine="512" w:firstLineChars="200"/>
        <w:jc w:val="left"/>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国际贸易发展受到经济社会演化的深刻影响。本文所关注的1</w:t>
      </w:r>
      <w:r>
        <w:rPr>
          <w:rFonts w:ascii="Times New Roman" w:hAnsi="Times New Roman" w:eastAsia="仿宋" w:cs="Times New Roman"/>
          <w:sz w:val="24"/>
          <w:szCs w:val="24"/>
        </w:rPr>
        <w:t>910</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20</w:t>
      </w:r>
      <w:r>
        <w:rPr>
          <w:rFonts w:hint="eastAsia" w:ascii="Times New Roman" w:hAnsi="Times New Roman" w:eastAsia="仿宋" w:cs="Times New Roman"/>
          <w:sz w:val="24"/>
          <w:szCs w:val="24"/>
        </w:rPr>
        <w:t>年代正处于中国近代变革最为剧烈的时期之一，出口贸易经历了第一次世界大战等历史事件冲击，贸易产品结构、贸易方向均发生重大变化。因此，表</w:t>
      </w:r>
      <w:r>
        <w:rPr>
          <w:rFonts w:hint="eastAsia" w:ascii="Times New Roman" w:hAnsi="Times New Roman" w:eastAsia="仿宋" w:cs="Times New Roman"/>
          <w:sz w:val="24"/>
          <w:szCs w:val="24"/>
          <w:lang w:val="en-US" w:eastAsia="zh-CN"/>
        </w:rPr>
        <w:t>A</w:t>
      </w:r>
      <w:r>
        <w:rPr>
          <w:rFonts w:ascii="Times New Roman" w:hAnsi="Times New Roman" w:eastAsia="仿宋" w:cs="Times New Roman"/>
          <w:sz w:val="24"/>
          <w:szCs w:val="24"/>
        </w:rPr>
        <w:t>7</w:t>
      </w:r>
      <w:r>
        <w:rPr>
          <w:rFonts w:hint="eastAsia" w:ascii="Times New Roman" w:hAnsi="Times New Roman" w:eastAsia="仿宋" w:cs="Times New Roman"/>
          <w:sz w:val="24"/>
          <w:szCs w:val="24"/>
        </w:rPr>
        <w:t>从不同维度对近代出口贸易的长期影响展开异质性分析。列（1）和</w:t>
      </w:r>
      <w:r>
        <w:rPr>
          <w:rFonts w:hint="eastAsia" w:ascii="Times New Roman" w:hAnsi="Times New Roman" w:eastAsia="仿宋" w:cs="Times New Roman"/>
          <w:sz w:val="24"/>
          <w:szCs w:val="24"/>
          <w:lang w:val="en-US" w:eastAsia="zh-CN"/>
        </w:rPr>
        <w:t>列</w:t>
      </w:r>
      <w:r>
        <w:rPr>
          <w:rFonts w:hint="eastAsia" w:ascii="Times New Roman" w:hAnsi="Times New Roman" w:eastAsia="仿宋" w:cs="Times New Roman"/>
          <w:sz w:val="24"/>
          <w:szCs w:val="24"/>
        </w:rPr>
        <w:t>（2）分别利用一战结束（1</w:t>
      </w:r>
      <w:r>
        <w:rPr>
          <w:rFonts w:ascii="Times New Roman" w:hAnsi="Times New Roman" w:eastAsia="仿宋" w:cs="Times New Roman"/>
          <w:sz w:val="24"/>
          <w:szCs w:val="24"/>
        </w:rPr>
        <w:t>918</w:t>
      </w:r>
      <w:r>
        <w:rPr>
          <w:rFonts w:hint="eastAsia" w:ascii="Times New Roman" w:hAnsi="Times New Roman" w:eastAsia="仿宋" w:cs="Times New Roman"/>
          <w:sz w:val="24"/>
          <w:szCs w:val="24"/>
        </w:rPr>
        <w:t>年）前后的贸易数据构建出口可达性，回归结果显示两个时间段的出口均产生显著的积极影响，后者的影响强度相对较大，这可能是因为一战后劳动密集的轻工业资本积累加速，出口快速增长（Mitchener</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and</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Yan，2</w:t>
      </w:r>
      <w:r>
        <w:rPr>
          <w:rFonts w:ascii="Times New Roman" w:hAnsi="Times New Roman" w:eastAsia="仿宋" w:cs="Times New Roman"/>
          <w:sz w:val="24"/>
          <w:szCs w:val="24"/>
        </w:rPr>
        <w:t>014</w:t>
      </w:r>
      <w:r>
        <w:rPr>
          <w:rFonts w:hint="eastAsia" w:ascii="Times New Roman" w:hAnsi="Times New Roman" w:eastAsia="仿宋" w:cs="Times New Roman"/>
          <w:sz w:val="24"/>
          <w:szCs w:val="24"/>
        </w:rPr>
        <w:t>）。列（3）</w:t>
      </w:r>
      <w:r>
        <w:rPr>
          <w:rFonts w:hint="eastAsia" w:ascii="Times New Roman" w:hAnsi="Times New Roman" w:eastAsia="仿宋" w:cs="Times New Roman"/>
          <w:sz w:val="24"/>
          <w:szCs w:val="24"/>
          <w:lang w:eastAsia="zh-CN"/>
        </w:rPr>
        <w:t>—</w:t>
      </w:r>
      <w:r>
        <w:rPr>
          <w:rFonts w:hint="eastAsia" w:ascii="Times New Roman" w:hAnsi="Times New Roman" w:eastAsia="仿宋" w:cs="Times New Roman"/>
          <w:sz w:val="24"/>
          <w:szCs w:val="24"/>
        </w:rPr>
        <w:t>（5）利用三种代表性出口产品的贸易数量数据进行识别，其中棉纱（代表轻工业产品）出口的积极影响最为显著，豆类（代表农产品）和煤炭（代表工业原材料）的影响显著度相对较低，这与本文关于近代出口贸易通过工业化推动区域人口长期增长的理论分析相吻合。列（6）和</w:t>
      </w:r>
      <w:r>
        <w:rPr>
          <w:rFonts w:hint="eastAsia" w:ascii="Times New Roman" w:hAnsi="Times New Roman" w:eastAsia="仿宋" w:cs="Times New Roman"/>
          <w:sz w:val="24"/>
          <w:szCs w:val="24"/>
          <w:lang w:val="en-US" w:eastAsia="zh-CN"/>
        </w:rPr>
        <w:t>列</w:t>
      </w:r>
      <w:r>
        <w:rPr>
          <w:rFonts w:hint="eastAsia" w:ascii="Times New Roman" w:hAnsi="Times New Roman" w:eastAsia="仿宋" w:cs="Times New Roman"/>
          <w:sz w:val="24"/>
          <w:szCs w:val="24"/>
        </w:rPr>
        <w:t>（7）则聚焦于出口目的地差异，发现中国对在华殖民国家</w:t>
      </w:r>
      <w:r>
        <w:rPr>
          <w:rFonts w:ascii="Times New Roman" w:hAnsi="Times New Roman" w:eastAsia="仿宋" w:cs="Times New Roman"/>
          <w:iCs/>
          <w:color w:val="000000"/>
          <w:kern w:val="24"/>
          <w:sz w:val="24"/>
          <w:szCs w:val="24"/>
          <w:vertAlign w:val="superscript"/>
        </w:rPr>
        <w:footnoteReference w:id="2"/>
      </w:r>
      <w:r>
        <w:rPr>
          <w:rFonts w:hint="eastAsia" w:ascii="Times New Roman" w:hAnsi="Times New Roman" w:eastAsia="仿宋" w:cs="Times New Roman"/>
          <w:sz w:val="24"/>
          <w:szCs w:val="24"/>
        </w:rPr>
        <w:t>的出口具有相对较强的积极影响。殖民国家与中国经济联系紧密，往来贸易规模较大，且工业化程度较高，其市场需求更有可能对中国工业投资增长起到引导作用。</w:t>
      </w:r>
    </w:p>
    <w:p>
      <w:pPr>
        <w:keepNext w:val="0"/>
        <w:keepLines w:val="0"/>
        <w:pageBreakBefore w:val="0"/>
        <w:kinsoku/>
        <w:wordWrap/>
        <w:overflowPunct/>
        <w:topLinePunct w:val="0"/>
        <w:bidi w:val="0"/>
        <w:snapToGrid w:val="0"/>
        <w:spacing w:line="360" w:lineRule="auto"/>
        <w:jc w:val="left"/>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2"/>
          <w:szCs w:val="22"/>
        </w:rPr>
      </w:pPr>
      <w:r>
        <w:rPr>
          <w:rFonts w:ascii="Times New Roman" w:hAnsi="Times New Roman" w:eastAsia="仿宋" w:cs="Times New Roman"/>
          <w:b/>
          <w:iCs/>
          <w:color w:val="000000"/>
          <w:kern w:val="24"/>
          <w:sz w:val="22"/>
          <w:szCs w:val="22"/>
        </w:rPr>
        <w:t>表</w:t>
      </w:r>
      <w:r>
        <w:rPr>
          <w:rFonts w:hint="eastAsia" w:ascii="Times New Roman" w:hAnsi="Times New Roman" w:eastAsia="仿宋" w:cs="Times New Roman"/>
          <w:b/>
          <w:iCs/>
          <w:color w:val="000000"/>
          <w:kern w:val="24"/>
          <w:sz w:val="22"/>
          <w:szCs w:val="22"/>
          <w:lang w:val="en-US" w:eastAsia="zh-CN"/>
        </w:rPr>
        <w:t>A</w:t>
      </w:r>
      <w:r>
        <w:rPr>
          <w:rFonts w:ascii="Times New Roman" w:hAnsi="Times New Roman" w:eastAsia="仿宋" w:cs="Times New Roman"/>
          <w:b/>
          <w:iCs/>
          <w:color w:val="000000"/>
          <w:kern w:val="24"/>
          <w:sz w:val="22"/>
          <w:szCs w:val="22"/>
        </w:rPr>
        <w:t xml:space="preserve">7  </w:t>
      </w:r>
      <w:r>
        <w:rPr>
          <w:rFonts w:hint="eastAsia" w:ascii="Times New Roman" w:hAnsi="Times New Roman" w:eastAsia="仿宋" w:cs="Times New Roman"/>
          <w:b/>
          <w:iCs/>
          <w:color w:val="000000"/>
          <w:kern w:val="24"/>
          <w:sz w:val="22"/>
          <w:szCs w:val="22"/>
        </w:rPr>
        <w:t>近代出口贸易的异质性分析</w:t>
      </w:r>
    </w:p>
    <w:tbl>
      <w:tblPr>
        <w:tblStyle w:val="24"/>
        <w:tblW w:w="6826" w:type="pct"/>
        <w:jc w:val="center"/>
        <w:tblLayout w:type="fixed"/>
        <w:tblCellMar>
          <w:top w:w="0" w:type="dxa"/>
          <w:left w:w="108" w:type="dxa"/>
          <w:bottom w:w="0" w:type="dxa"/>
          <w:right w:w="108" w:type="dxa"/>
        </w:tblCellMar>
      </w:tblPr>
      <w:tblGrid>
        <w:gridCol w:w="2226"/>
        <w:gridCol w:w="1547"/>
        <w:gridCol w:w="1463"/>
        <w:gridCol w:w="1110"/>
        <w:gridCol w:w="1200"/>
        <w:gridCol w:w="1303"/>
        <w:gridCol w:w="1527"/>
        <w:gridCol w:w="1257"/>
      </w:tblGrid>
      <w:tr>
        <w:tblPrEx>
          <w:tblCellMar>
            <w:top w:w="0" w:type="dxa"/>
            <w:left w:w="108" w:type="dxa"/>
            <w:bottom w:w="0" w:type="dxa"/>
            <w:right w:w="108" w:type="dxa"/>
          </w:tblCellMar>
        </w:tblPrEx>
        <w:trPr>
          <w:trHeight w:val="25" w:hRule="atLeast"/>
          <w:jc w:val="center"/>
        </w:trPr>
        <w:tc>
          <w:tcPr>
            <w:tcW w:w="957" w:type="pct"/>
            <w:tcBorders>
              <w:top w:val="single" w:color="auto" w:sz="12"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被解释变量</w:t>
            </w:r>
          </w:p>
        </w:tc>
        <w:tc>
          <w:tcPr>
            <w:tcW w:w="4043" w:type="pct"/>
            <w:gridSpan w:val="7"/>
            <w:tcBorders>
              <w:top w:val="single" w:color="auto" w:sz="12" w:space="0"/>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ascii="Times New Roman" w:hAnsi="Times New Roman" w:eastAsia="仿宋" w:cs="Times New Roman"/>
                <w:sz w:val="21"/>
                <w:szCs w:val="21"/>
              </w:rPr>
              <w:t xml:space="preserve">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2010</w:t>
            </w:r>
            <w:r>
              <w:rPr>
                <w:rFonts w:ascii="Times New Roman" w:hAnsi="Times New Roman" w:eastAsia="仿宋" w:cs="Times New Roman"/>
                <w:sz w:val="21"/>
                <w:szCs w:val="21"/>
              </w:rPr>
              <w:t xml:space="preserve"> – 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1910</w:t>
            </w:r>
          </w:p>
        </w:tc>
      </w:tr>
      <w:tr>
        <w:tblPrEx>
          <w:tblCellMar>
            <w:top w:w="0" w:type="dxa"/>
            <w:left w:w="108" w:type="dxa"/>
            <w:bottom w:w="0" w:type="dxa"/>
            <w:right w:w="108" w:type="dxa"/>
          </w:tblCellMar>
        </w:tblPrEx>
        <w:trPr>
          <w:trHeight w:val="178" w:hRule="atLeast"/>
          <w:jc w:val="center"/>
        </w:trPr>
        <w:tc>
          <w:tcPr>
            <w:tcW w:w="957" w:type="pct"/>
            <w:tcBorders>
              <w:left w:val="nil"/>
              <w:right w:val="nil"/>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出口类别</w:t>
            </w:r>
          </w:p>
        </w:tc>
        <w:tc>
          <w:tcPr>
            <w:tcW w:w="665"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911</w:t>
            </w:r>
            <w:r>
              <w:rPr>
                <w:rFonts w:hint="eastAsia" w:ascii="Times New Roman" w:hAnsi="Times New Roman" w:eastAsia="仿宋" w:cs="Times New Roman"/>
                <w:kern w:val="0"/>
                <w:sz w:val="21"/>
                <w:szCs w:val="21"/>
                <w:lang w:eastAsia="zh-CN"/>
              </w:rPr>
              <w:t>—</w:t>
            </w:r>
            <w:r>
              <w:rPr>
                <w:rFonts w:ascii="Times New Roman" w:hAnsi="Times New Roman" w:eastAsia="仿宋" w:cs="Times New Roman"/>
                <w:kern w:val="0"/>
                <w:sz w:val="21"/>
                <w:szCs w:val="21"/>
              </w:rPr>
              <w:t>1918</w:t>
            </w:r>
            <w:r>
              <w:rPr>
                <w:rFonts w:hint="eastAsia" w:ascii="Times New Roman" w:hAnsi="Times New Roman" w:eastAsia="仿宋" w:cs="Times New Roman"/>
                <w:kern w:val="0"/>
                <w:sz w:val="21"/>
                <w:szCs w:val="21"/>
              </w:rPr>
              <w:t>年</w:t>
            </w:r>
          </w:p>
        </w:tc>
        <w:tc>
          <w:tcPr>
            <w:tcW w:w="629"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1919</w:t>
            </w:r>
            <w:r>
              <w:rPr>
                <w:rFonts w:hint="eastAsia" w:ascii="Times New Roman" w:hAnsi="Times New Roman" w:eastAsia="仿宋" w:cs="Times New Roman"/>
                <w:kern w:val="0"/>
                <w:sz w:val="21"/>
                <w:szCs w:val="21"/>
                <w:lang w:eastAsia="zh-CN"/>
              </w:rPr>
              <w:t>—</w:t>
            </w:r>
            <w:r>
              <w:rPr>
                <w:rFonts w:ascii="Times New Roman" w:hAnsi="Times New Roman" w:eastAsia="仿宋" w:cs="Times New Roman"/>
                <w:kern w:val="0"/>
                <w:sz w:val="21"/>
                <w:szCs w:val="21"/>
              </w:rPr>
              <w:t>1924</w:t>
            </w:r>
            <w:r>
              <w:rPr>
                <w:rFonts w:hint="eastAsia" w:ascii="Times New Roman" w:hAnsi="Times New Roman" w:eastAsia="仿宋" w:cs="Times New Roman"/>
                <w:kern w:val="0"/>
                <w:sz w:val="21"/>
                <w:szCs w:val="21"/>
              </w:rPr>
              <w:t>年</w:t>
            </w:r>
          </w:p>
        </w:tc>
        <w:tc>
          <w:tcPr>
            <w:tcW w:w="477"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豆类</w:t>
            </w:r>
          </w:p>
        </w:tc>
        <w:tc>
          <w:tcPr>
            <w:tcW w:w="516"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棉纱</w:t>
            </w:r>
          </w:p>
        </w:tc>
        <w:tc>
          <w:tcPr>
            <w:tcW w:w="560"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煤炭</w:t>
            </w:r>
          </w:p>
        </w:tc>
        <w:tc>
          <w:tcPr>
            <w:tcW w:w="656"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在华殖民</w:t>
            </w:r>
          </w:p>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国家</w:t>
            </w:r>
          </w:p>
        </w:tc>
        <w:tc>
          <w:tcPr>
            <w:tcW w:w="540" w:type="pct"/>
            <w:tcBorders>
              <w:top w:val="single" w:color="auto" w:sz="4" w:space="0"/>
              <w:left w:val="nil"/>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其他国家</w:t>
            </w:r>
          </w:p>
        </w:tc>
      </w:tr>
      <w:tr>
        <w:tblPrEx>
          <w:tblCellMar>
            <w:top w:w="0" w:type="dxa"/>
            <w:left w:w="108" w:type="dxa"/>
            <w:bottom w:w="0" w:type="dxa"/>
            <w:right w:w="108" w:type="dxa"/>
          </w:tblCellMar>
        </w:tblPrEx>
        <w:trPr>
          <w:trHeight w:val="178" w:hRule="atLeast"/>
          <w:jc w:val="center"/>
        </w:trPr>
        <w:tc>
          <w:tcPr>
            <w:tcW w:w="957"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left"/>
              <w:rPr>
                <w:rFonts w:hint="eastAsia" w:ascii="Times New Roman" w:hAnsi="Times New Roman" w:eastAsia="仿宋" w:cs="Times New Roman"/>
                <w:kern w:val="0"/>
                <w:sz w:val="21"/>
                <w:szCs w:val="21"/>
              </w:rPr>
            </w:pPr>
          </w:p>
        </w:tc>
        <w:tc>
          <w:tcPr>
            <w:tcW w:w="665"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629"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477"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516"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560"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656"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c>
          <w:tcPr>
            <w:tcW w:w="540" w:type="pct"/>
            <w:tcBorders>
              <w:left w:val="nil"/>
              <w:bottom w:val="single" w:color="auto" w:sz="4" w:space="0"/>
              <w:right w:val="nil"/>
            </w:tcBorders>
          </w:tcPr>
          <w:p>
            <w:pPr>
              <w:keepNext w:val="0"/>
              <w:keepLines w:val="0"/>
              <w:pageBreakBefore w:val="0"/>
              <w:kinsoku/>
              <w:wordWrap/>
              <w:overflowPunct/>
              <w:topLinePunct w:val="0"/>
              <w:autoSpaceDE w:val="0"/>
              <w:autoSpaceDN w:val="0"/>
              <w:bidi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7)</w:t>
            </w:r>
          </w:p>
        </w:tc>
      </w:tr>
      <w:tr>
        <w:tblPrEx>
          <w:tblCellMar>
            <w:top w:w="0" w:type="dxa"/>
            <w:left w:w="108" w:type="dxa"/>
            <w:bottom w:w="0" w:type="dxa"/>
            <w:right w:w="108" w:type="dxa"/>
          </w:tblCellMar>
        </w:tblPrEx>
        <w:trPr>
          <w:trHeight w:val="84" w:hRule="atLeast"/>
          <w:jc w:val="center"/>
        </w:trPr>
        <w:tc>
          <w:tcPr>
            <w:tcW w:w="957"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66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1.0089</w:t>
            </w:r>
            <w:r>
              <w:rPr>
                <w:rFonts w:ascii="Times New Roman" w:hAnsi="Times New Roman" w:eastAsia="等线" w:cs="Times New Roman"/>
                <w:kern w:val="0"/>
                <w:sz w:val="21"/>
                <w:szCs w:val="21"/>
                <w:vertAlign w:val="superscript"/>
              </w:rPr>
              <w:t>***</w:t>
            </w:r>
          </w:p>
        </w:tc>
        <w:tc>
          <w:tcPr>
            <w:tcW w:w="629"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1.9161</w:t>
            </w:r>
            <w:r>
              <w:rPr>
                <w:rFonts w:ascii="Times New Roman" w:hAnsi="Times New Roman" w:eastAsia="等线" w:cs="Times New Roman"/>
                <w:kern w:val="0"/>
                <w:sz w:val="21"/>
                <w:szCs w:val="21"/>
                <w:vertAlign w:val="superscript"/>
              </w:rPr>
              <w:t>***</w:t>
            </w:r>
          </w:p>
        </w:tc>
        <w:tc>
          <w:tcPr>
            <w:tcW w:w="477"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4.4672</w:t>
            </w:r>
            <w:r>
              <w:rPr>
                <w:rFonts w:ascii="Times New Roman" w:hAnsi="Times New Roman" w:eastAsia="等线" w:cs="Times New Roman"/>
                <w:kern w:val="0"/>
                <w:sz w:val="21"/>
                <w:szCs w:val="21"/>
                <w:vertAlign w:val="superscript"/>
              </w:rPr>
              <w:t>*</w:t>
            </w:r>
          </w:p>
        </w:tc>
        <w:tc>
          <w:tcPr>
            <w:tcW w:w="516"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1.4651</w:t>
            </w:r>
            <w:r>
              <w:rPr>
                <w:rFonts w:ascii="Times New Roman" w:hAnsi="Times New Roman" w:eastAsia="等线" w:cs="Times New Roman"/>
                <w:kern w:val="0"/>
                <w:sz w:val="21"/>
                <w:szCs w:val="21"/>
                <w:vertAlign w:val="superscript"/>
              </w:rPr>
              <w:t>***</w:t>
            </w:r>
          </w:p>
        </w:tc>
        <w:tc>
          <w:tcPr>
            <w:tcW w:w="56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-90.0322</w:t>
            </w:r>
          </w:p>
        </w:tc>
        <w:tc>
          <w:tcPr>
            <w:tcW w:w="656"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1.7163</w:t>
            </w:r>
            <w:r>
              <w:rPr>
                <w:rFonts w:ascii="Times New Roman" w:hAnsi="Times New Roman" w:eastAsia="等线" w:cs="Times New Roman"/>
                <w:kern w:val="0"/>
                <w:sz w:val="21"/>
                <w:szCs w:val="21"/>
                <w:vertAlign w:val="superscript"/>
              </w:rPr>
              <w:t>***</w:t>
            </w:r>
          </w:p>
        </w:tc>
        <w:tc>
          <w:tcPr>
            <w:tcW w:w="540"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1.1479</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99" w:hRule="atLeast"/>
          <w:jc w:val="center"/>
        </w:trPr>
        <w:tc>
          <w:tcPr>
            <w:tcW w:w="95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6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(0.2650)</w:t>
            </w:r>
          </w:p>
        </w:tc>
        <w:tc>
          <w:tcPr>
            <w:tcW w:w="629"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(0.5431)</w:t>
            </w:r>
          </w:p>
        </w:tc>
        <w:tc>
          <w:tcPr>
            <w:tcW w:w="47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(2.6181)</w:t>
            </w:r>
          </w:p>
        </w:tc>
        <w:tc>
          <w:tcPr>
            <w:tcW w:w="51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(0.5487)</w:t>
            </w:r>
          </w:p>
        </w:tc>
        <w:tc>
          <w:tcPr>
            <w:tcW w:w="56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(517.5043)</w:t>
            </w:r>
          </w:p>
        </w:tc>
        <w:tc>
          <w:tcPr>
            <w:tcW w:w="65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(0.6328)</w:t>
            </w:r>
          </w:p>
        </w:tc>
        <w:tc>
          <w:tcPr>
            <w:tcW w:w="5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(0.4471)</w:t>
            </w:r>
          </w:p>
        </w:tc>
      </w:tr>
      <w:tr>
        <w:tblPrEx>
          <w:tblCellMar>
            <w:top w:w="0" w:type="dxa"/>
            <w:left w:w="108" w:type="dxa"/>
            <w:bottom w:w="0" w:type="dxa"/>
            <w:right w:w="108" w:type="dxa"/>
          </w:tblCellMar>
        </w:tblPrEx>
        <w:trPr>
          <w:trHeight w:val="67" w:hRule="atLeast"/>
          <w:jc w:val="center"/>
        </w:trPr>
        <w:tc>
          <w:tcPr>
            <w:tcW w:w="957" w:type="pct"/>
            <w:tcBorders>
              <w:top w:val="nil"/>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66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34.79</w:t>
            </w:r>
          </w:p>
        </w:tc>
        <w:tc>
          <w:tcPr>
            <w:tcW w:w="629"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9.44</w:t>
            </w:r>
          </w:p>
        </w:tc>
        <w:tc>
          <w:tcPr>
            <w:tcW w:w="47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2.26</w:t>
            </w:r>
          </w:p>
        </w:tc>
        <w:tc>
          <w:tcPr>
            <w:tcW w:w="51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4.82</w:t>
            </w:r>
          </w:p>
        </w:tc>
        <w:tc>
          <w:tcPr>
            <w:tcW w:w="56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0.03</w:t>
            </w:r>
          </w:p>
        </w:tc>
        <w:tc>
          <w:tcPr>
            <w:tcW w:w="65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15.19</w:t>
            </w:r>
          </w:p>
        </w:tc>
        <w:tc>
          <w:tcPr>
            <w:tcW w:w="5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9.87</w:t>
            </w:r>
          </w:p>
        </w:tc>
      </w:tr>
      <w:tr>
        <w:tblPrEx>
          <w:tblCellMar>
            <w:top w:w="0" w:type="dxa"/>
            <w:left w:w="108" w:type="dxa"/>
            <w:bottom w:w="0" w:type="dxa"/>
            <w:right w:w="108" w:type="dxa"/>
          </w:tblCellMar>
        </w:tblPrEx>
        <w:trPr>
          <w:trHeight w:val="178" w:hRule="atLeast"/>
          <w:jc w:val="center"/>
        </w:trPr>
        <w:tc>
          <w:tcPr>
            <w:tcW w:w="95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6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29"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47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1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6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5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c>
          <w:tcPr>
            <w:tcW w:w="5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78" w:hRule="atLeast"/>
          <w:jc w:val="center"/>
        </w:trPr>
        <w:tc>
          <w:tcPr>
            <w:tcW w:w="95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6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29"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477"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16"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60"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56"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Y</w:t>
            </w:r>
          </w:p>
        </w:tc>
        <w:tc>
          <w:tcPr>
            <w:tcW w:w="540"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78" w:hRule="atLeast"/>
          <w:jc w:val="center"/>
        </w:trPr>
        <w:tc>
          <w:tcPr>
            <w:tcW w:w="957"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6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29"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477"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16"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6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56"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r>
      <w:tr>
        <w:tblPrEx>
          <w:tblCellMar>
            <w:top w:w="0" w:type="dxa"/>
            <w:left w:w="108" w:type="dxa"/>
            <w:bottom w:w="0" w:type="dxa"/>
            <w:right w:w="108" w:type="dxa"/>
          </w:tblCellMar>
        </w:tblPrEx>
        <w:trPr>
          <w:trHeight w:val="178" w:hRule="atLeast"/>
          <w:jc w:val="center"/>
        </w:trPr>
        <w:tc>
          <w:tcPr>
            <w:tcW w:w="957"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65"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0.5410</w:t>
            </w:r>
          </w:p>
        </w:tc>
        <w:tc>
          <w:tcPr>
            <w:tcW w:w="629"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0.4912</w:t>
            </w:r>
          </w:p>
        </w:tc>
        <w:tc>
          <w:tcPr>
            <w:tcW w:w="477"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0.0219</w:t>
            </w:r>
          </w:p>
        </w:tc>
        <w:tc>
          <w:tcPr>
            <w:tcW w:w="516"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0.4879</w:t>
            </w:r>
          </w:p>
        </w:tc>
        <w:tc>
          <w:tcPr>
            <w:tcW w:w="560"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-2.9e+02</w:t>
            </w:r>
          </w:p>
        </w:tc>
        <w:tc>
          <w:tcPr>
            <w:tcW w:w="656"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0.4773</w:t>
            </w:r>
          </w:p>
        </w:tc>
        <w:tc>
          <w:tcPr>
            <w:tcW w:w="540"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0.5092</w:t>
            </w:r>
          </w:p>
        </w:tc>
      </w:tr>
    </w:tbl>
    <w:p>
      <w:pPr>
        <w:keepNext w:val="0"/>
        <w:keepLines w:val="0"/>
        <w:pageBreakBefore w:val="0"/>
        <w:kinsoku/>
        <w:wordWrap/>
        <w:overflowPunct/>
        <w:topLinePunct w:val="0"/>
        <w:bidi w:val="0"/>
        <w:snapToGrid w:val="0"/>
        <w:spacing w:after="175" w:afterLines="50" w:line="360" w:lineRule="auto"/>
        <w:ind w:firstLine="392" w:firstLineChars="200"/>
        <w:rPr>
          <w:rFonts w:ascii="Times New Roman" w:hAnsi="Times New Roman" w:eastAsia="仿宋" w:cs="Times New Roman"/>
          <w:sz w:val="18"/>
          <w:szCs w:val="18"/>
        </w:rPr>
      </w:pPr>
      <w:r>
        <w:rPr>
          <w:rFonts w:hint="eastAsia" w:ascii="Times New Roman" w:hAnsi="Times New Roman" w:eastAsia="仿宋" w:cs="Times New Roman"/>
          <w:sz w:val="18"/>
          <w:szCs w:val="18"/>
        </w:rPr>
        <w:t>注：（</w:t>
      </w:r>
      <w:r>
        <w:rPr>
          <w:rFonts w:ascii="Times New Roman" w:hAnsi="Times New Roman" w:eastAsia="仿宋" w:cs="Times New Roman"/>
          <w:sz w:val="18"/>
          <w:szCs w:val="18"/>
        </w:rPr>
        <w:t xml:space="preserve">1）***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&lt;0.01,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&lt;0.05, * </w:t>
      </w:r>
      <w:r>
        <w:rPr>
          <w:rFonts w:ascii="Times New Roman" w:hAnsi="Times New Roman" w:eastAsia="仿宋" w:cs="Times New Roman"/>
          <w:i/>
          <w:iCs/>
          <w:sz w:val="18"/>
          <w:szCs w:val="18"/>
        </w:rPr>
        <w:t>p</w:t>
      </w:r>
      <w:r>
        <w:rPr>
          <w:rFonts w:ascii="Times New Roman" w:hAnsi="Times New Roman" w:eastAsia="仿宋" w:cs="Times New Roman"/>
          <w:sz w:val="18"/>
          <w:szCs w:val="18"/>
        </w:rPr>
        <w:t>&lt;0.1；（2）</w:t>
      </w:r>
      <w:r>
        <w:rPr>
          <w:rFonts w:hint="eastAsia" w:ascii="Times New Roman" w:hAnsi="Times New Roman" w:eastAsia="仿宋" w:cs="Times New Roman"/>
          <w:sz w:val="18"/>
          <w:szCs w:val="18"/>
        </w:rPr>
        <w:t>列（1）</w:t>
      </w:r>
      <w:r>
        <w:rPr>
          <w:rFonts w:hint="eastAsia" w:ascii="Times New Roman" w:hAnsi="Times New Roman" w:eastAsia="仿宋" w:cs="Times New Roman"/>
          <w:sz w:val="18"/>
          <w:szCs w:val="18"/>
          <w:lang w:eastAsia="zh-CN"/>
        </w:rPr>
        <w:t>—</w:t>
      </w:r>
      <w:r>
        <w:rPr>
          <w:rFonts w:hint="eastAsia" w:ascii="Times New Roman" w:hAnsi="Times New Roman" w:eastAsia="仿宋" w:cs="Times New Roman"/>
          <w:sz w:val="18"/>
          <w:szCs w:val="18"/>
        </w:rPr>
        <w:t>（5）出口数据来自杨端六和侯厚培（1</w:t>
      </w:r>
      <w:r>
        <w:rPr>
          <w:rFonts w:ascii="Times New Roman" w:hAnsi="Times New Roman" w:eastAsia="仿宋" w:cs="Times New Roman"/>
          <w:sz w:val="18"/>
          <w:szCs w:val="18"/>
        </w:rPr>
        <w:t>931</w:t>
      </w:r>
      <w:r>
        <w:rPr>
          <w:rFonts w:hint="eastAsia" w:ascii="Times New Roman" w:hAnsi="Times New Roman" w:eastAsia="仿宋" w:cs="Times New Roman"/>
          <w:sz w:val="18"/>
          <w:szCs w:val="18"/>
        </w:rPr>
        <w:t>）；列（6）、</w:t>
      </w:r>
      <w:r>
        <w:rPr>
          <w:rFonts w:hint="eastAsia" w:ascii="Times New Roman" w:hAnsi="Times New Roman" w:eastAsia="仿宋" w:cs="Times New Roman"/>
          <w:sz w:val="18"/>
          <w:szCs w:val="18"/>
          <w:lang w:val="en-US" w:eastAsia="zh-CN"/>
        </w:rPr>
        <w:t>列</w:t>
      </w:r>
      <w:r>
        <w:rPr>
          <w:rFonts w:hint="eastAsia" w:ascii="Times New Roman" w:hAnsi="Times New Roman" w:eastAsia="仿宋" w:cs="Times New Roman"/>
          <w:sz w:val="18"/>
          <w:szCs w:val="18"/>
        </w:rPr>
        <w:t>（7）来自蔡谦和郑友揆（1</w:t>
      </w:r>
      <w:r>
        <w:rPr>
          <w:rFonts w:ascii="Times New Roman" w:hAnsi="Times New Roman" w:eastAsia="仿宋" w:cs="Times New Roman"/>
          <w:sz w:val="18"/>
          <w:szCs w:val="18"/>
        </w:rPr>
        <w:t>936</w:t>
      </w:r>
      <w:r>
        <w:rPr>
          <w:rFonts w:hint="eastAsia" w:ascii="Times New Roman" w:hAnsi="Times New Roman" w:eastAsia="仿宋" w:cs="Times New Roman"/>
          <w:sz w:val="18"/>
          <w:szCs w:val="18"/>
        </w:rPr>
        <w:t>）；</w:t>
      </w:r>
      <w:r>
        <w:rPr>
          <w:rFonts w:ascii="Times New Roman" w:hAnsi="Times New Roman" w:eastAsia="仿宋" w:cs="Times New Roman"/>
          <w:sz w:val="18"/>
          <w:szCs w:val="18"/>
        </w:rPr>
        <w:t>（3）限于篇幅，</w:t>
      </w:r>
      <w:r>
        <w:rPr>
          <w:rFonts w:hint="eastAsia" w:ascii="Times New Roman" w:hAnsi="Times New Roman" w:eastAsia="仿宋" w:cs="Times New Roman"/>
          <w:sz w:val="18"/>
          <w:szCs w:val="18"/>
        </w:rPr>
        <w:t>仅对2</w:t>
      </w:r>
      <w:r>
        <w:rPr>
          <w:rFonts w:ascii="Times New Roman" w:hAnsi="Times New Roman" w:eastAsia="仿宋" w:cs="Times New Roman"/>
          <w:sz w:val="18"/>
          <w:szCs w:val="18"/>
        </w:rPr>
        <w:t>010</w:t>
      </w:r>
      <w:r>
        <w:rPr>
          <w:rFonts w:hint="eastAsia" w:ascii="Times New Roman" w:hAnsi="Times New Roman" w:eastAsia="仿宋" w:cs="Times New Roman"/>
          <w:sz w:val="18"/>
          <w:szCs w:val="18"/>
        </w:rPr>
        <w:t>年样本进行回归，</w:t>
      </w:r>
      <w:r>
        <w:rPr>
          <w:rFonts w:ascii="Times New Roman" w:hAnsi="Times New Roman" w:eastAsia="仿宋" w:cs="Times New Roman"/>
          <w:sz w:val="18"/>
          <w:szCs w:val="18"/>
        </w:rPr>
        <w:t>未报告第一阶段及控制变量结果。</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iCs/>
          <w:color w:val="000000"/>
          <w:kern w:val="24"/>
          <w:sz w:val="24"/>
          <w:szCs w:val="24"/>
        </w:rPr>
      </w:pPr>
      <w:r>
        <w:rPr>
          <w:rFonts w:hint="eastAsia" w:ascii="Times New Roman" w:hAnsi="Times New Roman" w:eastAsia="仿宋" w:cs="Times New Roman"/>
          <w:sz w:val="24"/>
          <w:szCs w:val="24"/>
        </w:rPr>
        <w:t xml:space="preserve"> </w:t>
      </w:r>
      <w:r>
        <w:rPr>
          <w:rFonts w:hint="eastAsia" w:ascii="Times New Roman" w:hAnsi="Times New Roman" w:eastAsia="仿宋" w:cs="Times New Roman"/>
          <w:iCs/>
          <w:color w:val="000000"/>
          <w:kern w:val="24"/>
          <w:sz w:val="24"/>
          <w:szCs w:val="24"/>
        </w:rPr>
        <w:t>表</w:t>
      </w:r>
      <w:r>
        <w:rPr>
          <w:rFonts w:hint="eastAsia" w:ascii="Times New Roman" w:hAnsi="Times New Roman" w:eastAsia="仿宋" w:cs="Times New Roman"/>
          <w:iCs/>
          <w:color w:val="000000"/>
          <w:kern w:val="24"/>
          <w:sz w:val="24"/>
          <w:szCs w:val="24"/>
          <w:lang w:val="en-US" w:eastAsia="zh-CN"/>
        </w:rPr>
        <w:t>A</w:t>
      </w:r>
      <w:r>
        <w:rPr>
          <w:rFonts w:ascii="Times New Roman" w:hAnsi="Times New Roman" w:eastAsia="仿宋" w:cs="Times New Roman"/>
          <w:iCs/>
          <w:color w:val="000000"/>
          <w:kern w:val="24"/>
          <w:sz w:val="24"/>
          <w:szCs w:val="24"/>
        </w:rPr>
        <w:t>8 Panel A</w:t>
      </w:r>
      <w:r>
        <w:rPr>
          <w:rFonts w:hint="eastAsia" w:ascii="Times New Roman" w:hAnsi="Times New Roman" w:eastAsia="仿宋" w:cs="Times New Roman"/>
          <w:iCs/>
          <w:color w:val="000000"/>
          <w:kern w:val="24"/>
          <w:sz w:val="24"/>
          <w:szCs w:val="24"/>
        </w:rPr>
        <w:t>将样本限定在近代口岸及其接壤的地级市中，直接考察口岸1</w:t>
      </w:r>
      <w:r>
        <w:rPr>
          <w:rFonts w:ascii="Times New Roman" w:hAnsi="Times New Roman" w:eastAsia="仿宋" w:cs="Times New Roman"/>
          <w:iCs/>
          <w:color w:val="000000"/>
          <w:kern w:val="24"/>
          <w:sz w:val="24"/>
          <w:szCs w:val="24"/>
        </w:rPr>
        <w:t>911</w:t>
      </w:r>
      <w:r>
        <w:rPr>
          <w:rFonts w:hint="eastAsia" w:ascii="Times New Roman" w:hAnsi="Times New Roman" w:eastAsia="仿宋" w:cs="Times New Roman"/>
          <w:iCs/>
          <w:color w:val="000000"/>
          <w:kern w:val="24"/>
          <w:sz w:val="24"/>
          <w:szCs w:val="24"/>
          <w:lang w:eastAsia="zh-CN"/>
        </w:rPr>
        <w:t>—</w:t>
      </w:r>
      <w:r>
        <w:rPr>
          <w:rFonts w:ascii="Times New Roman" w:hAnsi="Times New Roman" w:eastAsia="仿宋" w:cs="Times New Roman"/>
          <w:iCs/>
          <w:color w:val="000000"/>
          <w:kern w:val="24"/>
          <w:sz w:val="24"/>
          <w:szCs w:val="24"/>
        </w:rPr>
        <w:t>1924</w:t>
      </w:r>
      <w:r>
        <w:rPr>
          <w:rFonts w:hint="eastAsia" w:ascii="Times New Roman" w:hAnsi="Times New Roman" w:eastAsia="仿宋" w:cs="Times New Roman"/>
          <w:iCs/>
          <w:color w:val="000000"/>
          <w:kern w:val="24"/>
          <w:sz w:val="24"/>
          <w:szCs w:val="24"/>
        </w:rPr>
        <w:t>年平均出口总值（</w:t>
      </w:r>
      <w:r>
        <w:rPr>
          <w:rFonts w:hint="eastAsia" w:ascii="Times New Roman" w:hAnsi="Times New Roman" w:eastAsia="仿宋" w:cs="Times New Roman"/>
          <w:i/>
          <w:color w:val="000000"/>
          <w:kern w:val="24"/>
          <w:sz w:val="24"/>
          <w:szCs w:val="24"/>
        </w:rPr>
        <w:t>Export</w:t>
      </w:r>
      <w:r>
        <w:rPr>
          <w:rFonts w:hint="eastAsia" w:ascii="Times New Roman" w:hAnsi="Times New Roman" w:eastAsia="仿宋" w:cs="Times New Roman"/>
          <w:i/>
          <w:color w:val="000000"/>
          <w:kern w:val="24"/>
          <w:sz w:val="24"/>
          <w:szCs w:val="24"/>
          <w:vertAlign w:val="subscript"/>
        </w:rPr>
        <w:t>i</w:t>
      </w:r>
      <w:r>
        <w:rPr>
          <w:rFonts w:hint="eastAsia" w:ascii="Times New Roman" w:hAnsi="Times New Roman" w:eastAsia="仿宋" w:cs="Times New Roman"/>
          <w:iCs/>
          <w:color w:val="000000"/>
          <w:kern w:val="24"/>
          <w:sz w:val="24"/>
          <w:szCs w:val="24"/>
        </w:rPr>
        <w:t>）的长期影响</w:t>
      </w:r>
      <w:r>
        <w:rPr>
          <w:rFonts w:ascii="Times New Roman" w:hAnsi="Times New Roman" w:eastAsia="宋体" w:cs="Times New Roman"/>
          <w:iCs/>
          <w:color w:val="000000"/>
          <w:kern w:val="24"/>
          <w:sz w:val="24"/>
          <w:szCs w:val="24"/>
          <w:vertAlign w:val="superscript"/>
        </w:rPr>
        <w:footnoteReference w:id="3"/>
      </w:r>
      <w:r>
        <w:rPr>
          <w:rFonts w:hint="eastAsia" w:ascii="Times New Roman" w:hAnsi="Times New Roman" w:eastAsia="仿宋" w:cs="Times New Roman"/>
          <w:iCs/>
          <w:color w:val="000000"/>
          <w:kern w:val="24"/>
          <w:sz w:val="24"/>
          <w:szCs w:val="24"/>
        </w:rPr>
        <w:t>。该指标能够排除距离因素影响，更准确地反映地区实际出口发展水平。回归结果与基准回归保持一致，说明近代出口贸易的长期影响受距离因素的干扰较小，出口不平衡发展在口岸之间也造成了长期经济差距。</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iCs/>
          <w:color w:val="000000"/>
          <w:kern w:val="24"/>
          <w:sz w:val="24"/>
          <w:szCs w:val="24"/>
        </w:rPr>
      </w:pPr>
      <w:bookmarkStart w:id="2" w:name="_Hlk105682635"/>
      <w:r>
        <w:rPr>
          <w:rFonts w:hint="eastAsia" w:ascii="Times New Roman" w:hAnsi="Times New Roman" w:eastAsia="仿宋" w:cs="Times New Roman"/>
          <w:iCs/>
          <w:color w:val="000000"/>
          <w:kern w:val="24"/>
          <w:sz w:val="24"/>
          <w:szCs w:val="24"/>
        </w:rPr>
        <w:t>P</w:t>
      </w:r>
      <w:r>
        <w:rPr>
          <w:rFonts w:ascii="Times New Roman" w:hAnsi="Times New Roman" w:eastAsia="仿宋" w:cs="Times New Roman"/>
          <w:iCs/>
          <w:color w:val="000000"/>
          <w:kern w:val="24"/>
          <w:sz w:val="24"/>
          <w:szCs w:val="24"/>
        </w:rPr>
        <w:t>anel B</w:t>
      </w:r>
      <w:r>
        <w:rPr>
          <w:rFonts w:hint="eastAsia" w:ascii="Times New Roman" w:hAnsi="Times New Roman" w:eastAsia="仿宋" w:cs="Times New Roman"/>
          <w:iCs/>
          <w:color w:val="000000"/>
          <w:kern w:val="24"/>
          <w:sz w:val="24"/>
          <w:szCs w:val="24"/>
        </w:rPr>
        <w:t>将式（1）中的出口规模替换为1</w:t>
      </w:r>
      <w:r>
        <w:rPr>
          <w:rFonts w:ascii="Times New Roman" w:hAnsi="Times New Roman" w:eastAsia="仿宋" w:cs="Times New Roman"/>
          <w:iCs/>
          <w:color w:val="000000"/>
          <w:kern w:val="24"/>
          <w:sz w:val="24"/>
          <w:szCs w:val="24"/>
        </w:rPr>
        <w:t>910</w:t>
      </w:r>
      <w:r>
        <w:rPr>
          <w:rFonts w:hint="eastAsia" w:ascii="Times New Roman" w:hAnsi="Times New Roman" w:eastAsia="仿宋" w:cs="Times New Roman"/>
          <w:iCs/>
          <w:color w:val="000000"/>
          <w:kern w:val="24"/>
          <w:sz w:val="24"/>
          <w:szCs w:val="24"/>
        </w:rPr>
        <w:t>年口岸人口规模，构建“国内市场可达性”指标（</w:t>
      </w:r>
      <w:r>
        <w:rPr>
          <w:rFonts w:hint="eastAsia" w:ascii="Times New Roman" w:hAnsi="Times New Roman" w:eastAsia="仿宋" w:cs="Times New Roman"/>
          <w:i/>
          <w:color w:val="000000"/>
          <w:kern w:val="24"/>
          <w:sz w:val="24"/>
          <w:szCs w:val="24"/>
        </w:rPr>
        <w:t>DMA</w:t>
      </w:r>
      <w:r>
        <w:rPr>
          <w:rFonts w:ascii="Times New Roman" w:hAnsi="Times New Roman" w:eastAsia="仿宋" w:cs="Times New Roman"/>
          <w:iCs/>
          <w:color w:val="000000"/>
          <w:kern w:val="24"/>
          <w:sz w:val="24"/>
          <w:szCs w:val="24"/>
        </w:rPr>
        <w:t>1910</w:t>
      </w:r>
      <w:r>
        <w:rPr>
          <w:rFonts w:hint="eastAsia" w:ascii="Times New Roman" w:hAnsi="Times New Roman" w:eastAsia="仿宋" w:cs="Times New Roman"/>
          <w:i/>
          <w:color w:val="000000"/>
          <w:kern w:val="24"/>
          <w:sz w:val="24"/>
          <w:szCs w:val="24"/>
          <w:vertAlign w:val="subscript"/>
        </w:rPr>
        <w:t>i</w:t>
      </w:r>
      <w:r>
        <w:rPr>
          <w:rFonts w:hint="eastAsia" w:ascii="Times New Roman" w:hAnsi="Times New Roman" w:eastAsia="仿宋" w:cs="Times New Roman"/>
          <w:iCs/>
          <w:color w:val="000000"/>
          <w:kern w:val="24"/>
          <w:sz w:val="24"/>
          <w:szCs w:val="24"/>
        </w:rPr>
        <w:t>）进行安慰剂检验</w:t>
      </w:r>
      <w:bookmarkEnd w:id="2"/>
      <w:r>
        <w:rPr>
          <w:rFonts w:hint="eastAsia" w:ascii="Times New Roman" w:hAnsi="Times New Roman" w:eastAsia="仿宋" w:cs="Times New Roman"/>
          <w:iCs/>
          <w:color w:val="000000"/>
          <w:kern w:val="24"/>
          <w:sz w:val="24"/>
          <w:szCs w:val="24"/>
        </w:rPr>
        <w:t>，该指标数值越大，说明地级市</w:t>
      </w:r>
      <w:r>
        <w:rPr>
          <w:rFonts w:hint="eastAsia" w:ascii="Times New Roman" w:hAnsi="Times New Roman" w:eastAsia="仿宋" w:cs="Times New Roman"/>
          <w:i/>
          <w:color w:val="000000"/>
          <w:kern w:val="24"/>
          <w:sz w:val="24"/>
          <w:szCs w:val="24"/>
        </w:rPr>
        <w:t>i</w:t>
      </w:r>
      <w:r>
        <w:rPr>
          <w:rFonts w:hint="eastAsia" w:ascii="Times New Roman" w:hAnsi="Times New Roman" w:eastAsia="仿宋" w:cs="Times New Roman"/>
          <w:iCs/>
          <w:color w:val="000000"/>
          <w:kern w:val="24"/>
          <w:sz w:val="24"/>
          <w:szCs w:val="24"/>
        </w:rPr>
        <w:t>越接近本土市场规模较大的口岸，国内贸易的区位优势越明显。回归结果显示，ln</w:t>
      </w:r>
      <w:r>
        <w:rPr>
          <w:rFonts w:ascii="Times New Roman" w:hAnsi="Times New Roman" w:eastAsia="仿宋" w:cs="Times New Roman"/>
          <w:iCs/>
          <w:color w:val="000000"/>
          <w:kern w:val="24"/>
          <w:sz w:val="24"/>
          <w:szCs w:val="24"/>
        </w:rPr>
        <w:t xml:space="preserve"> </w:t>
      </w:r>
      <w:r>
        <w:rPr>
          <w:rFonts w:hint="eastAsia" w:ascii="Times New Roman" w:hAnsi="Times New Roman" w:eastAsia="仿宋" w:cs="Times New Roman"/>
          <w:i/>
          <w:color w:val="000000"/>
          <w:kern w:val="24"/>
          <w:sz w:val="24"/>
          <w:szCs w:val="24"/>
        </w:rPr>
        <w:t>DMA</w:t>
      </w:r>
      <w:r>
        <w:rPr>
          <w:rFonts w:ascii="Times New Roman" w:hAnsi="Times New Roman" w:eastAsia="仿宋" w:cs="Times New Roman"/>
          <w:iCs/>
          <w:color w:val="000000"/>
          <w:kern w:val="24"/>
          <w:sz w:val="24"/>
          <w:szCs w:val="24"/>
        </w:rPr>
        <w:t>1910</w:t>
      </w:r>
      <w:r>
        <w:rPr>
          <w:rFonts w:hint="eastAsia" w:ascii="Times New Roman" w:hAnsi="Times New Roman" w:eastAsia="仿宋" w:cs="Times New Roman"/>
          <w:i/>
          <w:color w:val="000000"/>
          <w:kern w:val="24"/>
          <w:sz w:val="24"/>
          <w:szCs w:val="24"/>
          <w:vertAlign w:val="subscript"/>
        </w:rPr>
        <w:t>i</w:t>
      </w:r>
      <w:r>
        <w:rPr>
          <w:rFonts w:hint="eastAsia" w:ascii="Times New Roman" w:hAnsi="Times New Roman" w:eastAsia="仿宋" w:cs="Times New Roman"/>
          <w:iCs/>
          <w:color w:val="000000"/>
          <w:kern w:val="24"/>
          <w:sz w:val="24"/>
          <w:szCs w:val="24"/>
        </w:rPr>
        <w:t>的系数在所有年份均不显著，说明出口可达性指标中的距离信息并未通过国内贸易影响区域经济长期增长。</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iCs/>
          <w:color w:val="000000"/>
          <w:kern w:val="24"/>
          <w:sz w:val="24"/>
          <w:szCs w:val="24"/>
        </w:rPr>
      </w:pPr>
      <w:r>
        <w:rPr>
          <w:rFonts w:hint="eastAsia" w:ascii="Times New Roman" w:hAnsi="Times New Roman" w:eastAsia="仿宋" w:cs="Times New Roman"/>
          <w:sz w:val="24"/>
          <w:szCs w:val="24"/>
        </w:rPr>
        <w:t>P</w:t>
      </w:r>
      <w:r>
        <w:rPr>
          <w:rFonts w:ascii="Times New Roman" w:hAnsi="Times New Roman" w:eastAsia="仿宋" w:cs="Times New Roman"/>
          <w:sz w:val="24"/>
          <w:szCs w:val="24"/>
        </w:rPr>
        <w:t>anel C</w:t>
      </w:r>
      <w:r>
        <w:rPr>
          <w:rFonts w:hint="eastAsia" w:ascii="Times New Roman" w:hAnsi="Times New Roman" w:eastAsia="仿宋" w:cs="Times New Roman"/>
          <w:sz w:val="24"/>
          <w:szCs w:val="24"/>
        </w:rPr>
        <w:t>控制了一系列反映制度、基础设施、文化观念等方面的变量（</w:t>
      </w:r>
      <w:r>
        <w:rPr>
          <w:rFonts w:ascii="Times New Roman" w:hAnsi="Times New Roman" w:eastAsia="仿宋" w:cs="Times New Roman"/>
          <w:i/>
          <w:iCs/>
          <w:sz w:val="24"/>
          <w:szCs w:val="24"/>
        </w:rPr>
        <w:t>CH</w:t>
      </w:r>
      <w:r>
        <w:rPr>
          <w:rFonts w:ascii="Times New Roman" w:hAnsi="Times New Roman" w:eastAsia="仿宋" w:cs="Times New Roman"/>
          <w:i/>
          <w:iCs/>
          <w:sz w:val="24"/>
          <w:szCs w:val="24"/>
          <w:vertAlign w:val="subscript"/>
        </w:rPr>
        <w:t>i</w:t>
      </w:r>
      <w:r>
        <w:rPr>
          <w:rFonts w:hint="eastAsia" w:ascii="Times New Roman" w:hAnsi="Times New Roman" w:eastAsia="仿宋" w:cs="Times New Roman"/>
          <w:sz w:val="24"/>
          <w:szCs w:val="24"/>
        </w:rPr>
        <w:t>），以排除口岸开埠的竞争性影响渠道干扰</w:t>
      </w:r>
      <w:r>
        <w:rPr>
          <w:rFonts w:ascii="Times New Roman" w:hAnsi="Times New Roman" w:eastAsia="仿宋" w:cs="Times New Roman"/>
          <w:sz w:val="24"/>
          <w:szCs w:val="24"/>
          <w:vertAlign w:val="superscript"/>
        </w:rPr>
        <w:footnoteReference w:id="4"/>
      </w:r>
      <w:r>
        <w:rPr>
          <w:rFonts w:hint="eastAsia" w:ascii="Times New Roman" w:hAnsi="Times New Roman" w:eastAsia="仿宋" w:cs="Times New Roman"/>
          <w:sz w:val="24"/>
          <w:szCs w:val="24"/>
        </w:rPr>
        <w:t>：列（1）和</w:t>
      </w:r>
      <w:r>
        <w:rPr>
          <w:rFonts w:hint="eastAsia" w:ascii="Times New Roman" w:hAnsi="Times New Roman" w:eastAsia="仿宋" w:cs="Times New Roman"/>
          <w:sz w:val="24"/>
          <w:szCs w:val="24"/>
          <w:lang w:val="en-US" w:eastAsia="zh-CN"/>
        </w:rPr>
        <w:t>列</w:t>
      </w:r>
      <w:r>
        <w:rPr>
          <w:rFonts w:hint="eastAsia" w:ascii="Times New Roman" w:hAnsi="Times New Roman" w:eastAsia="仿宋" w:cs="Times New Roman"/>
          <w:sz w:val="24"/>
          <w:szCs w:val="24"/>
        </w:rPr>
        <w:t>（2）分别利用市场化指数和产权保护指数刻画当代地级市制度质量，以排除口岸制度优势的长期影响（Jia，2</w:t>
      </w:r>
      <w:r>
        <w:rPr>
          <w:rFonts w:ascii="Times New Roman" w:hAnsi="Times New Roman" w:eastAsia="仿宋" w:cs="Times New Roman"/>
          <w:sz w:val="24"/>
          <w:szCs w:val="24"/>
        </w:rPr>
        <w:t>014</w:t>
      </w:r>
      <w:r>
        <w:rPr>
          <w:rFonts w:hint="eastAsia" w:ascii="Times New Roman" w:hAnsi="Times New Roman" w:eastAsia="仿宋" w:cs="Times New Roman"/>
          <w:sz w:val="24"/>
          <w:szCs w:val="24"/>
        </w:rPr>
        <w:t>）；列（3）和</w:t>
      </w:r>
      <w:r>
        <w:rPr>
          <w:rFonts w:hint="eastAsia" w:ascii="Times New Roman" w:hAnsi="Times New Roman" w:eastAsia="仿宋" w:cs="Times New Roman"/>
          <w:sz w:val="24"/>
          <w:szCs w:val="24"/>
          <w:lang w:val="en-US" w:eastAsia="zh-CN"/>
        </w:rPr>
        <w:t>列</w:t>
      </w:r>
      <w:r>
        <w:rPr>
          <w:rFonts w:hint="eastAsia" w:ascii="Times New Roman" w:hAnsi="Times New Roman" w:eastAsia="仿宋" w:cs="Times New Roman"/>
          <w:sz w:val="24"/>
          <w:szCs w:val="24"/>
        </w:rPr>
        <w:t>（4）分别控制城市基础设施竞争力指数和半径4</w:t>
      </w:r>
      <w:r>
        <w:rPr>
          <w:rFonts w:ascii="Times New Roman" w:hAnsi="Times New Roman" w:eastAsia="仿宋" w:cs="Times New Roman"/>
          <w:sz w:val="24"/>
          <w:szCs w:val="24"/>
        </w:rPr>
        <w:t>50</w:t>
      </w:r>
      <w:r>
        <w:rPr>
          <w:rFonts w:hint="eastAsia" w:ascii="Times New Roman" w:hAnsi="Times New Roman" w:eastAsia="仿宋" w:cs="Times New Roman"/>
          <w:sz w:val="24"/>
          <w:szCs w:val="24"/>
        </w:rPr>
        <w:t>km内铁路里程总数，以排除口岸基础设施建设的长期影响；列（5）利用1</w:t>
      </w:r>
      <w:r>
        <w:rPr>
          <w:rFonts w:ascii="Times New Roman" w:hAnsi="Times New Roman" w:eastAsia="仿宋" w:cs="Times New Roman"/>
          <w:sz w:val="24"/>
          <w:szCs w:val="24"/>
        </w:rPr>
        <w:t>920</w:t>
      </w:r>
      <w:r>
        <w:rPr>
          <w:rFonts w:hint="eastAsia" w:ascii="Times New Roman" w:hAnsi="Times New Roman" w:eastAsia="仿宋" w:cs="Times New Roman"/>
          <w:sz w:val="24"/>
          <w:szCs w:val="24"/>
        </w:rPr>
        <w:t>年教会学校数量控制地级市受西方文化的影响程度，列（6）则利用地级市居民对他人的平均信任程度控制近代口岸的观念塑造作用（张川川等，2</w:t>
      </w:r>
      <w:r>
        <w:rPr>
          <w:rFonts w:ascii="Times New Roman" w:hAnsi="Times New Roman" w:eastAsia="仿宋" w:cs="Times New Roman"/>
          <w:sz w:val="24"/>
          <w:szCs w:val="24"/>
        </w:rPr>
        <w:t>021</w:t>
      </w:r>
      <w:r>
        <w:rPr>
          <w:rFonts w:hint="eastAsia" w:ascii="Times New Roman" w:hAnsi="Times New Roman" w:eastAsia="仿宋" w:cs="Times New Roman"/>
          <w:sz w:val="24"/>
          <w:szCs w:val="24"/>
        </w:rPr>
        <w:t>）。在控制上述变量后，</w:t>
      </w:r>
      <w:r>
        <w:rPr>
          <w:rFonts w:ascii="Times New Roman" w:hAnsi="Times New Roman" w:eastAsia="仿宋" w:cs="Times New Roman"/>
          <w:kern w:val="0"/>
          <w:sz w:val="24"/>
          <w:szCs w:val="24"/>
        </w:rPr>
        <w:t xml:space="preserve">ln </w:t>
      </w:r>
      <w:r>
        <w:rPr>
          <w:rFonts w:ascii="Times New Roman" w:hAnsi="Times New Roman" w:eastAsia="仿宋" w:cs="Times New Roman"/>
          <w:i/>
          <w:iCs/>
          <w:kern w:val="0"/>
          <w:sz w:val="24"/>
          <w:szCs w:val="24"/>
        </w:rPr>
        <w:t>Export_access</w:t>
      </w:r>
      <w:r>
        <w:rPr>
          <w:rFonts w:ascii="Times New Roman" w:hAnsi="Times New Roman" w:eastAsia="仿宋" w:cs="Times New Roman"/>
          <w:i/>
          <w:iCs/>
          <w:kern w:val="0"/>
          <w:sz w:val="24"/>
          <w:szCs w:val="24"/>
          <w:vertAlign w:val="subscript"/>
        </w:rPr>
        <w:t>i</w:t>
      </w:r>
      <w:r>
        <w:rPr>
          <w:rFonts w:hint="eastAsia" w:ascii="Times New Roman" w:hAnsi="Times New Roman" w:eastAsia="仿宋" w:cs="Times New Roman"/>
          <w:kern w:val="0"/>
          <w:sz w:val="24"/>
          <w:szCs w:val="24"/>
        </w:rPr>
        <w:t>保持正向显著，说明近代出口贸易的长期影响没有受到这些竞争性渠道干扰。同时，回归结果也表明基础设施建设和居民间信任感的提升有利于区域经济增长。</w:t>
      </w:r>
    </w:p>
    <w:p>
      <w:pPr>
        <w:keepNext w:val="0"/>
        <w:keepLines w:val="0"/>
        <w:pageBreakBefore w:val="0"/>
        <w:kinsoku/>
        <w:wordWrap/>
        <w:overflowPunct/>
        <w:topLinePunct w:val="0"/>
        <w:bidi w:val="0"/>
        <w:snapToGrid w:val="0"/>
        <w:spacing w:before="350" w:beforeLines="100" w:line="360" w:lineRule="auto"/>
        <w:jc w:val="center"/>
        <w:rPr>
          <w:rFonts w:ascii="Times New Roman" w:hAnsi="Times New Roman" w:eastAsia="仿宋" w:cs="Times New Roman"/>
          <w:sz w:val="22"/>
          <w:szCs w:val="22"/>
        </w:rPr>
      </w:pPr>
      <w:r>
        <w:rPr>
          <w:rFonts w:hint="eastAsia" w:ascii="Times New Roman" w:hAnsi="Times New Roman" w:eastAsia="仿宋" w:cs="Times New Roman"/>
          <w:b/>
          <w:iCs/>
          <w:color w:val="000000"/>
          <w:kern w:val="24"/>
          <w:sz w:val="22"/>
          <w:szCs w:val="22"/>
        </w:rPr>
        <w:t>表</w:t>
      </w:r>
      <w:r>
        <w:rPr>
          <w:rFonts w:hint="eastAsia" w:ascii="Times New Roman" w:hAnsi="Times New Roman" w:eastAsia="仿宋" w:cs="Times New Roman"/>
          <w:b/>
          <w:iCs/>
          <w:color w:val="000000"/>
          <w:kern w:val="24"/>
          <w:sz w:val="22"/>
          <w:szCs w:val="22"/>
          <w:lang w:val="en-US" w:eastAsia="zh-CN"/>
        </w:rPr>
        <w:t>A</w:t>
      </w:r>
      <w:r>
        <w:rPr>
          <w:rFonts w:ascii="Times New Roman" w:hAnsi="Times New Roman" w:eastAsia="仿宋" w:cs="Times New Roman"/>
          <w:b/>
          <w:iCs/>
          <w:color w:val="000000"/>
          <w:kern w:val="24"/>
          <w:sz w:val="22"/>
          <w:szCs w:val="22"/>
        </w:rPr>
        <w:t xml:space="preserve">8  </w:t>
      </w:r>
      <w:r>
        <w:rPr>
          <w:rFonts w:hint="eastAsia" w:ascii="Times New Roman" w:hAnsi="Times New Roman" w:eastAsia="仿宋" w:cs="Times New Roman"/>
          <w:b/>
          <w:iCs/>
          <w:color w:val="000000"/>
          <w:kern w:val="24"/>
          <w:sz w:val="22"/>
          <w:szCs w:val="22"/>
        </w:rPr>
        <w:t>排除竞争性假说</w:t>
      </w:r>
    </w:p>
    <w:tbl>
      <w:tblPr>
        <w:tblStyle w:val="24"/>
        <w:tblW w:w="6302" w:type="pct"/>
        <w:jc w:val="center"/>
        <w:tblLayout w:type="fixed"/>
        <w:tblCellMar>
          <w:top w:w="0" w:type="dxa"/>
          <w:left w:w="108" w:type="dxa"/>
          <w:bottom w:w="0" w:type="dxa"/>
          <w:right w:w="108" w:type="dxa"/>
        </w:tblCellMar>
      </w:tblPr>
      <w:tblGrid>
        <w:gridCol w:w="3370"/>
        <w:gridCol w:w="1126"/>
        <w:gridCol w:w="1208"/>
        <w:gridCol w:w="1512"/>
        <w:gridCol w:w="1282"/>
        <w:gridCol w:w="1121"/>
        <w:gridCol w:w="1121"/>
      </w:tblGrid>
      <w:tr>
        <w:tblPrEx>
          <w:tblCellMar>
            <w:top w:w="0" w:type="dxa"/>
            <w:left w:w="108" w:type="dxa"/>
            <w:bottom w:w="0" w:type="dxa"/>
            <w:right w:w="108" w:type="dxa"/>
          </w:tblCellMar>
        </w:tblPrEx>
        <w:trPr>
          <w:trHeight w:val="24" w:hRule="atLeast"/>
          <w:jc w:val="center"/>
        </w:trPr>
        <w:tc>
          <w:tcPr>
            <w:tcW w:w="1569" w:type="pct"/>
            <w:tcBorders>
              <w:top w:val="single" w:color="auto" w:sz="12" w:space="0"/>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P</w:t>
            </w:r>
            <w:r>
              <w:rPr>
                <w:rFonts w:ascii="Times New Roman" w:hAnsi="Times New Roman" w:eastAsia="仿宋" w:cs="Times New Roman"/>
                <w:kern w:val="0"/>
                <w:sz w:val="21"/>
                <w:szCs w:val="21"/>
              </w:rPr>
              <w:t>anel A</w:t>
            </w:r>
            <w:r>
              <w:rPr>
                <w:rFonts w:hint="eastAsia" w:ascii="Times New Roman" w:hAnsi="Times New Roman" w:eastAsia="仿宋" w:cs="Times New Roman"/>
                <w:kern w:val="0"/>
                <w:sz w:val="21"/>
                <w:szCs w:val="21"/>
              </w:rPr>
              <w:t>：排除距离因素干扰</w:t>
            </w:r>
          </w:p>
        </w:tc>
        <w:tc>
          <w:tcPr>
            <w:tcW w:w="3431" w:type="pct"/>
            <w:gridSpan w:val="6"/>
            <w:tcBorders>
              <w:top w:val="single" w:color="auto" w:sz="12" w:space="0"/>
              <w:bottom w:val="single" w:color="auto" w:sz="4" w:space="0"/>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sz w:val="21"/>
                <w:szCs w:val="21"/>
              </w:rPr>
              <w:t>被解释变量：</w:t>
            </w:r>
            <w:r>
              <w:rPr>
                <w:rFonts w:ascii="Times New Roman" w:hAnsi="Times New Roman" w:eastAsia="仿宋" w:cs="Times New Roman"/>
                <w:sz w:val="21"/>
                <w:szCs w:val="21"/>
              </w:rPr>
              <w:t xml:space="preserve">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i,t</w:t>
            </w:r>
            <w:r>
              <w:rPr>
                <w:rFonts w:ascii="Times New Roman" w:hAnsi="Times New Roman" w:eastAsia="仿宋" w:cs="Times New Roman"/>
                <w:sz w:val="21"/>
                <w:szCs w:val="21"/>
              </w:rPr>
              <w:t xml:space="preserve"> – 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1910</w:t>
            </w:r>
          </w:p>
        </w:tc>
      </w:tr>
      <w:tr>
        <w:tblPrEx>
          <w:tblCellMar>
            <w:top w:w="0" w:type="dxa"/>
            <w:left w:w="108" w:type="dxa"/>
            <w:bottom w:w="0" w:type="dxa"/>
            <w:right w:w="108" w:type="dxa"/>
          </w:tblCellMar>
        </w:tblPrEx>
        <w:trPr>
          <w:trHeight w:val="24" w:hRule="atLeast"/>
          <w:jc w:val="center"/>
        </w:trPr>
        <w:tc>
          <w:tcPr>
            <w:tcW w:w="1569" w:type="pct"/>
          </w:tcPr>
          <w:p>
            <w:pPr>
              <w:keepNext w:val="0"/>
              <w:keepLines w:val="0"/>
              <w:pageBreakBefore w:val="0"/>
              <w:kinsoku/>
              <w:wordWrap/>
              <w:overflowPunct/>
              <w:topLinePunct w:val="0"/>
              <w:autoSpaceDE w:val="0"/>
              <w:autoSpaceDN w:val="0"/>
              <w:bidi w:val="0"/>
              <w:snapToGrid w:val="0"/>
              <w:spacing w:line="360" w:lineRule="auto"/>
              <w:jc w:val="left"/>
              <w:rPr>
                <w:rFonts w:hint="eastAsia" w:ascii="Times New Roman" w:hAnsi="Times New Roman" w:eastAsia="仿宋" w:cs="Times New Roman"/>
                <w:kern w:val="0"/>
                <w:sz w:val="21"/>
                <w:szCs w:val="21"/>
              </w:rPr>
            </w:pPr>
          </w:p>
        </w:tc>
        <w:tc>
          <w:tcPr>
            <w:tcW w:w="524" w:type="pct"/>
            <w:tcBorders>
              <w:top w:val="single" w:color="auto" w:sz="4" w:space="0"/>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1953</w:t>
            </w:r>
            <w:r>
              <w:rPr>
                <w:rFonts w:hint="eastAsia" w:ascii="Times New Roman" w:hAnsi="Times New Roman" w:eastAsia="仿宋" w:cs="Times New Roman"/>
                <w:kern w:val="0"/>
                <w:sz w:val="21"/>
                <w:szCs w:val="21"/>
              </w:rPr>
              <w:t>年</w:t>
            </w:r>
          </w:p>
        </w:tc>
        <w:tc>
          <w:tcPr>
            <w:tcW w:w="562" w:type="pct"/>
            <w:tcBorders>
              <w:top w:val="single" w:color="auto" w:sz="4" w:space="0"/>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1964</w:t>
            </w:r>
            <w:r>
              <w:rPr>
                <w:rFonts w:hint="eastAsia" w:ascii="Times New Roman" w:hAnsi="Times New Roman" w:eastAsia="仿宋" w:cs="Times New Roman"/>
                <w:kern w:val="0"/>
                <w:sz w:val="21"/>
                <w:szCs w:val="21"/>
              </w:rPr>
              <w:t>年</w:t>
            </w:r>
          </w:p>
        </w:tc>
        <w:tc>
          <w:tcPr>
            <w:tcW w:w="704" w:type="pct"/>
            <w:tcBorders>
              <w:top w:val="single" w:color="auto" w:sz="4" w:space="0"/>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1982</w:t>
            </w:r>
            <w:r>
              <w:rPr>
                <w:rFonts w:hint="eastAsia" w:ascii="Times New Roman" w:hAnsi="Times New Roman" w:eastAsia="仿宋" w:cs="Times New Roman"/>
                <w:kern w:val="0"/>
                <w:sz w:val="21"/>
                <w:szCs w:val="21"/>
              </w:rPr>
              <w:t>年</w:t>
            </w:r>
          </w:p>
        </w:tc>
        <w:tc>
          <w:tcPr>
            <w:tcW w:w="597" w:type="pct"/>
            <w:tcBorders>
              <w:top w:val="single" w:color="auto" w:sz="4" w:space="0"/>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r>
              <w:rPr>
                <w:rFonts w:hint="eastAsia" w:ascii="Times New Roman" w:hAnsi="Times New Roman" w:eastAsia="仿宋" w:cs="Times New Roman"/>
                <w:kern w:val="0"/>
                <w:sz w:val="21"/>
                <w:szCs w:val="21"/>
              </w:rPr>
              <w:t>年</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r>
              <w:rPr>
                <w:rFonts w:hint="eastAsia" w:ascii="Times New Roman" w:hAnsi="Times New Roman" w:eastAsia="仿宋" w:cs="Times New Roman"/>
                <w:kern w:val="0"/>
                <w:sz w:val="21"/>
                <w:szCs w:val="21"/>
              </w:rPr>
              <w:t>年</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2010</w:t>
            </w:r>
            <w:r>
              <w:rPr>
                <w:rFonts w:hint="eastAsia" w:ascii="Times New Roman" w:hAnsi="Times New Roman" w:eastAsia="仿宋" w:cs="Times New Roman"/>
                <w:kern w:val="0"/>
                <w:sz w:val="21"/>
                <w:szCs w:val="21"/>
              </w:rPr>
              <w:t>年</w:t>
            </w:r>
          </w:p>
        </w:tc>
      </w:tr>
      <w:tr>
        <w:tblPrEx>
          <w:tblCellMar>
            <w:top w:w="0" w:type="dxa"/>
            <w:left w:w="108" w:type="dxa"/>
            <w:bottom w:w="0" w:type="dxa"/>
            <w:right w:w="108" w:type="dxa"/>
          </w:tblCellMar>
        </w:tblPrEx>
        <w:trPr>
          <w:trHeight w:val="170" w:hRule="atLeast"/>
          <w:jc w:val="center"/>
        </w:trPr>
        <w:tc>
          <w:tcPr>
            <w:tcW w:w="1569" w:type="pct"/>
            <w:tcBorders>
              <w:bottom w:val="single" w:color="auto" w:sz="4" w:space="0"/>
            </w:tcBorders>
          </w:tcPr>
          <w:p>
            <w:pPr>
              <w:keepNext w:val="0"/>
              <w:keepLines w:val="0"/>
              <w:pageBreakBefore w:val="0"/>
              <w:kinsoku/>
              <w:wordWrap/>
              <w:overflowPunct/>
              <w:topLinePunct w:val="0"/>
              <w:autoSpaceDE w:val="0"/>
              <w:autoSpaceDN w:val="0"/>
              <w:bidi w:val="0"/>
              <w:snapToGrid w:val="0"/>
              <w:spacing w:line="360" w:lineRule="auto"/>
              <w:jc w:val="left"/>
              <w:rPr>
                <w:rFonts w:ascii="Times New Roman" w:hAnsi="Times New Roman" w:eastAsia="仿宋" w:cs="Times New Roman"/>
                <w:kern w:val="0"/>
                <w:sz w:val="21"/>
                <w:szCs w:val="21"/>
              </w:rPr>
            </w:pPr>
          </w:p>
        </w:tc>
        <w:tc>
          <w:tcPr>
            <w:tcW w:w="524" w:type="pct"/>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562" w:type="pct"/>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704" w:type="pct"/>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597" w:type="pct"/>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522" w:type="pct"/>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522" w:type="pct"/>
          </w:tcPr>
          <w:p>
            <w:pPr>
              <w:keepNext w:val="0"/>
              <w:keepLines w:val="0"/>
              <w:pageBreakBefore w:val="0"/>
              <w:kinsoku/>
              <w:wordWrap/>
              <w:overflowPunct/>
              <w:topLinePunct w:val="0"/>
              <w:autoSpaceDE w:val="0"/>
              <w:autoSpaceDN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r>
      <w:tr>
        <w:tblPrEx>
          <w:tblCellMar>
            <w:top w:w="0" w:type="dxa"/>
            <w:left w:w="108" w:type="dxa"/>
            <w:bottom w:w="0" w:type="dxa"/>
            <w:right w:w="108" w:type="dxa"/>
          </w:tblCellMar>
        </w:tblPrEx>
        <w:trPr>
          <w:trHeight w:val="81" w:hRule="atLeast"/>
          <w:jc w:val="center"/>
        </w:trPr>
        <w:tc>
          <w:tcPr>
            <w:tcW w:w="1569"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w:t>
            </w:r>
            <w:r>
              <w:rPr>
                <w:rFonts w:ascii="Times New Roman" w:hAnsi="Times New Roman" w:eastAsia="仿宋" w:cs="Times New Roman"/>
                <w:i/>
                <w:color w:val="000000"/>
                <w:kern w:val="24"/>
                <w:sz w:val="21"/>
                <w:szCs w:val="21"/>
                <w:vertAlign w:val="subscript"/>
              </w:rPr>
              <w:t>i</w:t>
            </w:r>
          </w:p>
        </w:tc>
        <w:tc>
          <w:tcPr>
            <w:tcW w:w="52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0.1475</w:t>
            </w:r>
            <w:r>
              <w:rPr>
                <w:rFonts w:ascii="Times New Roman" w:hAnsi="Times New Roman" w:eastAsia="等线" w:cs="Times New Roman"/>
                <w:kern w:val="0"/>
                <w:sz w:val="21"/>
                <w:szCs w:val="21"/>
                <w:vertAlign w:val="superscript"/>
              </w:rPr>
              <w:t>***</w:t>
            </w:r>
          </w:p>
        </w:tc>
        <w:tc>
          <w:tcPr>
            <w:tcW w:w="56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0.1585</w:t>
            </w:r>
            <w:r>
              <w:rPr>
                <w:rFonts w:ascii="Times New Roman" w:hAnsi="Times New Roman" w:eastAsia="等线" w:cs="Times New Roman"/>
                <w:kern w:val="0"/>
                <w:sz w:val="21"/>
                <w:szCs w:val="21"/>
                <w:vertAlign w:val="superscript"/>
              </w:rPr>
              <w:t>***</w:t>
            </w:r>
          </w:p>
        </w:tc>
        <w:tc>
          <w:tcPr>
            <w:tcW w:w="70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0.1449</w:t>
            </w:r>
            <w:r>
              <w:rPr>
                <w:rFonts w:ascii="Times New Roman" w:hAnsi="Times New Roman" w:eastAsia="等线" w:cs="Times New Roman"/>
                <w:kern w:val="0"/>
                <w:sz w:val="21"/>
                <w:szCs w:val="21"/>
                <w:vertAlign w:val="superscript"/>
              </w:rPr>
              <w:t>**</w:t>
            </w:r>
          </w:p>
        </w:tc>
        <w:tc>
          <w:tcPr>
            <w:tcW w:w="597"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0.1488</w:t>
            </w:r>
            <w:r>
              <w:rPr>
                <w:rFonts w:ascii="Times New Roman" w:hAnsi="Times New Roman" w:eastAsia="等线" w:cs="Times New Roman"/>
                <w:kern w:val="0"/>
                <w:sz w:val="21"/>
                <w:szCs w:val="21"/>
                <w:vertAlign w:val="superscript"/>
              </w:rPr>
              <w:t>***</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0.1858</w:t>
            </w:r>
            <w:r>
              <w:rPr>
                <w:rFonts w:ascii="Times New Roman" w:hAnsi="Times New Roman" w:eastAsia="等线" w:cs="Times New Roman"/>
                <w:kern w:val="0"/>
                <w:sz w:val="21"/>
                <w:szCs w:val="21"/>
                <w:vertAlign w:val="superscript"/>
              </w:rPr>
              <w:t>***</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0.1971</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(0.0493)</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(0.0592)</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(0.0573)</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(0.0528)</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(0.0694)</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(0.0769)</w:t>
            </w:r>
          </w:p>
        </w:tc>
      </w:tr>
      <w:tr>
        <w:tblPrEx>
          <w:tblCellMar>
            <w:top w:w="0" w:type="dxa"/>
            <w:left w:w="108" w:type="dxa"/>
            <w:bottom w:w="0" w:type="dxa"/>
            <w:right w:w="108" w:type="dxa"/>
          </w:tblCellMar>
        </w:tblPrEx>
        <w:trPr>
          <w:trHeight w:val="64"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5.95</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5.95</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5.10</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5.72</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6.24</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6.44</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62" w:type="pct"/>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704" w:type="pct"/>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97" w:type="pct"/>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112</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112</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112</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112</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112</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112</w:t>
            </w:r>
          </w:p>
        </w:tc>
      </w:tr>
      <w:tr>
        <w:tblPrEx>
          <w:tblCellMar>
            <w:top w:w="0" w:type="dxa"/>
            <w:left w:w="108" w:type="dxa"/>
            <w:bottom w:w="0" w:type="dxa"/>
            <w:right w:w="108" w:type="dxa"/>
          </w:tblCellMar>
        </w:tblPrEx>
        <w:trPr>
          <w:trHeight w:val="170" w:hRule="atLeast"/>
          <w:jc w:val="center"/>
        </w:trPr>
        <w:tc>
          <w:tcPr>
            <w:tcW w:w="1569"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52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0.6173</w:t>
            </w:r>
          </w:p>
        </w:tc>
        <w:tc>
          <w:tcPr>
            <w:tcW w:w="562"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0.6207</w:t>
            </w:r>
          </w:p>
        </w:tc>
        <w:tc>
          <w:tcPr>
            <w:tcW w:w="70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0.6778</w:t>
            </w:r>
          </w:p>
        </w:tc>
        <w:tc>
          <w:tcPr>
            <w:tcW w:w="597"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0.6412</w:t>
            </w:r>
          </w:p>
        </w:tc>
        <w:tc>
          <w:tcPr>
            <w:tcW w:w="522"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0.5482</w:t>
            </w:r>
          </w:p>
        </w:tc>
        <w:tc>
          <w:tcPr>
            <w:tcW w:w="522"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0.5220</w:t>
            </w:r>
          </w:p>
        </w:tc>
      </w:tr>
      <w:tr>
        <w:tblPrEx>
          <w:tblCellMar>
            <w:top w:w="0" w:type="dxa"/>
            <w:left w:w="108" w:type="dxa"/>
            <w:bottom w:w="0" w:type="dxa"/>
            <w:right w:w="108" w:type="dxa"/>
          </w:tblCellMar>
        </w:tblPrEx>
        <w:trPr>
          <w:trHeight w:val="170" w:hRule="atLeast"/>
          <w:jc w:val="center"/>
        </w:trPr>
        <w:tc>
          <w:tcPr>
            <w:tcW w:w="1569"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P</w:t>
            </w:r>
            <w:r>
              <w:rPr>
                <w:rFonts w:ascii="Times New Roman" w:hAnsi="Times New Roman" w:eastAsia="仿宋" w:cs="Times New Roman"/>
                <w:kern w:val="0"/>
                <w:sz w:val="21"/>
                <w:szCs w:val="21"/>
              </w:rPr>
              <w:t>anel B</w:t>
            </w:r>
            <w:r>
              <w:rPr>
                <w:rFonts w:hint="eastAsia" w:ascii="Times New Roman" w:hAnsi="Times New Roman" w:eastAsia="仿宋" w:cs="Times New Roman"/>
                <w:kern w:val="0"/>
                <w:sz w:val="21"/>
                <w:szCs w:val="21"/>
              </w:rPr>
              <w:t>：国内市场可达性</w:t>
            </w:r>
          </w:p>
        </w:tc>
        <w:tc>
          <w:tcPr>
            <w:tcW w:w="3431" w:type="pct"/>
            <w:gridSpan w:val="6"/>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hint="eastAsia" w:ascii="Times New Roman" w:hAnsi="Times New Roman" w:eastAsia="仿宋" w:cs="Times New Roman"/>
                <w:sz w:val="21"/>
                <w:szCs w:val="21"/>
              </w:rPr>
              <w:t>被解释变量：</w:t>
            </w:r>
            <w:r>
              <w:rPr>
                <w:rFonts w:ascii="Times New Roman" w:hAnsi="Times New Roman" w:eastAsia="仿宋" w:cs="Times New Roman"/>
                <w:sz w:val="21"/>
                <w:szCs w:val="21"/>
              </w:rPr>
              <w:t xml:space="preserve">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i,t</w:t>
            </w:r>
            <w:r>
              <w:rPr>
                <w:rFonts w:ascii="Times New Roman" w:hAnsi="Times New Roman" w:eastAsia="仿宋" w:cs="Times New Roman"/>
                <w:sz w:val="21"/>
                <w:szCs w:val="21"/>
              </w:rPr>
              <w:t xml:space="preserve"> – 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1910</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Times New Roman" w:hAnsi="Times New Roman" w:eastAsia="仿宋" w:cs="Times New Roman"/>
                <w:kern w:val="0"/>
                <w:sz w:val="21"/>
                <w:szCs w:val="21"/>
              </w:rPr>
            </w:pPr>
          </w:p>
        </w:tc>
        <w:tc>
          <w:tcPr>
            <w:tcW w:w="52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1953</w:t>
            </w:r>
            <w:r>
              <w:rPr>
                <w:rFonts w:hint="eastAsia" w:ascii="Times New Roman" w:hAnsi="Times New Roman" w:eastAsia="仿宋" w:cs="Times New Roman"/>
                <w:kern w:val="0"/>
                <w:sz w:val="21"/>
                <w:szCs w:val="21"/>
              </w:rPr>
              <w:t>年</w:t>
            </w:r>
          </w:p>
        </w:tc>
        <w:tc>
          <w:tcPr>
            <w:tcW w:w="56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1964</w:t>
            </w:r>
            <w:r>
              <w:rPr>
                <w:rFonts w:hint="eastAsia" w:ascii="Times New Roman" w:hAnsi="Times New Roman" w:eastAsia="仿宋" w:cs="Times New Roman"/>
                <w:kern w:val="0"/>
                <w:sz w:val="21"/>
                <w:szCs w:val="21"/>
              </w:rPr>
              <w:t>年</w:t>
            </w:r>
          </w:p>
        </w:tc>
        <w:tc>
          <w:tcPr>
            <w:tcW w:w="70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1982</w:t>
            </w:r>
            <w:r>
              <w:rPr>
                <w:rFonts w:hint="eastAsia" w:ascii="Times New Roman" w:hAnsi="Times New Roman" w:eastAsia="仿宋" w:cs="Times New Roman"/>
                <w:kern w:val="0"/>
                <w:sz w:val="21"/>
                <w:szCs w:val="21"/>
              </w:rPr>
              <w:t>年</w:t>
            </w:r>
          </w:p>
        </w:tc>
        <w:tc>
          <w:tcPr>
            <w:tcW w:w="597"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r>
              <w:rPr>
                <w:rFonts w:hint="eastAsia" w:ascii="Times New Roman" w:hAnsi="Times New Roman" w:eastAsia="仿宋" w:cs="Times New Roman"/>
                <w:kern w:val="0"/>
                <w:sz w:val="21"/>
                <w:szCs w:val="21"/>
              </w:rPr>
              <w:t>年</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r>
              <w:rPr>
                <w:rFonts w:hint="eastAsia" w:ascii="Times New Roman" w:hAnsi="Times New Roman" w:eastAsia="仿宋" w:cs="Times New Roman"/>
                <w:kern w:val="0"/>
                <w:sz w:val="21"/>
                <w:szCs w:val="21"/>
              </w:rPr>
              <w:t>年</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2010</w:t>
            </w:r>
            <w:r>
              <w:rPr>
                <w:rFonts w:hint="eastAsia" w:ascii="Times New Roman" w:hAnsi="Times New Roman" w:eastAsia="仿宋" w:cs="Times New Roman"/>
                <w:kern w:val="0"/>
                <w:sz w:val="21"/>
                <w:szCs w:val="21"/>
              </w:rPr>
              <w:t>年</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2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(1)</w:t>
            </w:r>
          </w:p>
        </w:tc>
        <w:tc>
          <w:tcPr>
            <w:tcW w:w="56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(2)</w:t>
            </w:r>
          </w:p>
        </w:tc>
        <w:tc>
          <w:tcPr>
            <w:tcW w:w="70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(3)</w:t>
            </w:r>
          </w:p>
        </w:tc>
        <w:tc>
          <w:tcPr>
            <w:tcW w:w="597"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(4)</w:t>
            </w:r>
          </w:p>
        </w:tc>
        <w:tc>
          <w:tcPr>
            <w:tcW w:w="52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(5)</w:t>
            </w:r>
          </w:p>
        </w:tc>
        <w:tc>
          <w:tcPr>
            <w:tcW w:w="52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(6)</w:t>
            </w:r>
          </w:p>
        </w:tc>
      </w:tr>
      <w:tr>
        <w:tblPrEx>
          <w:tblCellMar>
            <w:top w:w="0" w:type="dxa"/>
            <w:left w:w="108" w:type="dxa"/>
            <w:bottom w:w="0" w:type="dxa"/>
            <w:right w:w="108" w:type="dxa"/>
          </w:tblCellMar>
        </w:tblPrEx>
        <w:trPr>
          <w:trHeight w:val="170" w:hRule="atLeast"/>
          <w:jc w:val="center"/>
        </w:trPr>
        <w:tc>
          <w:tcPr>
            <w:tcW w:w="1569"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hint="eastAsia" w:ascii="Times New Roman" w:hAnsi="Times New Roman" w:eastAsia="仿宋" w:cs="Times New Roman"/>
                <w:i/>
                <w:color w:val="000000"/>
                <w:kern w:val="24"/>
                <w:sz w:val="21"/>
                <w:szCs w:val="21"/>
              </w:rPr>
              <w:t>DMA</w:t>
            </w:r>
            <w:r>
              <w:rPr>
                <w:rFonts w:hint="eastAsia" w:ascii="Times New Roman" w:hAnsi="Times New Roman" w:eastAsia="仿宋" w:cs="Times New Roman"/>
                <w:iCs/>
                <w:color w:val="000000"/>
                <w:kern w:val="24"/>
                <w:sz w:val="21"/>
                <w:szCs w:val="21"/>
              </w:rPr>
              <w:t>1910</w:t>
            </w:r>
            <w:r>
              <w:rPr>
                <w:rFonts w:ascii="Times New Roman" w:hAnsi="Times New Roman" w:eastAsia="仿宋" w:cs="Times New Roman"/>
                <w:i/>
                <w:color w:val="000000"/>
                <w:kern w:val="24"/>
                <w:sz w:val="21"/>
                <w:szCs w:val="21"/>
                <w:vertAlign w:val="subscript"/>
              </w:rPr>
              <w:t>i</w:t>
            </w:r>
          </w:p>
        </w:tc>
        <w:tc>
          <w:tcPr>
            <w:tcW w:w="52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0.4034</w:t>
            </w:r>
          </w:p>
        </w:tc>
        <w:tc>
          <w:tcPr>
            <w:tcW w:w="56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0.4158</w:t>
            </w:r>
          </w:p>
        </w:tc>
        <w:tc>
          <w:tcPr>
            <w:tcW w:w="70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0.3663</w:t>
            </w:r>
          </w:p>
        </w:tc>
        <w:tc>
          <w:tcPr>
            <w:tcW w:w="597"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0.2961</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0.3005</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0.3973</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(0.2432)</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(0.2604)</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(0.2360)</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(0.2294)</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(0.2361)</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(0.2460)</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r>
      <w:tr>
        <w:tblPrEx>
          <w:tblCellMar>
            <w:top w:w="0" w:type="dxa"/>
            <w:left w:w="108" w:type="dxa"/>
            <w:bottom w:w="0" w:type="dxa"/>
            <w:right w:w="108" w:type="dxa"/>
          </w:tblCellMar>
        </w:tblPrEx>
        <w:trPr>
          <w:trHeight w:val="170" w:hRule="atLeast"/>
          <w:jc w:val="center"/>
        </w:trPr>
        <w:tc>
          <w:tcPr>
            <w:tcW w:w="1569"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52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0.5361</w:t>
            </w:r>
          </w:p>
        </w:tc>
        <w:tc>
          <w:tcPr>
            <w:tcW w:w="562"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0.5580</w:t>
            </w:r>
          </w:p>
        </w:tc>
        <w:tc>
          <w:tcPr>
            <w:tcW w:w="704"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0.5859</w:t>
            </w:r>
          </w:p>
        </w:tc>
        <w:tc>
          <w:tcPr>
            <w:tcW w:w="597"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0.5627</w:t>
            </w:r>
          </w:p>
        </w:tc>
        <w:tc>
          <w:tcPr>
            <w:tcW w:w="522"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0.4965</w:t>
            </w:r>
          </w:p>
        </w:tc>
        <w:tc>
          <w:tcPr>
            <w:tcW w:w="522"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0.5223</w:t>
            </w:r>
          </w:p>
        </w:tc>
      </w:tr>
      <w:tr>
        <w:tblPrEx>
          <w:tblCellMar>
            <w:top w:w="0" w:type="dxa"/>
            <w:left w:w="108" w:type="dxa"/>
            <w:bottom w:w="0" w:type="dxa"/>
            <w:right w:w="108" w:type="dxa"/>
          </w:tblCellMar>
        </w:tblPrEx>
        <w:trPr>
          <w:trHeight w:val="170" w:hRule="atLeast"/>
          <w:jc w:val="center"/>
        </w:trPr>
        <w:tc>
          <w:tcPr>
            <w:tcW w:w="1569"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P</w:t>
            </w:r>
            <w:r>
              <w:rPr>
                <w:rFonts w:ascii="Times New Roman" w:hAnsi="Times New Roman" w:eastAsia="仿宋" w:cs="Times New Roman"/>
                <w:kern w:val="0"/>
                <w:sz w:val="21"/>
                <w:szCs w:val="21"/>
              </w:rPr>
              <w:t>anel C</w:t>
            </w:r>
            <w:r>
              <w:rPr>
                <w:rFonts w:hint="eastAsia" w:ascii="Times New Roman" w:hAnsi="Times New Roman" w:eastAsia="仿宋" w:cs="Times New Roman"/>
                <w:kern w:val="0"/>
                <w:sz w:val="21"/>
                <w:szCs w:val="21"/>
              </w:rPr>
              <w:t>：其他竞争性渠道</w:t>
            </w:r>
          </w:p>
        </w:tc>
        <w:tc>
          <w:tcPr>
            <w:tcW w:w="3431" w:type="pct"/>
            <w:gridSpan w:val="6"/>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hint="eastAsia" w:ascii="Times New Roman" w:hAnsi="Times New Roman" w:eastAsia="仿宋" w:cs="Times New Roman"/>
                <w:sz w:val="21"/>
                <w:szCs w:val="21"/>
              </w:rPr>
              <w:t>被解释变量：</w:t>
            </w:r>
            <w:r>
              <w:rPr>
                <w:rFonts w:ascii="Times New Roman" w:hAnsi="Times New Roman" w:eastAsia="仿宋" w:cs="Times New Roman"/>
                <w:sz w:val="21"/>
                <w:szCs w:val="21"/>
              </w:rPr>
              <w:t xml:space="preserve">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2010</w:t>
            </w:r>
            <w:r>
              <w:rPr>
                <w:rFonts w:ascii="Times New Roman" w:hAnsi="Times New Roman" w:eastAsia="仿宋" w:cs="Times New Roman"/>
                <w:sz w:val="21"/>
                <w:szCs w:val="21"/>
              </w:rPr>
              <w:t xml:space="preserve"> – 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1910</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
                <w:iCs/>
                <w:kern w:val="0"/>
                <w:sz w:val="21"/>
                <w:szCs w:val="21"/>
              </w:rPr>
              <w:t>CH</w:t>
            </w:r>
            <w:r>
              <w:rPr>
                <w:rFonts w:hint="eastAsia" w:ascii="Times New Roman" w:hAnsi="Times New Roman" w:eastAsia="仿宋" w:cs="Times New Roman"/>
                <w:i/>
                <w:iCs/>
                <w:kern w:val="0"/>
                <w:sz w:val="21"/>
                <w:szCs w:val="21"/>
                <w:vertAlign w:val="subscript"/>
              </w:rPr>
              <w:t>i</w:t>
            </w:r>
            <w:r>
              <w:rPr>
                <w:rFonts w:hint="eastAsia" w:ascii="Times New Roman" w:hAnsi="Times New Roman" w:eastAsia="仿宋" w:cs="Times New Roman"/>
                <w:kern w:val="0"/>
                <w:sz w:val="21"/>
                <w:szCs w:val="21"/>
              </w:rPr>
              <w:t>定义</w:t>
            </w:r>
          </w:p>
        </w:tc>
        <w:tc>
          <w:tcPr>
            <w:tcW w:w="52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市场化指数</w:t>
            </w:r>
          </w:p>
        </w:tc>
        <w:tc>
          <w:tcPr>
            <w:tcW w:w="56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产权保护指数</w:t>
            </w:r>
          </w:p>
        </w:tc>
        <w:tc>
          <w:tcPr>
            <w:tcW w:w="70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基础设施竞争力指数</w:t>
            </w:r>
          </w:p>
        </w:tc>
        <w:tc>
          <w:tcPr>
            <w:tcW w:w="597"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铁路里程数</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教会学校数量</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仿宋" w:hAnsi="仿宋" w:eastAsia="仿宋" w:cs="Times New Roman"/>
                <w:kern w:val="0"/>
                <w:sz w:val="21"/>
                <w:szCs w:val="21"/>
              </w:rPr>
            </w:pPr>
            <w:r>
              <w:rPr>
                <w:rFonts w:hint="eastAsia" w:ascii="仿宋" w:hAnsi="仿宋" w:eastAsia="仿宋" w:cs="Times New Roman"/>
                <w:kern w:val="0"/>
                <w:sz w:val="21"/>
                <w:szCs w:val="21"/>
              </w:rPr>
              <w:t>平均信任度</w:t>
            </w:r>
            <w:r>
              <w:rPr>
                <w:rFonts w:ascii="仿宋" w:hAnsi="仿宋" w:eastAsia="仿宋" w:cs="Times New Roman"/>
                <w:kern w:val="0"/>
                <w:sz w:val="21"/>
                <w:szCs w:val="21"/>
              </w:rPr>
              <w:t xml:space="preserve"> </w:t>
            </w:r>
          </w:p>
        </w:tc>
      </w:tr>
      <w:tr>
        <w:tblPrEx>
          <w:tblCellMar>
            <w:top w:w="0" w:type="dxa"/>
            <w:left w:w="108" w:type="dxa"/>
            <w:bottom w:w="0" w:type="dxa"/>
            <w:right w:w="108" w:type="dxa"/>
          </w:tblCellMar>
        </w:tblPrEx>
        <w:trPr>
          <w:trHeight w:val="170" w:hRule="atLeast"/>
          <w:jc w:val="center"/>
        </w:trPr>
        <w:tc>
          <w:tcPr>
            <w:tcW w:w="1569" w:type="pct"/>
            <w:tcBorders>
              <w:bottom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Times New Roman" w:hAnsi="Times New Roman" w:eastAsia="仿宋" w:cs="Times New Roman"/>
                <w:i/>
                <w:iCs/>
                <w:kern w:val="0"/>
                <w:sz w:val="21"/>
                <w:szCs w:val="21"/>
              </w:rPr>
            </w:pP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仿宋" w:hAnsi="仿宋" w:eastAsia="仿宋" w:cs="Times New Roman"/>
                <w:kern w:val="0"/>
                <w:sz w:val="21"/>
                <w:szCs w:val="21"/>
              </w:rPr>
            </w:pPr>
            <w:r>
              <w:rPr>
                <w:rFonts w:ascii="Times New Roman" w:hAnsi="Times New Roman" w:eastAsia="等线" w:cs="Times New Roman"/>
                <w:kern w:val="0"/>
                <w:sz w:val="21"/>
                <w:szCs w:val="21"/>
              </w:rPr>
              <w:t>(1)</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仿宋" w:hAnsi="仿宋" w:eastAsia="仿宋" w:cs="Times New Roman"/>
                <w:kern w:val="0"/>
                <w:sz w:val="21"/>
                <w:szCs w:val="21"/>
              </w:rPr>
            </w:pPr>
            <w:r>
              <w:rPr>
                <w:rFonts w:ascii="Times New Roman" w:hAnsi="Times New Roman" w:eastAsia="等线" w:cs="Times New Roman"/>
                <w:kern w:val="0"/>
                <w:sz w:val="21"/>
                <w:szCs w:val="21"/>
              </w:rPr>
              <w:t>(2)</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仿宋" w:hAnsi="仿宋" w:eastAsia="仿宋" w:cs="Times New Roman"/>
                <w:kern w:val="0"/>
                <w:sz w:val="21"/>
                <w:szCs w:val="21"/>
              </w:rPr>
            </w:pPr>
            <w:r>
              <w:rPr>
                <w:rFonts w:ascii="Times New Roman" w:hAnsi="Times New Roman" w:eastAsia="等线" w:cs="Times New Roman"/>
                <w:kern w:val="0"/>
                <w:sz w:val="21"/>
                <w:szCs w:val="21"/>
              </w:rPr>
              <w:t>(3)</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仿宋" w:hAnsi="仿宋" w:eastAsia="仿宋" w:cs="Times New Roman"/>
                <w:kern w:val="0"/>
                <w:sz w:val="21"/>
                <w:szCs w:val="21"/>
              </w:rPr>
            </w:pPr>
            <w:r>
              <w:rPr>
                <w:rFonts w:ascii="Times New Roman" w:hAnsi="Times New Roman" w:eastAsia="等线" w:cs="Times New Roman"/>
                <w:kern w:val="0"/>
                <w:sz w:val="21"/>
                <w:szCs w:val="21"/>
              </w:rPr>
              <w:t>(4)</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仿宋" w:hAnsi="仿宋" w:eastAsia="仿宋" w:cs="Times New Roman"/>
                <w:kern w:val="0"/>
                <w:sz w:val="21"/>
                <w:szCs w:val="21"/>
              </w:rPr>
            </w:pPr>
            <w:r>
              <w:rPr>
                <w:rFonts w:ascii="Times New Roman" w:hAnsi="Times New Roman" w:eastAsia="等线" w:cs="Times New Roman"/>
                <w:kern w:val="0"/>
                <w:sz w:val="21"/>
                <w:szCs w:val="21"/>
              </w:rPr>
              <w:t>(5)</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仿宋" w:hAnsi="仿宋" w:eastAsia="仿宋" w:cs="Times New Roman"/>
                <w:kern w:val="0"/>
                <w:sz w:val="21"/>
                <w:szCs w:val="21"/>
              </w:rPr>
            </w:pPr>
            <w:r>
              <w:rPr>
                <w:rFonts w:hint="eastAsia" w:ascii="Times New Roman" w:hAnsi="Times New Roman" w:eastAsia="等线" w:cs="Times New Roman"/>
                <w:kern w:val="0"/>
                <w:sz w:val="21"/>
                <w:szCs w:val="21"/>
              </w:rPr>
              <w:t>(</w:t>
            </w:r>
            <w:r>
              <w:rPr>
                <w:rFonts w:ascii="Times New Roman" w:hAnsi="Times New Roman" w:eastAsia="等线" w:cs="Times New Roman"/>
                <w:kern w:val="0"/>
                <w:sz w:val="21"/>
                <w:szCs w:val="21"/>
              </w:rPr>
              <w:t>6)</w:t>
            </w:r>
          </w:p>
        </w:tc>
      </w:tr>
      <w:tr>
        <w:tblPrEx>
          <w:tblCellMar>
            <w:top w:w="0" w:type="dxa"/>
            <w:left w:w="108" w:type="dxa"/>
            <w:bottom w:w="0" w:type="dxa"/>
            <w:right w:w="108" w:type="dxa"/>
          </w:tblCellMar>
        </w:tblPrEx>
        <w:trPr>
          <w:trHeight w:val="170" w:hRule="atLeast"/>
          <w:jc w:val="center"/>
        </w:trPr>
        <w:tc>
          <w:tcPr>
            <w:tcW w:w="1569"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 xml:space="preserve">ln </w:t>
            </w:r>
            <w:r>
              <w:rPr>
                <w:rFonts w:ascii="Times New Roman" w:hAnsi="Times New Roman" w:eastAsia="仿宋" w:cs="Times New Roman"/>
                <w:i/>
                <w:iCs/>
                <w:kern w:val="0"/>
                <w:sz w:val="21"/>
                <w:szCs w:val="21"/>
              </w:rPr>
              <w:t>Export_access</w:t>
            </w:r>
            <w:r>
              <w:rPr>
                <w:rFonts w:ascii="Times New Roman" w:hAnsi="Times New Roman" w:eastAsia="仿宋" w:cs="Times New Roman"/>
                <w:i/>
                <w:iCs/>
                <w:kern w:val="0"/>
                <w:sz w:val="21"/>
                <w:szCs w:val="21"/>
                <w:vertAlign w:val="subscript"/>
              </w:rPr>
              <w:t>i</w:t>
            </w:r>
          </w:p>
        </w:tc>
        <w:tc>
          <w:tcPr>
            <w:tcW w:w="52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1.2541</w:t>
            </w:r>
            <w:r>
              <w:rPr>
                <w:rFonts w:ascii="Times New Roman" w:hAnsi="Times New Roman" w:eastAsia="等线" w:cs="Times New Roman"/>
                <w:kern w:val="0"/>
                <w:sz w:val="21"/>
                <w:szCs w:val="21"/>
                <w:vertAlign w:val="superscript"/>
              </w:rPr>
              <w:t>***</w:t>
            </w:r>
          </w:p>
        </w:tc>
        <w:tc>
          <w:tcPr>
            <w:tcW w:w="56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1.0575</w:t>
            </w:r>
            <w:r>
              <w:rPr>
                <w:rFonts w:ascii="Times New Roman" w:hAnsi="Times New Roman" w:eastAsia="等线" w:cs="Times New Roman"/>
                <w:kern w:val="0"/>
                <w:sz w:val="21"/>
                <w:szCs w:val="21"/>
                <w:vertAlign w:val="superscript"/>
              </w:rPr>
              <w:t>***</w:t>
            </w:r>
          </w:p>
        </w:tc>
        <w:tc>
          <w:tcPr>
            <w:tcW w:w="704"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1.0512</w:t>
            </w:r>
            <w:r>
              <w:rPr>
                <w:rFonts w:ascii="Times New Roman" w:hAnsi="Times New Roman" w:eastAsia="等线" w:cs="Times New Roman"/>
                <w:kern w:val="0"/>
                <w:sz w:val="21"/>
                <w:szCs w:val="21"/>
                <w:vertAlign w:val="superscript"/>
              </w:rPr>
              <w:t>***</w:t>
            </w:r>
          </w:p>
        </w:tc>
        <w:tc>
          <w:tcPr>
            <w:tcW w:w="597"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1.4856</w:t>
            </w:r>
            <w:r>
              <w:rPr>
                <w:rFonts w:ascii="Times New Roman" w:hAnsi="Times New Roman" w:eastAsia="等线" w:cs="Times New Roman"/>
                <w:kern w:val="0"/>
                <w:sz w:val="21"/>
                <w:szCs w:val="21"/>
                <w:vertAlign w:val="superscript"/>
              </w:rPr>
              <w:t>***</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1.2210</w:t>
            </w:r>
            <w:r>
              <w:rPr>
                <w:rFonts w:ascii="Times New Roman" w:hAnsi="Times New Roman" w:eastAsia="等线" w:cs="Times New Roman"/>
                <w:kern w:val="0"/>
                <w:sz w:val="21"/>
                <w:szCs w:val="21"/>
                <w:vertAlign w:val="superscript"/>
              </w:rPr>
              <w:t>***</w:t>
            </w:r>
          </w:p>
        </w:tc>
        <w:tc>
          <w:tcPr>
            <w:tcW w:w="522" w:type="pct"/>
            <w:tcBorders>
              <w:top w:val="single" w:color="auto" w:sz="4"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1.7450</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(0.2765)</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(0.2209)</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(0.2518)</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(0.2452)</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(0.2901)</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(0.5015)</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i/>
                <w:iCs/>
                <w:kern w:val="0"/>
                <w:sz w:val="21"/>
                <w:szCs w:val="21"/>
              </w:rPr>
            </w:pPr>
            <w:r>
              <w:rPr>
                <w:rFonts w:ascii="Times New Roman" w:hAnsi="Times New Roman" w:eastAsia="仿宋" w:cs="Times New Roman"/>
                <w:i/>
                <w:iCs/>
                <w:kern w:val="0"/>
                <w:sz w:val="21"/>
                <w:szCs w:val="21"/>
              </w:rPr>
              <w:t>CH</w:t>
            </w:r>
            <w:r>
              <w:rPr>
                <w:rFonts w:ascii="Times New Roman" w:hAnsi="Times New Roman" w:eastAsia="仿宋" w:cs="Times New Roman"/>
                <w:i/>
                <w:iCs/>
                <w:kern w:val="0"/>
                <w:sz w:val="21"/>
                <w:szCs w:val="21"/>
                <w:vertAlign w:val="subscript"/>
              </w:rPr>
              <w:t>i</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-0.1049</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-0.2235</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0.2865</w:t>
            </w:r>
            <w:r>
              <w:rPr>
                <w:rFonts w:ascii="Times New Roman" w:hAnsi="Times New Roman" w:eastAsia="等线" w:cs="Times New Roman"/>
                <w:kern w:val="0"/>
                <w:sz w:val="21"/>
                <w:szCs w:val="21"/>
                <w:vertAlign w:val="superscript"/>
              </w:rPr>
              <w:t>**</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0.4418</w:t>
            </w:r>
            <w:r>
              <w:rPr>
                <w:rFonts w:ascii="Times New Roman" w:hAnsi="Times New Roman" w:eastAsia="等线" w:cs="Times New Roman"/>
                <w:kern w:val="0"/>
                <w:sz w:val="21"/>
                <w:szCs w:val="21"/>
                <w:vertAlign w:val="superscript"/>
              </w:rPr>
              <w:t>***</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0.0152</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0.3945</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(0.1548)</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(0.1767)</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(0.1213)</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(0.0833)</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(0.0215)</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(0.2274)</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w:t>
            </w:r>
            <w:r>
              <w:rPr>
                <w:rFonts w:ascii="Times New Roman" w:hAnsi="Times New Roman" w:eastAsia="仿宋" w:cs="Times New Roman"/>
                <w:kern w:val="0"/>
                <w:sz w:val="21"/>
                <w:szCs w:val="21"/>
              </w:rPr>
              <w:t xml:space="preserve"> Wald F 统计量</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12.71</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18.40</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8.18</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12.23</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12.01</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12.41</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Y</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宋体" w:cs="Times New Roman"/>
                <w:kern w:val="0"/>
                <w:sz w:val="21"/>
                <w:szCs w:val="21"/>
              </w:rPr>
              <w:t>Y</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Y</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Y</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宋体" w:cs="Times New Roman"/>
                <w:kern w:val="0"/>
                <w:sz w:val="21"/>
                <w:szCs w:val="21"/>
              </w:rPr>
              <w:t>Y</w:t>
            </w:r>
          </w:p>
        </w:tc>
      </w:tr>
      <w:tr>
        <w:tblPrEx>
          <w:tblCellMar>
            <w:top w:w="0" w:type="dxa"/>
            <w:left w:w="108" w:type="dxa"/>
            <w:bottom w:w="0" w:type="dxa"/>
            <w:right w:w="108" w:type="dxa"/>
          </w:tblCellMar>
        </w:tblPrEx>
        <w:trPr>
          <w:trHeight w:val="170" w:hRule="atLeast"/>
          <w:jc w:val="center"/>
        </w:trPr>
        <w:tc>
          <w:tcPr>
            <w:tcW w:w="1569" w:type="pct"/>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观测值</w:t>
            </w:r>
          </w:p>
        </w:tc>
        <w:tc>
          <w:tcPr>
            <w:tcW w:w="52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245</w:t>
            </w:r>
          </w:p>
        </w:tc>
        <w:tc>
          <w:tcPr>
            <w:tcW w:w="56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104</w:t>
            </w:r>
          </w:p>
        </w:tc>
        <w:tc>
          <w:tcPr>
            <w:tcW w:w="704"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97"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22" w:type="pct"/>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114</w:t>
            </w:r>
          </w:p>
        </w:tc>
      </w:tr>
      <w:tr>
        <w:tblPrEx>
          <w:tblCellMar>
            <w:top w:w="0" w:type="dxa"/>
            <w:left w:w="108" w:type="dxa"/>
            <w:bottom w:w="0" w:type="dxa"/>
            <w:right w:w="108" w:type="dxa"/>
          </w:tblCellMar>
        </w:tblPrEx>
        <w:trPr>
          <w:trHeight w:val="170" w:hRule="atLeast"/>
          <w:jc w:val="center"/>
        </w:trPr>
        <w:tc>
          <w:tcPr>
            <w:tcW w:w="1569" w:type="pct"/>
            <w:tcBorders>
              <w:bottom w:val="single" w:color="auto" w:sz="12" w:space="0"/>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vertAlign w:val="superscript"/>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i/>
                <w:iCs/>
                <w:kern w:val="0"/>
                <w:sz w:val="21"/>
                <w:szCs w:val="21"/>
                <w:vertAlign w:val="superscript"/>
              </w:rPr>
              <w:t>2</w:t>
            </w:r>
          </w:p>
        </w:tc>
        <w:tc>
          <w:tcPr>
            <w:tcW w:w="524" w:type="pct"/>
            <w:tcBorders>
              <w:bottom w:val="single" w:color="auto" w:sz="12"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0.5348</w:t>
            </w:r>
          </w:p>
        </w:tc>
        <w:tc>
          <w:tcPr>
            <w:tcW w:w="562" w:type="pct"/>
            <w:tcBorders>
              <w:bottom w:val="single" w:color="auto" w:sz="12"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0.5988</w:t>
            </w:r>
          </w:p>
        </w:tc>
        <w:tc>
          <w:tcPr>
            <w:tcW w:w="704" w:type="pct"/>
            <w:tcBorders>
              <w:bottom w:val="single" w:color="auto" w:sz="12"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0.5564</w:t>
            </w:r>
          </w:p>
        </w:tc>
        <w:tc>
          <w:tcPr>
            <w:tcW w:w="597" w:type="pct"/>
            <w:tcBorders>
              <w:bottom w:val="single" w:color="auto" w:sz="12"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0.5534</w:t>
            </w:r>
          </w:p>
        </w:tc>
        <w:tc>
          <w:tcPr>
            <w:tcW w:w="522" w:type="pct"/>
            <w:tcBorders>
              <w:bottom w:val="single" w:color="auto" w:sz="12"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0.5385</w:t>
            </w:r>
          </w:p>
        </w:tc>
        <w:tc>
          <w:tcPr>
            <w:tcW w:w="522" w:type="pct"/>
            <w:tcBorders>
              <w:bottom w:val="single" w:color="auto" w:sz="12" w:space="0"/>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0.4347</w:t>
            </w:r>
          </w:p>
        </w:tc>
      </w:tr>
    </w:tbl>
    <w:p>
      <w:pPr>
        <w:keepNext w:val="0"/>
        <w:keepLines w:val="0"/>
        <w:pageBreakBefore w:val="0"/>
        <w:kinsoku/>
        <w:wordWrap/>
        <w:overflowPunct/>
        <w:topLinePunct w:val="0"/>
        <w:bidi w:val="0"/>
        <w:snapToGrid w:val="0"/>
        <w:spacing w:after="175" w:afterLines="50" w:line="360" w:lineRule="auto"/>
        <w:ind w:firstLine="392" w:firstLineChars="200"/>
        <w:rPr>
          <w:rFonts w:ascii="Times New Roman" w:hAnsi="Times New Roman" w:eastAsia="仿宋" w:cs="Times New Roman"/>
          <w:sz w:val="18"/>
          <w:szCs w:val="18"/>
        </w:rPr>
      </w:pPr>
      <w:r>
        <w:rPr>
          <w:rFonts w:ascii="Times New Roman" w:hAnsi="Times New Roman" w:eastAsia="仿宋" w:cs="Times New Roman"/>
          <w:sz w:val="18"/>
          <w:szCs w:val="18"/>
        </w:rPr>
        <w:t>注：</w:t>
      </w:r>
      <w:r>
        <w:rPr>
          <w:rFonts w:hint="eastAsia" w:ascii="Times New Roman" w:hAnsi="Times New Roman" w:eastAsia="仿宋" w:cs="Times New Roman"/>
          <w:sz w:val="18"/>
          <w:szCs w:val="18"/>
        </w:rPr>
        <w:t>（</w:t>
      </w:r>
      <w:r>
        <w:rPr>
          <w:rFonts w:ascii="Times New Roman" w:hAnsi="Times New Roman" w:eastAsia="仿宋" w:cs="Times New Roman"/>
          <w:sz w:val="18"/>
          <w:szCs w:val="18"/>
        </w:rPr>
        <w:t xml:space="preserve">1）*** </w:t>
      </w:r>
      <w:r>
        <w:rPr>
          <w:rFonts w:ascii="Times New Roman" w:hAnsi="Times New Roman" w:eastAsia="仿宋" w:cs="Times New Roman"/>
          <w:i/>
          <w:iCs/>
          <w:sz w:val="18"/>
          <w:szCs w:val="18"/>
        </w:rPr>
        <w:t>p</w:t>
      </w:r>
      <w:r>
        <w:rPr>
          <w:rFonts w:ascii="Times New Roman" w:hAnsi="Times New Roman" w:eastAsia="仿宋" w:cs="Times New Roman"/>
          <w:sz w:val="18"/>
          <w:szCs w:val="18"/>
        </w:rPr>
        <w:t>&lt;0.01, **</w:t>
      </w:r>
      <w:r>
        <w:rPr>
          <w:rFonts w:ascii="Times New Roman" w:hAnsi="Times New Roman" w:eastAsia="仿宋" w:cs="Times New Roman"/>
          <w:i/>
          <w:iCs/>
          <w:sz w:val="18"/>
          <w:szCs w:val="18"/>
        </w:rPr>
        <w:t xml:space="preserve"> p</w:t>
      </w:r>
      <w:r>
        <w:rPr>
          <w:rFonts w:ascii="Times New Roman" w:hAnsi="Times New Roman" w:eastAsia="仿宋" w:cs="Times New Roman"/>
          <w:sz w:val="18"/>
          <w:szCs w:val="18"/>
        </w:rPr>
        <w:t>&lt;0.05, *</w:t>
      </w:r>
      <w:r>
        <w:rPr>
          <w:rFonts w:ascii="Times New Roman" w:hAnsi="Times New Roman" w:eastAsia="仿宋" w:cs="Times New Roman"/>
          <w:i/>
          <w:iCs/>
          <w:sz w:val="18"/>
          <w:szCs w:val="18"/>
        </w:rPr>
        <w:t xml:space="preserve"> p</w:t>
      </w:r>
      <w:r>
        <w:rPr>
          <w:rFonts w:ascii="Times New Roman" w:hAnsi="Times New Roman" w:eastAsia="仿宋" w:cs="Times New Roman"/>
          <w:sz w:val="18"/>
          <w:szCs w:val="18"/>
        </w:rPr>
        <w:t>&lt;0.1；（2）</w:t>
      </w:r>
      <w:r>
        <w:rPr>
          <w:rFonts w:hint="eastAsia" w:ascii="Times New Roman" w:hAnsi="Times New Roman" w:eastAsia="仿宋" w:cs="Times New Roman"/>
          <w:sz w:val="18"/>
          <w:szCs w:val="18"/>
        </w:rPr>
        <w:t>表</w:t>
      </w:r>
      <w:r>
        <w:rPr>
          <w:rFonts w:hint="eastAsia" w:ascii="Times New Roman" w:hAnsi="Times New Roman" w:eastAsia="仿宋" w:cs="Times New Roman"/>
          <w:sz w:val="18"/>
          <w:szCs w:val="18"/>
          <w:lang w:val="en-US" w:eastAsia="zh-CN"/>
        </w:rPr>
        <w:t>A</w:t>
      </w:r>
      <w:r>
        <w:rPr>
          <w:rFonts w:ascii="Times New Roman" w:hAnsi="Times New Roman" w:eastAsia="仿宋" w:cs="Times New Roman"/>
          <w:sz w:val="18"/>
          <w:szCs w:val="18"/>
        </w:rPr>
        <w:t xml:space="preserve">8 Panel </w:t>
      </w:r>
      <w:r>
        <w:rPr>
          <w:rFonts w:hint="eastAsia" w:ascii="Times New Roman" w:hAnsi="Times New Roman" w:eastAsia="仿宋" w:cs="Times New Roman"/>
          <w:sz w:val="18"/>
          <w:szCs w:val="18"/>
        </w:rPr>
        <w:t>A的工具变量为ln</w:t>
      </w:r>
      <w:r>
        <w:rPr>
          <w:rFonts w:ascii="Times New Roman" w:hAnsi="Times New Roman" w:eastAsia="仿宋" w:cs="Times New Roman"/>
          <w:sz w:val="18"/>
          <w:szCs w:val="18"/>
        </w:rPr>
        <w:t xml:space="preserve"> </w:t>
      </w:r>
      <w:r>
        <w:rPr>
          <w:rFonts w:hint="eastAsia" w:ascii="Times New Roman" w:hAnsi="Times New Roman" w:eastAsia="仿宋" w:cs="Times New Roman"/>
          <w:i/>
          <w:iCs/>
          <w:sz w:val="18"/>
          <w:szCs w:val="18"/>
        </w:rPr>
        <w:t>Port_</w:t>
      </w:r>
      <w:r>
        <w:rPr>
          <w:rFonts w:ascii="Times New Roman" w:hAnsi="Times New Roman" w:eastAsia="仿宋" w:cs="Times New Roman"/>
          <w:i/>
          <w:iCs/>
          <w:sz w:val="18"/>
          <w:szCs w:val="18"/>
        </w:rPr>
        <w:t>endow</w:t>
      </w:r>
      <w:r>
        <w:rPr>
          <w:rFonts w:ascii="Times New Roman" w:hAnsi="Times New Roman" w:eastAsia="仿宋" w:cs="Times New Roman"/>
          <w:i/>
          <w:iCs/>
          <w:sz w:val="18"/>
          <w:szCs w:val="18"/>
          <w:vertAlign w:val="subscript"/>
        </w:rPr>
        <w:t>i</w:t>
      </w:r>
      <w:r>
        <w:rPr>
          <w:rFonts w:hint="eastAsia" w:ascii="Times New Roman" w:hAnsi="Times New Roman" w:eastAsia="仿宋" w:cs="Times New Roman"/>
          <w:sz w:val="18"/>
          <w:szCs w:val="18"/>
        </w:rPr>
        <w:t>；（3）Panel</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B为OLS回归；</w:t>
      </w:r>
      <w:r>
        <w:rPr>
          <w:rFonts w:ascii="Times New Roman" w:hAnsi="Times New Roman" w:eastAsia="仿宋" w:cs="Times New Roman"/>
          <w:sz w:val="18"/>
          <w:szCs w:val="18"/>
        </w:rPr>
        <w:t>（4）限于篇幅，</w:t>
      </w:r>
      <w:r>
        <w:rPr>
          <w:rFonts w:hint="eastAsia" w:ascii="Times New Roman" w:hAnsi="Times New Roman" w:eastAsia="仿宋" w:cs="Times New Roman"/>
          <w:sz w:val="18"/>
          <w:szCs w:val="18"/>
        </w:rPr>
        <w:t>Panel</w:t>
      </w:r>
      <w:r>
        <w:rPr>
          <w:rFonts w:ascii="Times New Roman" w:hAnsi="Times New Roman" w:eastAsia="仿宋" w:cs="Times New Roman"/>
          <w:sz w:val="18"/>
          <w:szCs w:val="18"/>
        </w:rPr>
        <w:t xml:space="preserve"> </w:t>
      </w:r>
      <w:r>
        <w:rPr>
          <w:rFonts w:hint="eastAsia" w:ascii="Times New Roman" w:hAnsi="Times New Roman" w:eastAsia="仿宋" w:cs="Times New Roman"/>
          <w:sz w:val="18"/>
          <w:szCs w:val="18"/>
        </w:rPr>
        <w:t>C仅对2</w:t>
      </w:r>
      <w:r>
        <w:rPr>
          <w:rFonts w:ascii="Times New Roman" w:hAnsi="Times New Roman" w:eastAsia="仿宋" w:cs="Times New Roman"/>
          <w:sz w:val="18"/>
          <w:szCs w:val="18"/>
        </w:rPr>
        <w:t>010</w:t>
      </w:r>
      <w:r>
        <w:rPr>
          <w:rFonts w:hint="eastAsia" w:ascii="Times New Roman" w:hAnsi="Times New Roman" w:eastAsia="仿宋" w:cs="Times New Roman"/>
          <w:sz w:val="18"/>
          <w:szCs w:val="18"/>
        </w:rPr>
        <w:t>年样本进行回归，</w:t>
      </w:r>
      <w:r>
        <w:rPr>
          <w:rFonts w:ascii="Times New Roman" w:hAnsi="Times New Roman" w:eastAsia="仿宋" w:cs="Times New Roman"/>
          <w:sz w:val="18"/>
          <w:szCs w:val="18"/>
        </w:rPr>
        <w:t>未报告第一阶段及控制变量结果。</w:t>
      </w: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line="360" w:lineRule="auto"/>
        <w:ind w:firstLine="512" w:firstLineChars="200"/>
        <w:rPr>
          <w:rFonts w:hint="eastAsia" w:ascii="Times New Roman" w:hAnsi="Times New Roman" w:eastAsia="仿宋" w:cs="Times New Roman"/>
          <w:iCs/>
          <w:color w:val="000000"/>
          <w:kern w:val="24"/>
          <w:sz w:val="24"/>
          <w:szCs w:val="24"/>
          <w:lang w:eastAsia="zh-CN"/>
        </w:rPr>
      </w:pPr>
      <w:r>
        <w:rPr>
          <w:rFonts w:hint="eastAsia" w:ascii="Times New Roman" w:hAnsi="Times New Roman" w:eastAsia="仿宋" w:cs="Times New Roman"/>
          <w:iCs/>
          <w:color w:val="000000"/>
          <w:kern w:val="24"/>
          <w:sz w:val="24"/>
          <w:szCs w:val="24"/>
        </w:rPr>
        <w:t>表</w:t>
      </w:r>
      <w:r>
        <w:rPr>
          <w:rFonts w:hint="eastAsia" w:ascii="Times New Roman" w:hAnsi="Times New Roman" w:eastAsia="仿宋" w:cs="Times New Roman"/>
          <w:iCs/>
          <w:color w:val="000000"/>
          <w:kern w:val="24"/>
          <w:sz w:val="24"/>
          <w:szCs w:val="24"/>
          <w:lang w:val="en-US" w:eastAsia="zh-CN"/>
        </w:rPr>
        <w:t>A</w:t>
      </w:r>
      <w:r>
        <w:rPr>
          <w:rFonts w:ascii="Times New Roman" w:hAnsi="Times New Roman" w:eastAsia="仿宋" w:cs="Times New Roman"/>
          <w:iCs/>
          <w:color w:val="000000"/>
          <w:kern w:val="24"/>
          <w:sz w:val="24"/>
          <w:szCs w:val="24"/>
        </w:rPr>
        <w:t>9</w:t>
      </w:r>
      <w:r>
        <w:rPr>
          <w:rFonts w:hint="eastAsia" w:ascii="Times New Roman" w:hAnsi="Times New Roman" w:eastAsia="仿宋" w:cs="Times New Roman"/>
          <w:iCs/>
          <w:color w:val="000000"/>
          <w:kern w:val="24"/>
          <w:sz w:val="24"/>
          <w:szCs w:val="24"/>
        </w:rPr>
        <w:t>在纳入东北地级市样本后，利用两种替代性指标考察近代出口贸易对区域经济集聚水平的长期影响：其一是1</w:t>
      </w:r>
      <w:r>
        <w:rPr>
          <w:rFonts w:ascii="Times New Roman" w:hAnsi="Times New Roman" w:eastAsia="仿宋" w:cs="Times New Roman"/>
          <w:iCs/>
          <w:color w:val="000000"/>
          <w:kern w:val="24"/>
          <w:sz w:val="24"/>
          <w:szCs w:val="24"/>
        </w:rPr>
        <w:t>953</w:t>
      </w:r>
      <w:r>
        <w:rPr>
          <w:rFonts w:hint="eastAsia" w:ascii="Times New Roman" w:hAnsi="Times New Roman" w:eastAsia="仿宋" w:cs="Times New Roman"/>
          <w:iCs/>
          <w:color w:val="000000"/>
          <w:kern w:val="24"/>
          <w:sz w:val="24"/>
          <w:szCs w:val="24"/>
          <w:lang w:eastAsia="zh-CN"/>
        </w:rPr>
        <w:t>—</w:t>
      </w:r>
      <w:r>
        <w:rPr>
          <w:rFonts w:ascii="Times New Roman" w:hAnsi="Times New Roman" w:eastAsia="仿宋" w:cs="Times New Roman"/>
          <w:iCs/>
          <w:color w:val="000000"/>
          <w:kern w:val="24"/>
          <w:sz w:val="24"/>
          <w:szCs w:val="24"/>
        </w:rPr>
        <w:t>2010</w:t>
      </w:r>
      <w:r>
        <w:rPr>
          <w:rFonts w:hint="eastAsia" w:ascii="Times New Roman" w:hAnsi="Times New Roman" w:eastAsia="仿宋" w:cs="Times New Roman"/>
          <w:iCs/>
          <w:color w:val="000000"/>
          <w:kern w:val="24"/>
          <w:sz w:val="24"/>
          <w:szCs w:val="24"/>
        </w:rPr>
        <w:t>年地级市人口密度水平值（</w:t>
      </w:r>
      <w:r>
        <w:rPr>
          <w:rFonts w:hint="eastAsia" w:ascii="Times New Roman" w:hAnsi="Times New Roman" w:eastAsia="仿宋" w:cs="Times New Roman"/>
          <w:i/>
          <w:color w:val="000000"/>
          <w:kern w:val="24"/>
          <w:sz w:val="24"/>
          <w:szCs w:val="24"/>
        </w:rPr>
        <w:t>D</w:t>
      </w:r>
      <w:r>
        <w:rPr>
          <w:rFonts w:ascii="Times New Roman" w:hAnsi="Times New Roman" w:eastAsia="仿宋" w:cs="Times New Roman"/>
          <w:i/>
          <w:color w:val="000000"/>
          <w:kern w:val="24"/>
          <w:sz w:val="24"/>
          <w:szCs w:val="24"/>
        </w:rPr>
        <w:t>ensity</w:t>
      </w:r>
      <w:r>
        <w:rPr>
          <w:rFonts w:ascii="Times New Roman" w:hAnsi="Times New Roman" w:eastAsia="仿宋" w:cs="Times New Roman"/>
          <w:i/>
          <w:color w:val="000000"/>
          <w:kern w:val="24"/>
          <w:sz w:val="24"/>
          <w:szCs w:val="24"/>
          <w:vertAlign w:val="subscript"/>
        </w:rPr>
        <w:t>i,t</w:t>
      </w:r>
      <w:r>
        <w:rPr>
          <w:rFonts w:hint="eastAsia" w:ascii="Times New Roman" w:hAnsi="Times New Roman" w:eastAsia="仿宋" w:cs="Times New Roman"/>
          <w:iCs/>
          <w:color w:val="000000"/>
          <w:kern w:val="24"/>
          <w:sz w:val="24"/>
          <w:szCs w:val="24"/>
        </w:rPr>
        <w:t>），其二是2</w:t>
      </w:r>
      <w:r>
        <w:rPr>
          <w:rFonts w:ascii="Times New Roman" w:hAnsi="Times New Roman" w:eastAsia="仿宋" w:cs="Times New Roman"/>
          <w:iCs/>
          <w:color w:val="000000"/>
          <w:kern w:val="24"/>
          <w:sz w:val="24"/>
          <w:szCs w:val="24"/>
        </w:rPr>
        <w:t>000</w:t>
      </w:r>
      <w:r>
        <w:rPr>
          <w:rFonts w:hint="eastAsia" w:ascii="Times New Roman" w:hAnsi="Times New Roman" w:eastAsia="仿宋" w:cs="Times New Roman"/>
          <w:iCs/>
          <w:color w:val="000000"/>
          <w:kern w:val="24"/>
          <w:sz w:val="24"/>
          <w:szCs w:val="24"/>
          <w:lang w:eastAsia="zh-CN"/>
        </w:rPr>
        <w:t>—</w:t>
      </w:r>
      <w:r>
        <w:rPr>
          <w:rFonts w:ascii="Times New Roman" w:hAnsi="Times New Roman" w:eastAsia="仿宋" w:cs="Times New Roman"/>
          <w:iCs/>
          <w:color w:val="000000"/>
          <w:kern w:val="24"/>
          <w:sz w:val="24"/>
          <w:szCs w:val="24"/>
        </w:rPr>
        <w:t>2012</w:t>
      </w:r>
      <w:r>
        <w:rPr>
          <w:rFonts w:hint="eastAsia" w:ascii="Times New Roman" w:hAnsi="Times New Roman" w:eastAsia="仿宋" w:cs="Times New Roman"/>
          <w:iCs/>
          <w:color w:val="000000"/>
          <w:kern w:val="24"/>
          <w:sz w:val="24"/>
          <w:szCs w:val="24"/>
        </w:rPr>
        <w:t>年地级市夜间灯光平均强度（</w:t>
      </w:r>
      <w:r>
        <w:rPr>
          <w:rFonts w:hint="eastAsia" w:ascii="Times New Roman" w:hAnsi="Times New Roman" w:eastAsia="仿宋" w:cs="Times New Roman"/>
          <w:i/>
          <w:color w:val="000000"/>
          <w:kern w:val="24"/>
          <w:sz w:val="24"/>
          <w:szCs w:val="24"/>
        </w:rPr>
        <w:t>L</w:t>
      </w:r>
      <w:r>
        <w:rPr>
          <w:rFonts w:ascii="Times New Roman" w:hAnsi="Times New Roman" w:eastAsia="仿宋" w:cs="Times New Roman"/>
          <w:i/>
          <w:color w:val="000000"/>
          <w:kern w:val="24"/>
          <w:sz w:val="24"/>
          <w:szCs w:val="24"/>
        </w:rPr>
        <w:t>ight</w:t>
      </w:r>
      <w:r>
        <w:rPr>
          <w:rFonts w:ascii="Times New Roman" w:hAnsi="Times New Roman" w:eastAsia="仿宋" w:cs="Times New Roman"/>
          <w:i/>
          <w:color w:val="000000"/>
          <w:kern w:val="24"/>
          <w:sz w:val="24"/>
          <w:szCs w:val="24"/>
          <w:vertAlign w:val="subscript"/>
        </w:rPr>
        <w:t>i,t</w:t>
      </w:r>
      <w:r>
        <w:rPr>
          <w:rFonts w:hint="eastAsia" w:ascii="Times New Roman" w:hAnsi="Times New Roman" w:eastAsia="仿宋" w:cs="Times New Roman"/>
          <w:iCs/>
          <w:color w:val="000000"/>
          <w:kern w:val="24"/>
          <w:sz w:val="24"/>
          <w:szCs w:val="24"/>
        </w:rPr>
        <w:t>）,</w:t>
      </w:r>
      <w:r>
        <w:rPr>
          <w:rFonts w:ascii="Times New Roman" w:hAnsi="Times New Roman" w:eastAsia="仿宋" w:cs="Times New Roman"/>
          <w:sz w:val="24"/>
          <w:szCs w:val="24"/>
        </w:rPr>
        <w:t xml:space="preserve"> 该指标能够</w:t>
      </w:r>
      <w:r>
        <w:rPr>
          <w:rFonts w:hint="eastAsia" w:ascii="Times New Roman" w:hAnsi="Times New Roman" w:eastAsia="仿宋" w:cs="Times New Roman"/>
          <w:sz w:val="24"/>
          <w:szCs w:val="24"/>
        </w:rPr>
        <w:t>比</w:t>
      </w:r>
      <w:r>
        <w:rPr>
          <w:rFonts w:ascii="Times New Roman" w:hAnsi="Times New Roman" w:eastAsia="仿宋" w:cs="Times New Roman"/>
          <w:sz w:val="24"/>
          <w:szCs w:val="24"/>
        </w:rPr>
        <w:t>较准</w:t>
      </w:r>
      <w:r>
        <w:rPr>
          <w:rFonts w:hint="eastAsia" w:ascii="Times New Roman" w:hAnsi="Times New Roman" w:eastAsia="仿宋" w:cs="Times New Roman"/>
          <w:sz w:val="24"/>
          <w:szCs w:val="24"/>
        </w:rPr>
        <w:t>确</w:t>
      </w:r>
      <w:r>
        <w:rPr>
          <w:rFonts w:ascii="Times New Roman" w:hAnsi="Times New Roman" w:eastAsia="仿宋" w:cs="Times New Roman"/>
          <w:sz w:val="24"/>
          <w:szCs w:val="24"/>
        </w:rPr>
        <w:t>地综合反映地区</w:t>
      </w:r>
      <w:r>
        <w:rPr>
          <w:rFonts w:hint="eastAsia" w:ascii="Times New Roman" w:hAnsi="Times New Roman" w:eastAsia="仿宋" w:cs="Times New Roman"/>
          <w:sz w:val="24"/>
          <w:szCs w:val="24"/>
        </w:rPr>
        <w:t>经济</w:t>
      </w:r>
      <w:r>
        <w:rPr>
          <w:rFonts w:ascii="Times New Roman" w:hAnsi="Times New Roman" w:eastAsia="仿宋" w:cs="Times New Roman"/>
          <w:sz w:val="24"/>
          <w:szCs w:val="24"/>
        </w:rPr>
        <w:t>集聚</w:t>
      </w:r>
      <w:r>
        <w:rPr>
          <w:rFonts w:hint="eastAsia" w:ascii="Times New Roman" w:hAnsi="Times New Roman" w:eastAsia="仿宋" w:cs="Times New Roman"/>
          <w:sz w:val="24"/>
          <w:szCs w:val="24"/>
        </w:rPr>
        <w:t>水平</w:t>
      </w:r>
      <w:r>
        <w:rPr>
          <w:rFonts w:ascii="Times New Roman" w:hAnsi="Times New Roman" w:eastAsia="仿宋" w:cs="Times New Roman"/>
          <w:sz w:val="24"/>
          <w:szCs w:val="24"/>
        </w:rPr>
        <w:t>与经济活跃程度</w:t>
      </w:r>
      <w:r>
        <w:rPr>
          <w:rFonts w:hint="eastAsia" w:ascii="Times New Roman" w:hAnsi="Times New Roman" w:eastAsia="仿宋" w:cs="Times New Roman"/>
          <w:sz w:val="24"/>
          <w:szCs w:val="24"/>
        </w:rPr>
        <w:t>。</w:t>
      </w:r>
      <w:r>
        <w:rPr>
          <w:rFonts w:hint="eastAsia" w:ascii="Times New Roman" w:hAnsi="Times New Roman" w:eastAsia="仿宋" w:cs="Times New Roman"/>
          <w:iCs/>
          <w:color w:val="000000"/>
          <w:kern w:val="24"/>
          <w:sz w:val="24"/>
          <w:szCs w:val="24"/>
        </w:rPr>
        <w:t>回归结果显示，近代出口贸易对不同时期的人口密度和夜间灯光强度均具有显著的积极影响，而且其对人口密度的影响强度时间趋势也与基准回归保持一致，该结果说明近代出口贸易在不同时期均显著促进了经济集聚</w:t>
      </w:r>
      <w:r>
        <w:rPr>
          <w:rFonts w:hint="eastAsia" w:ascii="Times New Roman" w:hAnsi="Times New Roman" w:eastAsia="仿宋" w:cs="Times New Roman"/>
          <w:iCs/>
          <w:color w:val="000000"/>
          <w:kern w:val="24"/>
          <w:sz w:val="24"/>
          <w:szCs w:val="24"/>
          <w:lang w:eastAsia="zh-CN"/>
        </w:rPr>
        <w:t>。</w:t>
      </w:r>
    </w:p>
    <w:p>
      <w:pPr>
        <w:keepNext w:val="0"/>
        <w:keepLines w:val="0"/>
        <w:pageBreakBefore w:val="0"/>
        <w:kinsoku/>
        <w:wordWrap/>
        <w:overflowPunct/>
        <w:topLinePunct w:val="0"/>
        <w:bidi w:val="0"/>
        <w:snapToGrid w:val="0"/>
        <w:spacing w:before="240" w:line="360" w:lineRule="auto"/>
        <w:jc w:val="center"/>
        <w:rPr>
          <w:rFonts w:ascii="Times New Roman" w:hAnsi="Times New Roman" w:eastAsia="仿宋" w:cs="Times New Roman"/>
          <w:sz w:val="22"/>
          <w:szCs w:val="22"/>
        </w:rPr>
      </w:pPr>
      <w:r>
        <w:rPr>
          <w:rFonts w:hint="eastAsia" w:ascii="Times New Roman" w:hAnsi="Times New Roman" w:eastAsia="仿宋" w:cs="Times New Roman"/>
          <w:b/>
          <w:iCs/>
          <w:color w:val="000000"/>
          <w:kern w:val="24"/>
          <w:sz w:val="22"/>
          <w:szCs w:val="22"/>
        </w:rPr>
        <w:t>表</w:t>
      </w:r>
      <w:r>
        <w:rPr>
          <w:rFonts w:hint="eastAsia" w:ascii="Times New Roman" w:hAnsi="Times New Roman" w:eastAsia="仿宋" w:cs="Times New Roman"/>
          <w:b/>
          <w:iCs/>
          <w:color w:val="000000"/>
          <w:kern w:val="24"/>
          <w:sz w:val="22"/>
          <w:szCs w:val="22"/>
          <w:lang w:val="en-US" w:eastAsia="zh-CN"/>
        </w:rPr>
        <w:t>A</w:t>
      </w:r>
      <w:r>
        <w:rPr>
          <w:rFonts w:ascii="Times New Roman" w:hAnsi="Times New Roman" w:eastAsia="仿宋" w:cs="Times New Roman"/>
          <w:b/>
          <w:iCs/>
          <w:color w:val="000000"/>
          <w:kern w:val="24"/>
          <w:sz w:val="22"/>
          <w:szCs w:val="22"/>
        </w:rPr>
        <w:t xml:space="preserve">9  </w:t>
      </w:r>
      <w:r>
        <w:rPr>
          <w:rFonts w:hint="eastAsia" w:ascii="Times New Roman" w:hAnsi="Times New Roman" w:eastAsia="仿宋" w:cs="Times New Roman"/>
          <w:b/>
          <w:sz w:val="22"/>
          <w:szCs w:val="22"/>
        </w:rPr>
        <w:t>近代出口贸易对经济集聚水平的长期影响</w:t>
      </w:r>
    </w:p>
    <w:tbl>
      <w:tblPr>
        <w:tblStyle w:val="24"/>
        <w:tblW w:w="6268" w:type="pct"/>
        <w:jc w:val="center"/>
        <w:tblLayout w:type="fixed"/>
        <w:tblCellMar>
          <w:top w:w="0" w:type="dxa"/>
          <w:left w:w="108" w:type="dxa"/>
          <w:bottom w:w="0" w:type="dxa"/>
          <w:right w:w="108" w:type="dxa"/>
        </w:tblCellMar>
      </w:tblPr>
      <w:tblGrid>
        <w:gridCol w:w="2472"/>
        <w:gridCol w:w="71"/>
        <w:gridCol w:w="401"/>
        <w:gridCol w:w="995"/>
        <w:gridCol w:w="979"/>
        <w:gridCol w:w="373"/>
        <w:gridCol w:w="1441"/>
        <w:gridCol w:w="1263"/>
        <w:gridCol w:w="691"/>
        <w:gridCol w:w="685"/>
        <w:gridCol w:w="1291"/>
        <w:gridCol w:w="22"/>
      </w:tblGrid>
      <w:tr>
        <w:tblPrEx>
          <w:tblCellMar>
            <w:top w:w="0" w:type="dxa"/>
            <w:left w:w="108" w:type="dxa"/>
            <w:bottom w:w="0" w:type="dxa"/>
            <w:right w:w="108" w:type="dxa"/>
          </w:tblCellMar>
        </w:tblPrEx>
        <w:trPr>
          <w:trHeight w:val="220" w:hRule="atLeast"/>
          <w:jc w:val="center"/>
        </w:trPr>
        <w:tc>
          <w:tcPr>
            <w:tcW w:w="1190" w:type="pct"/>
            <w:gridSpan w:val="2"/>
            <w:tcBorders>
              <w:top w:val="single" w:color="auto" w:sz="12"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P</w:t>
            </w:r>
            <w:r>
              <w:rPr>
                <w:rFonts w:ascii="Times New Roman" w:hAnsi="Times New Roman" w:eastAsia="仿宋" w:cs="Times New Roman"/>
                <w:kern w:val="0"/>
                <w:sz w:val="21"/>
                <w:szCs w:val="21"/>
              </w:rPr>
              <w:t>anel A</w:t>
            </w:r>
          </w:p>
        </w:tc>
        <w:tc>
          <w:tcPr>
            <w:tcW w:w="3810" w:type="pct"/>
            <w:gridSpan w:val="10"/>
            <w:tcBorders>
              <w:top w:val="single" w:color="auto" w:sz="12"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被解释变量：</w:t>
            </w: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Density</w:t>
            </w:r>
            <w:r>
              <w:rPr>
                <w:rFonts w:ascii="Times New Roman" w:hAnsi="Times New Roman" w:eastAsia="仿宋" w:cs="Times New Roman"/>
                <w:i/>
                <w:color w:val="000000"/>
                <w:kern w:val="24"/>
                <w:sz w:val="21"/>
                <w:szCs w:val="21"/>
                <w:vertAlign w:val="subscript"/>
              </w:rPr>
              <w:t>i,t</w:t>
            </w:r>
          </w:p>
        </w:tc>
      </w:tr>
      <w:tr>
        <w:tblPrEx>
          <w:tblCellMar>
            <w:top w:w="0" w:type="dxa"/>
            <w:left w:w="108" w:type="dxa"/>
            <w:bottom w:w="0" w:type="dxa"/>
            <w:right w:w="108" w:type="dxa"/>
          </w:tblCellMar>
        </w:tblPrEx>
        <w:trPr>
          <w:trHeight w:val="220" w:hRule="atLeast"/>
          <w:jc w:val="center"/>
        </w:trPr>
        <w:tc>
          <w:tcPr>
            <w:tcW w:w="1190" w:type="pct"/>
            <w:gridSpan w:val="2"/>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Times New Roman" w:hAnsi="Times New Roman" w:eastAsia="仿宋" w:cs="Times New Roman"/>
                <w:kern w:val="0"/>
                <w:sz w:val="21"/>
                <w:szCs w:val="21"/>
              </w:rPr>
            </w:pPr>
          </w:p>
        </w:tc>
        <w:tc>
          <w:tcPr>
            <w:tcW w:w="654"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1</w:t>
            </w:r>
            <w:r>
              <w:rPr>
                <w:rFonts w:ascii="Times New Roman" w:hAnsi="Times New Roman" w:eastAsia="仿宋" w:cs="Times New Roman"/>
                <w:kern w:val="0"/>
                <w:sz w:val="21"/>
                <w:szCs w:val="21"/>
              </w:rPr>
              <w:t>953</w:t>
            </w:r>
            <w:r>
              <w:rPr>
                <w:rFonts w:hint="eastAsia" w:ascii="Times New Roman" w:hAnsi="Times New Roman" w:eastAsia="仿宋" w:cs="Times New Roman"/>
                <w:kern w:val="0"/>
                <w:sz w:val="21"/>
                <w:szCs w:val="21"/>
              </w:rPr>
              <w:t>年</w:t>
            </w:r>
          </w:p>
        </w:tc>
        <w:tc>
          <w:tcPr>
            <w:tcW w:w="633"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964</w:t>
            </w:r>
            <w:r>
              <w:rPr>
                <w:rFonts w:hint="eastAsia" w:ascii="Times New Roman" w:hAnsi="Times New Roman" w:eastAsia="仿宋" w:cs="Times New Roman"/>
                <w:sz w:val="21"/>
                <w:szCs w:val="21"/>
              </w:rPr>
              <w:t>年</w:t>
            </w:r>
          </w:p>
        </w:tc>
        <w:tc>
          <w:tcPr>
            <w:tcW w:w="674"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982</w:t>
            </w:r>
            <w:r>
              <w:rPr>
                <w:rFonts w:hint="eastAsia" w:ascii="Times New Roman" w:hAnsi="Times New Roman" w:eastAsia="仿宋" w:cs="Times New Roman"/>
                <w:sz w:val="21"/>
                <w:szCs w:val="21"/>
              </w:rPr>
              <w:t>年</w:t>
            </w:r>
          </w:p>
        </w:tc>
        <w:tc>
          <w:tcPr>
            <w:tcW w:w="591"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sz w:val="21"/>
                <w:szCs w:val="21"/>
              </w:rPr>
              <w:t>1</w:t>
            </w:r>
            <w:r>
              <w:rPr>
                <w:rFonts w:ascii="Times New Roman" w:hAnsi="Times New Roman" w:eastAsia="仿宋" w:cs="Times New Roman"/>
                <w:sz w:val="21"/>
                <w:szCs w:val="21"/>
              </w:rPr>
              <w:t>990</w:t>
            </w:r>
            <w:r>
              <w:rPr>
                <w:rFonts w:hint="eastAsia" w:ascii="Times New Roman" w:hAnsi="Times New Roman" w:eastAsia="仿宋" w:cs="Times New Roman"/>
                <w:sz w:val="21"/>
                <w:szCs w:val="21"/>
              </w:rPr>
              <w:t>年</w:t>
            </w:r>
          </w:p>
        </w:tc>
        <w:tc>
          <w:tcPr>
            <w:tcW w:w="644"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000</w:t>
            </w:r>
            <w:r>
              <w:rPr>
                <w:rFonts w:hint="eastAsia" w:ascii="Times New Roman" w:hAnsi="Times New Roman" w:eastAsia="仿宋" w:cs="Times New Roman"/>
                <w:sz w:val="21"/>
                <w:szCs w:val="21"/>
              </w:rPr>
              <w:t>年</w:t>
            </w:r>
          </w:p>
        </w:tc>
        <w:tc>
          <w:tcPr>
            <w:tcW w:w="614"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sz w:val="21"/>
                <w:szCs w:val="21"/>
              </w:rPr>
              <w:t>2</w:t>
            </w:r>
            <w:r>
              <w:rPr>
                <w:rFonts w:ascii="Times New Roman" w:hAnsi="Times New Roman" w:eastAsia="仿宋" w:cs="Times New Roman"/>
                <w:sz w:val="21"/>
                <w:szCs w:val="21"/>
              </w:rPr>
              <w:t>010</w:t>
            </w:r>
            <w:r>
              <w:rPr>
                <w:rFonts w:hint="eastAsia" w:ascii="Times New Roman" w:hAnsi="Times New Roman" w:eastAsia="仿宋" w:cs="Times New Roman"/>
                <w:sz w:val="21"/>
                <w:szCs w:val="21"/>
              </w:rPr>
              <w:t>年</w:t>
            </w:r>
          </w:p>
        </w:tc>
      </w:tr>
      <w:tr>
        <w:tblPrEx>
          <w:tblCellMar>
            <w:top w:w="0" w:type="dxa"/>
            <w:left w:w="108" w:type="dxa"/>
            <w:bottom w:w="0" w:type="dxa"/>
            <w:right w:w="108" w:type="dxa"/>
          </w:tblCellMar>
        </w:tblPrEx>
        <w:trPr>
          <w:trHeight w:val="220" w:hRule="atLeast"/>
          <w:jc w:val="center"/>
        </w:trPr>
        <w:tc>
          <w:tcPr>
            <w:tcW w:w="1190" w:type="pct"/>
            <w:gridSpan w:val="2"/>
            <w:tcBorders>
              <w:top w:val="nil"/>
              <w:left w:val="nil"/>
              <w:bottom w:val="single" w:color="auto" w:sz="4" w:space="0"/>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1)</w:t>
            </w:r>
          </w:p>
        </w:tc>
        <w:tc>
          <w:tcPr>
            <w:tcW w:w="633" w:type="pct"/>
            <w:gridSpan w:val="2"/>
            <w:tcBorders>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2)</w:t>
            </w:r>
          </w:p>
        </w:tc>
        <w:tc>
          <w:tcPr>
            <w:tcW w:w="674" w:type="pct"/>
            <w:tcBorders>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3)</w:t>
            </w:r>
          </w:p>
        </w:tc>
        <w:tc>
          <w:tcPr>
            <w:tcW w:w="591" w:type="pct"/>
            <w:tcBorders>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4)</w:t>
            </w:r>
          </w:p>
        </w:tc>
        <w:tc>
          <w:tcPr>
            <w:tcW w:w="644" w:type="pct"/>
            <w:gridSpan w:val="2"/>
            <w:tcBorders>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5)</w:t>
            </w:r>
          </w:p>
        </w:tc>
        <w:tc>
          <w:tcPr>
            <w:tcW w:w="614" w:type="pct"/>
            <w:gridSpan w:val="2"/>
            <w:tcBorders>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6)</w:t>
            </w:r>
          </w:p>
        </w:tc>
      </w:tr>
      <w:tr>
        <w:tblPrEx>
          <w:tblCellMar>
            <w:top w:w="0" w:type="dxa"/>
            <w:left w:w="108" w:type="dxa"/>
            <w:bottom w:w="0" w:type="dxa"/>
            <w:right w:w="108" w:type="dxa"/>
          </w:tblCellMar>
        </w:tblPrEx>
        <w:trPr>
          <w:trHeight w:val="55" w:hRule="atLeast"/>
          <w:jc w:val="center"/>
        </w:trPr>
        <w:tc>
          <w:tcPr>
            <w:tcW w:w="1190" w:type="pct"/>
            <w:gridSpan w:val="2"/>
            <w:tcBorders>
              <w:top w:val="single" w:color="auto" w:sz="4" w:space="0"/>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color w:val="000000"/>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654"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0.8714</w:t>
            </w:r>
            <w:r>
              <w:rPr>
                <w:rFonts w:ascii="Times New Roman" w:hAnsi="Times New Roman" w:eastAsia="等线" w:cs="Times New Roman"/>
                <w:kern w:val="0"/>
                <w:sz w:val="21"/>
                <w:szCs w:val="21"/>
                <w:vertAlign w:val="superscript"/>
              </w:rPr>
              <w:t>**</w:t>
            </w:r>
          </w:p>
        </w:tc>
        <w:tc>
          <w:tcPr>
            <w:tcW w:w="633" w:type="pct"/>
            <w:gridSpan w:val="2"/>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0.8008</w:t>
            </w:r>
            <w:r>
              <w:rPr>
                <w:rFonts w:ascii="Times New Roman" w:hAnsi="Times New Roman" w:eastAsia="等线" w:cs="Times New Roman"/>
                <w:kern w:val="0"/>
                <w:sz w:val="21"/>
                <w:szCs w:val="21"/>
                <w:vertAlign w:val="superscript"/>
              </w:rPr>
              <w:t>**</w:t>
            </w:r>
          </w:p>
        </w:tc>
        <w:tc>
          <w:tcPr>
            <w:tcW w:w="674" w:type="pct"/>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0.7526</w:t>
            </w:r>
            <w:r>
              <w:rPr>
                <w:rFonts w:ascii="Times New Roman" w:hAnsi="Times New Roman" w:eastAsia="等线" w:cs="Times New Roman"/>
                <w:kern w:val="0"/>
                <w:sz w:val="21"/>
                <w:szCs w:val="21"/>
                <w:vertAlign w:val="superscript"/>
              </w:rPr>
              <w:t>**</w:t>
            </w:r>
          </w:p>
        </w:tc>
        <w:tc>
          <w:tcPr>
            <w:tcW w:w="591" w:type="pct"/>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0.6818</w:t>
            </w:r>
            <w:r>
              <w:rPr>
                <w:rFonts w:ascii="Times New Roman" w:hAnsi="Times New Roman" w:eastAsia="等线" w:cs="Times New Roman"/>
                <w:kern w:val="0"/>
                <w:sz w:val="21"/>
                <w:szCs w:val="21"/>
                <w:vertAlign w:val="superscript"/>
              </w:rPr>
              <w:t>**</w:t>
            </w:r>
          </w:p>
        </w:tc>
        <w:tc>
          <w:tcPr>
            <w:tcW w:w="644" w:type="pct"/>
            <w:gridSpan w:val="2"/>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1.0315</w:t>
            </w:r>
            <w:r>
              <w:rPr>
                <w:rFonts w:ascii="Times New Roman" w:hAnsi="Times New Roman" w:eastAsia="等线" w:cs="Times New Roman"/>
                <w:kern w:val="0"/>
                <w:sz w:val="21"/>
                <w:szCs w:val="21"/>
                <w:vertAlign w:val="superscript"/>
              </w:rPr>
              <w:t>**</w:t>
            </w:r>
          </w:p>
        </w:tc>
        <w:tc>
          <w:tcPr>
            <w:tcW w:w="614" w:type="pct"/>
            <w:gridSpan w:val="2"/>
            <w:tcBorders>
              <w:top w:val="single" w:color="auto" w:sz="4" w:space="0"/>
              <w:left w:val="nil"/>
              <w:bottom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1.1678</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220" w:hRule="atLeast"/>
          <w:jc w:val="center"/>
        </w:trPr>
        <w:tc>
          <w:tcPr>
            <w:tcW w:w="1190" w:type="pct"/>
            <w:gridSpan w:val="2"/>
            <w:tcBorders>
              <w:top w:val="nil"/>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color w:val="000000"/>
                <w:kern w:val="0"/>
                <w:sz w:val="21"/>
                <w:szCs w:val="21"/>
              </w:rPr>
            </w:pPr>
          </w:p>
        </w:tc>
        <w:tc>
          <w:tcPr>
            <w:tcW w:w="65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(0.3467)</w:t>
            </w:r>
          </w:p>
        </w:tc>
        <w:tc>
          <w:tcPr>
            <w:tcW w:w="633"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(0.3460)</w:t>
            </w:r>
          </w:p>
        </w:tc>
        <w:tc>
          <w:tcPr>
            <w:tcW w:w="674"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(0.2965)</w:t>
            </w:r>
          </w:p>
        </w:tc>
        <w:tc>
          <w:tcPr>
            <w:tcW w:w="591"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(0.3178)</w:t>
            </w:r>
          </w:p>
        </w:tc>
        <w:tc>
          <w:tcPr>
            <w:tcW w:w="64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(0.5097)</w:t>
            </w:r>
          </w:p>
        </w:tc>
        <w:tc>
          <w:tcPr>
            <w:tcW w:w="61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(0.5167)</w:t>
            </w:r>
          </w:p>
        </w:tc>
      </w:tr>
      <w:tr>
        <w:tblPrEx>
          <w:tblCellMar>
            <w:top w:w="0" w:type="dxa"/>
            <w:left w:w="108" w:type="dxa"/>
            <w:bottom w:w="0" w:type="dxa"/>
            <w:right w:w="108" w:type="dxa"/>
          </w:tblCellMar>
        </w:tblPrEx>
        <w:trPr>
          <w:trHeight w:val="220" w:hRule="atLeast"/>
          <w:jc w:val="center"/>
        </w:trPr>
        <w:tc>
          <w:tcPr>
            <w:tcW w:w="1190" w:type="pct"/>
            <w:gridSpan w:val="2"/>
            <w:tcBorders>
              <w:top w:val="nil"/>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K-P Wald F 统计量</w:t>
            </w:r>
          </w:p>
        </w:tc>
        <w:tc>
          <w:tcPr>
            <w:tcW w:w="65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8.73</w:t>
            </w:r>
          </w:p>
        </w:tc>
        <w:tc>
          <w:tcPr>
            <w:tcW w:w="633"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8.73</w:t>
            </w:r>
          </w:p>
        </w:tc>
        <w:tc>
          <w:tcPr>
            <w:tcW w:w="674"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8.76</w:t>
            </w:r>
          </w:p>
        </w:tc>
        <w:tc>
          <w:tcPr>
            <w:tcW w:w="591"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8.38</w:t>
            </w:r>
          </w:p>
        </w:tc>
        <w:tc>
          <w:tcPr>
            <w:tcW w:w="64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8.76</w:t>
            </w:r>
          </w:p>
        </w:tc>
        <w:tc>
          <w:tcPr>
            <w:tcW w:w="61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8.71</w:t>
            </w:r>
          </w:p>
        </w:tc>
      </w:tr>
      <w:tr>
        <w:tblPrEx>
          <w:tblCellMar>
            <w:top w:w="0" w:type="dxa"/>
            <w:left w:w="108" w:type="dxa"/>
            <w:bottom w:w="0" w:type="dxa"/>
            <w:right w:w="108" w:type="dxa"/>
          </w:tblCellMar>
        </w:tblPrEx>
        <w:trPr>
          <w:trHeight w:val="88" w:hRule="atLeast"/>
          <w:jc w:val="center"/>
        </w:trPr>
        <w:tc>
          <w:tcPr>
            <w:tcW w:w="1190"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5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3"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74"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91"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4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1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65" w:hRule="atLeast"/>
          <w:jc w:val="center"/>
        </w:trPr>
        <w:tc>
          <w:tcPr>
            <w:tcW w:w="1190"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5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3"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74"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91"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4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1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220" w:hRule="atLeast"/>
          <w:jc w:val="center"/>
        </w:trPr>
        <w:tc>
          <w:tcPr>
            <w:tcW w:w="1190"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54"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280</w:t>
            </w:r>
          </w:p>
        </w:tc>
        <w:tc>
          <w:tcPr>
            <w:tcW w:w="633"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280</w:t>
            </w:r>
          </w:p>
        </w:tc>
        <w:tc>
          <w:tcPr>
            <w:tcW w:w="67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280</w:t>
            </w:r>
          </w:p>
        </w:tc>
        <w:tc>
          <w:tcPr>
            <w:tcW w:w="591"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280</w:t>
            </w:r>
          </w:p>
        </w:tc>
        <w:tc>
          <w:tcPr>
            <w:tcW w:w="644"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280</w:t>
            </w:r>
          </w:p>
        </w:tc>
        <w:tc>
          <w:tcPr>
            <w:tcW w:w="614"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280</w:t>
            </w:r>
          </w:p>
        </w:tc>
      </w:tr>
      <w:tr>
        <w:tblPrEx>
          <w:tblCellMar>
            <w:top w:w="0" w:type="dxa"/>
            <w:left w:w="108" w:type="dxa"/>
            <w:bottom w:w="0" w:type="dxa"/>
            <w:right w:w="108" w:type="dxa"/>
          </w:tblCellMar>
        </w:tblPrEx>
        <w:trPr>
          <w:trHeight w:val="68" w:hRule="atLeast"/>
          <w:jc w:val="center"/>
        </w:trPr>
        <w:tc>
          <w:tcPr>
            <w:tcW w:w="1190"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54"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0.6835</w:t>
            </w:r>
          </w:p>
        </w:tc>
        <w:tc>
          <w:tcPr>
            <w:tcW w:w="633"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0.6544</w:t>
            </w:r>
          </w:p>
        </w:tc>
        <w:tc>
          <w:tcPr>
            <w:tcW w:w="674"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0.6506</w:t>
            </w:r>
          </w:p>
        </w:tc>
        <w:tc>
          <w:tcPr>
            <w:tcW w:w="591"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0.6639</w:t>
            </w:r>
          </w:p>
        </w:tc>
        <w:tc>
          <w:tcPr>
            <w:tcW w:w="644"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0.6356</w:t>
            </w:r>
          </w:p>
        </w:tc>
        <w:tc>
          <w:tcPr>
            <w:tcW w:w="614" w:type="pct"/>
            <w:gridSpan w:val="2"/>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0.6511</w:t>
            </w:r>
          </w:p>
        </w:tc>
      </w:tr>
      <w:tr>
        <w:tblPrEx>
          <w:tblCellMar>
            <w:top w:w="0" w:type="dxa"/>
            <w:left w:w="108" w:type="dxa"/>
            <w:bottom w:w="0" w:type="dxa"/>
            <w:right w:w="108" w:type="dxa"/>
          </w:tblCellMar>
        </w:tblPrEx>
        <w:trPr>
          <w:gridAfter w:val="1"/>
          <w:wAfter w:w="10" w:type="pct"/>
          <w:trHeight w:val="68" w:hRule="atLeast"/>
          <w:jc w:val="center"/>
        </w:trPr>
        <w:tc>
          <w:tcPr>
            <w:tcW w:w="1378" w:type="pct"/>
            <w:gridSpan w:val="3"/>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sz w:val="21"/>
                <w:szCs w:val="21"/>
              </w:rPr>
            </w:pPr>
            <w:r>
              <w:rPr>
                <w:rFonts w:hint="eastAsia" w:ascii="Times New Roman" w:hAnsi="Times New Roman" w:eastAsia="仿宋" w:cs="Times New Roman"/>
                <w:sz w:val="21"/>
                <w:szCs w:val="21"/>
              </w:rPr>
              <w:t>P</w:t>
            </w:r>
            <w:r>
              <w:rPr>
                <w:rFonts w:ascii="Times New Roman" w:hAnsi="Times New Roman" w:eastAsia="仿宋" w:cs="Times New Roman"/>
                <w:sz w:val="21"/>
                <w:szCs w:val="21"/>
              </w:rPr>
              <w:t>anel B</w:t>
            </w:r>
          </w:p>
        </w:tc>
        <w:tc>
          <w:tcPr>
            <w:tcW w:w="3612" w:type="pct"/>
            <w:gridSpan w:val="8"/>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被解释变量：</w:t>
            </w: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Light</w:t>
            </w:r>
            <w:r>
              <w:rPr>
                <w:rFonts w:ascii="Times New Roman" w:hAnsi="Times New Roman" w:eastAsia="仿宋" w:cs="Times New Roman"/>
                <w:i/>
                <w:color w:val="000000"/>
                <w:kern w:val="24"/>
                <w:sz w:val="21"/>
                <w:szCs w:val="21"/>
                <w:vertAlign w:val="subscript"/>
              </w:rPr>
              <w:t>i,t</w:t>
            </w:r>
          </w:p>
        </w:tc>
      </w:tr>
      <w:tr>
        <w:tblPrEx>
          <w:tblCellMar>
            <w:top w:w="0" w:type="dxa"/>
            <w:left w:w="108" w:type="dxa"/>
            <w:bottom w:w="0" w:type="dxa"/>
            <w:right w:w="108" w:type="dxa"/>
          </w:tblCellMar>
        </w:tblPrEx>
        <w:trPr>
          <w:gridAfter w:val="1"/>
          <w:wAfter w:w="10" w:type="pct"/>
          <w:trHeight w:val="68" w:hRule="atLeast"/>
          <w:jc w:val="center"/>
        </w:trPr>
        <w:tc>
          <w:tcPr>
            <w:tcW w:w="1157"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sz w:val="21"/>
                <w:szCs w:val="21"/>
              </w:rPr>
            </w:pPr>
          </w:p>
        </w:tc>
        <w:tc>
          <w:tcPr>
            <w:tcW w:w="1145" w:type="pct"/>
            <w:gridSpan w:val="4"/>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2</w:t>
            </w:r>
            <w:r>
              <w:rPr>
                <w:rFonts w:ascii="Times New Roman" w:hAnsi="Times New Roman" w:eastAsia="仿宋" w:cs="Times New Roman"/>
                <w:kern w:val="0"/>
                <w:sz w:val="21"/>
                <w:szCs w:val="21"/>
              </w:rPr>
              <w:t>000</w:t>
            </w:r>
            <w:r>
              <w:rPr>
                <w:rFonts w:hint="eastAsia" w:ascii="Times New Roman" w:hAnsi="Times New Roman" w:eastAsia="仿宋" w:cs="Times New Roman"/>
                <w:kern w:val="0"/>
                <w:sz w:val="21"/>
                <w:szCs w:val="21"/>
              </w:rPr>
              <w:t>年</w:t>
            </w:r>
          </w:p>
        </w:tc>
        <w:tc>
          <w:tcPr>
            <w:tcW w:w="848"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2</w:t>
            </w:r>
            <w:r>
              <w:rPr>
                <w:rFonts w:ascii="Times New Roman" w:hAnsi="Times New Roman" w:eastAsia="仿宋" w:cs="Times New Roman"/>
                <w:kern w:val="0"/>
                <w:sz w:val="21"/>
                <w:szCs w:val="21"/>
              </w:rPr>
              <w:t>004</w:t>
            </w:r>
            <w:r>
              <w:rPr>
                <w:rFonts w:hint="eastAsia" w:ascii="Times New Roman" w:hAnsi="Times New Roman" w:eastAsia="仿宋" w:cs="Times New Roman"/>
                <w:kern w:val="0"/>
                <w:sz w:val="21"/>
                <w:szCs w:val="21"/>
              </w:rPr>
              <w:t>年</w:t>
            </w:r>
          </w:p>
        </w:tc>
        <w:tc>
          <w:tcPr>
            <w:tcW w:w="914"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2</w:t>
            </w:r>
            <w:r>
              <w:rPr>
                <w:rFonts w:ascii="Times New Roman" w:hAnsi="Times New Roman" w:eastAsia="仿宋" w:cs="Times New Roman"/>
                <w:kern w:val="0"/>
                <w:sz w:val="21"/>
                <w:szCs w:val="21"/>
              </w:rPr>
              <w:t>008</w:t>
            </w:r>
            <w:r>
              <w:rPr>
                <w:rFonts w:hint="eastAsia" w:ascii="Times New Roman" w:hAnsi="Times New Roman" w:eastAsia="仿宋" w:cs="Times New Roman"/>
                <w:kern w:val="0"/>
                <w:sz w:val="21"/>
                <w:szCs w:val="21"/>
              </w:rPr>
              <w:t>年</w:t>
            </w:r>
          </w:p>
        </w:tc>
        <w:tc>
          <w:tcPr>
            <w:tcW w:w="925" w:type="pct"/>
            <w:gridSpan w:val="2"/>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2</w:t>
            </w:r>
            <w:r>
              <w:rPr>
                <w:rFonts w:ascii="Times New Roman" w:hAnsi="Times New Roman" w:eastAsia="仿宋" w:cs="Times New Roman"/>
                <w:kern w:val="0"/>
                <w:sz w:val="21"/>
                <w:szCs w:val="21"/>
              </w:rPr>
              <w:t>012</w:t>
            </w:r>
            <w:r>
              <w:rPr>
                <w:rFonts w:hint="eastAsia" w:ascii="Times New Roman" w:hAnsi="Times New Roman" w:eastAsia="仿宋" w:cs="Times New Roman"/>
                <w:kern w:val="0"/>
                <w:sz w:val="21"/>
                <w:szCs w:val="21"/>
              </w:rPr>
              <w:t>年</w:t>
            </w:r>
          </w:p>
        </w:tc>
      </w:tr>
      <w:tr>
        <w:tblPrEx>
          <w:tblCellMar>
            <w:top w:w="0" w:type="dxa"/>
            <w:left w:w="108" w:type="dxa"/>
            <w:bottom w:w="0" w:type="dxa"/>
            <w:right w:w="108" w:type="dxa"/>
          </w:tblCellMar>
        </w:tblPrEx>
        <w:trPr>
          <w:gridAfter w:val="1"/>
          <w:wAfter w:w="10" w:type="pct"/>
          <w:trHeight w:val="68" w:hRule="atLeast"/>
          <w:jc w:val="center"/>
        </w:trPr>
        <w:tc>
          <w:tcPr>
            <w:tcW w:w="1157" w:type="pct"/>
            <w:tcBorders>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sz w:val="21"/>
                <w:szCs w:val="21"/>
              </w:rPr>
            </w:pPr>
          </w:p>
        </w:tc>
        <w:tc>
          <w:tcPr>
            <w:tcW w:w="1145" w:type="pct"/>
            <w:gridSpan w:val="4"/>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1)</w:t>
            </w:r>
          </w:p>
        </w:tc>
        <w:tc>
          <w:tcPr>
            <w:tcW w:w="848"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2)</w:t>
            </w:r>
          </w:p>
        </w:tc>
        <w:tc>
          <w:tcPr>
            <w:tcW w:w="914"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3)</w:t>
            </w:r>
          </w:p>
        </w:tc>
        <w:tc>
          <w:tcPr>
            <w:tcW w:w="925"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4)</w:t>
            </w:r>
          </w:p>
        </w:tc>
      </w:tr>
      <w:tr>
        <w:tblPrEx>
          <w:tblCellMar>
            <w:top w:w="0" w:type="dxa"/>
            <w:left w:w="108" w:type="dxa"/>
            <w:bottom w:w="0" w:type="dxa"/>
            <w:right w:w="108" w:type="dxa"/>
          </w:tblCellMar>
        </w:tblPrEx>
        <w:trPr>
          <w:gridAfter w:val="1"/>
          <w:wAfter w:w="10" w:type="pct"/>
          <w:trHeight w:val="135" w:hRule="atLeast"/>
          <w:jc w:val="center"/>
        </w:trPr>
        <w:tc>
          <w:tcPr>
            <w:tcW w:w="1157"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等线" w:hAnsi="等线" w:eastAsia="等线" w:cs="Times New Roman"/>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1145" w:type="pct"/>
            <w:gridSpan w:val="4"/>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1.3165</w:t>
            </w:r>
            <w:r>
              <w:rPr>
                <w:rFonts w:ascii="Times New Roman" w:hAnsi="Times New Roman" w:eastAsia="宋体" w:cs="Times New Roman"/>
                <w:kern w:val="0"/>
                <w:sz w:val="21"/>
                <w:szCs w:val="21"/>
                <w:vertAlign w:val="superscript"/>
              </w:rPr>
              <w:t>**</w:t>
            </w:r>
          </w:p>
        </w:tc>
        <w:tc>
          <w:tcPr>
            <w:tcW w:w="848"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1.3362</w:t>
            </w:r>
            <w:r>
              <w:rPr>
                <w:rFonts w:ascii="Times New Roman" w:hAnsi="Times New Roman" w:eastAsia="宋体" w:cs="Times New Roman"/>
                <w:kern w:val="0"/>
                <w:sz w:val="21"/>
                <w:szCs w:val="21"/>
                <w:vertAlign w:val="superscript"/>
              </w:rPr>
              <w:t>**</w:t>
            </w:r>
          </w:p>
        </w:tc>
        <w:tc>
          <w:tcPr>
            <w:tcW w:w="914"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1.3562</w:t>
            </w:r>
            <w:r>
              <w:rPr>
                <w:rFonts w:ascii="Times New Roman" w:hAnsi="Times New Roman" w:eastAsia="宋体" w:cs="Times New Roman"/>
                <w:kern w:val="0"/>
                <w:sz w:val="21"/>
                <w:szCs w:val="21"/>
                <w:vertAlign w:val="superscript"/>
              </w:rPr>
              <w:t>***</w:t>
            </w:r>
          </w:p>
        </w:tc>
        <w:tc>
          <w:tcPr>
            <w:tcW w:w="925" w:type="pct"/>
            <w:gridSpan w:val="2"/>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1.1681</w:t>
            </w:r>
            <w:r>
              <w:rPr>
                <w:rFonts w:ascii="Times New Roman" w:hAnsi="Times New Roman" w:eastAsia="宋体" w:cs="Times New Roman"/>
                <w:kern w:val="0"/>
                <w:sz w:val="21"/>
                <w:szCs w:val="21"/>
                <w:vertAlign w:val="superscript"/>
              </w:rPr>
              <w:t>***</w:t>
            </w:r>
          </w:p>
        </w:tc>
      </w:tr>
      <w:tr>
        <w:tblPrEx>
          <w:tblCellMar>
            <w:top w:w="0" w:type="dxa"/>
            <w:left w:w="108" w:type="dxa"/>
            <w:bottom w:w="0" w:type="dxa"/>
            <w:right w:w="108" w:type="dxa"/>
          </w:tblCellMar>
        </w:tblPrEx>
        <w:trPr>
          <w:gridAfter w:val="1"/>
          <w:wAfter w:w="10" w:type="pct"/>
          <w:trHeight w:val="68" w:hRule="atLeast"/>
          <w:jc w:val="center"/>
        </w:trPr>
        <w:tc>
          <w:tcPr>
            <w:tcW w:w="115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1145" w:type="pct"/>
            <w:gridSpan w:val="4"/>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(0.5474)</w:t>
            </w:r>
          </w:p>
        </w:tc>
        <w:tc>
          <w:tcPr>
            <w:tcW w:w="84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(0.5235)</w:t>
            </w:r>
          </w:p>
        </w:tc>
        <w:tc>
          <w:tcPr>
            <w:tcW w:w="91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(0.5107)</w:t>
            </w:r>
          </w:p>
        </w:tc>
        <w:tc>
          <w:tcPr>
            <w:tcW w:w="92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(0.4195)</w:t>
            </w:r>
          </w:p>
        </w:tc>
      </w:tr>
      <w:tr>
        <w:tblPrEx>
          <w:tblCellMar>
            <w:top w:w="0" w:type="dxa"/>
            <w:left w:w="108" w:type="dxa"/>
            <w:bottom w:w="0" w:type="dxa"/>
            <w:right w:w="108" w:type="dxa"/>
          </w:tblCellMar>
        </w:tblPrEx>
        <w:trPr>
          <w:gridAfter w:val="1"/>
          <w:wAfter w:w="10" w:type="pct"/>
          <w:trHeight w:val="133" w:hRule="atLeast"/>
          <w:jc w:val="center"/>
        </w:trPr>
        <w:tc>
          <w:tcPr>
            <w:tcW w:w="1157" w:type="pct"/>
            <w:tcBorders>
              <w:top w:val="nil"/>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1145" w:type="pct"/>
            <w:gridSpan w:val="4"/>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8.76</w:t>
            </w:r>
          </w:p>
        </w:tc>
        <w:tc>
          <w:tcPr>
            <w:tcW w:w="84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8.65</w:t>
            </w:r>
          </w:p>
        </w:tc>
        <w:tc>
          <w:tcPr>
            <w:tcW w:w="91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8.60</w:t>
            </w:r>
          </w:p>
        </w:tc>
        <w:tc>
          <w:tcPr>
            <w:tcW w:w="92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8.71</w:t>
            </w:r>
          </w:p>
        </w:tc>
      </w:tr>
      <w:tr>
        <w:tblPrEx>
          <w:tblCellMar>
            <w:top w:w="0" w:type="dxa"/>
            <w:left w:w="108" w:type="dxa"/>
            <w:bottom w:w="0" w:type="dxa"/>
            <w:right w:w="108" w:type="dxa"/>
          </w:tblCellMar>
        </w:tblPrEx>
        <w:trPr>
          <w:gridAfter w:val="1"/>
          <w:wAfter w:w="10" w:type="pct"/>
          <w:trHeight w:val="71" w:hRule="atLeast"/>
          <w:jc w:val="center"/>
        </w:trPr>
        <w:tc>
          <w:tcPr>
            <w:tcW w:w="115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1145" w:type="pct"/>
            <w:gridSpan w:val="4"/>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848"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914"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925" w:type="pct"/>
            <w:gridSpan w:val="2"/>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gridAfter w:val="1"/>
          <w:wAfter w:w="10" w:type="pct"/>
          <w:trHeight w:val="144" w:hRule="atLeast"/>
          <w:jc w:val="center"/>
        </w:trPr>
        <w:tc>
          <w:tcPr>
            <w:tcW w:w="115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1145" w:type="pct"/>
            <w:gridSpan w:val="4"/>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848"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914"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925" w:type="pct"/>
            <w:gridSpan w:val="2"/>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gridAfter w:val="1"/>
          <w:wAfter w:w="10" w:type="pct"/>
          <w:trHeight w:val="65" w:hRule="atLeast"/>
          <w:jc w:val="center"/>
        </w:trPr>
        <w:tc>
          <w:tcPr>
            <w:tcW w:w="1157"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1145" w:type="pct"/>
            <w:gridSpan w:val="4"/>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280</w:t>
            </w:r>
          </w:p>
        </w:tc>
        <w:tc>
          <w:tcPr>
            <w:tcW w:w="848"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280</w:t>
            </w:r>
          </w:p>
        </w:tc>
        <w:tc>
          <w:tcPr>
            <w:tcW w:w="914"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280</w:t>
            </w:r>
          </w:p>
        </w:tc>
        <w:tc>
          <w:tcPr>
            <w:tcW w:w="925" w:type="pct"/>
            <w:gridSpan w:val="2"/>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280</w:t>
            </w:r>
          </w:p>
        </w:tc>
      </w:tr>
      <w:tr>
        <w:tblPrEx>
          <w:tblCellMar>
            <w:top w:w="0" w:type="dxa"/>
            <w:left w:w="108" w:type="dxa"/>
            <w:bottom w:w="0" w:type="dxa"/>
            <w:right w:w="108" w:type="dxa"/>
          </w:tblCellMar>
        </w:tblPrEx>
        <w:trPr>
          <w:gridAfter w:val="1"/>
          <w:wAfter w:w="10" w:type="pct"/>
          <w:trHeight w:val="71" w:hRule="atLeast"/>
          <w:jc w:val="center"/>
        </w:trPr>
        <w:tc>
          <w:tcPr>
            <w:tcW w:w="1157"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1145" w:type="pct"/>
            <w:gridSpan w:val="4"/>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0.7240</w:t>
            </w:r>
          </w:p>
        </w:tc>
        <w:tc>
          <w:tcPr>
            <w:tcW w:w="848"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0.7176</w:t>
            </w:r>
          </w:p>
        </w:tc>
        <w:tc>
          <w:tcPr>
            <w:tcW w:w="914"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0.7218</w:t>
            </w:r>
          </w:p>
        </w:tc>
        <w:tc>
          <w:tcPr>
            <w:tcW w:w="925" w:type="pct"/>
            <w:gridSpan w:val="2"/>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0.7216</w:t>
            </w:r>
          </w:p>
        </w:tc>
      </w:tr>
    </w:tbl>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iCs/>
          <w:color w:val="000000"/>
          <w:kern w:val="24"/>
          <w:sz w:val="18"/>
          <w:szCs w:val="18"/>
        </w:rPr>
      </w:pPr>
      <w:r>
        <w:rPr>
          <w:rFonts w:hint="eastAsia" w:ascii="Times New Roman" w:hAnsi="Times New Roman" w:eastAsia="仿宋" w:cs="Times New Roman"/>
          <w:iCs/>
          <w:color w:val="000000"/>
          <w:kern w:val="24"/>
          <w:sz w:val="18"/>
          <w:szCs w:val="18"/>
        </w:rPr>
        <w:t>注：</w:t>
      </w:r>
      <w:r>
        <w:rPr>
          <w:rFonts w:hint="eastAsia" w:ascii="Times New Roman" w:hAnsi="Times New Roman" w:eastAsia="仿宋" w:cs="Times New Roman"/>
          <w:sz w:val="18"/>
          <w:szCs w:val="18"/>
        </w:rPr>
        <w:t>（</w:t>
      </w:r>
      <w:r>
        <w:rPr>
          <w:rFonts w:ascii="Times New Roman" w:hAnsi="Times New Roman" w:eastAsia="仿宋" w:cs="Times New Roman"/>
          <w:sz w:val="18"/>
          <w:szCs w:val="18"/>
        </w:rPr>
        <w:t xml:space="preserve">1）*** </w:t>
      </w:r>
      <w:r>
        <w:rPr>
          <w:rFonts w:ascii="Times New Roman" w:hAnsi="Times New Roman" w:eastAsia="仿宋" w:cs="Times New Roman"/>
          <w:i/>
          <w:iCs/>
          <w:sz w:val="18"/>
          <w:szCs w:val="18"/>
        </w:rPr>
        <w:t>p</w:t>
      </w:r>
      <w:r>
        <w:rPr>
          <w:rFonts w:ascii="Times New Roman" w:hAnsi="Times New Roman" w:eastAsia="仿宋" w:cs="Times New Roman"/>
          <w:sz w:val="18"/>
          <w:szCs w:val="18"/>
        </w:rPr>
        <w:t>&lt;0.01, **</w:t>
      </w:r>
      <w:r>
        <w:rPr>
          <w:rFonts w:ascii="Times New Roman" w:hAnsi="Times New Roman" w:eastAsia="仿宋" w:cs="Times New Roman"/>
          <w:i/>
          <w:iCs/>
          <w:sz w:val="18"/>
          <w:szCs w:val="18"/>
        </w:rPr>
        <w:t xml:space="preserve"> p</w:t>
      </w:r>
      <w:r>
        <w:rPr>
          <w:rFonts w:ascii="Times New Roman" w:hAnsi="Times New Roman" w:eastAsia="仿宋" w:cs="Times New Roman"/>
          <w:sz w:val="18"/>
          <w:szCs w:val="18"/>
        </w:rPr>
        <w:t xml:space="preserve">&lt;0.05, * </w:t>
      </w:r>
      <w:r>
        <w:rPr>
          <w:rFonts w:ascii="Times New Roman" w:hAnsi="Times New Roman" w:eastAsia="仿宋" w:cs="Times New Roman"/>
          <w:i/>
          <w:iCs/>
          <w:sz w:val="18"/>
          <w:szCs w:val="18"/>
        </w:rPr>
        <w:t>p</w:t>
      </w:r>
      <w:r>
        <w:rPr>
          <w:rFonts w:ascii="Times New Roman" w:hAnsi="Times New Roman" w:eastAsia="仿宋" w:cs="Times New Roman"/>
          <w:sz w:val="18"/>
          <w:szCs w:val="18"/>
        </w:rPr>
        <w:t>&lt;0.1；（2）</w:t>
      </w:r>
      <w:r>
        <w:rPr>
          <w:rFonts w:hint="eastAsia" w:ascii="Times New Roman" w:hAnsi="Times New Roman" w:eastAsia="仿宋" w:cs="Times New Roman"/>
          <w:iCs/>
          <w:color w:val="000000"/>
          <w:kern w:val="24"/>
          <w:sz w:val="18"/>
          <w:szCs w:val="18"/>
        </w:rPr>
        <w:t>表</w:t>
      </w:r>
      <w:r>
        <w:rPr>
          <w:rFonts w:hint="eastAsia" w:ascii="Times New Roman" w:hAnsi="Times New Roman" w:eastAsia="仿宋" w:cs="Times New Roman"/>
          <w:iCs/>
          <w:color w:val="000000"/>
          <w:kern w:val="24"/>
          <w:sz w:val="18"/>
          <w:szCs w:val="18"/>
          <w:lang w:val="en-US" w:eastAsia="zh-CN"/>
        </w:rPr>
        <w:t>A</w:t>
      </w:r>
      <w:r>
        <w:rPr>
          <w:rFonts w:ascii="Times New Roman" w:hAnsi="Times New Roman" w:eastAsia="仿宋" w:cs="Times New Roman"/>
          <w:iCs/>
          <w:color w:val="000000"/>
          <w:kern w:val="24"/>
          <w:sz w:val="18"/>
          <w:szCs w:val="18"/>
        </w:rPr>
        <w:t>9</w:t>
      </w:r>
      <w:r>
        <w:rPr>
          <w:rFonts w:hint="eastAsia" w:ascii="Times New Roman" w:hAnsi="Times New Roman" w:eastAsia="仿宋" w:cs="Times New Roman"/>
          <w:iCs/>
          <w:color w:val="000000"/>
          <w:kern w:val="24"/>
          <w:sz w:val="18"/>
          <w:szCs w:val="18"/>
        </w:rPr>
        <w:t>控制变量不含</w:t>
      </w:r>
      <w:bookmarkStart w:id="3" w:name="_Hlk139301840"/>
      <w:r>
        <w:rPr>
          <w:rFonts w:hint="eastAsia" w:ascii="Times New Roman" w:hAnsi="Times New Roman" w:eastAsia="仿宋" w:cs="Times New Roman"/>
          <w:iCs/>
          <w:color w:val="000000"/>
          <w:kern w:val="24"/>
          <w:sz w:val="18"/>
          <w:szCs w:val="18"/>
        </w:rPr>
        <w:t>1</w:t>
      </w:r>
      <w:r>
        <w:rPr>
          <w:rFonts w:ascii="Times New Roman" w:hAnsi="Times New Roman" w:eastAsia="仿宋" w:cs="Times New Roman"/>
          <w:iCs/>
          <w:color w:val="000000"/>
          <w:kern w:val="24"/>
          <w:sz w:val="18"/>
          <w:szCs w:val="18"/>
        </w:rPr>
        <w:t>851</w:t>
      </w:r>
      <w:r>
        <w:rPr>
          <w:rFonts w:hint="eastAsia" w:ascii="Times New Roman" w:hAnsi="Times New Roman" w:eastAsia="仿宋" w:cs="Times New Roman"/>
          <w:iCs/>
          <w:color w:val="000000"/>
          <w:kern w:val="24"/>
          <w:sz w:val="18"/>
          <w:szCs w:val="18"/>
          <w:lang w:eastAsia="zh-CN"/>
        </w:rPr>
        <w:t>—</w:t>
      </w:r>
      <w:r>
        <w:rPr>
          <w:rFonts w:ascii="Times New Roman" w:hAnsi="Times New Roman" w:eastAsia="仿宋" w:cs="Times New Roman"/>
          <w:iCs/>
          <w:color w:val="000000"/>
          <w:kern w:val="24"/>
          <w:sz w:val="18"/>
          <w:szCs w:val="18"/>
        </w:rPr>
        <w:t>1910</w:t>
      </w:r>
      <w:r>
        <w:rPr>
          <w:rFonts w:hint="eastAsia" w:ascii="Times New Roman" w:hAnsi="Times New Roman" w:eastAsia="仿宋" w:cs="Times New Roman"/>
          <w:iCs/>
          <w:color w:val="000000"/>
          <w:kern w:val="24"/>
          <w:sz w:val="18"/>
          <w:szCs w:val="18"/>
        </w:rPr>
        <w:t>年</w:t>
      </w:r>
      <w:bookmarkEnd w:id="3"/>
      <w:r>
        <w:rPr>
          <w:rFonts w:hint="eastAsia" w:ascii="Times New Roman" w:hAnsi="Times New Roman" w:eastAsia="仿宋" w:cs="Times New Roman"/>
          <w:iCs/>
          <w:color w:val="000000"/>
          <w:kern w:val="24"/>
          <w:sz w:val="18"/>
          <w:szCs w:val="18"/>
        </w:rPr>
        <w:t>人口密度的前定差分；</w:t>
      </w:r>
      <w:r>
        <w:rPr>
          <w:rFonts w:ascii="Times New Roman" w:hAnsi="Times New Roman" w:eastAsia="仿宋" w:cs="Times New Roman"/>
          <w:sz w:val="18"/>
          <w:szCs w:val="18"/>
        </w:rPr>
        <w:t>（3）限于篇幅，未报告第一阶段及控制变量结果。</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color w:val="000000"/>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color w:val="000000"/>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iCs/>
          <w:color w:val="000000"/>
          <w:kern w:val="24"/>
          <w:sz w:val="22"/>
          <w:szCs w:val="22"/>
        </w:rPr>
      </w:pPr>
      <w:r>
        <w:rPr>
          <w:rFonts w:ascii="Times New Roman" w:hAnsi="Times New Roman" w:eastAsia="仿宋" w:cs="Times New Roman"/>
          <w:b/>
          <w:color w:val="000000"/>
          <w:sz w:val="22"/>
          <w:szCs w:val="22"/>
        </w:rPr>
        <w:t>表</w:t>
      </w:r>
      <w:r>
        <w:rPr>
          <w:rFonts w:hint="eastAsia" w:ascii="Times New Roman" w:hAnsi="Times New Roman" w:eastAsia="仿宋" w:cs="Times New Roman"/>
          <w:b/>
          <w:color w:val="000000"/>
          <w:sz w:val="22"/>
          <w:szCs w:val="22"/>
          <w:lang w:val="en-US" w:eastAsia="zh-CN"/>
        </w:rPr>
        <w:t>A</w:t>
      </w:r>
      <w:r>
        <w:rPr>
          <w:rFonts w:ascii="Times New Roman" w:hAnsi="Times New Roman" w:eastAsia="仿宋" w:cs="Times New Roman"/>
          <w:b/>
          <w:color w:val="000000"/>
          <w:sz w:val="22"/>
          <w:szCs w:val="22"/>
        </w:rPr>
        <w:t xml:space="preserve">10  </w:t>
      </w:r>
      <w:r>
        <w:rPr>
          <w:rFonts w:ascii="Times New Roman" w:hAnsi="Times New Roman" w:eastAsia="仿宋" w:cs="Times New Roman"/>
          <w:b/>
          <w:sz w:val="22"/>
          <w:szCs w:val="22"/>
        </w:rPr>
        <w:t>近代出口贸易对</w:t>
      </w:r>
      <w:r>
        <w:rPr>
          <w:rFonts w:hint="eastAsia" w:ascii="Times New Roman" w:hAnsi="Times New Roman" w:eastAsia="仿宋" w:cs="Times New Roman"/>
          <w:b/>
          <w:sz w:val="22"/>
          <w:szCs w:val="22"/>
        </w:rPr>
        <w:t>地级市实际人均GDP的长期影响</w:t>
      </w:r>
    </w:p>
    <w:tbl>
      <w:tblPr>
        <w:tblStyle w:val="24"/>
        <w:tblW w:w="5000" w:type="pct"/>
        <w:jc w:val="center"/>
        <w:tblLayout w:type="autofit"/>
        <w:tblCellMar>
          <w:top w:w="0" w:type="dxa"/>
          <w:left w:w="108" w:type="dxa"/>
          <w:bottom w:w="0" w:type="dxa"/>
          <w:right w:w="108" w:type="dxa"/>
        </w:tblCellMar>
      </w:tblPr>
      <w:tblGrid>
        <w:gridCol w:w="3674"/>
        <w:gridCol w:w="1201"/>
        <w:gridCol w:w="1214"/>
        <w:gridCol w:w="1214"/>
        <w:gridCol w:w="1219"/>
      </w:tblGrid>
      <w:tr>
        <w:tblPrEx>
          <w:tblCellMar>
            <w:top w:w="0" w:type="dxa"/>
            <w:left w:w="108" w:type="dxa"/>
            <w:bottom w:w="0" w:type="dxa"/>
            <w:right w:w="108" w:type="dxa"/>
          </w:tblCellMar>
        </w:tblPrEx>
        <w:trPr>
          <w:trHeight w:val="52" w:hRule="atLeast"/>
          <w:jc w:val="center"/>
        </w:trPr>
        <w:tc>
          <w:tcPr>
            <w:tcW w:w="2156" w:type="pct"/>
            <w:tcBorders>
              <w:top w:val="single" w:color="auto" w:sz="12"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被解释变量</w:t>
            </w:r>
          </w:p>
        </w:tc>
        <w:tc>
          <w:tcPr>
            <w:tcW w:w="2844" w:type="pct"/>
            <w:gridSpan w:val="4"/>
            <w:tcBorders>
              <w:top w:val="single" w:color="auto" w:sz="12"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Per_GDP</w:t>
            </w:r>
            <w:r>
              <w:rPr>
                <w:rFonts w:ascii="Times New Roman" w:hAnsi="Times New Roman" w:eastAsia="仿宋" w:cs="Times New Roman"/>
                <w:i/>
                <w:color w:val="000000"/>
                <w:kern w:val="24"/>
                <w:sz w:val="21"/>
                <w:szCs w:val="21"/>
                <w:vertAlign w:val="subscript"/>
              </w:rPr>
              <w:t>i,t</w:t>
            </w:r>
          </w:p>
        </w:tc>
      </w:tr>
      <w:tr>
        <w:tblPrEx>
          <w:tblCellMar>
            <w:top w:w="0" w:type="dxa"/>
            <w:left w:w="108" w:type="dxa"/>
            <w:bottom w:w="0" w:type="dxa"/>
            <w:right w:w="108" w:type="dxa"/>
          </w:tblCellMar>
        </w:tblPrEx>
        <w:trPr>
          <w:trHeight w:val="52" w:hRule="atLeast"/>
          <w:jc w:val="center"/>
        </w:trPr>
        <w:tc>
          <w:tcPr>
            <w:tcW w:w="2156"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705"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1995</w:t>
            </w:r>
            <w:r>
              <w:rPr>
                <w:rFonts w:hint="eastAsia" w:ascii="Times New Roman" w:hAnsi="Times New Roman" w:eastAsia="仿宋" w:cs="Times New Roman"/>
                <w:kern w:val="0"/>
                <w:sz w:val="21"/>
                <w:szCs w:val="21"/>
              </w:rPr>
              <w:t>年</w:t>
            </w:r>
          </w:p>
        </w:tc>
        <w:tc>
          <w:tcPr>
            <w:tcW w:w="712"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r>
              <w:rPr>
                <w:rFonts w:hint="eastAsia" w:ascii="Times New Roman" w:hAnsi="Times New Roman" w:eastAsia="仿宋" w:cs="Times New Roman"/>
                <w:kern w:val="0"/>
                <w:sz w:val="21"/>
                <w:szCs w:val="21"/>
              </w:rPr>
              <w:t>年</w:t>
            </w:r>
          </w:p>
        </w:tc>
        <w:tc>
          <w:tcPr>
            <w:tcW w:w="712"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2005</w:t>
            </w:r>
            <w:r>
              <w:rPr>
                <w:rFonts w:hint="eastAsia" w:ascii="Times New Roman" w:hAnsi="Times New Roman" w:eastAsia="仿宋" w:cs="Times New Roman"/>
                <w:kern w:val="0"/>
                <w:sz w:val="21"/>
                <w:szCs w:val="21"/>
              </w:rPr>
              <w:t>年</w:t>
            </w:r>
          </w:p>
        </w:tc>
        <w:tc>
          <w:tcPr>
            <w:tcW w:w="715"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2010</w:t>
            </w:r>
            <w:r>
              <w:rPr>
                <w:rFonts w:hint="eastAsia" w:ascii="Times New Roman" w:hAnsi="Times New Roman" w:eastAsia="仿宋" w:cs="Times New Roman"/>
                <w:kern w:val="0"/>
                <w:sz w:val="21"/>
                <w:szCs w:val="21"/>
              </w:rPr>
              <w:t>年</w:t>
            </w:r>
          </w:p>
        </w:tc>
      </w:tr>
      <w:tr>
        <w:tblPrEx>
          <w:tblCellMar>
            <w:top w:w="0" w:type="dxa"/>
            <w:left w:w="108" w:type="dxa"/>
            <w:bottom w:w="0" w:type="dxa"/>
            <w:right w:w="108" w:type="dxa"/>
          </w:tblCellMar>
        </w:tblPrEx>
        <w:trPr>
          <w:trHeight w:val="95" w:hRule="atLeast"/>
          <w:jc w:val="center"/>
        </w:trPr>
        <w:tc>
          <w:tcPr>
            <w:tcW w:w="2156" w:type="pct"/>
            <w:tcBorders>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70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712" w:type="pct"/>
            <w:tcBorders>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(2)</w:t>
            </w:r>
          </w:p>
        </w:tc>
        <w:tc>
          <w:tcPr>
            <w:tcW w:w="712" w:type="pct"/>
            <w:tcBorders>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(3)</w:t>
            </w:r>
          </w:p>
        </w:tc>
        <w:tc>
          <w:tcPr>
            <w:tcW w:w="71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r>
      <w:tr>
        <w:tblPrEx>
          <w:tblCellMar>
            <w:top w:w="0" w:type="dxa"/>
            <w:left w:w="108" w:type="dxa"/>
            <w:bottom w:w="0" w:type="dxa"/>
            <w:right w:w="108" w:type="dxa"/>
          </w:tblCellMar>
        </w:tblPrEx>
        <w:trPr>
          <w:trHeight w:val="262" w:hRule="atLeast"/>
          <w:jc w:val="center"/>
        </w:trPr>
        <w:tc>
          <w:tcPr>
            <w:tcW w:w="2156"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70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1.6321</w:t>
            </w:r>
            <w:r>
              <w:rPr>
                <w:rFonts w:ascii="Times New Roman" w:hAnsi="Times New Roman" w:eastAsia="等线" w:cs="Times New Roman"/>
                <w:kern w:val="0"/>
                <w:sz w:val="21"/>
                <w:szCs w:val="21"/>
                <w:vertAlign w:val="superscript"/>
              </w:rPr>
              <w:t>*</w:t>
            </w:r>
          </w:p>
        </w:tc>
        <w:tc>
          <w:tcPr>
            <w:tcW w:w="71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1.7537</w:t>
            </w:r>
            <w:r>
              <w:rPr>
                <w:rFonts w:ascii="Times New Roman" w:hAnsi="Times New Roman" w:eastAsia="等线" w:cs="Times New Roman"/>
                <w:kern w:val="0"/>
                <w:sz w:val="21"/>
                <w:szCs w:val="21"/>
                <w:vertAlign w:val="superscript"/>
              </w:rPr>
              <w:t>**</w:t>
            </w:r>
          </w:p>
        </w:tc>
        <w:tc>
          <w:tcPr>
            <w:tcW w:w="71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1.9284</w:t>
            </w:r>
            <w:r>
              <w:rPr>
                <w:rFonts w:ascii="Times New Roman" w:hAnsi="Times New Roman" w:eastAsia="等线" w:cs="Times New Roman"/>
                <w:kern w:val="0"/>
                <w:sz w:val="21"/>
                <w:szCs w:val="21"/>
                <w:vertAlign w:val="superscript"/>
              </w:rPr>
              <w:t>**</w:t>
            </w:r>
          </w:p>
        </w:tc>
        <w:tc>
          <w:tcPr>
            <w:tcW w:w="71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2.1240</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262" w:hRule="atLeast"/>
          <w:jc w:val="center"/>
        </w:trPr>
        <w:tc>
          <w:tcPr>
            <w:tcW w:w="215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70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(0.8383)</w:t>
            </w:r>
          </w:p>
        </w:tc>
        <w:tc>
          <w:tcPr>
            <w:tcW w:w="71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(0.8621)</w:t>
            </w:r>
          </w:p>
        </w:tc>
        <w:tc>
          <w:tcPr>
            <w:tcW w:w="71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(0.9406)</w:t>
            </w:r>
          </w:p>
        </w:tc>
        <w:tc>
          <w:tcPr>
            <w:tcW w:w="71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(0.9898)</w:t>
            </w:r>
          </w:p>
        </w:tc>
      </w:tr>
      <w:tr>
        <w:tblPrEx>
          <w:tblCellMar>
            <w:top w:w="0" w:type="dxa"/>
            <w:left w:w="108" w:type="dxa"/>
            <w:bottom w:w="0" w:type="dxa"/>
            <w:right w:w="108" w:type="dxa"/>
          </w:tblCellMar>
        </w:tblPrEx>
        <w:trPr>
          <w:trHeight w:val="191" w:hRule="atLeast"/>
          <w:jc w:val="center"/>
        </w:trPr>
        <w:tc>
          <w:tcPr>
            <w:tcW w:w="2156" w:type="pct"/>
            <w:tcBorders>
              <w:top w:val="nil"/>
              <w:left w:val="nil"/>
              <w:bottom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70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6.80</w:t>
            </w:r>
          </w:p>
        </w:tc>
        <w:tc>
          <w:tcPr>
            <w:tcW w:w="71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7.96</w:t>
            </w:r>
          </w:p>
        </w:tc>
        <w:tc>
          <w:tcPr>
            <w:tcW w:w="71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8.01</w:t>
            </w:r>
          </w:p>
        </w:tc>
        <w:tc>
          <w:tcPr>
            <w:tcW w:w="71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8.24</w:t>
            </w:r>
          </w:p>
        </w:tc>
      </w:tr>
      <w:tr>
        <w:tblPrEx>
          <w:tblCellMar>
            <w:top w:w="0" w:type="dxa"/>
            <w:left w:w="108" w:type="dxa"/>
            <w:bottom w:w="0" w:type="dxa"/>
            <w:right w:w="108" w:type="dxa"/>
          </w:tblCellMar>
        </w:tblPrEx>
        <w:trPr>
          <w:trHeight w:val="119" w:hRule="atLeast"/>
          <w:jc w:val="center"/>
        </w:trPr>
        <w:tc>
          <w:tcPr>
            <w:tcW w:w="215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70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71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71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71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262" w:hRule="atLeast"/>
          <w:jc w:val="center"/>
        </w:trPr>
        <w:tc>
          <w:tcPr>
            <w:tcW w:w="215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70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71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71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71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95" w:hRule="atLeast"/>
          <w:jc w:val="center"/>
        </w:trPr>
        <w:tc>
          <w:tcPr>
            <w:tcW w:w="2156"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70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195</w:t>
            </w:r>
          </w:p>
        </w:tc>
        <w:tc>
          <w:tcPr>
            <w:tcW w:w="71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252</w:t>
            </w:r>
          </w:p>
        </w:tc>
        <w:tc>
          <w:tcPr>
            <w:tcW w:w="71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278</w:t>
            </w:r>
          </w:p>
        </w:tc>
        <w:tc>
          <w:tcPr>
            <w:tcW w:w="71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278</w:t>
            </w:r>
          </w:p>
        </w:tc>
      </w:tr>
      <w:tr>
        <w:tblPrEx>
          <w:tblCellMar>
            <w:top w:w="0" w:type="dxa"/>
            <w:left w:w="108" w:type="dxa"/>
            <w:bottom w:w="0" w:type="dxa"/>
            <w:right w:w="108" w:type="dxa"/>
          </w:tblCellMar>
        </w:tblPrEx>
        <w:trPr>
          <w:trHeight w:val="262" w:hRule="atLeast"/>
          <w:jc w:val="center"/>
        </w:trPr>
        <w:tc>
          <w:tcPr>
            <w:tcW w:w="2156"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705"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0.1316</w:t>
            </w:r>
          </w:p>
        </w:tc>
        <w:tc>
          <w:tcPr>
            <w:tcW w:w="712"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0.2514</w:t>
            </w:r>
          </w:p>
        </w:tc>
        <w:tc>
          <w:tcPr>
            <w:tcW w:w="712"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0.2715</w:t>
            </w:r>
          </w:p>
        </w:tc>
        <w:tc>
          <w:tcPr>
            <w:tcW w:w="715"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0.1717</w:t>
            </w:r>
          </w:p>
        </w:tc>
      </w:tr>
    </w:tbl>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iCs/>
          <w:color w:val="000000"/>
          <w:kern w:val="24"/>
          <w:sz w:val="24"/>
          <w:szCs w:val="24"/>
        </w:rPr>
      </w:pPr>
      <w:r>
        <w:rPr>
          <w:rFonts w:ascii="Times New Roman" w:hAnsi="Times New Roman" w:eastAsia="仿宋" w:cs="Times New Roman"/>
          <w:iCs/>
          <w:color w:val="000000"/>
          <w:kern w:val="24"/>
          <w:sz w:val="18"/>
          <w:szCs w:val="18"/>
        </w:rPr>
        <w:t>注：</w:t>
      </w:r>
      <w:r>
        <w:rPr>
          <w:rFonts w:hint="eastAsia" w:ascii="Times New Roman" w:hAnsi="Times New Roman" w:eastAsia="仿宋" w:cs="Times New Roman"/>
          <w:sz w:val="18"/>
          <w:szCs w:val="18"/>
        </w:rPr>
        <w:t>（</w:t>
      </w:r>
      <w:r>
        <w:rPr>
          <w:rFonts w:ascii="Times New Roman" w:hAnsi="Times New Roman" w:eastAsia="仿宋" w:cs="Times New Roman"/>
          <w:sz w:val="18"/>
          <w:szCs w:val="18"/>
        </w:rPr>
        <w:t xml:space="preserve">1）***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&lt;0.01,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&lt;0.05, * </w:t>
      </w:r>
      <w:r>
        <w:rPr>
          <w:rFonts w:ascii="Times New Roman" w:hAnsi="Times New Roman" w:eastAsia="仿宋" w:cs="Times New Roman"/>
          <w:i/>
          <w:iCs/>
          <w:sz w:val="18"/>
          <w:szCs w:val="18"/>
        </w:rPr>
        <w:t>p</w:t>
      </w:r>
      <w:r>
        <w:rPr>
          <w:rFonts w:ascii="Times New Roman" w:hAnsi="Times New Roman" w:eastAsia="仿宋" w:cs="Times New Roman"/>
          <w:sz w:val="18"/>
          <w:szCs w:val="18"/>
        </w:rPr>
        <w:t>&lt;0.1；</w:t>
      </w:r>
      <w:r>
        <w:rPr>
          <w:rFonts w:hint="eastAsia" w:ascii="Times New Roman" w:hAnsi="Times New Roman" w:eastAsia="仿宋" w:cs="Times New Roman"/>
          <w:iCs/>
          <w:color w:val="000000"/>
          <w:kern w:val="24"/>
          <w:sz w:val="18"/>
          <w:szCs w:val="18"/>
        </w:rPr>
        <w:t>（2）</w:t>
      </w:r>
      <w:r>
        <w:rPr>
          <w:rFonts w:ascii="Times New Roman" w:hAnsi="Times New Roman" w:eastAsia="仿宋" w:cs="Times New Roman"/>
          <w:iCs/>
          <w:color w:val="000000"/>
          <w:kern w:val="24"/>
          <w:sz w:val="18"/>
          <w:szCs w:val="18"/>
        </w:rPr>
        <w:t>由于《</w:t>
      </w:r>
      <w:r>
        <w:rPr>
          <w:rFonts w:hint="eastAsia" w:ascii="Times New Roman" w:hAnsi="Times New Roman" w:eastAsia="仿宋" w:cs="Times New Roman"/>
          <w:iCs/>
          <w:color w:val="000000"/>
          <w:kern w:val="24"/>
          <w:sz w:val="18"/>
          <w:szCs w:val="18"/>
        </w:rPr>
        <w:t>城市统计年鉴</w:t>
      </w:r>
      <w:r>
        <w:rPr>
          <w:rFonts w:ascii="Times New Roman" w:hAnsi="Times New Roman" w:eastAsia="仿宋" w:cs="Times New Roman"/>
          <w:iCs/>
          <w:color w:val="000000"/>
          <w:kern w:val="24"/>
          <w:sz w:val="18"/>
          <w:szCs w:val="18"/>
        </w:rPr>
        <w:t>》</w:t>
      </w:r>
      <w:r>
        <w:rPr>
          <w:rFonts w:hint="eastAsia" w:ascii="Times New Roman" w:hAnsi="Times New Roman" w:eastAsia="仿宋" w:cs="Times New Roman"/>
          <w:iCs/>
          <w:color w:val="000000"/>
          <w:kern w:val="24"/>
          <w:sz w:val="18"/>
          <w:szCs w:val="18"/>
        </w:rPr>
        <w:t>数据缺失和行政区划调整，各年份样本量有所不同，样本含东北地区；</w:t>
      </w:r>
      <w:r>
        <w:rPr>
          <w:rFonts w:ascii="Times New Roman" w:hAnsi="Times New Roman" w:eastAsia="仿宋" w:cs="Times New Roman"/>
          <w:sz w:val="18"/>
          <w:szCs w:val="18"/>
        </w:rPr>
        <w:t>（3）</w:t>
      </w:r>
      <w:r>
        <w:rPr>
          <w:rFonts w:hint="eastAsia" w:ascii="Times New Roman" w:hAnsi="Times New Roman" w:eastAsia="仿宋" w:cs="Times New Roman"/>
          <w:iCs/>
          <w:color w:val="000000"/>
          <w:kern w:val="24"/>
          <w:sz w:val="18"/>
          <w:szCs w:val="18"/>
        </w:rPr>
        <w:t>表</w:t>
      </w:r>
      <w:r>
        <w:rPr>
          <w:rFonts w:hint="eastAsia" w:ascii="Times New Roman" w:hAnsi="Times New Roman" w:eastAsia="仿宋" w:cs="Times New Roman"/>
          <w:iCs/>
          <w:color w:val="000000"/>
          <w:kern w:val="24"/>
          <w:sz w:val="18"/>
          <w:szCs w:val="18"/>
          <w:lang w:val="en-US" w:eastAsia="zh-CN"/>
        </w:rPr>
        <w:t>A</w:t>
      </w:r>
      <w:r>
        <w:rPr>
          <w:rFonts w:ascii="Times New Roman" w:hAnsi="Times New Roman" w:eastAsia="仿宋" w:cs="Times New Roman"/>
          <w:iCs/>
          <w:color w:val="000000"/>
          <w:kern w:val="24"/>
          <w:sz w:val="18"/>
          <w:szCs w:val="18"/>
        </w:rPr>
        <w:t>10</w:t>
      </w:r>
      <w:r>
        <w:rPr>
          <w:rFonts w:hint="eastAsia" w:ascii="Times New Roman" w:hAnsi="Times New Roman" w:eastAsia="仿宋" w:cs="Times New Roman"/>
          <w:iCs/>
          <w:color w:val="000000"/>
          <w:kern w:val="24"/>
          <w:sz w:val="18"/>
          <w:szCs w:val="18"/>
        </w:rPr>
        <w:t>控制变量不含1</w:t>
      </w:r>
      <w:r>
        <w:rPr>
          <w:rFonts w:ascii="Times New Roman" w:hAnsi="Times New Roman" w:eastAsia="仿宋" w:cs="Times New Roman"/>
          <w:iCs/>
          <w:color w:val="000000"/>
          <w:kern w:val="24"/>
          <w:sz w:val="18"/>
          <w:szCs w:val="18"/>
        </w:rPr>
        <w:t>851</w:t>
      </w:r>
      <w:r>
        <w:rPr>
          <w:rFonts w:hint="eastAsia" w:ascii="Times New Roman" w:hAnsi="Times New Roman" w:eastAsia="仿宋" w:cs="Times New Roman"/>
          <w:iCs/>
          <w:color w:val="000000"/>
          <w:kern w:val="24"/>
          <w:sz w:val="18"/>
          <w:szCs w:val="18"/>
          <w:lang w:eastAsia="zh-CN"/>
        </w:rPr>
        <w:t>—</w:t>
      </w:r>
      <w:r>
        <w:rPr>
          <w:rFonts w:ascii="Times New Roman" w:hAnsi="Times New Roman" w:eastAsia="仿宋" w:cs="Times New Roman"/>
          <w:iCs/>
          <w:color w:val="000000"/>
          <w:kern w:val="24"/>
          <w:sz w:val="18"/>
          <w:szCs w:val="18"/>
        </w:rPr>
        <w:t>1910</w:t>
      </w:r>
      <w:r>
        <w:rPr>
          <w:rFonts w:hint="eastAsia" w:ascii="Times New Roman" w:hAnsi="Times New Roman" w:eastAsia="仿宋" w:cs="Times New Roman"/>
          <w:iCs/>
          <w:color w:val="000000"/>
          <w:kern w:val="24"/>
          <w:sz w:val="18"/>
          <w:szCs w:val="18"/>
        </w:rPr>
        <w:t>年人口密度的前定差分；</w:t>
      </w:r>
      <w:r>
        <w:rPr>
          <w:rFonts w:ascii="Times New Roman" w:hAnsi="Times New Roman" w:eastAsia="仿宋" w:cs="Times New Roman"/>
          <w:sz w:val="18"/>
          <w:szCs w:val="18"/>
        </w:rPr>
        <w:t>（4）限于篇幅，未报告第一阶段及控制变量结果。</w:t>
      </w: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bookmarkStart w:id="4" w:name="_Hlk87391462"/>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hint="eastAsia" w:ascii="Times New Roman" w:hAnsi="Times New Roman" w:eastAsia="仿宋" w:cs="Times New Roman"/>
          <w:iCs/>
          <w:color w:val="000000"/>
          <w:kern w:val="24"/>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r>
        <w:rPr>
          <w:rFonts w:hint="eastAsia" w:ascii="Times New Roman" w:hAnsi="Times New Roman" w:eastAsia="仿宋" w:cs="Times New Roman"/>
          <w:iCs/>
          <w:color w:val="000000"/>
          <w:kern w:val="24"/>
          <w:sz w:val="24"/>
          <w:szCs w:val="24"/>
        </w:rPr>
        <w:t>表</w:t>
      </w:r>
      <w:r>
        <w:rPr>
          <w:rFonts w:hint="eastAsia" w:ascii="Times New Roman" w:hAnsi="Times New Roman" w:eastAsia="仿宋" w:cs="Times New Roman"/>
          <w:iCs/>
          <w:color w:val="000000"/>
          <w:kern w:val="24"/>
          <w:sz w:val="24"/>
          <w:szCs w:val="24"/>
          <w:lang w:val="en-US" w:eastAsia="zh-CN"/>
        </w:rPr>
        <w:t>A</w:t>
      </w:r>
      <w:r>
        <w:rPr>
          <w:rFonts w:ascii="Times New Roman" w:hAnsi="Times New Roman" w:eastAsia="仿宋" w:cs="Times New Roman"/>
          <w:iCs/>
          <w:color w:val="000000"/>
          <w:kern w:val="24"/>
          <w:sz w:val="24"/>
          <w:szCs w:val="24"/>
        </w:rPr>
        <w:t>11</w:t>
      </w:r>
      <w:r>
        <w:rPr>
          <w:rFonts w:hint="eastAsia" w:ascii="Times New Roman" w:hAnsi="Times New Roman" w:eastAsia="仿宋" w:cs="Times New Roman"/>
          <w:iCs/>
          <w:color w:val="000000"/>
          <w:kern w:val="24"/>
          <w:sz w:val="24"/>
          <w:szCs w:val="24"/>
        </w:rPr>
        <w:t>汇报了排除后续事件冲击干扰的稳健性检验结果</w:t>
      </w:r>
      <w:r>
        <w:rPr>
          <w:rFonts w:ascii="Times New Roman" w:hAnsi="Times New Roman" w:eastAsia="宋体" w:cs="Times New Roman"/>
          <w:iCs/>
          <w:color w:val="000000"/>
          <w:kern w:val="24"/>
          <w:sz w:val="24"/>
          <w:szCs w:val="24"/>
          <w:vertAlign w:val="superscript"/>
        </w:rPr>
        <w:footnoteReference w:id="5"/>
      </w:r>
      <w:r>
        <w:rPr>
          <w:rFonts w:hint="eastAsia" w:ascii="Times New Roman" w:hAnsi="Times New Roman" w:eastAsia="仿宋" w:cs="Times New Roman"/>
          <w:iCs/>
          <w:color w:val="000000"/>
          <w:kern w:val="24"/>
          <w:sz w:val="24"/>
          <w:szCs w:val="24"/>
        </w:rPr>
        <w:t>。我们重点关注的事件包括抗日战争、</w:t>
      </w:r>
      <w:r>
        <w:rPr>
          <w:rFonts w:hint="eastAsia" w:ascii="Times New Roman" w:hAnsi="Times New Roman" w:eastAsia="仿宋" w:cs="Times New Roman"/>
          <w:iCs/>
          <w:color w:val="000000"/>
          <w:kern w:val="24"/>
          <w:sz w:val="24"/>
          <w:szCs w:val="24"/>
          <w:lang w:eastAsia="zh-CN"/>
        </w:rPr>
        <w:t>“</w:t>
      </w:r>
      <w:r>
        <w:rPr>
          <w:rFonts w:hint="eastAsia" w:ascii="Times New Roman" w:hAnsi="Times New Roman" w:eastAsia="仿宋" w:cs="Times New Roman"/>
          <w:iCs/>
          <w:color w:val="000000"/>
          <w:kern w:val="24"/>
          <w:sz w:val="24"/>
          <w:szCs w:val="24"/>
        </w:rPr>
        <w:t>三线建设</w:t>
      </w:r>
      <w:r>
        <w:rPr>
          <w:rFonts w:hint="eastAsia" w:ascii="Times New Roman" w:hAnsi="Times New Roman" w:eastAsia="仿宋" w:cs="Times New Roman"/>
          <w:iCs/>
          <w:color w:val="000000"/>
          <w:kern w:val="24"/>
          <w:sz w:val="24"/>
          <w:szCs w:val="24"/>
          <w:lang w:eastAsia="zh-CN"/>
        </w:rPr>
        <w:t>”</w:t>
      </w:r>
      <w:r>
        <w:rPr>
          <w:rFonts w:hint="eastAsia" w:ascii="Times New Roman" w:hAnsi="Times New Roman" w:eastAsia="仿宋" w:cs="Times New Roman"/>
          <w:iCs/>
          <w:color w:val="000000"/>
          <w:kern w:val="24"/>
          <w:sz w:val="24"/>
          <w:szCs w:val="24"/>
        </w:rPr>
        <w:t>、当代出口贸易、当代政府财政支出、经济开发区政策以及“入世”冲击。其中，列（1）以各地级市在抗战期间卷入主要战役的时间长度（以月度为单位）作为战争破坏程度的代理指标（</w:t>
      </w:r>
      <w:r>
        <w:rPr>
          <w:rFonts w:hint="eastAsia" w:ascii="Times New Roman" w:hAnsi="Times New Roman" w:eastAsia="仿宋" w:cs="Times New Roman"/>
          <w:i/>
          <w:color w:val="000000"/>
          <w:kern w:val="24"/>
          <w:sz w:val="24"/>
          <w:szCs w:val="24"/>
        </w:rPr>
        <w:t>WW</w:t>
      </w:r>
      <w:r>
        <w:rPr>
          <w:rFonts w:hint="eastAsia" w:ascii="Times New Roman" w:hAnsi="Times New Roman" w:eastAsia="仿宋" w:cs="Times New Roman"/>
          <w:iCs/>
          <w:color w:val="000000"/>
          <w:kern w:val="24"/>
          <w:sz w:val="24"/>
          <w:szCs w:val="24"/>
        </w:rPr>
        <w:t>2）；列（2）以“是否三线建设重点项目所在地”（</w:t>
      </w:r>
      <w:r>
        <w:rPr>
          <w:rFonts w:hint="eastAsia" w:ascii="Times New Roman" w:hAnsi="Times New Roman" w:eastAsia="仿宋" w:cs="Times New Roman"/>
          <w:i/>
          <w:color w:val="000000"/>
          <w:kern w:val="24"/>
          <w:sz w:val="24"/>
          <w:szCs w:val="24"/>
        </w:rPr>
        <w:t>TF</w:t>
      </w:r>
      <w:r>
        <w:rPr>
          <w:rFonts w:hint="eastAsia" w:ascii="Times New Roman" w:hAnsi="Times New Roman" w:eastAsia="仿宋" w:cs="Times New Roman"/>
          <w:iCs/>
          <w:color w:val="000000"/>
          <w:kern w:val="24"/>
          <w:sz w:val="24"/>
          <w:szCs w:val="24"/>
        </w:rPr>
        <w:t>）刻画三线建设政策的影响；列（3）构建地级市当代出口贸易依存度指标（</w:t>
      </w:r>
      <w:r>
        <w:rPr>
          <w:rFonts w:hint="eastAsia" w:ascii="Times New Roman" w:hAnsi="Times New Roman" w:eastAsia="仿宋" w:cs="Times New Roman"/>
          <w:i/>
          <w:color w:val="000000"/>
          <w:kern w:val="24"/>
          <w:sz w:val="24"/>
          <w:szCs w:val="24"/>
        </w:rPr>
        <w:t>Exp_dep</w:t>
      </w:r>
      <w:r>
        <w:rPr>
          <w:rFonts w:hint="eastAsia" w:ascii="Times New Roman" w:hAnsi="Times New Roman" w:eastAsia="仿宋" w:cs="Times New Roman"/>
          <w:iCs/>
          <w:color w:val="000000"/>
          <w:kern w:val="24"/>
          <w:sz w:val="24"/>
          <w:szCs w:val="24"/>
        </w:rPr>
        <w:t>，即出口总值占地级市GDP的比重）以辨析近代和当代出口贸易对区域经济增长的长短期影响；列（4）利用人均财政支出规模（</w:t>
      </w:r>
      <w:r>
        <w:rPr>
          <w:rFonts w:hint="eastAsia" w:ascii="Times New Roman" w:hAnsi="Times New Roman" w:eastAsia="仿宋" w:cs="Times New Roman"/>
          <w:i/>
          <w:color w:val="000000"/>
          <w:kern w:val="24"/>
          <w:sz w:val="24"/>
          <w:szCs w:val="24"/>
        </w:rPr>
        <w:t>Finan_exp</w:t>
      </w:r>
      <w:r>
        <w:rPr>
          <w:rFonts w:hint="eastAsia" w:ascii="Times New Roman" w:hAnsi="Times New Roman" w:eastAsia="仿宋" w:cs="Times New Roman"/>
          <w:iCs/>
          <w:color w:val="000000"/>
          <w:kern w:val="24"/>
          <w:sz w:val="24"/>
          <w:szCs w:val="24"/>
        </w:rPr>
        <w:t>）刻画当代地方政府的财政能力；列（</w:t>
      </w:r>
      <w:r>
        <w:rPr>
          <w:rFonts w:ascii="Times New Roman" w:hAnsi="Times New Roman" w:eastAsia="仿宋" w:cs="Times New Roman"/>
          <w:iCs/>
          <w:color w:val="000000"/>
          <w:kern w:val="24"/>
          <w:sz w:val="24"/>
          <w:szCs w:val="24"/>
        </w:rPr>
        <w:t>5</w:t>
      </w:r>
      <w:r>
        <w:rPr>
          <w:rFonts w:hint="eastAsia" w:ascii="Times New Roman" w:hAnsi="Times New Roman" w:eastAsia="仿宋" w:cs="Times New Roman"/>
          <w:iCs/>
          <w:color w:val="000000"/>
          <w:kern w:val="24"/>
          <w:sz w:val="24"/>
          <w:szCs w:val="24"/>
        </w:rPr>
        <w:t>）、（6）则分别在基准回归基础上考察经济开发区政策（</w:t>
      </w:r>
      <w:r>
        <w:rPr>
          <w:rFonts w:hint="eastAsia" w:ascii="Times New Roman" w:hAnsi="Times New Roman" w:eastAsia="仿宋" w:cs="Times New Roman"/>
          <w:i/>
          <w:color w:val="000000"/>
          <w:kern w:val="24"/>
          <w:sz w:val="24"/>
          <w:szCs w:val="24"/>
        </w:rPr>
        <w:t>SEZ</w:t>
      </w:r>
      <w:r>
        <w:rPr>
          <w:rFonts w:hint="eastAsia" w:ascii="Times New Roman" w:hAnsi="Times New Roman" w:eastAsia="仿宋" w:cs="Times New Roman"/>
          <w:iCs/>
          <w:color w:val="000000"/>
          <w:kern w:val="24"/>
          <w:sz w:val="24"/>
          <w:szCs w:val="24"/>
        </w:rPr>
        <w:t>）和“入世”（WTO）冲击对近代出口贸易影响的调节效应。Panel</w:t>
      </w:r>
      <w:r>
        <w:rPr>
          <w:rFonts w:ascii="Times New Roman" w:hAnsi="Times New Roman" w:eastAsia="仿宋" w:cs="Times New Roman"/>
          <w:iCs/>
          <w:color w:val="000000"/>
          <w:kern w:val="24"/>
          <w:sz w:val="24"/>
          <w:szCs w:val="24"/>
        </w:rPr>
        <w:t xml:space="preserve"> </w:t>
      </w:r>
      <w:r>
        <w:rPr>
          <w:rFonts w:hint="eastAsia" w:ascii="Times New Roman" w:hAnsi="Times New Roman" w:eastAsia="仿宋" w:cs="Times New Roman"/>
          <w:iCs/>
          <w:color w:val="000000"/>
          <w:kern w:val="24"/>
          <w:sz w:val="24"/>
          <w:szCs w:val="24"/>
        </w:rPr>
        <w:t>A为调节效应分析，结果显示ln</w:t>
      </w:r>
      <w:r>
        <w:rPr>
          <w:rFonts w:ascii="Times New Roman" w:hAnsi="Times New Roman" w:eastAsia="仿宋" w:cs="Times New Roman"/>
          <w:iCs/>
          <w:color w:val="000000"/>
          <w:kern w:val="24"/>
          <w:sz w:val="24"/>
          <w:szCs w:val="24"/>
        </w:rPr>
        <w:t xml:space="preserve"> </w:t>
      </w:r>
      <w:r>
        <w:rPr>
          <w:rFonts w:ascii="Times New Roman" w:hAnsi="Times New Roman" w:eastAsia="仿宋" w:cs="Times New Roman"/>
          <w:i/>
          <w:color w:val="000000"/>
          <w:kern w:val="24"/>
          <w:sz w:val="24"/>
          <w:szCs w:val="24"/>
        </w:rPr>
        <w:t>Export_access</w:t>
      </w:r>
      <w:r>
        <w:rPr>
          <w:rFonts w:ascii="Times New Roman" w:hAnsi="Times New Roman" w:eastAsia="仿宋" w:cs="Times New Roman"/>
          <w:i/>
          <w:color w:val="000000"/>
          <w:kern w:val="24"/>
          <w:sz w:val="24"/>
          <w:szCs w:val="24"/>
          <w:vertAlign w:val="subscript"/>
        </w:rPr>
        <w:t>i</w:t>
      </w:r>
      <w:r>
        <w:rPr>
          <w:rFonts w:hint="eastAsia" w:ascii="Times New Roman" w:hAnsi="Times New Roman" w:eastAsia="仿宋" w:cs="Times New Roman"/>
          <w:iCs/>
          <w:color w:val="000000"/>
          <w:kern w:val="24"/>
          <w:sz w:val="24"/>
          <w:szCs w:val="24"/>
        </w:rPr>
        <w:t>与抗日战争、</w:t>
      </w:r>
      <w:r>
        <w:rPr>
          <w:rFonts w:hint="eastAsia" w:ascii="Times New Roman" w:hAnsi="Times New Roman" w:eastAsia="仿宋" w:cs="Times New Roman"/>
          <w:iCs/>
          <w:color w:val="000000"/>
          <w:kern w:val="24"/>
          <w:sz w:val="24"/>
          <w:szCs w:val="24"/>
          <w:lang w:eastAsia="zh-CN"/>
        </w:rPr>
        <w:t>“</w:t>
      </w:r>
      <w:r>
        <w:rPr>
          <w:rFonts w:hint="eastAsia" w:ascii="Times New Roman" w:hAnsi="Times New Roman" w:eastAsia="仿宋" w:cs="Times New Roman"/>
          <w:iCs/>
          <w:color w:val="000000"/>
          <w:kern w:val="24"/>
          <w:sz w:val="24"/>
          <w:szCs w:val="24"/>
        </w:rPr>
        <w:t>三线建设</w:t>
      </w:r>
      <w:r>
        <w:rPr>
          <w:rFonts w:hint="eastAsia" w:ascii="Times New Roman" w:hAnsi="Times New Roman" w:eastAsia="仿宋" w:cs="Times New Roman"/>
          <w:iCs/>
          <w:color w:val="000000"/>
          <w:kern w:val="24"/>
          <w:sz w:val="24"/>
          <w:szCs w:val="24"/>
          <w:lang w:eastAsia="zh-CN"/>
        </w:rPr>
        <w:t>”</w:t>
      </w:r>
      <w:r>
        <w:rPr>
          <w:rFonts w:hint="eastAsia" w:ascii="Times New Roman" w:hAnsi="Times New Roman" w:eastAsia="仿宋" w:cs="Times New Roman"/>
          <w:iCs/>
          <w:color w:val="000000"/>
          <w:kern w:val="24"/>
          <w:sz w:val="24"/>
          <w:szCs w:val="24"/>
        </w:rPr>
        <w:t>、经济开发区政策以及人均财政支出的交互项均不显著，说明这些事件并不会边际改变近代出口贸易的长期影响；2</w:t>
      </w:r>
      <w:r>
        <w:rPr>
          <w:rFonts w:ascii="Times New Roman" w:hAnsi="Times New Roman" w:eastAsia="仿宋" w:cs="Times New Roman"/>
          <w:iCs/>
          <w:color w:val="000000"/>
          <w:kern w:val="24"/>
          <w:sz w:val="24"/>
          <w:szCs w:val="24"/>
        </w:rPr>
        <w:t>010</w:t>
      </w:r>
      <w:r>
        <w:rPr>
          <w:rFonts w:hint="eastAsia" w:ascii="Times New Roman" w:hAnsi="Times New Roman" w:eastAsia="仿宋" w:cs="Times New Roman"/>
          <w:iCs/>
          <w:color w:val="000000"/>
          <w:kern w:val="24"/>
          <w:sz w:val="24"/>
          <w:szCs w:val="24"/>
        </w:rPr>
        <w:t>年出口贸易依存度则产生了正向调节效应，说明当代出口贸易发展能够进一步增强近代出口贸易对区域经济增长的积极影响；“入世”冲击对近代出口可达性产生了负向调节效应，其原因可能是“入世”所引致的进口自由化增加了本土厂商的竞争压力，降低了厂商的集聚激励，从而弱化了近代出口贸易的长期影响。Panel</w:t>
      </w:r>
      <w:r>
        <w:rPr>
          <w:rFonts w:ascii="Times New Roman" w:hAnsi="Times New Roman" w:eastAsia="仿宋" w:cs="Times New Roman"/>
          <w:iCs/>
          <w:color w:val="000000"/>
          <w:kern w:val="24"/>
          <w:sz w:val="24"/>
          <w:szCs w:val="24"/>
        </w:rPr>
        <w:t xml:space="preserve"> </w:t>
      </w:r>
      <w:r>
        <w:rPr>
          <w:rFonts w:hint="eastAsia" w:ascii="Times New Roman" w:hAnsi="Times New Roman" w:eastAsia="仿宋" w:cs="Times New Roman"/>
          <w:iCs/>
          <w:color w:val="000000"/>
          <w:kern w:val="24"/>
          <w:sz w:val="24"/>
          <w:szCs w:val="24"/>
        </w:rPr>
        <w:t>B则在基准回归中控制上述事件变量，其中</w:t>
      </w:r>
      <w:r>
        <w:rPr>
          <w:rFonts w:hint="eastAsia" w:ascii="Times New Roman" w:hAnsi="Times New Roman" w:eastAsia="仿宋" w:cs="Times New Roman"/>
          <w:i/>
          <w:iCs/>
          <w:sz w:val="24"/>
          <w:szCs w:val="24"/>
        </w:rPr>
        <w:t>TF</w:t>
      </w:r>
      <w:r>
        <w:rPr>
          <w:rFonts w:hint="eastAsia" w:ascii="Times New Roman" w:hAnsi="Times New Roman" w:eastAsia="仿宋" w:cs="Times New Roman"/>
          <w:i/>
          <w:iCs/>
          <w:sz w:val="24"/>
          <w:szCs w:val="24"/>
          <w:vertAlign w:val="subscript"/>
        </w:rPr>
        <w:t>i</w:t>
      </w:r>
      <w:r>
        <w:rPr>
          <w:rFonts w:hint="eastAsia" w:ascii="Times New Roman" w:hAnsi="Times New Roman" w:eastAsia="仿宋" w:cs="Times New Roman"/>
          <w:sz w:val="24"/>
          <w:szCs w:val="24"/>
        </w:rPr>
        <w:t>和</w:t>
      </w:r>
      <w:r>
        <w:rPr>
          <w:rFonts w:hint="eastAsia" w:ascii="Times New Roman" w:hAnsi="Times New Roman" w:eastAsia="仿宋" w:cs="Times New Roman"/>
          <w:i/>
          <w:color w:val="000000"/>
          <w:kern w:val="24"/>
          <w:sz w:val="24"/>
          <w:szCs w:val="24"/>
        </w:rPr>
        <w:t>Exp_dep</w:t>
      </w:r>
      <w:r>
        <w:rPr>
          <w:rFonts w:hint="eastAsia" w:ascii="Times New Roman" w:hAnsi="Times New Roman" w:eastAsia="仿宋" w:cs="Times New Roman"/>
          <w:i/>
          <w:color w:val="000000"/>
          <w:kern w:val="24"/>
          <w:sz w:val="24"/>
          <w:szCs w:val="24"/>
          <w:vertAlign w:val="subscript"/>
        </w:rPr>
        <w:t>i</w:t>
      </w:r>
      <w:r>
        <w:rPr>
          <w:rFonts w:ascii="Times New Roman" w:hAnsi="Times New Roman" w:eastAsia="仿宋" w:cs="Times New Roman"/>
          <w:iCs/>
          <w:color w:val="000000"/>
          <w:kern w:val="24"/>
          <w:sz w:val="24"/>
          <w:szCs w:val="24"/>
          <w:vertAlign w:val="subscript"/>
        </w:rPr>
        <w:t>,2010</w:t>
      </w:r>
      <w:r>
        <w:rPr>
          <w:rFonts w:ascii="Times New Roman" w:hAnsi="Times New Roman" w:eastAsia="仿宋" w:cs="Times New Roman"/>
          <w:iCs/>
          <w:color w:val="000000"/>
          <w:kern w:val="24"/>
          <w:sz w:val="24"/>
          <w:szCs w:val="24"/>
        </w:rPr>
        <w:t>的系数显著为正，说明</w:t>
      </w:r>
      <w:r>
        <w:rPr>
          <w:rFonts w:hint="eastAsia" w:ascii="Times New Roman" w:hAnsi="Times New Roman" w:eastAsia="仿宋" w:cs="Times New Roman"/>
          <w:iCs/>
          <w:color w:val="000000"/>
          <w:kern w:val="24"/>
          <w:sz w:val="24"/>
          <w:szCs w:val="24"/>
          <w:lang w:eastAsia="zh-CN"/>
        </w:rPr>
        <w:t>“</w:t>
      </w:r>
      <w:r>
        <w:rPr>
          <w:rFonts w:hint="eastAsia" w:ascii="Times New Roman" w:hAnsi="Times New Roman" w:eastAsia="仿宋" w:cs="Times New Roman"/>
          <w:iCs/>
          <w:color w:val="000000"/>
          <w:kern w:val="24"/>
          <w:sz w:val="24"/>
          <w:szCs w:val="24"/>
        </w:rPr>
        <w:t>三线建设</w:t>
      </w:r>
      <w:r>
        <w:rPr>
          <w:rFonts w:hint="eastAsia" w:ascii="Times New Roman" w:hAnsi="Times New Roman" w:eastAsia="仿宋" w:cs="Times New Roman"/>
          <w:iCs/>
          <w:color w:val="000000"/>
          <w:kern w:val="24"/>
          <w:sz w:val="24"/>
          <w:szCs w:val="24"/>
          <w:lang w:eastAsia="zh-CN"/>
        </w:rPr>
        <w:t>”</w:t>
      </w:r>
      <w:r>
        <w:rPr>
          <w:rFonts w:hint="eastAsia" w:ascii="Times New Roman" w:hAnsi="Times New Roman" w:eastAsia="仿宋" w:cs="Times New Roman"/>
          <w:iCs/>
          <w:color w:val="000000"/>
          <w:kern w:val="24"/>
          <w:sz w:val="24"/>
          <w:szCs w:val="24"/>
        </w:rPr>
        <w:t>政策和当代出口贸易发展也有利于区域经济增长。特别是在控制</w:t>
      </w:r>
      <w:r>
        <w:rPr>
          <w:rFonts w:hint="eastAsia" w:ascii="Times New Roman" w:hAnsi="Times New Roman" w:eastAsia="仿宋" w:cs="Times New Roman"/>
          <w:i/>
          <w:color w:val="000000"/>
          <w:kern w:val="24"/>
          <w:sz w:val="24"/>
          <w:szCs w:val="24"/>
        </w:rPr>
        <w:t>Exp_dep</w:t>
      </w:r>
      <w:r>
        <w:rPr>
          <w:rFonts w:hint="eastAsia" w:ascii="Times New Roman" w:hAnsi="Times New Roman" w:eastAsia="仿宋" w:cs="Times New Roman"/>
          <w:i/>
          <w:color w:val="000000"/>
          <w:kern w:val="24"/>
          <w:sz w:val="24"/>
          <w:szCs w:val="24"/>
          <w:vertAlign w:val="subscript"/>
        </w:rPr>
        <w:t>i</w:t>
      </w:r>
      <w:r>
        <w:rPr>
          <w:rFonts w:ascii="Times New Roman" w:hAnsi="Times New Roman" w:eastAsia="仿宋" w:cs="Times New Roman"/>
          <w:iCs/>
          <w:color w:val="000000"/>
          <w:kern w:val="24"/>
          <w:sz w:val="24"/>
          <w:szCs w:val="24"/>
          <w:vertAlign w:val="subscript"/>
        </w:rPr>
        <w:t>,2010</w:t>
      </w:r>
      <w:r>
        <w:rPr>
          <w:rFonts w:ascii="Times New Roman" w:hAnsi="Times New Roman" w:eastAsia="仿宋" w:cs="Times New Roman"/>
          <w:iCs/>
          <w:color w:val="000000"/>
          <w:kern w:val="24"/>
          <w:sz w:val="24"/>
          <w:szCs w:val="24"/>
        </w:rPr>
        <w:t>后</w:t>
      </w:r>
      <w:r>
        <w:rPr>
          <w:rFonts w:hint="eastAsia" w:ascii="Times New Roman" w:hAnsi="Times New Roman" w:eastAsia="仿宋" w:cs="Times New Roman"/>
          <w:iCs/>
          <w:color w:val="000000"/>
          <w:kern w:val="24"/>
          <w:sz w:val="24"/>
          <w:szCs w:val="24"/>
        </w:rPr>
        <w:t>，ln</w:t>
      </w:r>
      <w:r>
        <w:rPr>
          <w:rFonts w:ascii="Times New Roman" w:hAnsi="Times New Roman" w:eastAsia="仿宋" w:cs="Times New Roman"/>
          <w:iCs/>
          <w:color w:val="000000"/>
          <w:kern w:val="24"/>
          <w:sz w:val="24"/>
          <w:szCs w:val="24"/>
        </w:rPr>
        <w:t xml:space="preserve"> </w:t>
      </w:r>
      <w:r>
        <w:rPr>
          <w:rFonts w:ascii="Times New Roman" w:hAnsi="Times New Roman" w:eastAsia="仿宋" w:cs="Times New Roman"/>
          <w:i/>
          <w:color w:val="000000"/>
          <w:kern w:val="24"/>
          <w:sz w:val="24"/>
          <w:szCs w:val="24"/>
        </w:rPr>
        <w:t>Export_access</w:t>
      </w:r>
      <w:r>
        <w:rPr>
          <w:rFonts w:ascii="Times New Roman" w:hAnsi="Times New Roman" w:eastAsia="仿宋" w:cs="Times New Roman"/>
          <w:i/>
          <w:color w:val="000000"/>
          <w:kern w:val="24"/>
          <w:sz w:val="24"/>
          <w:szCs w:val="24"/>
          <w:vertAlign w:val="subscript"/>
        </w:rPr>
        <w:t>i</w:t>
      </w:r>
      <w:r>
        <w:rPr>
          <w:rFonts w:ascii="Times New Roman" w:hAnsi="Times New Roman" w:eastAsia="仿宋" w:cs="Times New Roman"/>
          <w:iCs/>
          <w:color w:val="000000"/>
          <w:kern w:val="24"/>
          <w:sz w:val="24"/>
          <w:szCs w:val="24"/>
        </w:rPr>
        <w:t>系数值较之基准回归</w:t>
      </w:r>
      <w:r>
        <w:rPr>
          <w:rFonts w:hint="eastAsia" w:ascii="Times New Roman" w:hAnsi="Times New Roman" w:eastAsia="仿宋" w:cs="Times New Roman"/>
          <w:iCs/>
          <w:color w:val="000000"/>
          <w:kern w:val="24"/>
          <w:sz w:val="24"/>
          <w:szCs w:val="24"/>
        </w:rPr>
        <w:t>明显减小</w:t>
      </w:r>
      <w:r>
        <w:rPr>
          <w:rFonts w:ascii="Times New Roman" w:hAnsi="Times New Roman" w:eastAsia="仿宋" w:cs="Times New Roman"/>
          <w:iCs/>
          <w:color w:val="000000"/>
          <w:kern w:val="24"/>
          <w:sz w:val="24"/>
          <w:szCs w:val="24"/>
        </w:rPr>
        <w:t>，说明近代</w:t>
      </w:r>
      <w:r>
        <w:rPr>
          <w:rFonts w:hint="eastAsia" w:ascii="Times New Roman" w:hAnsi="Times New Roman" w:eastAsia="仿宋" w:cs="Times New Roman"/>
          <w:iCs/>
          <w:color w:val="000000"/>
          <w:kern w:val="24"/>
          <w:sz w:val="24"/>
          <w:szCs w:val="24"/>
        </w:rPr>
        <w:t>和当代</w:t>
      </w:r>
      <w:r>
        <w:rPr>
          <w:rFonts w:ascii="Times New Roman" w:hAnsi="Times New Roman" w:eastAsia="仿宋" w:cs="Times New Roman"/>
          <w:iCs/>
          <w:color w:val="000000"/>
          <w:kern w:val="24"/>
          <w:sz w:val="24"/>
          <w:szCs w:val="24"/>
        </w:rPr>
        <w:t>出口贸易的积极影响</w:t>
      </w:r>
      <w:r>
        <w:rPr>
          <w:rFonts w:hint="eastAsia" w:ascii="Times New Roman" w:hAnsi="Times New Roman" w:eastAsia="仿宋" w:cs="Times New Roman"/>
          <w:iCs/>
          <w:color w:val="000000"/>
          <w:kern w:val="24"/>
          <w:sz w:val="24"/>
          <w:szCs w:val="24"/>
        </w:rPr>
        <w:t>有部分重合，可能的解释是近代出口贸易通过历史沉没投资促进了当代地区的出口导向型经济发展。在表</w:t>
      </w:r>
      <w:r>
        <w:rPr>
          <w:rFonts w:hint="eastAsia" w:ascii="Times New Roman" w:hAnsi="Times New Roman" w:eastAsia="仿宋" w:cs="Times New Roman"/>
          <w:iCs/>
          <w:color w:val="000000"/>
          <w:kern w:val="24"/>
          <w:sz w:val="24"/>
          <w:szCs w:val="24"/>
          <w:lang w:val="en-US" w:eastAsia="zh-CN"/>
        </w:rPr>
        <w:t>A</w:t>
      </w:r>
      <w:r>
        <w:rPr>
          <w:rFonts w:ascii="Times New Roman" w:hAnsi="Times New Roman" w:eastAsia="仿宋" w:cs="Times New Roman"/>
          <w:iCs/>
          <w:color w:val="000000"/>
          <w:kern w:val="24"/>
          <w:sz w:val="24"/>
          <w:szCs w:val="24"/>
        </w:rPr>
        <w:t>11</w:t>
      </w:r>
      <w:r>
        <w:rPr>
          <w:rFonts w:hint="eastAsia" w:ascii="Times New Roman" w:hAnsi="Times New Roman" w:eastAsia="仿宋" w:cs="Times New Roman"/>
          <w:iCs/>
          <w:color w:val="000000"/>
          <w:kern w:val="24"/>
          <w:sz w:val="24"/>
          <w:szCs w:val="24"/>
        </w:rPr>
        <w:t>所有的回归中，ln</w:t>
      </w:r>
      <w:r>
        <w:rPr>
          <w:rFonts w:ascii="Times New Roman" w:hAnsi="Times New Roman" w:eastAsia="仿宋" w:cs="Times New Roman"/>
          <w:iCs/>
          <w:color w:val="000000"/>
          <w:kern w:val="24"/>
          <w:sz w:val="24"/>
          <w:szCs w:val="24"/>
        </w:rPr>
        <w:t xml:space="preserve"> </w:t>
      </w:r>
      <w:r>
        <w:rPr>
          <w:rFonts w:ascii="Times New Roman" w:hAnsi="Times New Roman" w:eastAsia="仿宋" w:cs="Times New Roman"/>
          <w:i/>
          <w:color w:val="000000"/>
          <w:kern w:val="24"/>
          <w:sz w:val="24"/>
          <w:szCs w:val="24"/>
        </w:rPr>
        <w:t>Export_access</w:t>
      </w:r>
      <w:r>
        <w:rPr>
          <w:rFonts w:ascii="Times New Roman" w:hAnsi="Times New Roman" w:eastAsia="仿宋" w:cs="Times New Roman"/>
          <w:i/>
          <w:color w:val="000000"/>
          <w:kern w:val="24"/>
          <w:sz w:val="24"/>
          <w:szCs w:val="24"/>
          <w:vertAlign w:val="subscript"/>
        </w:rPr>
        <w:t>i</w:t>
      </w:r>
      <w:r>
        <w:rPr>
          <w:rFonts w:hint="eastAsia" w:ascii="Times New Roman" w:hAnsi="Times New Roman" w:eastAsia="仿宋" w:cs="Times New Roman"/>
          <w:iCs/>
          <w:color w:val="000000"/>
          <w:kern w:val="24"/>
          <w:sz w:val="24"/>
          <w:szCs w:val="24"/>
        </w:rPr>
        <w:t>一次项系数均保持显著为正，这表明本文长期因果识别没有受到后续事件冲击的严重干扰。</w:t>
      </w:r>
    </w:p>
    <w:p>
      <w:pPr>
        <w:keepNext w:val="0"/>
        <w:keepLines w:val="0"/>
        <w:pageBreakBefore w:val="0"/>
        <w:kinsoku/>
        <w:wordWrap/>
        <w:overflowPunct/>
        <w:topLinePunct w:val="0"/>
        <w:bidi w:val="0"/>
        <w:snapToGrid w:val="0"/>
        <w:spacing w:line="360" w:lineRule="auto"/>
        <w:jc w:val="center"/>
        <w:rPr>
          <w:rFonts w:hint="eastAsia"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hint="eastAsia"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hint="eastAsia"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hint="eastAsia"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2"/>
          <w:szCs w:val="22"/>
        </w:rPr>
      </w:pPr>
      <w:r>
        <w:rPr>
          <w:rFonts w:hint="eastAsia" w:ascii="Times New Roman" w:hAnsi="Times New Roman" w:eastAsia="仿宋" w:cs="Times New Roman"/>
          <w:b/>
          <w:sz w:val="22"/>
          <w:szCs w:val="22"/>
        </w:rPr>
        <w:t>表</w:t>
      </w:r>
      <w:r>
        <w:rPr>
          <w:rFonts w:hint="eastAsia" w:ascii="Times New Roman" w:hAnsi="Times New Roman" w:eastAsia="仿宋" w:cs="Times New Roman"/>
          <w:b/>
          <w:sz w:val="22"/>
          <w:szCs w:val="22"/>
          <w:lang w:val="en-US" w:eastAsia="zh-CN"/>
        </w:rPr>
        <w:t>A</w:t>
      </w:r>
      <w:r>
        <w:rPr>
          <w:rFonts w:ascii="Times New Roman" w:hAnsi="Times New Roman" w:eastAsia="仿宋" w:cs="Times New Roman"/>
          <w:b/>
          <w:sz w:val="22"/>
          <w:szCs w:val="22"/>
        </w:rPr>
        <w:t xml:space="preserve">11  </w:t>
      </w:r>
      <w:r>
        <w:rPr>
          <w:rFonts w:hint="eastAsia" w:ascii="Times New Roman" w:hAnsi="Times New Roman" w:eastAsia="仿宋" w:cs="Times New Roman"/>
          <w:b/>
          <w:sz w:val="22"/>
          <w:szCs w:val="22"/>
        </w:rPr>
        <w:t>排除后续事件冲击干扰</w:t>
      </w:r>
    </w:p>
    <w:tbl>
      <w:tblPr>
        <w:tblStyle w:val="24"/>
        <w:tblW w:w="6638" w:type="pct"/>
        <w:jc w:val="center"/>
        <w:tblLayout w:type="fixed"/>
        <w:tblCellMar>
          <w:top w:w="0" w:type="dxa"/>
          <w:left w:w="108" w:type="dxa"/>
          <w:bottom w:w="0" w:type="dxa"/>
          <w:right w:w="108" w:type="dxa"/>
        </w:tblCellMar>
      </w:tblPr>
      <w:tblGrid>
        <w:gridCol w:w="2821"/>
        <w:gridCol w:w="1204"/>
        <w:gridCol w:w="1204"/>
        <w:gridCol w:w="1489"/>
        <w:gridCol w:w="1720"/>
        <w:gridCol w:w="1459"/>
        <w:gridCol w:w="1419"/>
      </w:tblGrid>
      <w:tr>
        <w:tblPrEx>
          <w:tblCellMar>
            <w:top w:w="0" w:type="dxa"/>
            <w:left w:w="108" w:type="dxa"/>
            <w:bottom w:w="0" w:type="dxa"/>
            <w:right w:w="108" w:type="dxa"/>
          </w:tblCellMar>
        </w:tblPrEx>
        <w:trPr>
          <w:trHeight w:val="49" w:hRule="atLeast"/>
          <w:jc w:val="center"/>
        </w:trPr>
        <w:tc>
          <w:tcPr>
            <w:tcW w:w="1246" w:type="pct"/>
            <w:tcBorders>
              <w:top w:val="single" w:color="auto" w:sz="12"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被解释变量</w:t>
            </w:r>
          </w:p>
        </w:tc>
        <w:tc>
          <w:tcPr>
            <w:tcW w:w="3754" w:type="pct"/>
            <w:gridSpan w:val="6"/>
            <w:tcBorders>
              <w:top w:val="single" w:color="auto" w:sz="12"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kern w:val="0"/>
                <w:sz w:val="21"/>
                <w:szCs w:val="21"/>
              </w:rPr>
            </w:pPr>
            <w:r>
              <w:rPr>
                <w:rFonts w:ascii="Times New Roman" w:hAnsi="Times New Roman" w:eastAsia="仿宋" w:cs="Times New Roman"/>
                <w:sz w:val="21"/>
                <w:szCs w:val="21"/>
              </w:rPr>
              <w:t xml:space="preserve">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2010</w:t>
            </w:r>
            <w:r>
              <w:rPr>
                <w:rFonts w:ascii="Times New Roman" w:hAnsi="Times New Roman" w:eastAsia="仿宋" w:cs="Times New Roman"/>
                <w:sz w:val="21"/>
                <w:szCs w:val="21"/>
              </w:rPr>
              <w:t xml:space="preserve">– 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1910</w:t>
            </w:r>
          </w:p>
        </w:tc>
      </w:tr>
      <w:tr>
        <w:tblPrEx>
          <w:tblCellMar>
            <w:top w:w="0" w:type="dxa"/>
            <w:left w:w="108" w:type="dxa"/>
            <w:bottom w:w="0" w:type="dxa"/>
            <w:right w:w="108" w:type="dxa"/>
          </w:tblCellMar>
        </w:tblPrEx>
        <w:trPr>
          <w:trHeight w:val="49" w:hRule="atLeast"/>
          <w:jc w:val="center"/>
        </w:trPr>
        <w:tc>
          <w:tcPr>
            <w:tcW w:w="1246"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
                <w:iCs/>
                <w:kern w:val="0"/>
                <w:sz w:val="21"/>
                <w:szCs w:val="21"/>
              </w:rPr>
              <w:t>E</w:t>
            </w:r>
            <w:r>
              <w:rPr>
                <w:rFonts w:ascii="Times New Roman" w:hAnsi="Times New Roman" w:eastAsia="仿宋" w:cs="Times New Roman"/>
                <w:i/>
                <w:iCs/>
                <w:kern w:val="0"/>
                <w:sz w:val="21"/>
                <w:szCs w:val="21"/>
              </w:rPr>
              <w:t>vent</w:t>
            </w:r>
            <w:r>
              <w:rPr>
                <w:rFonts w:hint="eastAsia" w:ascii="Times New Roman" w:hAnsi="Times New Roman" w:eastAsia="仿宋" w:cs="Times New Roman"/>
                <w:kern w:val="0"/>
                <w:sz w:val="21"/>
                <w:szCs w:val="21"/>
              </w:rPr>
              <w:t>定义</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hint="eastAsia" w:ascii="Times New Roman" w:hAnsi="Times New Roman" w:eastAsia="仿宋" w:cs="Times New Roman"/>
                <w:i/>
                <w:color w:val="000000"/>
                <w:kern w:val="24"/>
                <w:sz w:val="21"/>
                <w:szCs w:val="21"/>
              </w:rPr>
              <w:t>WW</w:t>
            </w:r>
            <w:r>
              <w:rPr>
                <w:rFonts w:hint="eastAsia" w:ascii="Times New Roman" w:hAnsi="Times New Roman" w:eastAsia="仿宋" w:cs="Times New Roman"/>
                <w:iCs/>
                <w:color w:val="000000"/>
                <w:kern w:val="24"/>
                <w:sz w:val="21"/>
                <w:szCs w:val="21"/>
              </w:rPr>
              <w:t>2</w:t>
            </w:r>
            <w:r>
              <w:rPr>
                <w:rFonts w:ascii="Times New Roman" w:hAnsi="Times New Roman" w:eastAsia="仿宋" w:cs="Times New Roman"/>
                <w:i/>
                <w:color w:val="000000"/>
                <w:kern w:val="24"/>
                <w:sz w:val="21"/>
                <w:szCs w:val="21"/>
                <w:vertAlign w:val="subscript"/>
              </w:rPr>
              <w:t>i</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i/>
                <w:color w:val="000000"/>
                <w:kern w:val="24"/>
                <w:sz w:val="21"/>
                <w:szCs w:val="21"/>
              </w:rPr>
              <w:t>TF</w:t>
            </w:r>
            <w:r>
              <w:rPr>
                <w:rFonts w:ascii="Times New Roman" w:hAnsi="Times New Roman" w:eastAsia="仿宋" w:cs="Times New Roman"/>
                <w:i/>
                <w:color w:val="000000"/>
                <w:kern w:val="24"/>
                <w:sz w:val="21"/>
                <w:szCs w:val="21"/>
                <w:vertAlign w:val="subscript"/>
              </w:rPr>
              <w:t>i</w:t>
            </w:r>
          </w:p>
        </w:tc>
        <w:tc>
          <w:tcPr>
            <w:tcW w:w="65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i/>
                <w:color w:val="000000"/>
                <w:kern w:val="24"/>
                <w:sz w:val="21"/>
                <w:szCs w:val="21"/>
              </w:rPr>
              <w:t>Exp_dep</w:t>
            </w:r>
            <w:r>
              <w:rPr>
                <w:rFonts w:ascii="Times New Roman" w:hAnsi="Times New Roman" w:eastAsia="仿宋" w:cs="Times New Roman"/>
                <w:i/>
                <w:color w:val="000000"/>
                <w:kern w:val="24"/>
                <w:sz w:val="21"/>
                <w:szCs w:val="21"/>
                <w:vertAlign w:val="subscript"/>
              </w:rPr>
              <w:t>i,</w:t>
            </w:r>
            <w:r>
              <w:rPr>
                <w:rFonts w:ascii="Times New Roman" w:hAnsi="Times New Roman" w:eastAsia="仿宋" w:cs="Times New Roman"/>
                <w:iCs/>
                <w:color w:val="000000"/>
                <w:kern w:val="24"/>
                <w:sz w:val="21"/>
                <w:szCs w:val="21"/>
                <w:vertAlign w:val="subscript"/>
              </w:rPr>
              <w:t>2010</w:t>
            </w:r>
          </w:p>
        </w:tc>
        <w:tc>
          <w:tcPr>
            <w:tcW w:w="76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Finan_exp</w:t>
            </w:r>
            <w:r>
              <w:rPr>
                <w:rFonts w:ascii="Times New Roman" w:hAnsi="Times New Roman" w:eastAsia="仿宋" w:cs="Times New Roman"/>
                <w:i/>
                <w:color w:val="000000"/>
                <w:kern w:val="24"/>
                <w:sz w:val="21"/>
                <w:szCs w:val="21"/>
                <w:vertAlign w:val="subscript"/>
              </w:rPr>
              <w:t>i,</w:t>
            </w:r>
            <w:r>
              <w:rPr>
                <w:rFonts w:ascii="Times New Roman" w:hAnsi="Times New Roman" w:eastAsia="仿宋" w:cs="Times New Roman"/>
                <w:iCs/>
                <w:color w:val="000000"/>
                <w:kern w:val="24"/>
                <w:sz w:val="21"/>
                <w:szCs w:val="21"/>
                <w:vertAlign w:val="subscript"/>
              </w:rPr>
              <w:t>2010</w:t>
            </w:r>
          </w:p>
        </w:tc>
        <w:tc>
          <w:tcPr>
            <w:tcW w:w="64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SEZ</w:t>
            </w:r>
            <w:r>
              <w:rPr>
                <w:rFonts w:ascii="Times New Roman" w:hAnsi="Times New Roman" w:eastAsia="仿宋" w:cs="Times New Roman"/>
                <w:i/>
                <w:color w:val="000000"/>
                <w:kern w:val="24"/>
                <w:sz w:val="21"/>
                <w:szCs w:val="21"/>
                <w:vertAlign w:val="subscript"/>
              </w:rPr>
              <w:t>i,t</w:t>
            </w:r>
          </w:p>
        </w:tc>
        <w:tc>
          <w:tcPr>
            <w:tcW w:w="627"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i/>
                <w:color w:val="000000"/>
                <w:kern w:val="24"/>
                <w:sz w:val="21"/>
                <w:szCs w:val="21"/>
              </w:rPr>
              <w:t>W</w:t>
            </w:r>
            <w:r>
              <w:rPr>
                <w:rFonts w:ascii="Times New Roman" w:hAnsi="Times New Roman" w:eastAsia="仿宋" w:cs="Times New Roman"/>
                <w:i/>
                <w:color w:val="000000"/>
                <w:kern w:val="24"/>
                <w:sz w:val="21"/>
                <w:szCs w:val="21"/>
              </w:rPr>
              <w:t>TO</w:t>
            </w:r>
            <w:r>
              <w:rPr>
                <w:rFonts w:ascii="Times New Roman" w:hAnsi="Times New Roman" w:eastAsia="仿宋" w:cs="Times New Roman"/>
                <w:i/>
                <w:color w:val="000000"/>
                <w:kern w:val="24"/>
                <w:sz w:val="21"/>
                <w:szCs w:val="21"/>
                <w:vertAlign w:val="subscript"/>
              </w:rPr>
              <w:t>i</w:t>
            </w:r>
          </w:p>
        </w:tc>
      </w:tr>
      <w:tr>
        <w:tblPrEx>
          <w:tblCellMar>
            <w:top w:w="0" w:type="dxa"/>
            <w:left w:w="108" w:type="dxa"/>
            <w:bottom w:w="0" w:type="dxa"/>
            <w:right w:w="108" w:type="dxa"/>
          </w:tblCellMar>
        </w:tblPrEx>
        <w:trPr>
          <w:trHeight w:val="49" w:hRule="atLeast"/>
          <w:jc w:val="center"/>
        </w:trPr>
        <w:tc>
          <w:tcPr>
            <w:tcW w:w="1246" w:type="pct"/>
            <w:tcBorders>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Times New Roman" w:hAnsi="Times New Roman" w:eastAsia="仿宋" w:cs="Times New Roman"/>
                <w:i/>
                <w:iCs/>
                <w:kern w:val="0"/>
                <w:sz w:val="21"/>
                <w:szCs w:val="21"/>
              </w:rPr>
            </w:pP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iCs/>
                <w:color w:val="000000"/>
                <w:kern w:val="24"/>
                <w:sz w:val="21"/>
                <w:szCs w:val="21"/>
              </w:rPr>
            </w:pPr>
            <w:r>
              <w:rPr>
                <w:rFonts w:ascii="Times New Roman" w:hAnsi="Times New Roman" w:eastAsia="仿宋" w:cs="Times New Roman"/>
                <w:kern w:val="0"/>
                <w:sz w:val="21"/>
                <w:szCs w:val="21"/>
              </w:rPr>
              <w:t>(1)</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i/>
                <w:color w:val="000000"/>
                <w:kern w:val="24"/>
                <w:sz w:val="21"/>
                <w:szCs w:val="21"/>
              </w:rPr>
            </w:pPr>
            <w:r>
              <w:rPr>
                <w:rFonts w:ascii="Times New Roman" w:hAnsi="Times New Roman" w:eastAsia="仿宋" w:cs="Times New Roman"/>
                <w:kern w:val="0"/>
                <w:sz w:val="21"/>
                <w:szCs w:val="21"/>
              </w:rPr>
              <w:t>(2)</w:t>
            </w:r>
          </w:p>
        </w:tc>
        <w:tc>
          <w:tcPr>
            <w:tcW w:w="65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i/>
                <w:color w:val="000000"/>
                <w:kern w:val="24"/>
                <w:sz w:val="21"/>
                <w:szCs w:val="21"/>
              </w:rPr>
            </w:pPr>
            <w:r>
              <w:rPr>
                <w:rFonts w:ascii="Times New Roman" w:hAnsi="Times New Roman" w:eastAsia="仿宋" w:cs="Times New Roman"/>
                <w:kern w:val="0"/>
                <w:sz w:val="21"/>
                <w:szCs w:val="21"/>
              </w:rPr>
              <w:t>(3)</w:t>
            </w:r>
          </w:p>
        </w:tc>
        <w:tc>
          <w:tcPr>
            <w:tcW w:w="76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iCs/>
                <w:color w:val="000000"/>
                <w:kern w:val="24"/>
                <w:sz w:val="21"/>
                <w:szCs w:val="21"/>
              </w:rPr>
            </w:pPr>
            <w:r>
              <w:rPr>
                <w:rFonts w:ascii="Times New Roman" w:hAnsi="Times New Roman" w:eastAsia="仿宋" w:cs="Times New Roman"/>
                <w:kern w:val="0"/>
                <w:sz w:val="21"/>
                <w:szCs w:val="21"/>
              </w:rPr>
              <w:t>(4)</w:t>
            </w:r>
          </w:p>
        </w:tc>
        <w:tc>
          <w:tcPr>
            <w:tcW w:w="64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iCs/>
                <w:color w:val="000000"/>
                <w:kern w:val="24"/>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5)</w:t>
            </w:r>
          </w:p>
        </w:tc>
        <w:tc>
          <w:tcPr>
            <w:tcW w:w="627"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Times New Roman" w:hAnsi="Times New Roman" w:eastAsia="仿宋" w:cs="Times New Roman"/>
                <w:i/>
                <w:color w:val="000000"/>
                <w:kern w:val="24"/>
                <w:sz w:val="21"/>
                <w:szCs w:val="21"/>
              </w:rPr>
            </w:pP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6)</w:t>
            </w:r>
          </w:p>
        </w:tc>
      </w:tr>
      <w:tr>
        <w:tblPrEx>
          <w:tblCellMar>
            <w:top w:w="0" w:type="dxa"/>
            <w:left w:w="108" w:type="dxa"/>
            <w:bottom w:w="0" w:type="dxa"/>
            <w:right w:w="108" w:type="dxa"/>
          </w:tblCellMar>
        </w:tblPrEx>
        <w:trPr>
          <w:trHeight w:val="49" w:hRule="atLeast"/>
          <w:jc w:val="center"/>
        </w:trPr>
        <w:tc>
          <w:tcPr>
            <w:tcW w:w="5000" w:type="pct"/>
            <w:gridSpan w:val="7"/>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i/>
                <w:color w:val="000000"/>
                <w:kern w:val="24"/>
                <w:sz w:val="21"/>
                <w:szCs w:val="21"/>
              </w:rPr>
            </w:pPr>
            <w:r>
              <w:rPr>
                <w:rFonts w:hint="eastAsia" w:ascii="Times New Roman" w:hAnsi="Times New Roman" w:eastAsia="仿宋" w:cs="Times New Roman"/>
                <w:kern w:val="0"/>
                <w:sz w:val="21"/>
                <w:szCs w:val="21"/>
              </w:rPr>
              <w:t>Panel</w:t>
            </w:r>
            <w:r>
              <w:rPr>
                <w:rFonts w:ascii="Times New Roman" w:hAnsi="Times New Roman" w:eastAsia="仿宋" w:cs="Times New Roman"/>
                <w:kern w:val="0"/>
                <w:sz w:val="21"/>
                <w:szCs w:val="21"/>
              </w:rPr>
              <w:t xml:space="preserve"> </w:t>
            </w:r>
            <w:r>
              <w:rPr>
                <w:rFonts w:hint="eastAsia" w:ascii="Times New Roman" w:hAnsi="Times New Roman" w:eastAsia="仿宋" w:cs="Times New Roman"/>
                <w:kern w:val="0"/>
                <w:sz w:val="21"/>
                <w:szCs w:val="21"/>
              </w:rPr>
              <w:t>A：调节效应分析</w:t>
            </w:r>
          </w:p>
        </w:tc>
      </w:tr>
      <w:tr>
        <w:tblPrEx>
          <w:tblCellMar>
            <w:top w:w="0" w:type="dxa"/>
            <w:left w:w="108" w:type="dxa"/>
            <w:bottom w:w="0" w:type="dxa"/>
            <w:right w:w="108" w:type="dxa"/>
          </w:tblCellMar>
        </w:tblPrEx>
        <w:trPr>
          <w:trHeight w:val="76" w:hRule="atLeast"/>
          <w:jc w:val="center"/>
        </w:trPr>
        <w:tc>
          <w:tcPr>
            <w:tcW w:w="1246"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i/>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5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1.1998</w:t>
            </w:r>
            <w:r>
              <w:rPr>
                <w:rFonts w:ascii="Times New Roman" w:hAnsi="Times New Roman" w:eastAsia="等线" w:cs="Times New Roman"/>
                <w:kern w:val="0"/>
                <w:sz w:val="21"/>
                <w:szCs w:val="21"/>
                <w:vertAlign w:val="superscript"/>
              </w:rPr>
              <w:t>***</w:t>
            </w:r>
          </w:p>
        </w:tc>
        <w:tc>
          <w:tcPr>
            <w:tcW w:w="5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1.3431</w:t>
            </w:r>
            <w:r>
              <w:rPr>
                <w:rFonts w:ascii="Times New Roman" w:hAnsi="Times New Roman" w:eastAsia="等线" w:cs="Times New Roman"/>
                <w:kern w:val="0"/>
                <w:sz w:val="21"/>
                <w:szCs w:val="21"/>
                <w:vertAlign w:val="superscript"/>
              </w:rPr>
              <w:t>***</w:t>
            </w:r>
          </w:p>
        </w:tc>
        <w:tc>
          <w:tcPr>
            <w:tcW w:w="65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1.1206</w:t>
            </w:r>
            <w:r>
              <w:rPr>
                <w:rFonts w:ascii="Times New Roman" w:hAnsi="Times New Roman" w:eastAsia="宋体" w:cs="Times New Roman"/>
                <w:kern w:val="0"/>
                <w:sz w:val="21"/>
                <w:szCs w:val="21"/>
                <w:vertAlign w:val="superscript"/>
              </w:rPr>
              <w:t>***</w:t>
            </w:r>
          </w:p>
        </w:tc>
        <w:tc>
          <w:tcPr>
            <w:tcW w:w="760"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1.2982</w:t>
            </w:r>
            <w:r>
              <w:rPr>
                <w:rFonts w:ascii="Times New Roman" w:hAnsi="Times New Roman" w:eastAsia="宋体" w:cs="Times New Roman"/>
                <w:kern w:val="0"/>
                <w:sz w:val="21"/>
                <w:szCs w:val="21"/>
                <w:vertAlign w:val="superscript"/>
              </w:rPr>
              <w:t>***</w:t>
            </w:r>
          </w:p>
        </w:tc>
        <w:tc>
          <w:tcPr>
            <w:tcW w:w="64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2.0726</w:t>
            </w:r>
            <w:r>
              <w:rPr>
                <w:rFonts w:ascii="Times New Roman" w:hAnsi="Times New Roman" w:eastAsia="等线" w:cs="Times New Roman"/>
                <w:kern w:val="0"/>
                <w:sz w:val="21"/>
                <w:szCs w:val="21"/>
                <w:vertAlign w:val="superscript"/>
              </w:rPr>
              <w:t>***</w:t>
            </w:r>
          </w:p>
        </w:tc>
        <w:tc>
          <w:tcPr>
            <w:tcW w:w="627"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2.0291</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12" w:hRule="atLeast"/>
          <w:jc w:val="center"/>
        </w:trPr>
        <w:tc>
          <w:tcPr>
            <w:tcW w:w="1246"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(0.3207)</w:t>
            </w:r>
          </w:p>
        </w:tc>
        <w:tc>
          <w:tcPr>
            <w:tcW w:w="5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(0.2923)</w:t>
            </w:r>
          </w:p>
        </w:tc>
        <w:tc>
          <w:tcPr>
            <w:tcW w:w="658"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(0.4367)</w:t>
            </w:r>
          </w:p>
        </w:tc>
        <w:tc>
          <w:tcPr>
            <w:tcW w:w="76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(0.2442)</w:t>
            </w:r>
          </w:p>
        </w:tc>
        <w:tc>
          <w:tcPr>
            <w:tcW w:w="64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(0.7394)</w:t>
            </w:r>
          </w:p>
        </w:tc>
        <w:tc>
          <w:tcPr>
            <w:tcW w:w="627"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(0.4394)</w:t>
            </w:r>
          </w:p>
        </w:tc>
      </w:tr>
      <w:tr>
        <w:tblPrEx>
          <w:tblCellMar>
            <w:top w:w="0" w:type="dxa"/>
            <w:left w:w="108" w:type="dxa"/>
            <w:bottom w:w="0" w:type="dxa"/>
            <w:right w:w="108" w:type="dxa"/>
          </w:tblCellMar>
        </w:tblPrEx>
        <w:trPr>
          <w:trHeight w:val="90" w:hRule="atLeast"/>
          <w:jc w:val="center"/>
        </w:trPr>
        <w:tc>
          <w:tcPr>
            <w:tcW w:w="1246"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iCs/>
                <w:kern w:val="0"/>
                <w:sz w:val="21"/>
                <w:szCs w:val="21"/>
                <w:vertAlign w:val="subscript"/>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r>
              <w:rPr>
                <w:rFonts w:ascii="Times New Roman" w:hAnsi="Times New Roman" w:eastAsia="仿宋" w:cs="Times New Roman"/>
                <w:i/>
                <w:color w:val="000000"/>
                <w:kern w:val="24"/>
                <w:sz w:val="21"/>
                <w:szCs w:val="21"/>
              </w:rPr>
              <w:t>Event</w:t>
            </w:r>
          </w:p>
        </w:tc>
        <w:tc>
          <w:tcPr>
            <w:tcW w:w="532"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0.0590</w:t>
            </w:r>
          </w:p>
        </w:tc>
        <w:tc>
          <w:tcPr>
            <w:tcW w:w="532"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-0.1164</w:t>
            </w:r>
          </w:p>
        </w:tc>
        <w:tc>
          <w:tcPr>
            <w:tcW w:w="658"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-0.5008</w:t>
            </w:r>
          </w:p>
        </w:tc>
        <w:tc>
          <w:tcPr>
            <w:tcW w:w="76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0.0460</w:t>
            </w:r>
          </w:p>
        </w:tc>
        <w:tc>
          <w:tcPr>
            <w:tcW w:w="6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-0.2963</w:t>
            </w:r>
          </w:p>
        </w:tc>
        <w:tc>
          <w:tcPr>
            <w:tcW w:w="627"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-0.0981</w:t>
            </w:r>
            <w:r>
              <w:rPr>
                <w:rFonts w:ascii="Times New Roman" w:hAnsi="Times New Roman" w:eastAsia="等线" w:cs="Times New Roman"/>
                <w:kern w:val="0"/>
                <w:sz w:val="21"/>
                <w:szCs w:val="21"/>
                <w:vertAlign w:val="superscript"/>
              </w:rPr>
              <w:t>***</w:t>
            </w:r>
          </w:p>
        </w:tc>
      </w:tr>
      <w:tr>
        <w:trPr>
          <w:trHeight w:val="200" w:hRule="atLeast"/>
          <w:jc w:val="center"/>
        </w:trPr>
        <w:tc>
          <w:tcPr>
            <w:tcW w:w="1246"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32"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(0.0377)</w:t>
            </w:r>
          </w:p>
        </w:tc>
        <w:tc>
          <w:tcPr>
            <w:tcW w:w="532"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(0.1304)</w:t>
            </w:r>
          </w:p>
        </w:tc>
        <w:tc>
          <w:tcPr>
            <w:tcW w:w="65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(0.5358)</w:t>
            </w:r>
          </w:p>
        </w:tc>
        <w:tc>
          <w:tcPr>
            <w:tcW w:w="76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(0.2900)</w:t>
            </w:r>
          </w:p>
        </w:tc>
        <w:tc>
          <w:tcPr>
            <w:tcW w:w="6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(0.2134)</w:t>
            </w:r>
          </w:p>
        </w:tc>
        <w:tc>
          <w:tcPr>
            <w:tcW w:w="627"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(0.0247)</w:t>
            </w:r>
          </w:p>
        </w:tc>
      </w:tr>
      <w:tr>
        <w:tblPrEx>
          <w:tblCellMar>
            <w:top w:w="0" w:type="dxa"/>
            <w:left w:w="108" w:type="dxa"/>
            <w:bottom w:w="0" w:type="dxa"/>
            <w:right w:w="108" w:type="dxa"/>
          </w:tblCellMar>
        </w:tblPrEx>
        <w:trPr>
          <w:trHeight w:val="90" w:hRule="atLeast"/>
          <w:jc w:val="center"/>
        </w:trPr>
        <w:tc>
          <w:tcPr>
            <w:tcW w:w="1246" w:type="pct"/>
            <w:tcBorders>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4.38</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6.09</w:t>
            </w:r>
          </w:p>
        </w:tc>
        <w:tc>
          <w:tcPr>
            <w:tcW w:w="65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4.53</w:t>
            </w:r>
          </w:p>
        </w:tc>
        <w:tc>
          <w:tcPr>
            <w:tcW w:w="76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6.94</w:t>
            </w:r>
          </w:p>
        </w:tc>
        <w:tc>
          <w:tcPr>
            <w:tcW w:w="64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3.38</w:t>
            </w:r>
          </w:p>
        </w:tc>
        <w:tc>
          <w:tcPr>
            <w:tcW w:w="627"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7.22</w:t>
            </w:r>
          </w:p>
        </w:tc>
      </w:tr>
      <w:tr>
        <w:tblPrEx>
          <w:tblCellMar>
            <w:top w:w="0" w:type="dxa"/>
            <w:left w:w="108" w:type="dxa"/>
            <w:bottom w:w="0" w:type="dxa"/>
            <w:right w:w="108" w:type="dxa"/>
          </w:tblCellMar>
        </w:tblPrEx>
        <w:trPr>
          <w:trHeight w:val="118" w:hRule="atLeast"/>
          <w:jc w:val="center"/>
        </w:trPr>
        <w:tc>
          <w:tcPr>
            <w:tcW w:w="1246" w:type="pct"/>
            <w:tcBorders>
              <w:top w:val="nil"/>
              <w:left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控制变量</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5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76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4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c>
          <w:tcPr>
            <w:tcW w:w="627"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81" w:hRule="atLeast"/>
          <w:jc w:val="center"/>
        </w:trPr>
        <w:tc>
          <w:tcPr>
            <w:tcW w:w="124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w:t>
            </w:r>
            <w:r>
              <w:rPr>
                <w:rFonts w:ascii="Times New Roman" w:hAnsi="Times New Roman" w:eastAsia="仿宋" w:cs="Times New Roman"/>
                <w:color w:val="333333"/>
                <w:sz w:val="21"/>
                <w:szCs w:val="21"/>
                <w:shd w:val="clear" w:color="auto" w:fill="FFFFFF"/>
              </w:rPr>
              <w:t>固定效应</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5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76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4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c>
          <w:tcPr>
            <w:tcW w:w="627"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87" w:hRule="atLeast"/>
          <w:jc w:val="center"/>
        </w:trPr>
        <w:tc>
          <w:tcPr>
            <w:tcW w:w="1246"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5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等线" w:cs="Times New Roman"/>
                <w:kern w:val="0"/>
                <w:sz w:val="21"/>
                <w:szCs w:val="21"/>
              </w:rPr>
              <w:t>2</w:t>
            </w:r>
            <w:r>
              <w:rPr>
                <w:rFonts w:ascii="Times New Roman" w:hAnsi="Times New Roman" w:eastAsia="等线" w:cs="Times New Roman"/>
                <w:kern w:val="0"/>
                <w:sz w:val="21"/>
                <w:szCs w:val="21"/>
              </w:rPr>
              <w:t>46</w:t>
            </w:r>
          </w:p>
        </w:tc>
        <w:tc>
          <w:tcPr>
            <w:tcW w:w="5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5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228</w:t>
            </w:r>
          </w:p>
        </w:tc>
        <w:tc>
          <w:tcPr>
            <w:tcW w:w="76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228</w:t>
            </w:r>
          </w:p>
        </w:tc>
        <w:tc>
          <w:tcPr>
            <w:tcW w:w="64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c>
          <w:tcPr>
            <w:tcW w:w="627"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r>
      <w:tr>
        <w:tblPrEx>
          <w:tblCellMar>
            <w:top w:w="0" w:type="dxa"/>
            <w:left w:w="108" w:type="dxa"/>
            <w:bottom w:w="0" w:type="dxa"/>
            <w:right w:w="108" w:type="dxa"/>
          </w:tblCellMar>
        </w:tblPrEx>
        <w:trPr>
          <w:trHeight w:val="90" w:hRule="atLeast"/>
          <w:jc w:val="center"/>
        </w:trPr>
        <w:tc>
          <w:tcPr>
            <w:tcW w:w="1246"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5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0.5420</w:t>
            </w:r>
          </w:p>
        </w:tc>
        <w:tc>
          <w:tcPr>
            <w:tcW w:w="5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0.5417</w:t>
            </w:r>
          </w:p>
        </w:tc>
        <w:tc>
          <w:tcPr>
            <w:tcW w:w="65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0.5800</w:t>
            </w:r>
          </w:p>
        </w:tc>
        <w:tc>
          <w:tcPr>
            <w:tcW w:w="760"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0.5559</w:t>
            </w:r>
          </w:p>
        </w:tc>
        <w:tc>
          <w:tcPr>
            <w:tcW w:w="645"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0.4999</w:t>
            </w:r>
          </w:p>
        </w:tc>
        <w:tc>
          <w:tcPr>
            <w:tcW w:w="627"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0.5587</w:t>
            </w:r>
          </w:p>
        </w:tc>
      </w:tr>
      <w:tr>
        <w:tblPrEx>
          <w:tblCellMar>
            <w:top w:w="0" w:type="dxa"/>
            <w:left w:w="108" w:type="dxa"/>
            <w:bottom w:w="0" w:type="dxa"/>
            <w:right w:w="108" w:type="dxa"/>
          </w:tblCellMar>
        </w:tblPrEx>
        <w:trPr>
          <w:trHeight w:val="90" w:hRule="atLeast"/>
          <w:jc w:val="center"/>
        </w:trPr>
        <w:tc>
          <w:tcPr>
            <w:tcW w:w="5000" w:type="pct"/>
            <w:gridSpan w:val="7"/>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等线" w:cs="Times New Roman"/>
                <w:kern w:val="0"/>
                <w:sz w:val="21"/>
                <w:szCs w:val="21"/>
              </w:rPr>
            </w:pPr>
            <w:r>
              <w:rPr>
                <w:rFonts w:hint="eastAsia" w:ascii="Times New Roman" w:hAnsi="Times New Roman" w:eastAsia="仿宋" w:cs="Times New Roman"/>
                <w:kern w:val="0"/>
                <w:sz w:val="21"/>
                <w:szCs w:val="21"/>
              </w:rPr>
              <w:t>Panel</w:t>
            </w:r>
            <w:r>
              <w:rPr>
                <w:rFonts w:ascii="Times New Roman" w:hAnsi="Times New Roman" w:eastAsia="仿宋" w:cs="Times New Roman"/>
                <w:kern w:val="0"/>
                <w:sz w:val="21"/>
                <w:szCs w:val="21"/>
              </w:rPr>
              <w:t xml:space="preserve"> </w:t>
            </w:r>
            <w:r>
              <w:rPr>
                <w:rFonts w:hint="eastAsia" w:ascii="Times New Roman" w:hAnsi="Times New Roman" w:eastAsia="仿宋" w:cs="Times New Roman"/>
                <w:kern w:val="0"/>
                <w:sz w:val="21"/>
                <w:szCs w:val="21"/>
              </w:rPr>
              <w:t>B：控制后续历史事件</w:t>
            </w:r>
          </w:p>
        </w:tc>
      </w:tr>
      <w:tr>
        <w:tblPrEx>
          <w:tblCellMar>
            <w:top w:w="0" w:type="dxa"/>
            <w:left w:w="108" w:type="dxa"/>
            <w:bottom w:w="0" w:type="dxa"/>
            <w:right w:w="108" w:type="dxa"/>
          </w:tblCellMar>
        </w:tblPrEx>
        <w:trPr>
          <w:trHeight w:val="90" w:hRule="atLeast"/>
          <w:jc w:val="center"/>
        </w:trPr>
        <w:tc>
          <w:tcPr>
            <w:tcW w:w="1246"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5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1.2641</w:t>
            </w:r>
            <w:r>
              <w:rPr>
                <w:rFonts w:ascii="Times New Roman" w:hAnsi="Times New Roman" w:eastAsia="等线" w:cs="Times New Roman"/>
                <w:kern w:val="0"/>
                <w:sz w:val="21"/>
                <w:szCs w:val="21"/>
                <w:vertAlign w:val="superscript"/>
              </w:rPr>
              <w:t>***</w:t>
            </w:r>
          </w:p>
        </w:tc>
        <w:tc>
          <w:tcPr>
            <w:tcW w:w="5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1.3056</w:t>
            </w:r>
            <w:r>
              <w:rPr>
                <w:rFonts w:ascii="Times New Roman" w:hAnsi="Times New Roman" w:eastAsia="等线" w:cs="Times New Roman"/>
                <w:kern w:val="0"/>
                <w:sz w:val="21"/>
                <w:szCs w:val="21"/>
                <w:vertAlign w:val="superscript"/>
              </w:rPr>
              <w:t>***</w:t>
            </w:r>
          </w:p>
        </w:tc>
        <w:tc>
          <w:tcPr>
            <w:tcW w:w="65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0.9484</w:t>
            </w:r>
            <w:r>
              <w:rPr>
                <w:rFonts w:ascii="Times New Roman" w:hAnsi="Times New Roman" w:eastAsia="等线" w:cs="Times New Roman"/>
                <w:kern w:val="0"/>
                <w:sz w:val="21"/>
                <w:szCs w:val="21"/>
                <w:vertAlign w:val="superscript"/>
              </w:rPr>
              <w:t>***</w:t>
            </w:r>
          </w:p>
        </w:tc>
        <w:tc>
          <w:tcPr>
            <w:tcW w:w="760"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1.2821</w:t>
            </w:r>
            <w:r>
              <w:rPr>
                <w:rFonts w:ascii="Times New Roman" w:hAnsi="Times New Roman" w:eastAsia="等线" w:cs="Times New Roman"/>
                <w:kern w:val="0"/>
                <w:sz w:val="21"/>
                <w:szCs w:val="21"/>
                <w:vertAlign w:val="superscript"/>
              </w:rPr>
              <w:t>***</w:t>
            </w:r>
          </w:p>
        </w:tc>
        <w:tc>
          <w:tcPr>
            <w:tcW w:w="64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627"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90" w:hRule="atLeast"/>
          <w:jc w:val="center"/>
        </w:trPr>
        <w:tc>
          <w:tcPr>
            <w:tcW w:w="1246"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32"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(0.2827)</w:t>
            </w:r>
          </w:p>
        </w:tc>
        <w:tc>
          <w:tcPr>
            <w:tcW w:w="532"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(0.2839)</w:t>
            </w:r>
          </w:p>
        </w:tc>
        <w:tc>
          <w:tcPr>
            <w:tcW w:w="658"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(0.3091)</w:t>
            </w:r>
          </w:p>
        </w:tc>
        <w:tc>
          <w:tcPr>
            <w:tcW w:w="76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(0.2554)</w:t>
            </w:r>
          </w:p>
        </w:tc>
        <w:tc>
          <w:tcPr>
            <w:tcW w:w="64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62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86" w:hRule="atLeast"/>
          <w:jc w:val="center"/>
        </w:trPr>
        <w:tc>
          <w:tcPr>
            <w:tcW w:w="1246"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i/>
                <w:kern w:val="0"/>
                <w:sz w:val="21"/>
                <w:szCs w:val="21"/>
              </w:rPr>
            </w:pPr>
            <w:r>
              <w:rPr>
                <w:rFonts w:ascii="Times New Roman" w:hAnsi="Times New Roman" w:eastAsia="仿宋" w:cs="Times New Roman"/>
                <w:i/>
                <w:color w:val="000000"/>
                <w:kern w:val="24"/>
                <w:sz w:val="21"/>
                <w:szCs w:val="21"/>
              </w:rPr>
              <w:t>Event</w:t>
            </w:r>
          </w:p>
        </w:tc>
        <w:tc>
          <w:tcPr>
            <w:tcW w:w="532"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-0.0229</w:t>
            </w:r>
          </w:p>
        </w:tc>
        <w:tc>
          <w:tcPr>
            <w:tcW w:w="532"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0.2400</w:t>
            </w:r>
            <w:r>
              <w:rPr>
                <w:rFonts w:ascii="Times New Roman" w:hAnsi="Times New Roman" w:eastAsia="等线" w:cs="Times New Roman"/>
                <w:kern w:val="0"/>
                <w:sz w:val="21"/>
                <w:szCs w:val="21"/>
                <w:vertAlign w:val="superscript"/>
              </w:rPr>
              <w:t>***</w:t>
            </w:r>
          </w:p>
        </w:tc>
        <w:tc>
          <w:tcPr>
            <w:tcW w:w="658"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0.5468</w:t>
            </w:r>
            <w:r>
              <w:rPr>
                <w:rFonts w:ascii="Times New Roman" w:hAnsi="Times New Roman" w:eastAsia="等线" w:cs="Times New Roman"/>
                <w:kern w:val="0"/>
                <w:sz w:val="21"/>
                <w:szCs w:val="21"/>
                <w:vertAlign w:val="superscript"/>
              </w:rPr>
              <w:t>***</w:t>
            </w:r>
          </w:p>
        </w:tc>
        <w:tc>
          <w:tcPr>
            <w:tcW w:w="76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-0.1185</w:t>
            </w:r>
          </w:p>
        </w:tc>
        <w:tc>
          <w:tcPr>
            <w:tcW w:w="6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627"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90" w:hRule="atLeast"/>
          <w:jc w:val="center"/>
        </w:trPr>
        <w:tc>
          <w:tcPr>
            <w:tcW w:w="1246"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5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(0.0229)</w:t>
            </w:r>
          </w:p>
        </w:tc>
        <w:tc>
          <w:tcPr>
            <w:tcW w:w="5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(0.0843)</w:t>
            </w:r>
          </w:p>
        </w:tc>
        <w:tc>
          <w:tcPr>
            <w:tcW w:w="658"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(0.1600)</w:t>
            </w:r>
          </w:p>
        </w:tc>
        <w:tc>
          <w:tcPr>
            <w:tcW w:w="760"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(0.1091)</w:t>
            </w:r>
          </w:p>
        </w:tc>
        <w:tc>
          <w:tcPr>
            <w:tcW w:w="64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627"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81" w:hRule="atLeast"/>
          <w:jc w:val="center"/>
        </w:trPr>
        <w:tc>
          <w:tcPr>
            <w:tcW w:w="1246" w:type="pct"/>
            <w:tcBorders>
              <w:left w:val="nil"/>
              <w:bottom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12.52</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12.72</w:t>
            </w:r>
          </w:p>
        </w:tc>
        <w:tc>
          <w:tcPr>
            <w:tcW w:w="65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7.34</w:t>
            </w:r>
          </w:p>
        </w:tc>
        <w:tc>
          <w:tcPr>
            <w:tcW w:w="76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12.80</w:t>
            </w:r>
          </w:p>
        </w:tc>
        <w:tc>
          <w:tcPr>
            <w:tcW w:w="64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p>
        </w:tc>
        <w:tc>
          <w:tcPr>
            <w:tcW w:w="627"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p>
        </w:tc>
      </w:tr>
      <w:tr>
        <w:tblPrEx>
          <w:tblCellMar>
            <w:top w:w="0" w:type="dxa"/>
            <w:left w:w="108" w:type="dxa"/>
            <w:bottom w:w="0" w:type="dxa"/>
            <w:right w:w="108" w:type="dxa"/>
          </w:tblCellMar>
        </w:tblPrEx>
        <w:trPr>
          <w:trHeight w:val="107" w:hRule="atLeast"/>
          <w:jc w:val="center"/>
        </w:trPr>
        <w:tc>
          <w:tcPr>
            <w:tcW w:w="1246" w:type="pct"/>
            <w:tcBorders>
              <w:top w:val="nil"/>
              <w:left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控制变量</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5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c>
          <w:tcPr>
            <w:tcW w:w="76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Y</w:t>
            </w:r>
          </w:p>
        </w:tc>
        <w:tc>
          <w:tcPr>
            <w:tcW w:w="64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p>
        </w:tc>
        <w:tc>
          <w:tcPr>
            <w:tcW w:w="627"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p>
        </w:tc>
      </w:tr>
      <w:tr>
        <w:tblPrEx>
          <w:tblCellMar>
            <w:top w:w="0" w:type="dxa"/>
            <w:left w:w="108" w:type="dxa"/>
            <w:bottom w:w="0" w:type="dxa"/>
            <w:right w:w="108" w:type="dxa"/>
          </w:tblCellMar>
        </w:tblPrEx>
        <w:trPr>
          <w:trHeight w:val="170" w:hRule="atLeast"/>
          <w:jc w:val="center"/>
        </w:trPr>
        <w:tc>
          <w:tcPr>
            <w:tcW w:w="1246"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w:t>
            </w:r>
            <w:r>
              <w:rPr>
                <w:rFonts w:ascii="Times New Roman" w:hAnsi="Times New Roman" w:eastAsia="仿宋" w:cs="Times New Roman"/>
                <w:color w:val="333333"/>
                <w:sz w:val="21"/>
                <w:szCs w:val="21"/>
                <w:shd w:val="clear" w:color="auto" w:fill="FFFFFF"/>
              </w:rPr>
              <w:t>固定效应</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58" w:type="pct"/>
            <w:tcBorders>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Y</w:t>
            </w:r>
          </w:p>
        </w:tc>
        <w:tc>
          <w:tcPr>
            <w:tcW w:w="760" w:type="pct"/>
            <w:tcBorders>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Y</w:t>
            </w:r>
          </w:p>
        </w:tc>
        <w:tc>
          <w:tcPr>
            <w:tcW w:w="645" w:type="pct"/>
            <w:tcBorders>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p>
        </w:tc>
        <w:tc>
          <w:tcPr>
            <w:tcW w:w="627" w:type="pct"/>
            <w:tcBorders>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kern w:val="0"/>
                <w:sz w:val="21"/>
                <w:szCs w:val="21"/>
              </w:rPr>
            </w:pPr>
          </w:p>
        </w:tc>
      </w:tr>
      <w:tr>
        <w:tblPrEx>
          <w:tblCellMar>
            <w:top w:w="0" w:type="dxa"/>
            <w:left w:w="108" w:type="dxa"/>
            <w:bottom w:w="0" w:type="dxa"/>
            <w:right w:w="108" w:type="dxa"/>
          </w:tblCellMar>
        </w:tblPrEx>
        <w:trPr>
          <w:trHeight w:val="81" w:hRule="atLeast"/>
          <w:jc w:val="center"/>
        </w:trPr>
        <w:tc>
          <w:tcPr>
            <w:tcW w:w="1246"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5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c>
          <w:tcPr>
            <w:tcW w:w="5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246</w:t>
            </w:r>
          </w:p>
        </w:tc>
        <w:tc>
          <w:tcPr>
            <w:tcW w:w="65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228</w:t>
            </w:r>
          </w:p>
        </w:tc>
        <w:tc>
          <w:tcPr>
            <w:tcW w:w="76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228</w:t>
            </w:r>
          </w:p>
        </w:tc>
        <w:tc>
          <w:tcPr>
            <w:tcW w:w="64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627"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81" w:hRule="atLeast"/>
          <w:jc w:val="center"/>
        </w:trPr>
        <w:tc>
          <w:tcPr>
            <w:tcW w:w="1246"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532"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0.5363</w:t>
            </w:r>
          </w:p>
        </w:tc>
        <w:tc>
          <w:tcPr>
            <w:tcW w:w="532"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0.5445</w:t>
            </w:r>
          </w:p>
        </w:tc>
        <w:tc>
          <w:tcPr>
            <w:tcW w:w="658"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0.5880</w:t>
            </w:r>
          </w:p>
        </w:tc>
        <w:tc>
          <w:tcPr>
            <w:tcW w:w="760"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0.5580</w:t>
            </w:r>
          </w:p>
        </w:tc>
        <w:tc>
          <w:tcPr>
            <w:tcW w:w="645"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627"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r>
    </w:tbl>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r>
        <w:rPr>
          <w:rFonts w:ascii="Times New Roman" w:hAnsi="Times New Roman" w:eastAsia="仿宋" w:cs="Times New Roman"/>
          <w:iCs/>
          <w:color w:val="000000"/>
          <w:kern w:val="24"/>
          <w:sz w:val="18"/>
          <w:szCs w:val="18"/>
        </w:rPr>
        <w:t>注：</w:t>
      </w:r>
      <w:r>
        <w:rPr>
          <w:rFonts w:hint="eastAsia" w:ascii="Times New Roman" w:hAnsi="Times New Roman" w:eastAsia="仿宋" w:cs="Times New Roman"/>
          <w:sz w:val="18"/>
          <w:szCs w:val="18"/>
        </w:rPr>
        <w:t>（</w:t>
      </w:r>
      <w:r>
        <w:rPr>
          <w:rFonts w:ascii="Times New Roman" w:hAnsi="Times New Roman" w:eastAsia="仿宋" w:cs="Times New Roman"/>
          <w:sz w:val="18"/>
          <w:szCs w:val="18"/>
        </w:rPr>
        <w:t xml:space="preserve">1）***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&lt;0.01,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&lt;0.05, * </w:t>
      </w:r>
      <w:r>
        <w:rPr>
          <w:rFonts w:ascii="Times New Roman" w:hAnsi="Times New Roman" w:eastAsia="仿宋" w:cs="Times New Roman"/>
          <w:i/>
          <w:iCs/>
          <w:sz w:val="18"/>
          <w:szCs w:val="18"/>
        </w:rPr>
        <w:t>p</w:t>
      </w:r>
      <w:r>
        <w:rPr>
          <w:rFonts w:ascii="Times New Roman" w:hAnsi="Times New Roman" w:eastAsia="仿宋" w:cs="Times New Roman"/>
          <w:sz w:val="18"/>
          <w:szCs w:val="18"/>
        </w:rPr>
        <w:t>&lt;0.1；</w:t>
      </w:r>
      <w:r>
        <w:rPr>
          <w:rFonts w:hint="eastAsia" w:ascii="Times New Roman" w:hAnsi="Times New Roman" w:eastAsia="仿宋" w:cs="Times New Roman"/>
          <w:iCs/>
          <w:color w:val="000000"/>
          <w:kern w:val="24"/>
          <w:sz w:val="18"/>
          <w:szCs w:val="18"/>
        </w:rPr>
        <w:t>（2）</w:t>
      </w:r>
      <w:r>
        <w:rPr>
          <w:rFonts w:ascii="Times New Roman" w:hAnsi="Times New Roman" w:eastAsia="仿宋" w:cs="Times New Roman"/>
          <w:sz w:val="18"/>
          <w:szCs w:val="18"/>
        </w:rPr>
        <w:t>限于篇幅，</w:t>
      </w:r>
      <w:r>
        <w:rPr>
          <w:rFonts w:hint="eastAsia" w:ascii="Times New Roman" w:hAnsi="Times New Roman" w:eastAsia="仿宋" w:cs="Times New Roman"/>
          <w:sz w:val="18"/>
          <w:szCs w:val="18"/>
        </w:rPr>
        <w:t>仅对</w:t>
      </w:r>
      <w:r>
        <w:rPr>
          <w:rFonts w:ascii="Times New Roman" w:hAnsi="Times New Roman" w:eastAsia="仿宋" w:cs="Times New Roman"/>
          <w:sz w:val="18"/>
          <w:szCs w:val="18"/>
        </w:rPr>
        <w:t>2010年</w:t>
      </w:r>
      <w:r>
        <w:rPr>
          <w:rFonts w:hint="eastAsia" w:ascii="Times New Roman" w:hAnsi="Times New Roman" w:eastAsia="仿宋" w:cs="Times New Roman"/>
          <w:sz w:val="18"/>
          <w:szCs w:val="18"/>
        </w:rPr>
        <w:t>样本</w:t>
      </w:r>
      <w:r>
        <w:rPr>
          <w:rFonts w:ascii="Times New Roman" w:hAnsi="Times New Roman" w:eastAsia="仿宋" w:cs="Times New Roman"/>
          <w:sz w:val="18"/>
          <w:szCs w:val="18"/>
        </w:rPr>
        <w:t>进行回归，未报告第一阶段及控制变量结果。</w:t>
      </w: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sz w:val="18"/>
          <w:szCs w:val="18"/>
        </w:rPr>
      </w:pPr>
    </w:p>
    <w:bookmarkEnd w:id="4"/>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2"/>
          <w:szCs w:val="22"/>
        </w:rPr>
      </w:pPr>
      <w:r>
        <w:rPr>
          <w:rFonts w:ascii="Times New Roman" w:hAnsi="Times New Roman" w:eastAsia="仿宋" w:cs="Times New Roman"/>
          <w:b/>
          <w:sz w:val="22"/>
          <w:szCs w:val="22"/>
        </w:rPr>
        <w:t>表</w:t>
      </w:r>
      <w:r>
        <w:rPr>
          <w:rFonts w:hint="eastAsia" w:ascii="Times New Roman" w:hAnsi="Times New Roman" w:eastAsia="仿宋" w:cs="Times New Roman"/>
          <w:b/>
          <w:sz w:val="22"/>
          <w:szCs w:val="22"/>
          <w:lang w:val="en-US" w:eastAsia="zh-CN"/>
        </w:rPr>
        <w:t>A</w:t>
      </w:r>
      <w:r>
        <w:rPr>
          <w:rFonts w:ascii="Times New Roman" w:hAnsi="Times New Roman" w:eastAsia="仿宋" w:cs="Times New Roman"/>
          <w:b/>
          <w:sz w:val="22"/>
          <w:szCs w:val="22"/>
        </w:rPr>
        <w:t xml:space="preserve">12  </w:t>
      </w:r>
      <w:r>
        <w:rPr>
          <w:rFonts w:hint="eastAsia" w:ascii="Times New Roman" w:hAnsi="Times New Roman" w:eastAsia="仿宋" w:cs="Times New Roman"/>
          <w:b/>
          <w:sz w:val="22"/>
          <w:szCs w:val="22"/>
        </w:rPr>
        <w:t>其他</w:t>
      </w:r>
      <w:r>
        <w:rPr>
          <w:rFonts w:ascii="Times New Roman" w:hAnsi="Times New Roman" w:eastAsia="仿宋" w:cs="Times New Roman"/>
          <w:b/>
          <w:sz w:val="22"/>
          <w:szCs w:val="22"/>
        </w:rPr>
        <w:t>稳健性检验</w:t>
      </w:r>
    </w:p>
    <w:tbl>
      <w:tblPr>
        <w:tblStyle w:val="24"/>
        <w:tblW w:w="6404" w:type="pct"/>
        <w:jc w:val="center"/>
        <w:tblLayout w:type="fixed"/>
        <w:tblCellMar>
          <w:top w:w="0" w:type="dxa"/>
          <w:left w:w="108" w:type="dxa"/>
          <w:bottom w:w="0" w:type="dxa"/>
          <w:right w:w="108" w:type="dxa"/>
        </w:tblCellMar>
      </w:tblPr>
      <w:tblGrid>
        <w:gridCol w:w="2924"/>
        <w:gridCol w:w="1427"/>
        <w:gridCol w:w="1380"/>
        <w:gridCol w:w="1328"/>
        <w:gridCol w:w="1277"/>
        <w:gridCol w:w="1404"/>
        <w:gridCol w:w="1175"/>
      </w:tblGrid>
      <w:tr>
        <w:tblPrEx>
          <w:tblCellMar>
            <w:top w:w="0" w:type="dxa"/>
            <w:left w:w="108" w:type="dxa"/>
            <w:bottom w:w="0" w:type="dxa"/>
            <w:right w:w="108" w:type="dxa"/>
          </w:tblCellMar>
        </w:tblPrEx>
        <w:trPr>
          <w:trHeight w:val="196" w:hRule="atLeast"/>
          <w:jc w:val="center"/>
        </w:trPr>
        <w:tc>
          <w:tcPr>
            <w:tcW w:w="1340" w:type="pct"/>
            <w:tcBorders>
              <w:top w:val="single" w:color="auto" w:sz="12"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sz w:val="21"/>
                <w:szCs w:val="21"/>
              </w:rPr>
              <w:t>被解释变量</w:t>
            </w:r>
          </w:p>
        </w:tc>
        <w:tc>
          <w:tcPr>
            <w:tcW w:w="3660" w:type="pct"/>
            <w:gridSpan w:val="6"/>
            <w:tcBorders>
              <w:top w:val="single" w:color="auto" w:sz="12"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sz w:val="21"/>
                <w:szCs w:val="21"/>
              </w:rPr>
              <w:t xml:space="preserve">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i,t</w:t>
            </w:r>
            <w:r>
              <w:rPr>
                <w:rFonts w:ascii="Times New Roman" w:hAnsi="Times New Roman" w:eastAsia="仿宋" w:cs="Times New Roman"/>
                <w:sz w:val="21"/>
                <w:szCs w:val="21"/>
              </w:rPr>
              <w:t xml:space="preserve"> – ln </w:t>
            </w:r>
            <w:r>
              <w:rPr>
                <w:rFonts w:ascii="Times New Roman" w:hAnsi="Times New Roman" w:eastAsia="仿宋" w:cs="Times New Roman"/>
                <w:i/>
                <w:iCs/>
                <w:sz w:val="21"/>
                <w:szCs w:val="21"/>
              </w:rPr>
              <w:t>Density</w:t>
            </w:r>
            <w:r>
              <w:rPr>
                <w:rFonts w:ascii="Times New Roman" w:hAnsi="Times New Roman" w:eastAsia="仿宋" w:cs="Times New Roman"/>
                <w:i/>
                <w:iCs/>
                <w:sz w:val="21"/>
                <w:szCs w:val="21"/>
                <w:vertAlign w:val="subscript"/>
              </w:rPr>
              <w:t>i,</w:t>
            </w:r>
            <w:r>
              <w:rPr>
                <w:rFonts w:ascii="Times New Roman" w:hAnsi="Times New Roman" w:eastAsia="仿宋" w:cs="Times New Roman"/>
                <w:sz w:val="21"/>
                <w:szCs w:val="21"/>
                <w:vertAlign w:val="subscript"/>
              </w:rPr>
              <w:t>1910</w:t>
            </w:r>
          </w:p>
        </w:tc>
      </w:tr>
      <w:tr>
        <w:tblPrEx>
          <w:tblCellMar>
            <w:top w:w="0" w:type="dxa"/>
            <w:left w:w="108" w:type="dxa"/>
            <w:bottom w:w="0" w:type="dxa"/>
            <w:right w:w="108" w:type="dxa"/>
          </w:tblCellMar>
        </w:tblPrEx>
        <w:trPr>
          <w:trHeight w:val="67" w:hRule="atLeast"/>
          <w:jc w:val="center"/>
        </w:trPr>
        <w:tc>
          <w:tcPr>
            <w:tcW w:w="134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1953</w:t>
            </w:r>
            <w:r>
              <w:rPr>
                <w:rFonts w:hint="eastAsia" w:ascii="Times New Roman" w:hAnsi="Times New Roman" w:eastAsia="仿宋" w:cs="Times New Roman"/>
                <w:kern w:val="0"/>
                <w:sz w:val="21"/>
                <w:szCs w:val="21"/>
              </w:rPr>
              <w:t>年</w:t>
            </w:r>
          </w:p>
        </w:tc>
        <w:tc>
          <w:tcPr>
            <w:tcW w:w="632"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1964</w:t>
            </w:r>
            <w:r>
              <w:rPr>
                <w:rFonts w:hint="eastAsia" w:ascii="Times New Roman" w:hAnsi="Times New Roman" w:eastAsia="仿宋" w:cs="Times New Roman"/>
                <w:kern w:val="0"/>
                <w:sz w:val="21"/>
                <w:szCs w:val="21"/>
              </w:rPr>
              <w:t>年</w:t>
            </w:r>
          </w:p>
        </w:tc>
        <w:tc>
          <w:tcPr>
            <w:tcW w:w="608"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1982</w:t>
            </w:r>
            <w:r>
              <w:rPr>
                <w:rFonts w:hint="eastAsia" w:ascii="Times New Roman" w:hAnsi="Times New Roman" w:eastAsia="仿宋" w:cs="Times New Roman"/>
                <w:kern w:val="0"/>
                <w:sz w:val="21"/>
                <w:szCs w:val="21"/>
              </w:rPr>
              <w:t>年</w:t>
            </w:r>
          </w:p>
        </w:tc>
        <w:tc>
          <w:tcPr>
            <w:tcW w:w="585"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1990</w:t>
            </w:r>
            <w:r>
              <w:rPr>
                <w:rFonts w:hint="eastAsia" w:ascii="Times New Roman" w:hAnsi="Times New Roman" w:eastAsia="仿宋" w:cs="Times New Roman"/>
                <w:kern w:val="0"/>
                <w:sz w:val="21"/>
                <w:szCs w:val="21"/>
              </w:rPr>
              <w:t>年</w:t>
            </w:r>
          </w:p>
        </w:tc>
        <w:tc>
          <w:tcPr>
            <w:tcW w:w="643"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2000</w:t>
            </w:r>
            <w:r>
              <w:rPr>
                <w:rFonts w:hint="eastAsia" w:ascii="Times New Roman" w:hAnsi="Times New Roman" w:eastAsia="仿宋" w:cs="Times New Roman"/>
                <w:kern w:val="0"/>
                <w:sz w:val="21"/>
                <w:szCs w:val="21"/>
              </w:rPr>
              <w:t>年</w:t>
            </w:r>
          </w:p>
        </w:tc>
        <w:tc>
          <w:tcPr>
            <w:tcW w:w="538"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2010</w:t>
            </w:r>
            <w:r>
              <w:rPr>
                <w:rFonts w:hint="eastAsia" w:ascii="Times New Roman" w:hAnsi="Times New Roman" w:eastAsia="仿宋" w:cs="Times New Roman"/>
                <w:kern w:val="0"/>
                <w:sz w:val="21"/>
                <w:szCs w:val="21"/>
              </w:rPr>
              <w:t>年</w:t>
            </w:r>
          </w:p>
        </w:tc>
      </w:tr>
      <w:tr>
        <w:tblPrEx>
          <w:tblCellMar>
            <w:top w:w="0" w:type="dxa"/>
            <w:left w:w="108" w:type="dxa"/>
            <w:bottom w:w="0" w:type="dxa"/>
            <w:right w:w="108" w:type="dxa"/>
          </w:tblCellMar>
        </w:tblPrEx>
        <w:trPr>
          <w:trHeight w:val="67" w:hRule="atLeast"/>
          <w:jc w:val="center"/>
        </w:trPr>
        <w:tc>
          <w:tcPr>
            <w:tcW w:w="1340" w:type="pct"/>
            <w:tcBorders>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63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60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c>
          <w:tcPr>
            <w:tcW w:w="58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(4)</w:t>
            </w:r>
          </w:p>
        </w:tc>
        <w:tc>
          <w:tcPr>
            <w:tcW w:w="643"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(5)</w:t>
            </w:r>
          </w:p>
        </w:tc>
        <w:tc>
          <w:tcPr>
            <w:tcW w:w="53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(6)</w:t>
            </w:r>
          </w:p>
        </w:tc>
      </w:tr>
      <w:tr>
        <w:tblPrEx>
          <w:tblCellMar>
            <w:top w:w="0" w:type="dxa"/>
            <w:left w:w="108" w:type="dxa"/>
            <w:bottom w:w="0" w:type="dxa"/>
            <w:right w:w="108" w:type="dxa"/>
          </w:tblCellMar>
        </w:tblPrEx>
        <w:trPr>
          <w:trHeight w:val="196" w:hRule="atLeast"/>
          <w:jc w:val="center"/>
        </w:trPr>
        <w:tc>
          <w:tcPr>
            <w:tcW w:w="5000" w:type="pct"/>
            <w:gridSpan w:val="7"/>
            <w:tcBorders>
              <w:top w:val="single" w:color="auto" w:sz="4" w:space="0"/>
              <w:left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sz w:val="21"/>
                <w:szCs w:val="21"/>
              </w:rPr>
              <w:t>（1）</w:t>
            </w:r>
            <w:r>
              <w:rPr>
                <w:rFonts w:hint="eastAsia" w:ascii="Times New Roman" w:hAnsi="Times New Roman" w:eastAsia="仿宋" w:cs="Times New Roman"/>
                <w:kern w:val="0"/>
                <w:sz w:val="21"/>
                <w:szCs w:val="21"/>
              </w:rPr>
              <w:t>仅保留解释变量，控制八大经济区固定效应</w:t>
            </w:r>
          </w:p>
        </w:tc>
      </w:tr>
      <w:tr>
        <w:tblPrEx>
          <w:tblCellMar>
            <w:top w:w="0" w:type="dxa"/>
            <w:left w:w="108" w:type="dxa"/>
            <w:bottom w:w="0" w:type="dxa"/>
            <w:right w:w="108" w:type="dxa"/>
          </w:tblCellMar>
        </w:tblPrEx>
        <w:trPr>
          <w:trHeight w:val="51" w:hRule="atLeast"/>
          <w:jc w:val="center"/>
        </w:trPr>
        <w:tc>
          <w:tcPr>
            <w:tcW w:w="1340"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65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0.8968</w:t>
            </w:r>
            <w:r>
              <w:rPr>
                <w:rFonts w:ascii="Times New Roman" w:hAnsi="Times New Roman" w:eastAsia="等线" w:cs="Times New Roman"/>
                <w:kern w:val="0"/>
                <w:sz w:val="21"/>
                <w:szCs w:val="21"/>
                <w:vertAlign w:val="superscript"/>
              </w:rPr>
              <w:t>***</w:t>
            </w:r>
          </w:p>
        </w:tc>
        <w:tc>
          <w:tcPr>
            <w:tcW w:w="6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0.9487</w:t>
            </w:r>
            <w:r>
              <w:rPr>
                <w:rFonts w:ascii="Times New Roman" w:hAnsi="Times New Roman" w:eastAsia="等线" w:cs="Times New Roman"/>
                <w:kern w:val="0"/>
                <w:sz w:val="21"/>
                <w:szCs w:val="21"/>
                <w:vertAlign w:val="superscript"/>
              </w:rPr>
              <w:t>***</w:t>
            </w:r>
          </w:p>
        </w:tc>
        <w:tc>
          <w:tcPr>
            <w:tcW w:w="60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0.8271</w:t>
            </w:r>
            <w:r>
              <w:rPr>
                <w:rFonts w:ascii="Times New Roman" w:hAnsi="Times New Roman" w:eastAsia="等线" w:cs="Times New Roman"/>
                <w:kern w:val="0"/>
                <w:sz w:val="21"/>
                <w:szCs w:val="21"/>
                <w:vertAlign w:val="superscript"/>
              </w:rPr>
              <w:t>***</w:t>
            </w:r>
          </w:p>
        </w:tc>
        <w:tc>
          <w:tcPr>
            <w:tcW w:w="58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0.8568</w:t>
            </w:r>
            <w:r>
              <w:rPr>
                <w:rFonts w:ascii="Times New Roman" w:hAnsi="Times New Roman" w:eastAsia="等线" w:cs="Times New Roman"/>
                <w:kern w:val="0"/>
                <w:sz w:val="21"/>
                <w:szCs w:val="21"/>
                <w:vertAlign w:val="superscript"/>
              </w:rPr>
              <w:t>***</w:t>
            </w:r>
          </w:p>
        </w:tc>
        <w:tc>
          <w:tcPr>
            <w:tcW w:w="643"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1.0196</w:t>
            </w:r>
            <w:r>
              <w:rPr>
                <w:rFonts w:ascii="Times New Roman" w:hAnsi="Times New Roman" w:eastAsia="等线" w:cs="Times New Roman"/>
                <w:kern w:val="0"/>
                <w:sz w:val="21"/>
                <w:szCs w:val="21"/>
                <w:vertAlign w:val="superscript"/>
              </w:rPr>
              <w:t>***</w:t>
            </w:r>
          </w:p>
        </w:tc>
        <w:tc>
          <w:tcPr>
            <w:tcW w:w="53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1.1106</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(0.1501)</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(0.1481)</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(0.1424)</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(0.1401)</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(0.1813)</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(0.1835)</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25.78</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25.78</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25.78</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25.78</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25.78</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kern w:val="0"/>
                <w:sz w:val="21"/>
                <w:szCs w:val="21"/>
              </w:rPr>
              <w:t>25.78</w:t>
            </w:r>
          </w:p>
        </w:tc>
      </w:tr>
      <w:tr>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N</w:t>
            </w:r>
          </w:p>
        </w:tc>
        <w:tc>
          <w:tcPr>
            <w:tcW w:w="63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N</w:t>
            </w:r>
          </w:p>
        </w:tc>
        <w:tc>
          <w:tcPr>
            <w:tcW w:w="60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N</w:t>
            </w:r>
          </w:p>
        </w:tc>
        <w:tc>
          <w:tcPr>
            <w:tcW w:w="58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N</w:t>
            </w:r>
          </w:p>
        </w:tc>
        <w:tc>
          <w:tcPr>
            <w:tcW w:w="643"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kern w:val="0"/>
                <w:sz w:val="21"/>
                <w:szCs w:val="21"/>
              </w:rPr>
              <w:t>N</w:t>
            </w:r>
          </w:p>
        </w:tc>
        <w:tc>
          <w:tcPr>
            <w:tcW w:w="53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N</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经济区</w:t>
            </w:r>
            <w:r>
              <w:rPr>
                <w:rFonts w:ascii="Times New Roman" w:hAnsi="Times New Roman" w:eastAsia="仿宋" w:cs="Times New Roman"/>
                <w:kern w:val="0"/>
                <w:sz w:val="21"/>
                <w:szCs w:val="21"/>
              </w:rPr>
              <w:t>固定效应</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0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8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43"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3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54"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0.5304</w:t>
            </w:r>
          </w:p>
        </w:tc>
        <w:tc>
          <w:tcPr>
            <w:tcW w:w="6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0.5461</w:t>
            </w:r>
          </w:p>
        </w:tc>
        <w:tc>
          <w:tcPr>
            <w:tcW w:w="60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0.5741</w:t>
            </w:r>
          </w:p>
        </w:tc>
        <w:tc>
          <w:tcPr>
            <w:tcW w:w="585"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0.5534</w:t>
            </w:r>
          </w:p>
        </w:tc>
        <w:tc>
          <w:tcPr>
            <w:tcW w:w="64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0.4809</w:t>
            </w:r>
          </w:p>
        </w:tc>
        <w:tc>
          <w:tcPr>
            <w:tcW w:w="53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0.4649</w:t>
            </w:r>
          </w:p>
        </w:tc>
      </w:tr>
      <w:tr>
        <w:tblPrEx>
          <w:tblCellMar>
            <w:top w:w="0" w:type="dxa"/>
            <w:left w:w="108" w:type="dxa"/>
            <w:bottom w:w="0" w:type="dxa"/>
            <w:right w:w="108" w:type="dxa"/>
          </w:tblCellMar>
        </w:tblPrEx>
        <w:trPr>
          <w:trHeight w:val="196" w:hRule="atLeast"/>
          <w:jc w:val="center"/>
        </w:trPr>
        <w:tc>
          <w:tcPr>
            <w:tcW w:w="5000" w:type="pct"/>
            <w:gridSpan w:val="7"/>
            <w:tcBorders>
              <w:top w:val="single" w:color="auto" w:sz="4" w:space="0"/>
              <w:left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sz w:val="21"/>
                <w:szCs w:val="21"/>
              </w:rPr>
              <w:t>（</w:t>
            </w:r>
            <w:r>
              <w:rPr>
                <w:rFonts w:hint="eastAsia" w:ascii="Times New Roman" w:hAnsi="Times New Roman" w:eastAsia="仿宋" w:cs="Times New Roman"/>
                <w:sz w:val="21"/>
                <w:szCs w:val="21"/>
              </w:rPr>
              <w:t>2</w:t>
            </w:r>
            <w:r>
              <w:rPr>
                <w:rFonts w:ascii="Times New Roman" w:hAnsi="Times New Roman" w:eastAsia="仿宋" w:cs="Times New Roman"/>
                <w:sz w:val="21"/>
                <w:szCs w:val="21"/>
              </w:rPr>
              <w:t>）</w:t>
            </w:r>
            <w:r>
              <w:rPr>
                <w:rFonts w:ascii="Times New Roman" w:hAnsi="Times New Roman" w:eastAsia="仿宋" w:cs="Times New Roman"/>
                <w:kern w:val="0"/>
                <w:sz w:val="21"/>
                <w:szCs w:val="21"/>
              </w:rPr>
              <w:t>对</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ascii="Times New Roman" w:hAnsi="Times New Roman" w:eastAsia="仿宋" w:cs="Times New Roman"/>
                <w:sz w:val="21"/>
                <w:szCs w:val="21"/>
              </w:rPr>
              <w:t>进行</w:t>
            </w:r>
            <w:r>
              <w:rPr>
                <w:rFonts w:hint="eastAsia" w:ascii="Times New Roman" w:hAnsi="Times New Roman" w:eastAsia="仿宋" w:cs="Times New Roman"/>
                <w:sz w:val="21"/>
                <w:szCs w:val="21"/>
              </w:rPr>
              <w:t>前后5</w:t>
            </w:r>
            <w:r>
              <w:rPr>
                <w:rFonts w:ascii="Times New Roman" w:hAnsi="Times New Roman" w:eastAsia="仿宋" w:cs="Times New Roman"/>
                <w:sz w:val="21"/>
                <w:szCs w:val="21"/>
              </w:rPr>
              <w:t>%缩尾处理</w:t>
            </w:r>
          </w:p>
        </w:tc>
      </w:tr>
      <w:tr>
        <w:tblPrEx>
          <w:tblCellMar>
            <w:top w:w="0" w:type="dxa"/>
            <w:left w:w="108" w:type="dxa"/>
            <w:bottom w:w="0" w:type="dxa"/>
            <w:right w:w="108" w:type="dxa"/>
          </w:tblCellMar>
        </w:tblPrEx>
        <w:trPr>
          <w:trHeight w:val="196" w:hRule="atLeast"/>
          <w:jc w:val="center"/>
        </w:trPr>
        <w:tc>
          <w:tcPr>
            <w:tcW w:w="1340" w:type="pc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65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0.9988</w:t>
            </w:r>
            <w:r>
              <w:rPr>
                <w:rFonts w:ascii="Times New Roman" w:hAnsi="Times New Roman" w:eastAsia="等线" w:cs="Times New Roman"/>
                <w:kern w:val="0"/>
                <w:sz w:val="21"/>
                <w:szCs w:val="21"/>
                <w:vertAlign w:val="superscript"/>
              </w:rPr>
              <w:t>***</w:t>
            </w:r>
          </w:p>
        </w:tc>
        <w:tc>
          <w:tcPr>
            <w:tcW w:w="6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0.9013</w:t>
            </w:r>
            <w:r>
              <w:rPr>
                <w:rFonts w:ascii="Times New Roman" w:hAnsi="Times New Roman" w:eastAsia="等线" w:cs="Times New Roman"/>
                <w:kern w:val="0"/>
                <w:sz w:val="21"/>
                <w:szCs w:val="21"/>
                <w:vertAlign w:val="superscript"/>
              </w:rPr>
              <w:t>***</w:t>
            </w:r>
          </w:p>
        </w:tc>
        <w:tc>
          <w:tcPr>
            <w:tcW w:w="60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0.5077</w:t>
            </w:r>
            <w:r>
              <w:rPr>
                <w:rFonts w:ascii="Times New Roman" w:hAnsi="Times New Roman" w:eastAsia="等线" w:cs="Times New Roman"/>
                <w:kern w:val="0"/>
                <w:sz w:val="21"/>
                <w:szCs w:val="21"/>
                <w:vertAlign w:val="superscript"/>
              </w:rPr>
              <w:t>*</w:t>
            </w:r>
          </w:p>
        </w:tc>
        <w:tc>
          <w:tcPr>
            <w:tcW w:w="58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0.5905</w:t>
            </w:r>
            <w:r>
              <w:rPr>
                <w:rFonts w:ascii="Times New Roman" w:hAnsi="Times New Roman" w:eastAsia="等线" w:cs="Times New Roman"/>
                <w:kern w:val="0"/>
                <w:sz w:val="21"/>
                <w:szCs w:val="21"/>
                <w:vertAlign w:val="superscript"/>
              </w:rPr>
              <w:t>*</w:t>
            </w:r>
          </w:p>
        </w:tc>
        <w:tc>
          <w:tcPr>
            <w:tcW w:w="643"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1.0091</w:t>
            </w:r>
            <w:r>
              <w:rPr>
                <w:rFonts w:ascii="Times New Roman" w:hAnsi="Times New Roman" w:eastAsia="等线" w:cs="Times New Roman"/>
                <w:kern w:val="0"/>
                <w:sz w:val="21"/>
                <w:szCs w:val="21"/>
                <w:vertAlign w:val="superscript"/>
              </w:rPr>
              <w:t>***</w:t>
            </w:r>
          </w:p>
        </w:tc>
        <w:tc>
          <w:tcPr>
            <w:tcW w:w="53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0.9311</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96" w:hRule="atLeast"/>
          <w:jc w:val="center"/>
        </w:trPr>
        <w:tc>
          <w:tcPr>
            <w:tcW w:w="1340"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(0.3007)</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(0.3382)</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(0.2894)</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(0.3485)</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(0.3698)</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(0.4259)</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18.93</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18.93</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20.43</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15.18</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17.96</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21.13</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222</w:t>
            </w:r>
          </w:p>
        </w:tc>
        <w:tc>
          <w:tcPr>
            <w:tcW w:w="6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222</w:t>
            </w:r>
          </w:p>
        </w:tc>
        <w:tc>
          <w:tcPr>
            <w:tcW w:w="60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222</w:t>
            </w:r>
          </w:p>
        </w:tc>
        <w:tc>
          <w:tcPr>
            <w:tcW w:w="58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222</w:t>
            </w:r>
          </w:p>
        </w:tc>
        <w:tc>
          <w:tcPr>
            <w:tcW w:w="643"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222</w:t>
            </w:r>
          </w:p>
        </w:tc>
        <w:tc>
          <w:tcPr>
            <w:tcW w:w="53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222</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54"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0.5559</w:t>
            </w:r>
          </w:p>
        </w:tc>
        <w:tc>
          <w:tcPr>
            <w:tcW w:w="6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0.5658</w:t>
            </w:r>
          </w:p>
        </w:tc>
        <w:tc>
          <w:tcPr>
            <w:tcW w:w="60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0.6062</w:t>
            </w:r>
          </w:p>
        </w:tc>
        <w:tc>
          <w:tcPr>
            <w:tcW w:w="585"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0.5804</w:t>
            </w:r>
          </w:p>
        </w:tc>
        <w:tc>
          <w:tcPr>
            <w:tcW w:w="64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0.5009</w:t>
            </w:r>
          </w:p>
        </w:tc>
        <w:tc>
          <w:tcPr>
            <w:tcW w:w="53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0.5335</w:t>
            </w:r>
          </w:p>
        </w:tc>
      </w:tr>
      <w:tr>
        <w:tblPrEx>
          <w:tblCellMar>
            <w:top w:w="0" w:type="dxa"/>
            <w:left w:w="108" w:type="dxa"/>
            <w:bottom w:w="0" w:type="dxa"/>
            <w:right w:w="108" w:type="dxa"/>
          </w:tblCellMar>
        </w:tblPrEx>
        <w:trPr>
          <w:trHeight w:val="196" w:hRule="atLeast"/>
          <w:jc w:val="center"/>
        </w:trPr>
        <w:tc>
          <w:tcPr>
            <w:tcW w:w="5000" w:type="pct"/>
            <w:gridSpan w:val="7"/>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宋体" w:cs="Times New Roman"/>
                <w:kern w:val="0"/>
                <w:sz w:val="21"/>
                <w:szCs w:val="21"/>
              </w:rPr>
            </w:pPr>
            <w:r>
              <w:rPr>
                <w:rFonts w:ascii="Times New Roman" w:hAnsi="Times New Roman" w:eastAsia="仿宋" w:cs="Times New Roman"/>
                <w:sz w:val="21"/>
                <w:szCs w:val="21"/>
              </w:rPr>
              <w:t>（</w:t>
            </w:r>
            <w:r>
              <w:rPr>
                <w:rFonts w:hint="eastAsia" w:ascii="Times New Roman" w:hAnsi="Times New Roman" w:eastAsia="仿宋" w:cs="Times New Roman"/>
                <w:sz w:val="21"/>
                <w:szCs w:val="21"/>
              </w:rPr>
              <w:t>3</w:t>
            </w:r>
            <w:r>
              <w:rPr>
                <w:rFonts w:ascii="Times New Roman" w:hAnsi="Times New Roman" w:eastAsia="仿宋" w:cs="Times New Roman"/>
                <w:sz w:val="21"/>
                <w:szCs w:val="21"/>
              </w:rPr>
              <w:t>）解释变量替换为距最近前五口岸的</w:t>
            </w:r>
            <w:r>
              <w:rPr>
                <w:rFonts w:hint="eastAsia" w:ascii="Times New Roman" w:hAnsi="Times New Roman" w:eastAsia="仿宋" w:cs="Times New Roman"/>
                <w:sz w:val="21"/>
                <w:szCs w:val="21"/>
              </w:rPr>
              <w:t>出口可达性</w:t>
            </w:r>
          </w:p>
        </w:tc>
      </w:tr>
      <w:tr>
        <w:tblPrEx>
          <w:tblCellMar>
            <w:top w:w="0" w:type="dxa"/>
            <w:left w:w="108" w:type="dxa"/>
            <w:bottom w:w="0" w:type="dxa"/>
            <w:right w:w="108" w:type="dxa"/>
          </w:tblCellMar>
        </w:tblPrEx>
        <w:trPr>
          <w:trHeight w:val="196" w:hRule="atLeast"/>
          <w:jc w:val="center"/>
        </w:trPr>
        <w:tc>
          <w:tcPr>
            <w:tcW w:w="1340"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hint="eastAsia" w:ascii="Times New Roman" w:hAnsi="Times New Roman" w:eastAsia="仿宋" w:cs="Times New Roman"/>
                <w:i/>
                <w:color w:val="000000"/>
                <w:kern w:val="24"/>
                <w:sz w:val="21"/>
                <w:szCs w:val="21"/>
              </w:rPr>
              <w:t>F</w:t>
            </w:r>
            <w:r>
              <w:rPr>
                <w:rFonts w:ascii="Times New Roman" w:hAnsi="Times New Roman" w:eastAsia="仿宋" w:cs="Times New Roman"/>
                <w:iCs/>
                <w:color w:val="000000"/>
                <w:kern w:val="24"/>
                <w:sz w:val="21"/>
                <w:szCs w:val="21"/>
              </w:rPr>
              <w:t>5</w:t>
            </w:r>
            <w:r>
              <w:rPr>
                <w:rFonts w:ascii="Times New Roman" w:hAnsi="Times New Roman" w:eastAsia="仿宋" w:cs="Times New Roman"/>
                <w:i/>
                <w:color w:val="000000"/>
                <w:kern w:val="24"/>
                <w:sz w:val="21"/>
                <w:szCs w:val="21"/>
                <w:vertAlign w:val="subscript"/>
              </w:rPr>
              <w:t>i</w:t>
            </w:r>
          </w:p>
        </w:tc>
        <w:tc>
          <w:tcPr>
            <w:tcW w:w="65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0.4177</w:t>
            </w:r>
            <w:r>
              <w:rPr>
                <w:rFonts w:ascii="Times New Roman" w:hAnsi="Times New Roman" w:eastAsia="等线" w:cs="Times New Roman"/>
                <w:kern w:val="0"/>
                <w:sz w:val="21"/>
                <w:szCs w:val="21"/>
                <w:vertAlign w:val="superscript"/>
              </w:rPr>
              <w:t>***</w:t>
            </w:r>
          </w:p>
        </w:tc>
        <w:tc>
          <w:tcPr>
            <w:tcW w:w="6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0.3969</w:t>
            </w:r>
            <w:r>
              <w:rPr>
                <w:rFonts w:ascii="Times New Roman" w:hAnsi="Times New Roman" w:eastAsia="等线" w:cs="Times New Roman"/>
                <w:kern w:val="0"/>
                <w:sz w:val="21"/>
                <w:szCs w:val="21"/>
                <w:vertAlign w:val="superscript"/>
              </w:rPr>
              <w:t>***</w:t>
            </w:r>
          </w:p>
        </w:tc>
        <w:tc>
          <w:tcPr>
            <w:tcW w:w="60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0.2641</w:t>
            </w:r>
            <w:r>
              <w:rPr>
                <w:rFonts w:ascii="Times New Roman" w:hAnsi="Times New Roman" w:eastAsia="等线" w:cs="Times New Roman"/>
                <w:kern w:val="0"/>
                <w:sz w:val="21"/>
                <w:szCs w:val="21"/>
                <w:vertAlign w:val="superscript"/>
              </w:rPr>
              <w:t>**</w:t>
            </w:r>
          </w:p>
        </w:tc>
        <w:tc>
          <w:tcPr>
            <w:tcW w:w="58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0.3329</w:t>
            </w:r>
            <w:r>
              <w:rPr>
                <w:rFonts w:ascii="Times New Roman" w:hAnsi="Times New Roman" w:eastAsia="等线" w:cs="Times New Roman"/>
                <w:kern w:val="0"/>
                <w:sz w:val="21"/>
                <w:szCs w:val="21"/>
                <w:vertAlign w:val="superscript"/>
              </w:rPr>
              <w:t>**</w:t>
            </w:r>
          </w:p>
        </w:tc>
        <w:tc>
          <w:tcPr>
            <w:tcW w:w="643"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0.4445</w:t>
            </w:r>
            <w:r>
              <w:rPr>
                <w:rFonts w:ascii="Times New Roman" w:hAnsi="Times New Roman" w:eastAsia="等线" w:cs="Times New Roman"/>
                <w:kern w:val="0"/>
                <w:sz w:val="21"/>
                <w:szCs w:val="21"/>
                <w:vertAlign w:val="superscript"/>
              </w:rPr>
              <w:t>***</w:t>
            </w:r>
          </w:p>
        </w:tc>
        <w:tc>
          <w:tcPr>
            <w:tcW w:w="53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0.4901</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(0.1313)</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(0.1499)</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(0.1272)</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(0.1532)</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(0.1267)</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(0.1238)</w:t>
            </w:r>
          </w:p>
        </w:tc>
      </w:tr>
      <w:tr>
        <w:tblPrEx>
          <w:tblCellMar>
            <w:top w:w="0" w:type="dxa"/>
            <w:left w:w="108" w:type="dxa"/>
            <w:bottom w:w="0" w:type="dxa"/>
            <w:right w:w="108" w:type="dxa"/>
          </w:tblCellMar>
        </w:tblPrEx>
        <w:trPr>
          <w:trHeight w:val="67" w:hRule="atLeast"/>
          <w:jc w:val="center"/>
        </w:trPr>
        <w:tc>
          <w:tcPr>
            <w:tcW w:w="1340" w:type="pct"/>
            <w:tcBorders>
              <w:top w:val="nil"/>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19.45</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19.45</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25.25</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21.37</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19.68</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19.62</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0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8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43"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3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54"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0.4589</w:t>
            </w:r>
          </w:p>
        </w:tc>
        <w:tc>
          <w:tcPr>
            <w:tcW w:w="6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0.4747</w:t>
            </w:r>
          </w:p>
        </w:tc>
        <w:tc>
          <w:tcPr>
            <w:tcW w:w="60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0.5482</w:t>
            </w:r>
          </w:p>
        </w:tc>
        <w:tc>
          <w:tcPr>
            <w:tcW w:w="585"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0.4866</w:t>
            </w:r>
          </w:p>
        </w:tc>
        <w:tc>
          <w:tcPr>
            <w:tcW w:w="64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0.3537</w:t>
            </w:r>
          </w:p>
        </w:tc>
        <w:tc>
          <w:tcPr>
            <w:tcW w:w="53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0.3434</w:t>
            </w:r>
          </w:p>
        </w:tc>
      </w:tr>
      <w:tr>
        <w:tblPrEx>
          <w:tblCellMar>
            <w:top w:w="0" w:type="dxa"/>
            <w:left w:w="108" w:type="dxa"/>
            <w:bottom w:w="0" w:type="dxa"/>
            <w:right w:w="108" w:type="dxa"/>
          </w:tblCellMar>
        </w:tblPrEx>
        <w:trPr>
          <w:trHeight w:val="196" w:hRule="atLeast"/>
          <w:jc w:val="center"/>
        </w:trPr>
        <w:tc>
          <w:tcPr>
            <w:tcW w:w="5000" w:type="pct"/>
            <w:gridSpan w:val="7"/>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4</w:t>
            </w:r>
            <w:r>
              <w:rPr>
                <w:rFonts w:ascii="Times New Roman" w:hAnsi="Times New Roman" w:eastAsia="仿宋" w:cs="Times New Roman"/>
                <w:kern w:val="0"/>
                <w:sz w:val="21"/>
                <w:szCs w:val="21"/>
              </w:rPr>
              <w:t>）</w:t>
            </w:r>
            <w:r>
              <w:rPr>
                <w:rFonts w:hint="eastAsia" w:ascii="Times New Roman" w:hAnsi="Times New Roman" w:eastAsia="仿宋" w:cs="Times New Roman"/>
                <w:kern w:val="0"/>
                <w:sz w:val="21"/>
                <w:szCs w:val="21"/>
              </w:rPr>
              <w:t>出口可达性和样本均剔除选址内生性较强的口岸</w:t>
            </w:r>
          </w:p>
        </w:tc>
      </w:tr>
      <w:tr>
        <w:tblPrEx>
          <w:tblCellMar>
            <w:top w:w="0" w:type="dxa"/>
            <w:left w:w="108" w:type="dxa"/>
            <w:bottom w:w="0" w:type="dxa"/>
            <w:right w:w="108" w:type="dxa"/>
          </w:tblCellMar>
        </w:tblPrEx>
        <w:trPr>
          <w:trHeight w:val="196" w:hRule="atLeast"/>
          <w:jc w:val="center"/>
        </w:trPr>
        <w:tc>
          <w:tcPr>
            <w:tcW w:w="1340"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65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1.7080</w:t>
            </w:r>
            <w:r>
              <w:rPr>
                <w:rFonts w:ascii="Times New Roman" w:hAnsi="Times New Roman" w:eastAsia="宋体" w:cs="Times New Roman"/>
                <w:kern w:val="0"/>
                <w:sz w:val="21"/>
                <w:szCs w:val="21"/>
                <w:vertAlign w:val="superscript"/>
              </w:rPr>
              <w:t>**</w:t>
            </w:r>
          </w:p>
        </w:tc>
        <w:tc>
          <w:tcPr>
            <w:tcW w:w="6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1.6321</w:t>
            </w:r>
            <w:r>
              <w:rPr>
                <w:rFonts w:ascii="Times New Roman" w:hAnsi="Times New Roman" w:eastAsia="宋体" w:cs="Times New Roman"/>
                <w:kern w:val="0"/>
                <w:sz w:val="21"/>
                <w:szCs w:val="21"/>
                <w:vertAlign w:val="superscript"/>
              </w:rPr>
              <w:t>**</w:t>
            </w:r>
          </w:p>
        </w:tc>
        <w:tc>
          <w:tcPr>
            <w:tcW w:w="60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1.0241</w:t>
            </w:r>
          </w:p>
        </w:tc>
        <w:tc>
          <w:tcPr>
            <w:tcW w:w="58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1.3380</w:t>
            </w:r>
            <w:r>
              <w:rPr>
                <w:rFonts w:ascii="Times New Roman" w:hAnsi="Times New Roman" w:eastAsia="宋体" w:cs="Times New Roman"/>
                <w:kern w:val="0"/>
                <w:sz w:val="21"/>
                <w:szCs w:val="21"/>
                <w:vertAlign w:val="superscript"/>
              </w:rPr>
              <w:t>*</w:t>
            </w:r>
          </w:p>
        </w:tc>
        <w:tc>
          <w:tcPr>
            <w:tcW w:w="643"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1.8884</w:t>
            </w:r>
            <w:r>
              <w:rPr>
                <w:rFonts w:ascii="Times New Roman" w:hAnsi="Times New Roman" w:eastAsia="宋体" w:cs="Times New Roman"/>
                <w:kern w:val="0"/>
                <w:sz w:val="21"/>
                <w:szCs w:val="21"/>
                <w:vertAlign w:val="superscript"/>
              </w:rPr>
              <w:t>**</w:t>
            </w:r>
          </w:p>
        </w:tc>
        <w:tc>
          <w:tcPr>
            <w:tcW w:w="53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2.1620</w:t>
            </w:r>
            <w:r>
              <w:rPr>
                <w:rFonts w:ascii="Times New Roman" w:hAnsi="Times New Roman" w:eastAsia="宋体" w:cs="Times New Roman"/>
                <w:kern w:val="0"/>
                <w:sz w:val="21"/>
                <w:szCs w:val="21"/>
                <w:vertAlign w:val="superscript"/>
              </w:rPr>
              <w:t>**</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(0.7712)</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(0.7558)</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(0.6556)</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(0.8041)</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(0.8989)</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(1.0630)</w:t>
            </w:r>
          </w:p>
        </w:tc>
      </w:tr>
      <w:tr>
        <w:tblPrEx>
          <w:tblCellMar>
            <w:top w:w="0" w:type="dxa"/>
            <w:left w:w="108" w:type="dxa"/>
            <w:bottom w:w="0" w:type="dxa"/>
            <w:right w:w="108" w:type="dxa"/>
          </w:tblCellMar>
        </w:tblPrEx>
        <w:trPr>
          <w:trHeight w:val="67" w:hRule="atLeast"/>
          <w:jc w:val="center"/>
        </w:trPr>
        <w:tc>
          <w:tcPr>
            <w:tcW w:w="1340" w:type="pct"/>
            <w:tcBorders>
              <w:top w:val="nil"/>
              <w:left w:val="nil"/>
              <w:bottom w:val="nil"/>
              <w:right w:val="nil"/>
            </w:tcBorders>
            <w:shd w:val="clear" w:color="auto" w:fill="auto"/>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7.50</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7.50</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7.88</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6.03</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7.41</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7.47</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r>
      <w:tr>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57" w:hRule="atLeast"/>
          <w:jc w:val="center"/>
        </w:trPr>
        <w:tc>
          <w:tcPr>
            <w:tcW w:w="13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236</w:t>
            </w:r>
          </w:p>
        </w:tc>
        <w:tc>
          <w:tcPr>
            <w:tcW w:w="6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236</w:t>
            </w:r>
          </w:p>
        </w:tc>
        <w:tc>
          <w:tcPr>
            <w:tcW w:w="60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236</w:t>
            </w:r>
          </w:p>
        </w:tc>
        <w:tc>
          <w:tcPr>
            <w:tcW w:w="58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236</w:t>
            </w:r>
          </w:p>
        </w:tc>
        <w:tc>
          <w:tcPr>
            <w:tcW w:w="643"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236</w:t>
            </w:r>
          </w:p>
        </w:tc>
        <w:tc>
          <w:tcPr>
            <w:tcW w:w="53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236</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54"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0.4995</w:t>
            </w:r>
          </w:p>
        </w:tc>
        <w:tc>
          <w:tcPr>
            <w:tcW w:w="6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0.5083</w:t>
            </w:r>
          </w:p>
        </w:tc>
        <w:tc>
          <w:tcPr>
            <w:tcW w:w="60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0.5768</w:t>
            </w:r>
          </w:p>
        </w:tc>
        <w:tc>
          <w:tcPr>
            <w:tcW w:w="585"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0.5202</w:t>
            </w:r>
          </w:p>
        </w:tc>
        <w:tc>
          <w:tcPr>
            <w:tcW w:w="64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0.3355</w:t>
            </w:r>
          </w:p>
        </w:tc>
        <w:tc>
          <w:tcPr>
            <w:tcW w:w="53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0.2695</w:t>
            </w:r>
          </w:p>
        </w:tc>
      </w:tr>
      <w:tr>
        <w:tblPrEx>
          <w:tblCellMar>
            <w:top w:w="0" w:type="dxa"/>
            <w:left w:w="108" w:type="dxa"/>
            <w:bottom w:w="0" w:type="dxa"/>
            <w:right w:w="108" w:type="dxa"/>
          </w:tblCellMar>
        </w:tblPrEx>
        <w:trPr>
          <w:trHeight w:val="196" w:hRule="atLeast"/>
          <w:jc w:val="center"/>
        </w:trPr>
        <w:tc>
          <w:tcPr>
            <w:tcW w:w="5000" w:type="pct"/>
            <w:gridSpan w:val="7"/>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（5）</w:t>
            </w:r>
            <w:r>
              <w:rPr>
                <w:rFonts w:hint="eastAsia" w:ascii="Times New Roman" w:hAnsi="Times New Roman" w:eastAsia="仿宋" w:cs="Times New Roman"/>
                <w:kern w:val="0"/>
                <w:sz w:val="21"/>
                <w:szCs w:val="21"/>
              </w:rPr>
              <w:t>解释变量替换为1</w:t>
            </w:r>
            <w:r>
              <w:rPr>
                <w:rFonts w:ascii="Times New Roman" w:hAnsi="Times New Roman" w:eastAsia="仿宋" w:cs="Times New Roman"/>
                <w:kern w:val="0"/>
                <w:sz w:val="21"/>
                <w:szCs w:val="21"/>
              </w:rPr>
              <w:t>914</w:t>
            </w:r>
            <w:r>
              <w:rPr>
                <w:rFonts w:hint="eastAsia" w:ascii="Times New Roman" w:hAnsi="Times New Roman" w:eastAsia="仿宋" w:cs="Times New Roman"/>
                <w:kern w:val="0"/>
                <w:sz w:val="21"/>
                <w:szCs w:val="21"/>
              </w:rPr>
              <w:t>-</w:t>
            </w:r>
            <w:r>
              <w:rPr>
                <w:rFonts w:ascii="Times New Roman" w:hAnsi="Times New Roman" w:eastAsia="仿宋" w:cs="Times New Roman"/>
                <w:kern w:val="0"/>
                <w:sz w:val="21"/>
                <w:szCs w:val="21"/>
              </w:rPr>
              <w:t>1920</w:t>
            </w:r>
            <w:r>
              <w:rPr>
                <w:rFonts w:hint="eastAsia" w:ascii="Times New Roman" w:hAnsi="Times New Roman" w:eastAsia="仿宋" w:cs="Times New Roman"/>
                <w:kern w:val="0"/>
                <w:sz w:val="21"/>
                <w:szCs w:val="21"/>
              </w:rPr>
              <w:t>年进、出口可达性的年平均增长率</w:t>
            </w:r>
          </w:p>
        </w:tc>
      </w:tr>
      <w:tr>
        <w:tblPrEx>
          <w:tblCellMar>
            <w:top w:w="0" w:type="dxa"/>
            <w:left w:w="108" w:type="dxa"/>
            <w:bottom w:w="0" w:type="dxa"/>
            <w:right w:w="108" w:type="dxa"/>
          </w:tblCellMar>
        </w:tblPrEx>
        <w:trPr>
          <w:trHeight w:val="196" w:hRule="atLeast"/>
          <w:jc w:val="center"/>
        </w:trPr>
        <w:tc>
          <w:tcPr>
            <w:tcW w:w="1340" w:type="pct"/>
            <w:vMerge w:val="restar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
                <w:iCs/>
                <w:kern w:val="0"/>
                <w:sz w:val="21"/>
                <w:szCs w:val="21"/>
              </w:rPr>
              <w:t>E</w:t>
            </w:r>
            <w:r>
              <w:rPr>
                <w:rFonts w:ascii="Times New Roman" w:hAnsi="Times New Roman" w:eastAsia="仿宋" w:cs="Times New Roman"/>
                <w:i/>
                <w:iCs/>
                <w:kern w:val="0"/>
                <w:sz w:val="21"/>
                <w:szCs w:val="21"/>
              </w:rPr>
              <w:t>xp_growth</w:t>
            </w:r>
            <w:r>
              <w:rPr>
                <w:rFonts w:ascii="Times New Roman" w:hAnsi="Times New Roman" w:eastAsia="仿宋" w:cs="Times New Roman"/>
                <w:i/>
                <w:iCs/>
                <w:kern w:val="0"/>
                <w:sz w:val="21"/>
                <w:szCs w:val="21"/>
                <w:vertAlign w:val="subscript"/>
              </w:rPr>
              <w:t>i</w:t>
            </w:r>
            <w:r>
              <w:rPr>
                <w:rFonts w:ascii="Times New Roman" w:hAnsi="Times New Roman" w:eastAsia="仿宋" w:cs="Times New Roman"/>
                <w:kern w:val="0"/>
                <w:sz w:val="21"/>
                <w:szCs w:val="21"/>
              </w:rPr>
              <w:t xml:space="preserve"> (1914-1920)</w:t>
            </w:r>
          </w:p>
        </w:tc>
        <w:tc>
          <w:tcPr>
            <w:tcW w:w="65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0.2432</w:t>
            </w:r>
            <w:r>
              <w:rPr>
                <w:rFonts w:ascii="Times New Roman" w:hAnsi="Times New Roman" w:eastAsia="等线" w:cs="Times New Roman"/>
                <w:kern w:val="0"/>
                <w:sz w:val="21"/>
                <w:szCs w:val="21"/>
                <w:vertAlign w:val="superscript"/>
              </w:rPr>
              <w:t>**</w:t>
            </w:r>
          </w:p>
        </w:tc>
        <w:tc>
          <w:tcPr>
            <w:tcW w:w="6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0.2532</w:t>
            </w:r>
            <w:r>
              <w:rPr>
                <w:rFonts w:ascii="Times New Roman" w:hAnsi="Times New Roman" w:eastAsia="等线" w:cs="Times New Roman"/>
                <w:kern w:val="0"/>
                <w:sz w:val="21"/>
                <w:szCs w:val="21"/>
                <w:vertAlign w:val="superscript"/>
              </w:rPr>
              <w:t>**</w:t>
            </w:r>
          </w:p>
        </w:tc>
        <w:tc>
          <w:tcPr>
            <w:tcW w:w="60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0.2382</w:t>
            </w:r>
            <w:r>
              <w:rPr>
                <w:rFonts w:ascii="Times New Roman" w:hAnsi="Times New Roman" w:eastAsia="等线" w:cs="Times New Roman"/>
                <w:kern w:val="0"/>
                <w:sz w:val="21"/>
                <w:szCs w:val="21"/>
                <w:vertAlign w:val="superscript"/>
              </w:rPr>
              <w:t>**</w:t>
            </w:r>
          </w:p>
        </w:tc>
        <w:tc>
          <w:tcPr>
            <w:tcW w:w="58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0.2259</w:t>
            </w:r>
            <w:r>
              <w:rPr>
                <w:rFonts w:ascii="Times New Roman" w:hAnsi="Times New Roman" w:eastAsia="等线" w:cs="Times New Roman"/>
                <w:kern w:val="0"/>
                <w:sz w:val="21"/>
                <w:szCs w:val="21"/>
                <w:vertAlign w:val="superscript"/>
              </w:rPr>
              <w:t>*</w:t>
            </w:r>
          </w:p>
        </w:tc>
        <w:tc>
          <w:tcPr>
            <w:tcW w:w="643"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0.2393</w:t>
            </w:r>
            <w:r>
              <w:rPr>
                <w:rFonts w:ascii="Times New Roman" w:hAnsi="Times New Roman" w:eastAsia="等线" w:cs="Times New Roman"/>
                <w:kern w:val="0"/>
                <w:sz w:val="21"/>
                <w:szCs w:val="21"/>
                <w:vertAlign w:val="superscript"/>
              </w:rPr>
              <w:t>**</w:t>
            </w:r>
          </w:p>
        </w:tc>
        <w:tc>
          <w:tcPr>
            <w:tcW w:w="53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0.2689</w:t>
            </w:r>
            <w:r>
              <w:rPr>
                <w:rFonts w:ascii="Times New Roman" w:hAnsi="Times New Roman" w:eastAsia="等线" w:cs="Times New Roman"/>
                <w:kern w:val="0"/>
                <w:sz w:val="21"/>
                <w:szCs w:val="21"/>
                <w:vertAlign w:val="superscript"/>
              </w:rPr>
              <w:t>**</w:t>
            </w:r>
          </w:p>
        </w:tc>
      </w:tr>
      <w:tr>
        <w:tblPrEx>
          <w:tblCellMar>
            <w:top w:w="0" w:type="dxa"/>
            <w:left w:w="108" w:type="dxa"/>
            <w:bottom w:w="0" w:type="dxa"/>
            <w:right w:w="108" w:type="dxa"/>
          </w:tblCellMar>
        </w:tblPrEx>
        <w:trPr>
          <w:trHeight w:val="196" w:hRule="atLeast"/>
          <w:jc w:val="center"/>
        </w:trPr>
        <w:tc>
          <w:tcPr>
            <w:tcW w:w="1340" w:type="pct"/>
            <w:vMerge w:val="continue"/>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(0.1169)</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(0.1200)</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(0.1097)</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(0.1108)</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(0.1086)</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(0.1095)</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0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8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43"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3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54"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0.5578</w:t>
            </w:r>
          </w:p>
        </w:tc>
        <w:tc>
          <w:tcPr>
            <w:tcW w:w="6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0.5691</w:t>
            </w:r>
          </w:p>
        </w:tc>
        <w:tc>
          <w:tcPr>
            <w:tcW w:w="60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0.5925</w:t>
            </w:r>
          </w:p>
        </w:tc>
        <w:tc>
          <w:tcPr>
            <w:tcW w:w="585"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0.5714</w:t>
            </w:r>
          </w:p>
        </w:tc>
        <w:tc>
          <w:tcPr>
            <w:tcW w:w="64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0.4981</w:t>
            </w:r>
          </w:p>
        </w:tc>
        <w:tc>
          <w:tcPr>
            <w:tcW w:w="53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0.5163</w:t>
            </w:r>
          </w:p>
        </w:tc>
      </w:tr>
      <w:tr>
        <w:tblPrEx>
          <w:tblCellMar>
            <w:top w:w="0" w:type="dxa"/>
            <w:left w:w="108" w:type="dxa"/>
            <w:bottom w:w="0" w:type="dxa"/>
            <w:right w:w="108" w:type="dxa"/>
          </w:tblCellMar>
        </w:tblPrEx>
        <w:trPr>
          <w:trHeight w:val="196" w:hRule="atLeast"/>
          <w:jc w:val="center"/>
        </w:trPr>
        <w:tc>
          <w:tcPr>
            <w:tcW w:w="1340" w:type="pct"/>
            <w:vMerge w:val="restar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
                <w:iCs/>
                <w:kern w:val="0"/>
                <w:sz w:val="21"/>
                <w:szCs w:val="21"/>
              </w:rPr>
              <w:t>Imp_growth</w:t>
            </w:r>
            <w:r>
              <w:rPr>
                <w:rFonts w:ascii="Times New Roman" w:hAnsi="Times New Roman" w:eastAsia="仿宋" w:cs="Times New Roman"/>
                <w:i/>
                <w:iCs/>
                <w:kern w:val="0"/>
                <w:sz w:val="21"/>
                <w:szCs w:val="21"/>
                <w:vertAlign w:val="subscript"/>
              </w:rPr>
              <w:t>i</w:t>
            </w:r>
            <w:r>
              <w:rPr>
                <w:rFonts w:ascii="Times New Roman" w:hAnsi="Times New Roman" w:eastAsia="仿宋" w:cs="Times New Roman"/>
                <w:kern w:val="0"/>
                <w:sz w:val="21"/>
                <w:szCs w:val="21"/>
              </w:rPr>
              <w:t xml:space="preserve"> (1914-1920)</w:t>
            </w:r>
          </w:p>
        </w:tc>
        <w:tc>
          <w:tcPr>
            <w:tcW w:w="65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0.0002</w:t>
            </w:r>
          </w:p>
        </w:tc>
        <w:tc>
          <w:tcPr>
            <w:tcW w:w="6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-0.0164</w:t>
            </w:r>
          </w:p>
        </w:tc>
        <w:tc>
          <w:tcPr>
            <w:tcW w:w="60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-0.0049</w:t>
            </w:r>
          </w:p>
        </w:tc>
        <w:tc>
          <w:tcPr>
            <w:tcW w:w="58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-0.0115</w:t>
            </w:r>
          </w:p>
        </w:tc>
        <w:tc>
          <w:tcPr>
            <w:tcW w:w="643"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0.0016</w:t>
            </w:r>
          </w:p>
        </w:tc>
        <w:tc>
          <w:tcPr>
            <w:tcW w:w="53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0.0234</w:t>
            </w:r>
          </w:p>
        </w:tc>
      </w:tr>
      <w:tr>
        <w:tblPrEx>
          <w:tblCellMar>
            <w:top w:w="0" w:type="dxa"/>
            <w:left w:w="108" w:type="dxa"/>
            <w:bottom w:w="0" w:type="dxa"/>
            <w:right w:w="108" w:type="dxa"/>
          </w:tblCellMar>
        </w:tblPrEx>
        <w:trPr>
          <w:trHeight w:val="196" w:hRule="atLeast"/>
          <w:jc w:val="center"/>
        </w:trPr>
        <w:tc>
          <w:tcPr>
            <w:tcW w:w="1340" w:type="pct"/>
            <w:vMerge w:val="continue"/>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(0.2400)</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(0.2313)</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(0.2298)</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(0.2165)</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(0.2285)</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(0.2450)</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0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8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643"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c>
          <w:tcPr>
            <w:tcW w:w="53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246</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654"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0.5452</w:t>
            </w:r>
          </w:p>
        </w:tc>
        <w:tc>
          <w:tcPr>
            <w:tcW w:w="632"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0.5556</w:t>
            </w:r>
          </w:p>
        </w:tc>
        <w:tc>
          <w:tcPr>
            <w:tcW w:w="60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0.5793</w:t>
            </w:r>
          </w:p>
        </w:tc>
        <w:tc>
          <w:tcPr>
            <w:tcW w:w="585"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0.5586</w:t>
            </w:r>
          </w:p>
        </w:tc>
        <w:tc>
          <w:tcPr>
            <w:tcW w:w="643"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0.4829</w:t>
            </w:r>
          </w:p>
        </w:tc>
        <w:tc>
          <w:tcPr>
            <w:tcW w:w="538" w:type="pct"/>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等线" w:cs="Times New Roman"/>
                <w:kern w:val="0"/>
                <w:sz w:val="21"/>
                <w:szCs w:val="21"/>
              </w:rPr>
              <w:t>0.4982</w:t>
            </w:r>
          </w:p>
        </w:tc>
      </w:tr>
      <w:tr>
        <w:tblPrEx>
          <w:tblCellMar>
            <w:top w:w="0" w:type="dxa"/>
            <w:left w:w="108" w:type="dxa"/>
            <w:bottom w:w="0" w:type="dxa"/>
            <w:right w:w="108" w:type="dxa"/>
          </w:tblCellMar>
        </w:tblPrEx>
        <w:trPr>
          <w:trHeight w:val="57" w:hRule="atLeast"/>
          <w:jc w:val="center"/>
        </w:trPr>
        <w:tc>
          <w:tcPr>
            <w:tcW w:w="5000" w:type="pct"/>
            <w:gridSpan w:val="7"/>
            <w:tcBorders>
              <w:top w:val="nil"/>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等线" w:cs="Times New Roman"/>
                <w:kern w:val="0"/>
                <w:sz w:val="21"/>
                <w:szCs w:val="21"/>
              </w:rPr>
              <w:t>（6）</w:t>
            </w:r>
            <w:r>
              <w:rPr>
                <w:rFonts w:ascii="Times New Roman" w:hAnsi="Times New Roman" w:eastAsia="仿宋" w:cs="Times New Roman"/>
                <w:kern w:val="0"/>
                <w:sz w:val="21"/>
                <w:szCs w:val="21"/>
              </w:rPr>
              <w:t>空间误差模型回归</w:t>
            </w:r>
          </w:p>
        </w:tc>
      </w:tr>
      <w:tr>
        <w:tblPrEx>
          <w:tblCellMar>
            <w:top w:w="0" w:type="dxa"/>
            <w:left w:w="108" w:type="dxa"/>
            <w:bottom w:w="0" w:type="dxa"/>
            <w:right w:w="108" w:type="dxa"/>
          </w:tblCellMar>
        </w:tblPrEx>
        <w:trPr>
          <w:trHeight w:val="196" w:hRule="atLeast"/>
          <w:jc w:val="center"/>
        </w:trPr>
        <w:tc>
          <w:tcPr>
            <w:tcW w:w="1340" w:type="pct"/>
            <w:vMerge w:val="restart"/>
            <w:tcBorders>
              <w:top w:val="single" w:color="auto" w:sz="4"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65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0.6921</w:t>
            </w:r>
            <w:r>
              <w:rPr>
                <w:rFonts w:ascii="Times New Roman" w:hAnsi="Times New Roman" w:eastAsia="仿宋" w:cs="Times New Roman"/>
                <w:kern w:val="0"/>
                <w:sz w:val="21"/>
                <w:szCs w:val="21"/>
                <w:vertAlign w:val="superscript"/>
              </w:rPr>
              <w:t>***</w:t>
            </w:r>
          </w:p>
        </w:tc>
        <w:tc>
          <w:tcPr>
            <w:tcW w:w="63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0.6150</w:t>
            </w:r>
            <w:r>
              <w:rPr>
                <w:rFonts w:ascii="Times New Roman" w:hAnsi="Times New Roman" w:eastAsia="仿宋" w:cs="Times New Roman"/>
                <w:kern w:val="0"/>
                <w:sz w:val="21"/>
                <w:szCs w:val="21"/>
                <w:vertAlign w:val="superscript"/>
              </w:rPr>
              <w:t>***</w:t>
            </w:r>
          </w:p>
        </w:tc>
        <w:tc>
          <w:tcPr>
            <w:tcW w:w="60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0.5588</w:t>
            </w:r>
            <w:r>
              <w:rPr>
                <w:rFonts w:ascii="Times New Roman" w:hAnsi="Times New Roman" w:eastAsia="仿宋" w:cs="Times New Roman"/>
                <w:kern w:val="0"/>
                <w:sz w:val="21"/>
                <w:szCs w:val="21"/>
                <w:vertAlign w:val="superscript"/>
              </w:rPr>
              <w:t>***</w:t>
            </w:r>
          </w:p>
        </w:tc>
        <w:tc>
          <w:tcPr>
            <w:tcW w:w="58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0.5638</w:t>
            </w:r>
            <w:r>
              <w:rPr>
                <w:rFonts w:ascii="Times New Roman" w:hAnsi="Times New Roman" w:eastAsia="仿宋" w:cs="Times New Roman"/>
                <w:kern w:val="0"/>
                <w:sz w:val="21"/>
                <w:szCs w:val="21"/>
                <w:vertAlign w:val="superscript"/>
              </w:rPr>
              <w:t>***</w:t>
            </w:r>
          </w:p>
        </w:tc>
        <w:tc>
          <w:tcPr>
            <w:tcW w:w="643"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0.6296</w:t>
            </w:r>
            <w:r>
              <w:rPr>
                <w:rFonts w:ascii="Times New Roman" w:hAnsi="Times New Roman" w:eastAsia="仿宋" w:cs="Times New Roman"/>
                <w:kern w:val="0"/>
                <w:sz w:val="21"/>
                <w:szCs w:val="21"/>
                <w:vertAlign w:val="superscript"/>
              </w:rPr>
              <w:t>***</w:t>
            </w:r>
          </w:p>
        </w:tc>
        <w:tc>
          <w:tcPr>
            <w:tcW w:w="53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0.6718</w:t>
            </w:r>
            <w:r>
              <w:rPr>
                <w:rFonts w:ascii="Times New Roman" w:hAnsi="Times New Roman" w:eastAsia="仿宋" w:cs="Times New Roman"/>
                <w:kern w:val="0"/>
                <w:sz w:val="21"/>
                <w:szCs w:val="21"/>
                <w:vertAlign w:val="superscript"/>
              </w:rPr>
              <w:t>***</w:t>
            </w:r>
          </w:p>
        </w:tc>
      </w:tr>
      <w:tr>
        <w:tblPrEx>
          <w:tblCellMar>
            <w:top w:w="0" w:type="dxa"/>
            <w:left w:w="108" w:type="dxa"/>
            <w:bottom w:w="0" w:type="dxa"/>
            <w:right w:w="108" w:type="dxa"/>
          </w:tblCellMar>
        </w:tblPrEx>
        <w:trPr>
          <w:trHeight w:val="196" w:hRule="atLeast"/>
          <w:jc w:val="center"/>
        </w:trPr>
        <w:tc>
          <w:tcPr>
            <w:tcW w:w="1340" w:type="pct"/>
            <w:vMerge w:val="continue"/>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(0.1420)</w:t>
            </w:r>
          </w:p>
        </w:tc>
        <w:tc>
          <w:tcPr>
            <w:tcW w:w="63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(0.1427)</w:t>
            </w:r>
          </w:p>
        </w:tc>
        <w:tc>
          <w:tcPr>
            <w:tcW w:w="60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(0.1383)</w:t>
            </w:r>
          </w:p>
        </w:tc>
        <w:tc>
          <w:tcPr>
            <w:tcW w:w="58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(0.1161)</w:t>
            </w:r>
          </w:p>
        </w:tc>
        <w:tc>
          <w:tcPr>
            <w:tcW w:w="643"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(0.1208)</w:t>
            </w:r>
          </w:p>
        </w:tc>
        <w:tc>
          <w:tcPr>
            <w:tcW w:w="53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(0.1231)</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控制变量</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63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0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8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643"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53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96" w:hRule="atLeast"/>
          <w:jc w:val="center"/>
        </w:trPr>
        <w:tc>
          <w:tcPr>
            <w:tcW w:w="1340"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65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N</w:t>
            </w:r>
          </w:p>
        </w:tc>
        <w:tc>
          <w:tcPr>
            <w:tcW w:w="632"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N</w:t>
            </w:r>
          </w:p>
        </w:tc>
        <w:tc>
          <w:tcPr>
            <w:tcW w:w="60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N</w:t>
            </w:r>
          </w:p>
        </w:tc>
        <w:tc>
          <w:tcPr>
            <w:tcW w:w="58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N</w:t>
            </w:r>
          </w:p>
        </w:tc>
        <w:tc>
          <w:tcPr>
            <w:tcW w:w="643"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N</w:t>
            </w:r>
          </w:p>
        </w:tc>
        <w:tc>
          <w:tcPr>
            <w:tcW w:w="538"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hint="eastAsia" w:ascii="Times New Roman" w:hAnsi="Times New Roman" w:eastAsia="仿宋" w:cs="Times New Roman"/>
                <w:sz w:val="21"/>
                <w:szCs w:val="21"/>
              </w:rPr>
              <w:t>N</w:t>
            </w:r>
          </w:p>
        </w:tc>
      </w:tr>
      <w:tr>
        <w:tblPrEx>
          <w:tblCellMar>
            <w:top w:w="0" w:type="dxa"/>
            <w:left w:w="108" w:type="dxa"/>
            <w:bottom w:w="0" w:type="dxa"/>
            <w:right w:w="108" w:type="dxa"/>
          </w:tblCellMar>
        </w:tblPrEx>
        <w:trPr>
          <w:trHeight w:val="196" w:hRule="atLeast"/>
          <w:jc w:val="center"/>
        </w:trPr>
        <w:tc>
          <w:tcPr>
            <w:tcW w:w="1340"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65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246</w:t>
            </w:r>
          </w:p>
        </w:tc>
        <w:tc>
          <w:tcPr>
            <w:tcW w:w="63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246</w:t>
            </w:r>
          </w:p>
        </w:tc>
        <w:tc>
          <w:tcPr>
            <w:tcW w:w="60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246</w:t>
            </w:r>
          </w:p>
        </w:tc>
        <w:tc>
          <w:tcPr>
            <w:tcW w:w="58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246</w:t>
            </w:r>
          </w:p>
        </w:tc>
        <w:tc>
          <w:tcPr>
            <w:tcW w:w="643"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246</w:t>
            </w:r>
          </w:p>
        </w:tc>
        <w:tc>
          <w:tcPr>
            <w:tcW w:w="53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246</w:t>
            </w:r>
          </w:p>
        </w:tc>
      </w:tr>
      <w:tr>
        <w:tblPrEx>
          <w:tblCellMar>
            <w:top w:w="0" w:type="dxa"/>
            <w:left w:w="108" w:type="dxa"/>
            <w:bottom w:w="0" w:type="dxa"/>
            <w:right w:w="108" w:type="dxa"/>
          </w:tblCellMar>
        </w:tblPrEx>
        <w:trPr>
          <w:trHeight w:val="196" w:hRule="atLeast"/>
          <w:jc w:val="center"/>
        </w:trPr>
        <w:tc>
          <w:tcPr>
            <w:tcW w:w="1340"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Log-likelihood</w:t>
            </w:r>
          </w:p>
        </w:tc>
        <w:tc>
          <w:tcPr>
            <w:tcW w:w="654"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-153.52</w:t>
            </w:r>
          </w:p>
        </w:tc>
        <w:tc>
          <w:tcPr>
            <w:tcW w:w="632"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-156.34</w:t>
            </w:r>
          </w:p>
        </w:tc>
        <w:tc>
          <w:tcPr>
            <w:tcW w:w="608"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-137.96</w:t>
            </w:r>
          </w:p>
        </w:tc>
        <w:tc>
          <w:tcPr>
            <w:tcW w:w="585"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-132.74</w:t>
            </w:r>
          </w:p>
        </w:tc>
        <w:tc>
          <w:tcPr>
            <w:tcW w:w="643"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-143.70</w:t>
            </w:r>
          </w:p>
        </w:tc>
        <w:tc>
          <w:tcPr>
            <w:tcW w:w="538"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-149.38</w:t>
            </w:r>
          </w:p>
        </w:tc>
      </w:tr>
    </w:tbl>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iCs/>
          <w:color w:val="000000"/>
          <w:kern w:val="24"/>
          <w:sz w:val="18"/>
          <w:szCs w:val="18"/>
        </w:rPr>
      </w:pPr>
      <w:r>
        <w:rPr>
          <w:rFonts w:ascii="Times New Roman" w:hAnsi="Times New Roman" w:eastAsia="仿宋" w:cs="Times New Roman"/>
          <w:iCs/>
          <w:color w:val="000000"/>
          <w:kern w:val="24"/>
          <w:sz w:val="18"/>
          <w:szCs w:val="18"/>
        </w:rPr>
        <w:t>注：</w:t>
      </w:r>
      <w:r>
        <w:rPr>
          <w:rFonts w:hint="eastAsia" w:ascii="Times New Roman" w:hAnsi="Times New Roman" w:eastAsia="仿宋" w:cs="Times New Roman"/>
          <w:sz w:val="18"/>
          <w:szCs w:val="18"/>
        </w:rPr>
        <w:t>（</w:t>
      </w:r>
      <w:r>
        <w:rPr>
          <w:rFonts w:ascii="Times New Roman" w:hAnsi="Times New Roman" w:eastAsia="仿宋" w:cs="Times New Roman"/>
          <w:sz w:val="18"/>
          <w:szCs w:val="18"/>
        </w:rPr>
        <w:t xml:space="preserve">1）***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&lt;0.01, ** </w:t>
      </w:r>
      <w:r>
        <w:rPr>
          <w:rFonts w:ascii="Times New Roman" w:hAnsi="Times New Roman" w:eastAsia="仿宋" w:cs="Times New Roman"/>
          <w:i/>
          <w:iCs/>
          <w:sz w:val="18"/>
          <w:szCs w:val="18"/>
        </w:rPr>
        <w:t>p</w:t>
      </w:r>
      <w:r>
        <w:rPr>
          <w:rFonts w:ascii="Times New Roman" w:hAnsi="Times New Roman" w:eastAsia="仿宋" w:cs="Times New Roman"/>
          <w:sz w:val="18"/>
          <w:szCs w:val="18"/>
        </w:rPr>
        <w:t>&lt;0.05, *</w:t>
      </w:r>
      <w:r>
        <w:rPr>
          <w:rFonts w:ascii="Times New Roman" w:hAnsi="Times New Roman" w:eastAsia="仿宋" w:cs="Times New Roman"/>
          <w:i/>
          <w:iCs/>
          <w:sz w:val="18"/>
          <w:szCs w:val="18"/>
        </w:rPr>
        <w:t xml:space="preserve"> p</w:t>
      </w:r>
      <w:r>
        <w:rPr>
          <w:rFonts w:ascii="Times New Roman" w:hAnsi="Times New Roman" w:eastAsia="仿宋" w:cs="Times New Roman"/>
          <w:sz w:val="18"/>
          <w:szCs w:val="18"/>
        </w:rPr>
        <w:t>&lt;0.1；</w:t>
      </w:r>
      <w:r>
        <w:rPr>
          <w:rFonts w:hint="eastAsia" w:ascii="Times New Roman" w:hAnsi="Times New Roman" w:eastAsia="仿宋" w:cs="Times New Roman"/>
          <w:iCs/>
          <w:color w:val="000000"/>
          <w:kern w:val="24"/>
          <w:sz w:val="18"/>
          <w:szCs w:val="18"/>
        </w:rPr>
        <w:t>（2）</w:t>
      </w:r>
      <w:r>
        <w:rPr>
          <w:rFonts w:ascii="Times New Roman" w:hAnsi="Times New Roman" w:eastAsia="仿宋" w:cs="Times New Roman"/>
          <w:sz w:val="18"/>
          <w:szCs w:val="18"/>
        </w:rPr>
        <w:t>限于篇幅，未报告第一阶段及控制变量结果。</w:t>
      </w: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4"/>
          <w:szCs w:val="24"/>
        </w:rPr>
      </w:pPr>
    </w:p>
    <w:p>
      <w:pPr>
        <w:keepNext w:val="0"/>
        <w:keepLines w:val="0"/>
        <w:pageBreakBefore w:val="0"/>
        <w:kinsoku/>
        <w:wordWrap/>
        <w:overflowPunct/>
        <w:topLinePunct w:val="0"/>
        <w:bidi w:val="0"/>
        <w:snapToGrid w:val="0"/>
        <w:spacing w:before="240" w:line="360" w:lineRule="auto"/>
        <w:ind w:firstLine="512" w:firstLineChars="200"/>
        <w:rPr>
          <w:rFonts w:ascii="Times New Roman" w:hAnsi="Times New Roman" w:eastAsia="仿宋" w:cs="Times New Roman"/>
          <w:iCs/>
          <w:color w:val="000000"/>
          <w:kern w:val="24"/>
          <w:sz w:val="24"/>
          <w:szCs w:val="24"/>
        </w:rPr>
      </w:pPr>
      <w:r>
        <w:rPr>
          <w:rFonts w:hint="eastAsia" w:ascii="Times New Roman" w:hAnsi="Times New Roman" w:eastAsia="仿宋" w:cs="Times New Roman"/>
          <w:sz w:val="24"/>
          <w:szCs w:val="24"/>
        </w:rPr>
        <w:t>表</w:t>
      </w:r>
      <w:r>
        <w:rPr>
          <w:rFonts w:hint="eastAsia" w:ascii="Times New Roman" w:hAnsi="Times New Roman" w:eastAsia="仿宋" w:cs="Times New Roman"/>
          <w:sz w:val="24"/>
          <w:szCs w:val="24"/>
          <w:lang w:val="en-US" w:eastAsia="zh-CN"/>
        </w:rPr>
        <w:t>A</w:t>
      </w:r>
      <w:r>
        <w:rPr>
          <w:rFonts w:ascii="Times New Roman" w:hAnsi="Times New Roman" w:eastAsia="仿宋" w:cs="Times New Roman"/>
          <w:sz w:val="24"/>
          <w:szCs w:val="24"/>
        </w:rPr>
        <w:t>13</w:t>
      </w:r>
      <w:r>
        <w:rPr>
          <w:rFonts w:hint="eastAsia" w:ascii="Times New Roman" w:hAnsi="Times New Roman" w:eastAsia="仿宋" w:cs="Times New Roman"/>
          <w:sz w:val="24"/>
          <w:szCs w:val="24"/>
        </w:rPr>
        <w:t>实证检验近代出口贸易能否在短期内通过劳动密集型产业投资激励人力资本投资。我们利用陈元晖（</w:t>
      </w:r>
      <w:r>
        <w:rPr>
          <w:rFonts w:ascii="Times New Roman" w:hAnsi="Times New Roman" w:eastAsia="仿宋" w:cs="Times New Roman"/>
          <w:sz w:val="24"/>
          <w:szCs w:val="24"/>
        </w:rPr>
        <w:t>1991</w:t>
      </w:r>
      <w:r>
        <w:rPr>
          <w:rFonts w:hint="eastAsia" w:ascii="Times New Roman" w:hAnsi="Times New Roman" w:eastAsia="仿宋" w:cs="Times New Roman"/>
          <w:sz w:val="24"/>
          <w:szCs w:val="24"/>
        </w:rPr>
        <w:t>）的数据计算</w:t>
      </w:r>
      <w:bookmarkStart w:id="5" w:name="_Hlk98863358"/>
      <w:r>
        <w:rPr>
          <w:rFonts w:hint="eastAsia" w:ascii="Times New Roman" w:hAnsi="Times New Roman" w:eastAsia="仿宋" w:cs="Times New Roman"/>
          <w:sz w:val="24"/>
          <w:szCs w:val="24"/>
        </w:rPr>
        <w:t>地级市</w:t>
      </w:r>
      <w:r>
        <w:rPr>
          <w:rFonts w:ascii="Times New Roman" w:hAnsi="Times New Roman" w:eastAsia="仿宋" w:cs="Times New Roman"/>
          <w:i/>
          <w:iCs/>
          <w:sz w:val="24"/>
          <w:szCs w:val="24"/>
        </w:rPr>
        <w:t>i</w:t>
      </w:r>
      <w:r>
        <w:rPr>
          <w:rFonts w:hint="eastAsia" w:ascii="Times New Roman" w:hAnsi="Times New Roman" w:eastAsia="仿宋" w:cs="Times New Roman"/>
          <w:sz w:val="24"/>
          <w:szCs w:val="24"/>
        </w:rPr>
        <w:t>在1</w:t>
      </w:r>
      <w:r>
        <w:rPr>
          <w:rFonts w:ascii="Times New Roman" w:hAnsi="Times New Roman" w:eastAsia="仿宋" w:cs="Times New Roman"/>
          <w:sz w:val="24"/>
          <w:szCs w:val="24"/>
        </w:rPr>
        <w:t>911</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1926</w:t>
      </w:r>
      <w:r>
        <w:rPr>
          <w:rFonts w:hint="eastAsia" w:ascii="Times New Roman" w:hAnsi="Times New Roman" w:eastAsia="仿宋" w:cs="Times New Roman"/>
          <w:sz w:val="24"/>
          <w:szCs w:val="24"/>
        </w:rPr>
        <w:t>年间累计建立的新式学堂数量（</w:t>
      </w:r>
      <w:r>
        <w:rPr>
          <w:rFonts w:ascii="Times New Roman" w:hAnsi="Times New Roman" w:eastAsia="仿宋" w:cs="Times New Roman"/>
          <w:i/>
          <w:iCs/>
          <w:kern w:val="0"/>
          <w:sz w:val="24"/>
          <w:szCs w:val="24"/>
        </w:rPr>
        <w:t>Nschool</w:t>
      </w:r>
      <w:r>
        <w:rPr>
          <w:rFonts w:ascii="Times New Roman" w:hAnsi="Times New Roman" w:eastAsia="仿宋" w:cs="Times New Roman"/>
          <w:i/>
          <w:iCs/>
          <w:kern w:val="0"/>
          <w:sz w:val="24"/>
          <w:szCs w:val="24"/>
          <w:vertAlign w:val="subscript"/>
        </w:rPr>
        <w:t>i,</w:t>
      </w:r>
      <w:r>
        <w:rPr>
          <w:rFonts w:ascii="Times New Roman" w:hAnsi="Times New Roman" w:eastAsia="仿宋" w:cs="Times New Roman"/>
          <w:kern w:val="0"/>
          <w:sz w:val="24"/>
          <w:szCs w:val="24"/>
          <w:vertAlign w:val="subscript"/>
        </w:rPr>
        <w:t>1911-1926</w:t>
      </w:r>
      <w:r>
        <w:rPr>
          <w:rFonts w:hint="eastAsia" w:ascii="Times New Roman" w:hAnsi="Times New Roman" w:eastAsia="仿宋" w:cs="Times New Roman"/>
          <w:sz w:val="24"/>
          <w:szCs w:val="24"/>
        </w:rPr>
        <w:t>）度量近代人力资本投资</w:t>
      </w:r>
      <w:bookmarkEnd w:id="5"/>
      <w:r>
        <w:rPr>
          <w:rFonts w:hint="eastAsia" w:ascii="Times New Roman" w:hAnsi="Times New Roman" w:eastAsia="仿宋" w:cs="Times New Roman"/>
          <w:sz w:val="24"/>
          <w:szCs w:val="24"/>
        </w:rPr>
        <w:t>，新式学堂是近代中国为适应工业化需求而建立的教育机构，该为劳动密集型产业发展提供了重要的人力资本支持（</w:t>
      </w:r>
      <w:bookmarkStart w:id="6" w:name="_Hlk98863563"/>
      <w:r>
        <w:rPr>
          <w:rFonts w:hint="eastAsia" w:ascii="Times New Roman" w:hAnsi="Times New Roman" w:eastAsia="仿宋" w:cs="Times New Roman"/>
          <w:sz w:val="24"/>
          <w:szCs w:val="24"/>
        </w:rPr>
        <w:t>欧阳峣和易思维，2021</w:t>
      </w:r>
      <w:bookmarkEnd w:id="6"/>
      <w:r>
        <w:rPr>
          <w:rFonts w:hint="eastAsia" w:ascii="Times New Roman" w:hAnsi="Times New Roman" w:eastAsia="仿宋" w:cs="Times New Roman"/>
          <w:sz w:val="24"/>
          <w:szCs w:val="24"/>
        </w:rPr>
        <w:t>）。由于该数据截至1</w:t>
      </w:r>
      <w:r>
        <w:rPr>
          <w:rFonts w:ascii="Times New Roman" w:hAnsi="Times New Roman" w:eastAsia="仿宋" w:cs="Times New Roman"/>
          <w:sz w:val="24"/>
          <w:szCs w:val="24"/>
        </w:rPr>
        <w:t>926</w:t>
      </w:r>
      <w:r>
        <w:rPr>
          <w:rFonts w:hint="eastAsia" w:ascii="Times New Roman" w:hAnsi="Times New Roman" w:eastAsia="仿宋" w:cs="Times New Roman"/>
          <w:sz w:val="24"/>
          <w:szCs w:val="24"/>
        </w:rPr>
        <w:t>年，表</w:t>
      </w:r>
      <w:r>
        <w:rPr>
          <w:rFonts w:hint="eastAsia" w:ascii="Times New Roman" w:hAnsi="Times New Roman" w:eastAsia="仿宋" w:cs="Times New Roman"/>
          <w:sz w:val="24"/>
          <w:szCs w:val="24"/>
          <w:lang w:val="en-US" w:eastAsia="zh-CN"/>
        </w:rPr>
        <w:t>A</w:t>
      </w:r>
      <w:r>
        <w:rPr>
          <w:rFonts w:hint="eastAsia" w:ascii="Times New Roman" w:hAnsi="Times New Roman" w:eastAsia="仿宋" w:cs="Times New Roman"/>
          <w:sz w:val="24"/>
          <w:szCs w:val="24"/>
        </w:rPr>
        <w:t>1</w:t>
      </w:r>
      <w:r>
        <w:rPr>
          <w:rFonts w:ascii="Times New Roman" w:hAnsi="Times New Roman" w:eastAsia="仿宋" w:cs="Times New Roman"/>
          <w:sz w:val="24"/>
          <w:szCs w:val="24"/>
        </w:rPr>
        <w:t>3</w:t>
      </w:r>
      <w:r>
        <w:rPr>
          <w:rFonts w:hint="eastAsia" w:ascii="Times New Roman" w:hAnsi="Times New Roman" w:eastAsia="仿宋" w:cs="Times New Roman"/>
          <w:sz w:val="24"/>
          <w:szCs w:val="24"/>
        </w:rPr>
        <w:t>改用杜恂诚（1</w:t>
      </w:r>
      <w:r>
        <w:rPr>
          <w:rFonts w:ascii="Times New Roman" w:hAnsi="Times New Roman" w:eastAsia="仿宋" w:cs="Times New Roman"/>
          <w:sz w:val="24"/>
          <w:szCs w:val="24"/>
        </w:rPr>
        <w:t>991</w:t>
      </w:r>
      <w:r>
        <w:rPr>
          <w:rFonts w:hint="eastAsia" w:ascii="Times New Roman" w:hAnsi="Times New Roman" w:eastAsia="仿宋" w:cs="Times New Roman"/>
          <w:sz w:val="24"/>
          <w:szCs w:val="24"/>
        </w:rPr>
        <w:t>）的数据计算地级市</w:t>
      </w:r>
      <w:r>
        <w:rPr>
          <w:rFonts w:ascii="Times New Roman" w:hAnsi="Times New Roman" w:eastAsia="仿宋" w:cs="Times New Roman"/>
          <w:i/>
          <w:iCs/>
          <w:sz w:val="24"/>
          <w:szCs w:val="24"/>
        </w:rPr>
        <w:t>i</w:t>
      </w:r>
      <w:r>
        <w:rPr>
          <w:rFonts w:hint="eastAsia" w:ascii="Times New Roman" w:hAnsi="Times New Roman" w:eastAsia="仿宋" w:cs="Times New Roman"/>
          <w:sz w:val="24"/>
          <w:szCs w:val="24"/>
        </w:rPr>
        <w:t>在1</w:t>
      </w:r>
      <w:r>
        <w:rPr>
          <w:rFonts w:ascii="Times New Roman" w:hAnsi="Times New Roman" w:eastAsia="仿宋" w:cs="Times New Roman"/>
          <w:sz w:val="24"/>
          <w:szCs w:val="24"/>
        </w:rPr>
        <w:t>911</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1924</w:t>
      </w:r>
      <w:r>
        <w:rPr>
          <w:rFonts w:hint="eastAsia" w:ascii="Times New Roman" w:hAnsi="Times New Roman" w:eastAsia="仿宋" w:cs="Times New Roman"/>
          <w:sz w:val="24"/>
          <w:szCs w:val="24"/>
        </w:rPr>
        <w:t>年间劳动密集型企业新增注册资本的累计金额（</w:t>
      </w:r>
      <w:r>
        <w:rPr>
          <w:rFonts w:ascii="Times New Roman" w:hAnsi="Times New Roman" w:eastAsia="仿宋" w:cs="Times New Roman"/>
          <w:iCs/>
          <w:color w:val="000000"/>
          <w:kern w:val="24"/>
          <w:sz w:val="24"/>
          <w:szCs w:val="24"/>
        </w:rPr>
        <w:t xml:space="preserve">ln </w:t>
      </w:r>
      <w:r>
        <w:rPr>
          <w:rFonts w:ascii="Times New Roman" w:hAnsi="Times New Roman" w:eastAsia="仿宋" w:cs="Times New Roman"/>
          <w:i/>
          <w:color w:val="000000"/>
          <w:kern w:val="24"/>
          <w:sz w:val="24"/>
          <w:szCs w:val="24"/>
        </w:rPr>
        <w:t>Linvest</w:t>
      </w:r>
      <w:r>
        <w:rPr>
          <w:rFonts w:ascii="Times New Roman" w:hAnsi="Times New Roman" w:eastAsia="仿宋" w:cs="Times New Roman"/>
          <w:i/>
          <w:color w:val="000000"/>
          <w:kern w:val="24"/>
          <w:sz w:val="24"/>
          <w:szCs w:val="24"/>
          <w:vertAlign w:val="subscript"/>
        </w:rPr>
        <w:t>i,</w:t>
      </w:r>
      <w:r>
        <w:rPr>
          <w:rFonts w:ascii="Times New Roman" w:hAnsi="Times New Roman" w:eastAsia="仿宋" w:cs="Times New Roman"/>
          <w:iCs/>
          <w:color w:val="000000"/>
          <w:kern w:val="24"/>
          <w:sz w:val="24"/>
          <w:szCs w:val="24"/>
          <w:vertAlign w:val="subscript"/>
        </w:rPr>
        <w:t>1911-1924</w:t>
      </w:r>
      <w:r>
        <w:rPr>
          <w:rFonts w:hint="eastAsia" w:ascii="Times New Roman" w:hAnsi="Times New Roman" w:eastAsia="仿宋" w:cs="Times New Roman"/>
          <w:sz w:val="24"/>
          <w:szCs w:val="24"/>
        </w:rPr>
        <w:t>）度量该产业投资水平。回归结果显示，近代出口贸易对劳动密集型产业投资（列（1））和人力资本投资（列（2））均有显著的积极影响，列（3）中交互项</w:t>
      </w:r>
      <w:r>
        <w:rPr>
          <w:rFonts w:ascii="Times New Roman" w:hAnsi="Times New Roman" w:eastAsia="仿宋" w:cs="Times New Roman"/>
          <w:iCs/>
          <w:color w:val="000000"/>
          <w:kern w:val="24"/>
          <w:sz w:val="24"/>
          <w:szCs w:val="24"/>
        </w:rPr>
        <w:t xml:space="preserve">ln </w:t>
      </w:r>
      <w:r>
        <w:rPr>
          <w:rFonts w:ascii="Times New Roman" w:hAnsi="Times New Roman" w:eastAsia="仿宋" w:cs="Times New Roman"/>
          <w:i/>
          <w:color w:val="000000"/>
          <w:kern w:val="24"/>
          <w:sz w:val="24"/>
          <w:szCs w:val="24"/>
        </w:rPr>
        <w:t>Export_access</w:t>
      </w:r>
      <w:r>
        <w:rPr>
          <w:rFonts w:ascii="Times New Roman" w:hAnsi="Times New Roman" w:eastAsia="仿宋" w:cs="Times New Roman"/>
          <w:i/>
          <w:color w:val="000000"/>
          <w:kern w:val="24"/>
          <w:sz w:val="24"/>
          <w:szCs w:val="24"/>
          <w:vertAlign w:val="subscript"/>
        </w:rPr>
        <w:t>i</w:t>
      </w:r>
      <w:r>
        <w:rPr>
          <w:rFonts w:hint="eastAsia" w:ascii="Times New Roman" w:hAnsi="Times New Roman" w:eastAsia="仿宋" w:cs="Times New Roman"/>
          <w:iCs/>
          <w:color w:val="000000"/>
          <w:kern w:val="24"/>
          <w:sz w:val="24"/>
          <w:szCs w:val="24"/>
        </w:rPr>
        <w:t>×</w:t>
      </w:r>
      <w:r>
        <w:rPr>
          <w:rFonts w:ascii="Times New Roman" w:hAnsi="Times New Roman" w:eastAsia="仿宋" w:cs="Times New Roman"/>
          <w:iCs/>
          <w:color w:val="000000"/>
          <w:kern w:val="24"/>
          <w:sz w:val="24"/>
          <w:szCs w:val="24"/>
        </w:rPr>
        <w:t xml:space="preserve">ln </w:t>
      </w:r>
      <w:r>
        <w:rPr>
          <w:rFonts w:ascii="Times New Roman" w:hAnsi="Times New Roman" w:eastAsia="仿宋" w:cs="Times New Roman"/>
          <w:i/>
          <w:color w:val="000000"/>
          <w:kern w:val="24"/>
          <w:sz w:val="24"/>
          <w:szCs w:val="24"/>
        </w:rPr>
        <w:t>Linvest</w:t>
      </w:r>
      <w:r>
        <w:rPr>
          <w:rFonts w:ascii="Times New Roman" w:hAnsi="Times New Roman" w:eastAsia="仿宋" w:cs="Times New Roman"/>
          <w:i/>
          <w:color w:val="000000"/>
          <w:kern w:val="24"/>
          <w:sz w:val="24"/>
          <w:szCs w:val="24"/>
          <w:vertAlign w:val="subscript"/>
        </w:rPr>
        <w:t>i,</w:t>
      </w:r>
      <w:r>
        <w:rPr>
          <w:rFonts w:ascii="Times New Roman" w:hAnsi="Times New Roman" w:eastAsia="仿宋" w:cs="Times New Roman"/>
          <w:iCs/>
          <w:color w:val="000000"/>
          <w:kern w:val="24"/>
          <w:sz w:val="24"/>
          <w:szCs w:val="24"/>
          <w:vertAlign w:val="subscript"/>
        </w:rPr>
        <w:t>1911-1924</w:t>
      </w:r>
      <w:r>
        <w:rPr>
          <w:rFonts w:hint="eastAsia" w:ascii="Times New Roman" w:hAnsi="Times New Roman" w:eastAsia="仿宋" w:cs="Times New Roman"/>
          <w:iCs/>
          <w:color w:val="000000"/>
          <w:kern w:val="24"/>
          <w:sz w:val="24"/>
          <w:szCs w:val="24"/>
        </w:rPr>
        <w:t>系数显著为正，说明近代出口贸易可通过劳动密集型产业投资激励相应的人力资本投资。表</w:t>
      </w:r>
      <w:r>
        <w:rPr>
          <w:rFonts w:hint="eastAsia" w:ascii="Times New Roman" w:hAnsi="Times New Roman" w:eastAsia="仿宋" w:cs="Times New Roman"/>
          <w:iCs/>
          <w:color w:val="000000"/>
          <w:kern w:val="24"/>
          <w:sz w:val="24"/>
          <w:szCs w:val="24"/>
          <w:lang w:val="en-US" w:eastAsia="zh-CN"/>
        </w:rPr>
        <w:t>A</w:t>
      </w:r>
      <w:r>
        <w:rPr>
          <w:rFonts w:hint="eastAsia" w:ascii="Times New Roman" w:hAnsi="Times New Roman" w:eastAsia="仿宋" w:cs="Times New Roman"/>
          <w:iCs/>
          <w:color w:val="000000"/>
          <w:kern w:val="24"/>
          <w:sz w:val="24"/>
          <w:szCs w:val="24"/>
        </w:rPr>
        <w:t>1</w:t>
      </w:r>
      <w:r>
        <w:rPr>
          <w:rFonts w:ascii="Times New Roman" w:hAnsi="Times New Roman" w:eastAsia="仿宋" w:cs="Times New Roman"/>
          <w:iCs/>
          <w:color w:val="000000"/>
          <w:kern w:val="24"/>
          <w:sz w:val="24"/>
          <w:szCs w:val="24"/>
        </w:rPr>
        <w:t>3</w:t>
      </w:r>
      <w:r>
        <w:rPr>
          <w:rFonts w:hint="eastAsia" w:ascii="Times New Roman" w:hAnsi="Times New Roman" w:eastAsia="仿宋" w:cs="Times New Roman"/>
          <w:iCs/>
          <w:color w:val="000000"/>
          <w:kern w:val="24"/>
          <w:sz w:val="24"/>
          <w:szCs w:val="24"/>
        </w:rPr>
        <w:t>的回归结果在短期视角下为历史沉没投资如何塑造地区要素禀赋补充了经验证据。</w:t>
      </w:r>
    </w:p>
    <w:p>
      <w:pPr>
        <w:keepNext w:val="0"/>
        <w:keepLines w:val="0"/>
        <w:pageBreakBefore w:val="0"/>
        <w:kinsoku/>
        <w:wordWrap/>
        <w:overflowPunct/>
        <w:topLinePunct w:val="0"/>
        <w:bidi w:val="0"/>
        <w:snapToGrid w:val="0"/>
        <w:spacing w:line="360" w:lineRule="auto"/>
        <w:jc w:val="center"/>
        <w:rPr>
          <w:rFonts w:hint="eastAsia" w:ascii="Times New Roman" w:hAnsi="Times New Roman" w:eastAsia="仿宋" w:cs="Times New Roman"/>
          <w:b/>
          <w:sz w:val="24"/>
          <w:szCs w:val="24"/>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sz w:val="22"/>
          <w:szCs w:val="22"/>
        </w:rPr>
      </w:pPr>
      <w:r>
        <w:rPr>
          <w:rFonts w:hint="eastAsia" w:ascii="Times New Roman" w:hAnsi="Times New Roman" w:eastAsia="仿宋" w:cs="Times New Roman"/>
          <w:b/>
          <w:sz w:val="22"/>
          <w:szCs w:val="22"/>
        </w:rPr>
        <w:t>表</w:t>
      </w:r>
      <w:r>
        <w:rPr>
          <w:rFonts w:hint="eastAsia" w:ascii="Times New Roman" w:hAnsi="Times New Roman" w:eastAsia="仿宋" w:cs="Times New Roman"/>
          <w:b/>
          <w:sz w:val="22"/>
          <w:szCs w:val="22"/>
          <w:lang w:val="en-US" w:eastAsia="zh-CN"/>
        </w:rPr>
        <w:t>A</w:t>
      </w:r>
      <w:r>
        <w:rPr>
          <w:rFonts w:hint="eastAsia" w:ascii="Times New Roman" w:hAnsi="Times New Roman" w:eastAsia="仿宋" w:cs="Times New Roman"/>
          <w:b/>
          <w:sz w:val="22"/>
          <w:szCs w:val="22"/>
        </w:rPr>
        <w:t>1</w:t>
      </w:r>
      <w:r>
        <w:rPr>
          <w:rFonts w:ascii="Times New Roman" w:hAnsi="Times New Roman" w:eastAsia="仿宋" w:cs="Times New Roman"/>
          <w:b/>
          <w:sz w:val="22"/>
          <w:szCs w:val="22"/>
        </w:rPr>
        <w:t xml:space="preserve">3  </w:t>
      </w:r>
      <w:r>
        <w:rPr>
          <w:rFonts w:hint="eastAsia" w:ascii="Times New Roman" w:hAnsi="Times New Roman" w:eastAsia="仿宋" w:cs="Times New Roman"/>
          <w:b/>
          <w:sz w:val="22"/>
          <w:szCs w:val="22"/>
        </w:rPr>
        <w:t>近代出口贸易、劳动密集型产业投资与近代人力资本投资</w:t>
      </w:r>
    </w:p>
    <w:tbl>
      <w:tblPr>
        <w:tblStyle w:val="24"/>
        <w:tblW w:w="5522" w:type="pct"/>
        <w:jc w:val="center"/>
        <w:tblLayout w:type="fixed"/>
        <w:tblCellMar>
          <w:top w:w="0" w:type="dxa"/>
          <w:left w:w="108" w:type="dxa"/>
          <w:bottom w:w="0" w:type="dxa"/>
          <w:right w:w="108" w:type="dxa"/>
        </w:tblCellMar>
      </w:tblPr>
      <w:tblGrid>
        <w:gridCol w:w="2922"/>
        <w:gridCol w:w="2238"/>
        <w:gridCol w:w="2118"/>
        <w:gridCol w:w="2135"/>
      </w:tblGrid>
      <w:tr>
        <w:tblPrEx>
          <w:tblCellMar>
            <w:top w:w="0" w:type="dxa"/>
            <w:left w:w="108" w:type="dxa"/>
            <w:bottom w:w="0" w:type="dxa"/>
            <w:right w:w="108" w:type="dxa"/>
          </w:tblCellMar>
        </w:tblPrEx>
        <w:trPr>
          <w:trHeight w:val="52" w:hRule="atLeast"/>
          <w:jc w:val="center"/>
        </w:trPr>
        <w:tc>
          <w:tcPr>
            <w:tcW w:w="1552" w:type="pct"/>
            <w:tcBorders>
              <w:top w:val="single" w:color="auto" w:sz="12" w:space="0"/>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被解释变量</w:t>
            </w:r>
          </w:p>
        </w:tc>
        <w:tc>
          <w:tcPr>
            <w:tcW w:w="1188" w:type="pct"/>
            <w:tcBorders>
              <w:top w:val="single" w:color="auto" w:sz="12"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Linvest</w:t>
            </w:r>
            <w:r>
              <w:rPr>
                <w:rFonts w:ascii="Times New Roman" w:hAnsi="Times New Roman" w:eastAsia="仿宋" w:cs="Times New Roman"/>
                <w:i/>
                <w:color w:val="000000"/>
                <w:kern w:val="24"/>
                <w:sz w:val="21"/>
                <w:szCs w:val="21"/>
                <w:vertAlign w:val="subscript"/>
              </w:rPr>
              <w:t>i,</w:t>
            </w:r>
            <w:r>
              <w:rPr>
                <w:rFonts w:ascii="Times New Roman" w:hAnsi="Times New Roman" w:eastAsia="仿宋" w:cs="Times New Roman"/>
                <w:iCs/>
                <w:color w:val="000000"/>
                <w:kern w:val="24"/>
                <w:sz w:val="21"/>
                <w:szCs w:val="21"/>
                <w:vertAlign w:val="subscript"/>
              </w:rPr>
              <w:t>1911-1924</w:t>
            </w:r>
          </w:p>
        </w:tc>
        <w:tc>
          <w:tcPr>
            <w:tcW w:w="1125" w:type="pct"/>
            <w:tcBorders>
              <w:top w:val="single" w:color="auto" w:sz="12"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 xml:space="preserve">ln </w:t>
            </w:r>
            <w:r>
              <w:rPr>
                <w:rFonts w:ascii="Times New Roman" w:hAnsi="Times New Roman" w:eastAsia="仿宋" w:cs="Times New Roman"/>
                <w:i/>
                <w:iCs/>
                <w:kern w:val="0"/>
                <w:sz w:val="21"/>
                <w:szCs w:val="21"/>
              </w:rPr>
              <w:t>Nschool</w:t>
            </w:r>
            <w:r>
              <w:rPr>
                <w:rFonts w:ascii="Times New Roman" w:hAnsi="Times New Roman" w:eastAsia="仿宋" w:cs="Times New Roman"/>
                <w:i/>
                <w:iCs/>
                <w:kern w:val="0"/>
                <w:sz w:val="21"/>
                <w:szCs w:val="21"/>
                <w:vertAlign w:val="subscript"/>
              </w:rPr>
              <w:t>i,</w:t>
            </w:r>
            <w:r>
              <w:rPr>
                <w:rFonts w:ascii="Times New Roman" w:hAnsi="Times New Roman" w:eastAsia="仿宋" w:cs="Times New Roman"/>
                <w:kern w:val="0"/>
                <w:sz w:val="21"/>
                <w:szCs w:val="21"/>
                <w:vertAlign w:val="subscript"/>
              </w:rPr>
              <w:t xml:space="preserve">1911-1926 </w:t>
            </w:r>
          </w:p>
        </w:tc>
        <w:tc>
          <w:tcPr>
            <w:tcW w:w="1134" w:type="pct"/>
            <w:tcBorders>
              <w:top w:val="single" w:color="auto" w:sz="12"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 xml:space="preserve">ln </w:t>
            </w:r>
            <w:r>
              <w:rPr>
                <w:rFonts w:ascii="Times New Roman" w:hAnsi="Times New Roman" w:eastAsia="仿宋" w:cs="Times New Roman"/>
                <w:i/>
                <w:iCs/>
                <w:kern w:val="0"/>
                <w:sz w:val="21"/>
                <w:szCs w:val="21"/>
              </w:rPr>
              <w:t>Nschool</w:t>
            </w:r>
            <w:r>
              <w:rPr>
                <w:rFonts w:ascii="Times New Roman" w:hAnsi="Times New Roman" w:eastAsia="仿宋" w:cs="Times New Roman"/>
                <w:i/>
                <w:iCs/>
                <w:kern w:val="0"/>
                <w:sz w:val="21"/>
                <w:szCs w:val="21"/>
                <w:vertAlign w:val="subscript"/>
              </w:rPr>
              <w:t>i,</w:t>
            </w:r>
            <w:r>
              <w:rPr>
                <w:rFonts w:ascii="Times New Roman" w:hAnsi="Times New Roman" w:eastAsia="仿宋" w:cs="Times New Roman"/>
                <w:kern w:val="0"/>
                <w:sz w:val="21"/>
                <w:szCs w:val="21"/>
                <w:vertAlign w:val="subscript"/>
              </w:rPr>
              <w:t xml:space="preserve">1911-1926 </w:t>
            </w:r>
          </w:p>
        </w:tc>
      </w:tr>
      <w:tr>
        <w:tblPrEx>
          <w:tblCellMar>
            <w:top w:w="0" w:type="dxa"/>
            <w:left w:w="108" w:type="dxa"/>
            <w:bottom w:w="0" w:type="dxa"/>
            <w:right w:w="108" w:type="dxa"/>
          </w:tblCellMar>
        </w:tblPrEx>
        <w:trPr>
          <w:trHeight w:val="52" w:hRule="atLeast"/>
          <w:jc w:val="center"/>
        </w:trPr>
        <w:tc>
          <w:tcPr>
            <w:tcW w:w="1552" w:type="pct"/>
            <w:tcBorders>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1188" w:type="pct"/>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w:t>
            </w:r>
          </w:p>
        </w:tc>
        <w:tc>
          <w:tcPr>
            <w:tcW w:w="1125" w:type="pct"/>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(2)</w:t>
            </w:r>
          </w:p>
        </w:tc>
        <w:tc>
          <w:tcPr>
            <w:tcW w:w="1134" w:type="pct"/>
            <w:tcBorders>
              <w:top w:val="single" w:color="auto" w:sz="4" w:space="0"/>
              <w:left w:val="nil"/>
              <w:bottom w:val="single" w:color="auto" w:sz="4"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(3)</w:t>
            </w:r>
          </w:p>
        </w:tc>
      </w:tr>
      <w:tr>
        <w:tblPrEx>
          <w:tblCellMar>
            <w:top w:w="0" w:type="dxa"/>
            <w:left w:w="108" w:type="dxa"/>
            <w:bottom w:w="0" w:type="dxa"/>
            <w:right w:w="108" w:type="dxa"/>
          </w:tblCellMar>
        </w:tblPrEx>
        <w:trPr>
          <w:trHeight w:val="99" w:hRule="atLeast"/>
          <w:jc w:val="center"/>
        </w:trPr>
        <w:tc>
          <w:tcPr>
            <w:tcW w:w="1552"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p>
        </w:tc>
        <w:tc>
          <w:tcPr>
            <w:tcW w:w="1188"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6.4331</w:t>
            </w:r>
            <w:r>
              <w:rPr>
                <w:rFonts w:ascii="Times New Roman" w:hAnsi="Times New Roman" w:eastAsia="宋体" w:cs="Times New Roman"/>
                <w:kern w:val="0"/>
                <w:sz w:val="21"/>
                <w:szCs w:val="21"/>
                <w:vertAlign w:val="superscript"/>
              </w:rPr>
              <w:t>***</w:t>
            </w:r>
          </w:p>
        </w:tc>
        <w:tc>
          <w:tcPr>
            <w:tcW w:w="1125"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2.6340</w:t>
            </w:r>
            <w:r>
              <w:rPr>
                <w:rFonts w:ascii="Times New Roman" w:hAnsi="Times New Roman" w:eastAsia="宋体" w:cs="Times New Roman"/>
                <w:kern w:val="0"/>
                <w:sz w:val="21"/>
                <w:szCs w:val="21"/>
                <w:vertAlign w:val="superscript"/>
              </w:rPr>
              <w:t>**</w:t>
            </w:r>
          </w:p>
        </w:tc>
        <w:tc>
          <w:tcPr>
            <w:tcW w:w="1134" w:type="pct"/>
            <w:tcBorders>
              <w:top w:val="single" w:color="auto" w:sz="4" w:space="0"/>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0.4632</w:t>
            </w:r>
          </w:p>
        </w:tc>
      </w:tr>
      <w:tr>
        <w:tblPrEx>
          <w:tblCellMar>
            <w:top w:w="0" w:type="dxa"/>
            <w:left w:w="108" w:type="dxa"/>
            <w:bottom w:w="0" w:type="dxa"/>
            <w:right w:w="108" w:type="dxa"/>
          </w:tblCellMar>
        </w:tblPrEx>
        <w:trPr>
          <w:trHeight w:val="133" w:hRule="atLeast"/>
          <w:jc w:val="center"/>
        </w:trPr>
        <w:tc>
          <w:tcPr>
            <w:tcW w:w="155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1188"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(2.0683)</w:t>
            </w:r>
          </w:p>
        </w:tc>
        <w:tc>
          <w:tcPr>
            <w:tcW w:w="112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(1.0562)</w:t>
            </w:r>
          </w:p>
        </w:tc>
        <w:tc>
          <w:tcPr>
            <w:tcW w:w="1134"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(1.0176)</w:t>
            </w:r>
          </w:p>
        </w:tc>
      </w:tr>
      <w:tr>
        <w:tblPrEx>
          <w:tblCellMar>
            <w:top w:w="0" w:type="dxa"/>
            <w:left w:w="108" w:type="dxa"/>
            <w:bottom w:w="0" w:type="dxa"/>
            <w:right w:w="108" w:type="dxa"/>
          </w:tblCellMar>
        </w:tblPrEx>
        <w:trPr>
          <w:trHeight w:val="133" w:hRule="atLeast"/>
          <w:jc w:val="center"/>
        </w:trPr>
        <w:tc>
          <w:tcPr>
            <w:tcW w:w="155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Times New Roman" w:hAnsi="Times New Roman" w:eastAsia="仿宋" w:cs="Times New Roman"/>
                <w:iCs/>
                <w:color w:val="000000"/>
                <w:kern w:val="24"/>
                <w:sz w:val="21"/>
                <w:szCs w:val="21"/>
              </w:rPr>
            </w:pPr>
            <w:bookmarkStart w:id="7" w:name="_Hlk98105999"/>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Export_access</w:t>
            </w:r>
            <w:r>
              <w:rPr>
                <w:rFonts w:ascii="Times New Roman" w:hAnsi="Times New Roman" w:eastAsia="仿宋" w:cs="Times New Roman"/>
                <w:i/>
                <w:color w:val="000000"/>
                <w:kern w:val="24"/>
                <w:sz w:val="21"/>
                <w:szCs w:val="21"/>
                <w:vertAlign w:val="subscript"/>
              </w:rPr>
              <w:t>i</w:t>
            </w:r>
            <w:r>
              <w:rPr>
                <w:rFonts w:hint="eastAsia" w:ascii="Times New Roman" w:hAnsi="Times New Roman" w:eastAsia="仿宋" w:cs="Times New Roman"/>
                <w:iCs/>
                <w:color w:val="000000"/>
                <w:kern w:val="24"/>
                <w:sz w:val="21"/>
                <w:szCs w:val="21"/>
              </w:rPr>
              <w:t>×</w:t>
            </w:r>
          </w:p>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Linvest</w:t>
            </w:r>
            <w:r>
              <w:rPr>
                <w:rFonts w:ascii="Times New Roman" w:hAnsi="Times New Roman" w:eastAsia="仿宋" w:cs="Times New Roman"/>
                <w:i/>
                <w:color w:val="000000"/>
                <w:kern w:val="24"/>
                <w:sz w:val="21"/>
                <w:szCs w:val="21"/>
                <w:vertAlign w:val="subscript"/>
              </w:rPr>
              <w:t>i,</w:t>
            </w:r>
            <w:r>
              <w:rPr>
                <w:rFonts w:ascii="Times New Roman" w:hAnsi="Times New Roman" w:eastAsia="仿宋" w:cs="Times New Roman"/>
                <w:iCs/>
                <w:color w:val="000000"/>
                <w:kern w:val="24"/>
                <w:sz w:val="21"/>
                <w:szCs w:val="21"/>
                <w:vertAlign w:val="subscript"/>
              </w:rPr>
              <w:t>1911-1924</w:t>
            </w:r>
          </w:p>
        </w:tc>
        <w:tc>
          <w:tcPr>
            <w:tcW w:w="1188"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1125"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1134"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0.0144</w:t>
            </w:r>
            <w:r>
              <w:rPr>
                <w:rFonts w:ascii="Times New Roman" w:hAnsi="Times New Roman" w:eastAsia="宋体" w:cs="Times New Roman"/>
                <w:kern w:val="0"/>
                <w:sz w:val="21"/>
                <w:szCs w:val="21"/>
                <w:vertAlign w:val="superscript"/>
              </w:rPr>
              <w:t>***</w:t>
            </w:r>
          </w:p>
        </w:tc>
      </w:tr>
      <w:bookmarkEnd w:id="7"/>
      <w:tr>
        <w:tblPrEx>
          <w:tblCellMar>
            <w:top w:w="0" w:type="dxa"/>
            <w:left w:w="108" w:type="dxa"/>
            <w:bottom w:w="0" w:type="dxa"/>
            <w:right w:w="108" w:type="dxa"/>
          </w:tblCellMar>
        </w:tblPrEx>
        <w:trPr>
          <w:trHeight w:val="133" w:hRule="atLeast"/>
          <w:jc w:val="center"/>
        </w:trPr>
        <w:tc>
          <w:tcPr>
            <w:tcW w:w="155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p>
        </w:tc>
        <w:tc>
          <w:tcPr>
            <w:tcW w:w="118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112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113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(0.0051)</w:t>
            </w:r>
          </w:p>
        </w:tc>
      </w:tr>
      <w:tr>
        <w:tblPrEx>
          <w:tblCellMar>
            <w:top w:w="0" w:type="dxa"/>
            <w:left w:w="108" w:type="dxa"/>
            <w:bottom w:w="0" w:type="dxa"/>
            <w:right w:w="108" w:type="dxa"/>
          </w:tblCellMar>
        </w:tblPrEx>
        <w:trPr>
          <w:trHeight w:val="133" w:hRule="atLeast"/>
          <w:jc w:val="center"/>
        </w:trPr>
        <w:tc>
          <w:tcPr>
            <w:tcW w:w="1552"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hint="eastAsia" w:ascii="Times New Roman" w:hAnsi="Times New Roman" w:eastAsia="仿宋" w:cs="Times New Roman"/>
                <w:iCs/>
                <w:color w:val="000000"/>
                <w:kern w:val="24"/>
                <w:sz w:val="21"/>
                <w:szCs w:val="21"/>
              </w:rPr>
              <w:t>ln</w:t>
            </w:r>
            <w:r>
              <w:rPr>
                <w:rFonts w:ascii="Times New Roman" w:hAnsi="Times New Roman" w:eastAsia="仿宋" w:cs="Times New Roman"/>
                <w:iCs/>
                <w:color w:val="000000"/>
                <w:kern w:val="24"/>
                <w:sz w:val="21"/>
                <w:szCs w:val="21"/>
              </w:rPr>
              <w:t xml:space="preserve"> </w:t>
            </w:r>
            <w:r>
              <w:rPr>
                <w:rFonts w:ascii="Times New Roman" w:hAnsi="Times New Roman" w:eastAsia="仿宋" w:cs="Times New Roman"/>
                <w:i/>
                <w:color w:val="000000"/>
                <w:kern w:val="24"/>
                <w:sz w:val="21"/>
                <w:szCs w:val="21"/>
              </w:rPr>
              <w:t>Linvest</w:t>
            </w:r>
            <w:r>
              <w:rPr>
                <w:rFonts w:ascii="Times New Roman" w:hAnsi="Times New Roman" w:eastAsia="仿宋" w:cs="Times New Roman"/>
                <w:i/>
                <w:color w:val="000000"/>
                <w:kern w:val="24"/>
                <w:sz w:val="21"/>
                <w:szCs w:val="21"/>
                <w:vertAlign w:val="subscript"/>
              </w:rPr>
              <w:t>i,</w:t>
            </w:r>
            <w:r>
              <w:rPr>
                <w:rFonts w:ascii="Times New Roman" w:hAnsi="Times New Roman" w:eastAsia="仿宋" w:cs="Times New Roman"/>
                <w:iCs/>
                <w:color w:val="000000"/>
                <w:kern w:val="24"/>
                <w:sz w:val="21"/>
                <w:szCs w:val="21"/>
                <w:vertAlign w:val="subscript"/>
              </w:rPr>
              <w:t>1911-1924</w:t>
            </w:r>
          </w:p>
        </w:tc>
        <w:tc>
          <w:tcPr>
            <w:tcW w:w="1188"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1125" w:type="pct"/>
            <w:tcBorders>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p>
        </w:tc>
        <w:tc>
          <w:tcPr>
            <w:tcW w:w="113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等线" w:cs="Times New Roman"/>
                <w:kern w:val="0"/>
                <w:sz w:val="21"/>
                <w:szCs w:val="21"/>
              </w:rPr>
            </w:pPr>
            <w:r>
              <w:rPr>
                <w:rFonts w:ascii="Times New Roman" w:hAnsi="Times New Roman" w:eastAsia="宋体" w:cs="Times New Roman"/>
                <w:kern w:val="0"/>
                <w:sz w:val="21"/>
                <w:szCs w:val="21"/>
              </w:rPr>
              <w:t>0.2016</w:t>
            </w:r>
          </w:p>
        </w:tc>
      </w:tr>
      <w:tr>
        <w:tblPrEx>
          <w:tblCellMar>
            <w:top w:w="0" w:type="dxa"/>
            <w:left w:w="108" w:type="dxa"/>
            <w:bottom w:w="0" w:type="dxa"/>
            <w:right w:w="108" w:type="dxa"/>
          </w:tblCellMar>
        </w:tblPrEx>
        <w:trPr>
          <w:trHeight w:val="117" w:hRule="atLeast"/>
          <w:jc w:val="center"/>
        </w:trPr>
        <w:tc>
          <w:tcPr>
            <w:tcW w:w="1552" w:type="pct"/>
            <w:tcBorders>
              <w:left w:val="nil"/>
              <w:right w:val="nil"/>
            </w:tcBorders>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p>
        </w:tc>
        <w:tc>
          <w:tcPr>
            <w:tcW w:w="118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p>
        </w:tc>
        <w:tc>
          <w:tcPr>
            <w:tcW w:w="112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p>
        </w:tc>
        <w:tc>
          <w:tcPr>
            <w:tcW w:w="1134" w:type="pct"/>
            <w:tcBorders>
              <w:top w:val="nil"/>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(0.4991)</w:t>
            </w:r>
          </w:p>
        </w:tc>
      </w:tr>
      <w:tr>
        <w:tblPrEx>
          <w:tblCellMar>
            <w:top w:w="0" w:type="dxa"/>
            <w:left w:w="108" w:type="dxa"/>
            <w:bottom w:w="0" w:type="dxa"/>
            <w:right w:w="108" w:type="dxa"/>
          </w:tblCellMar>
        </w:tblPrEx>
        <w:trPr>
          <w:trHeight w:val="117" w:hRule="atLeast"/>
          <w:jc w:val="center"/>
        </w:trPr>
        <w:tc>
          <w:tcPr>
            <w:tcW w:w="1552" w:type="pct"/>
            <w:tcBorders>
              <w:top w:val="nil"/>
              <w:left w:val="nil"/>
              <w:bottom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color w:val="000000"/>
                <w:kern w:val="0"/>
                <w:sz w:val="21"/>
                <w:szCs w:val="21"/>
              </w:rPr>
              <w:t>K-P Wald F 统计量</w:t>
            </w:r>
          </w:p>
        </w:tc>
        <w:tc>
          <w:tcPr>
            <w:tcW w:w="118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12.77</w:t>
            </w:r>
          </w:p>
        </w:tc>
        <w:tc>
          <w:tcPr>
            <w:tcW w:w="112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12.77</w:t>
            </w:r>
          </w:p>
        </w:tc>
        <w:tc>
          <w:tcPr>
            <w:tcW w:w="113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6.16</w:t>
            </w:r>
          </w:p>
        </w:tc>
      </w:tr>
      <w:tr>
        <w:tblPrEx>
          <w:tblCellMar>
            <w:top w:w="0" w:type="dxa"/>
            <w:left w:w="108" w:type="dxa"/>
            <w:bottom w:w="0" w:type="dxa"/>
            <w:right w:w="108" w:type="dxa"/>
          </w:tblCellMar>
        </w:tblPrEx>
        <w:trPr>
          <w:trHeight w:val="117" w:hRule="atLeast"/>
          <w:jc w:val="center"/>
        </w:trPr>
        <w:tc>
          <w:tcPr>
            <w:tcW w:w="1552" w:type="pct"/>
            <w:tcBorders>
              <w:top w:val="nil"/>
              <w:left w:val="nil"/>
              <w:right w:val="nil"/>
            </w:tcBorders>
            <w:shd w:val="clear" w:color="auto" w:fill="auto"/>
          </w:tcPr>
          <w:p>
            <w:pPr>
              <w:keepNext w:val="0"/>
              <w:keepLines w:val="0"/>
              <w:pageBreakBefore w:val="0"/>
              <w:widowControl/>
              <w:kinsoku/>
              <w:wordWrap/>
              <w:overflowPunct/>
              <w:topLinePunct w:val="0"/>
              <w:bidi w:val="0"/>
              <w:snapToGrid w:val="0"/>
              <w:spacing w:line="360" w:lineRule="auto"/>
              <w:jc w:val="left"/>
              <w:rPr>
                <w:rFonts w:ascii="Times New Roman" w:hAnsi="Times New Roman" w:eastAsia="仿宋" w:cs="Times New Roman"/>
                <w:color w:val="000000"/>
                <w:kern w:val="0"/>
                <w:sz w:val="21"/>
                <w:szCs w:val="21"/>
              </w:rPr>
            </w:pPr>
            <w:r>
              <w:rPr>
                <w:rFonts w:ascii="Times New Roman" w:hAnsi="Times New Roman" w:eastAsia="仿宋" w:cs="Times New Roman"/>
                <w:color w:val="000000"/>
                <w:kern w:val="0"/>
                <w:sz w:val="21"/>
                <w:szCs w:val="21"/>
              </w:rPr>
              <w:t>控制变量</w:t>
            </w:r>
          </w:p>
        </w:tc>
        <w:tc>
          <w:tcPr>
            <w:tcW w:w="118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1125"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1134"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17" w:hRule="atLeast"/>
          <w:jc w:val="center"/>
        </w:trPr>
        <w:tc>
          <w:tcPr>
            <w:tcW w:w="1552"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省份固定效应</w:t>
            </w:r>
          </w:p>
        </w:tc>
        <w:tc>
          <w:tcPr>
            <w:tcW w:w="1188" w:type="pct"/>
            <w:tcBorders>
              <w:top w:val="nil"/>
              <w:left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Y</w:t>
            </w:r>
          </w:p>
        </w:tc>
        <w:tc>
          <w:tcPr>
            <w:tcW w:w="1125"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c>
          <w:tcPr>
            <w:tcW w:w="1134" w:type="pct"/>
            <w:tcBorders>
              <w:top w:val="nil"/>
              <w:left w:val="nil"/>
              <w:right w:val="nil"/>
            </w:tcBorders>
          </w:tcPr>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sz w:val="21"/>
                <w:szCs w:val="21"/>
              </w:rPr>
            </w:pPr>
            <w:r>
              <w:rPr>
                <w:rFonts w:ascii="Times New Roman" w:hAnsi="Times New Roman" w:eastAsia="仿宋" w:cs="Times New Roman"/>
                <w:kern w:val="0"/>
                <w:sz w:val="21"/>
                <w:szCs w:val="21"/>
              </w:rPr>
              <w:t>Y</w:t>
            </w:r>
          </w:p>
        </w:tc>
      </w:tr>
      <w:tr>
        <w:tblPrEx>
          <w:tblCellMar>
            <w:top w:w="0" w:type="dxa"/>
            <w:left w:w="108" w:type="dxa"/>
            <w:bottom w:w="0" w:type="dxa"/>
            <w:right w:w="108" w:type="dxa"/>
          </w:tblCellMar>
        </w:tblPrEx>
        <w:trPr>
          <w:trHeight w:val="107" w:hRule="atLeast"/>
          <w:jc w:val="center"/>
        </w:trPr>
        <w:tc>
          <w:tcPr>
            <w:tcW w:w="1552"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iCs/>
                <w:kern w:val="0"/>
                <w:sz w:val="21"/>
                <w:szCs w:val="21"/>
              </w:rPr>
              <w:t>观测值</w:t>
            </w:r>
          </w:p>
        </w:tc>
        <w:tc>
          <w:tcPr>
            <w:tcW w:w="1188"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c>
          <w:tcPr>
            <w:tcW w:w="1125"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c>
          <w:tcPr>
            <w:tcW w:w="1134" w:type="pct"/>
            <w:tcBorders>
              <w:left w:val="nil"/>
              <w:bottom w:val="nil"/>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246</w:t>
            </w:r>
          </w:p>
        </w:tc>
      </w:tr>
      <w:tr>
        <w:tblPrEx>
          <w:tblCellMar>
            <w:top w:w="0" w:type="dxa"/>
            <w:left w:w="108" w:type="dxa"/>
            <w:bottom w:w="0" w:type="dxa"/>
            <w:right w:w="108" w:type="dxa"/>
          </w:tblCellMar>
        </w:tblPrEx>
        <w:trPr>
          <w:trHeight w:val="117" w:hRule="atLeast"/>
          <w:jc w:val="center"/>
        </w:trPr>
        <w:tc>
          <w:tcPr>
            <w:tcW w:w="1552"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left"/>
              <w:rPr>
                <w:rFonts w:ascii="Times New Roman" w:hAnsi="Times New Roman" w:eastAsia="仿宋" w:cs="Times New Roman"/>
                <w:kern w:val="0"/>
                <w:sz w:val="21"/>
                <w:szCs w:val="21"/>
              </w:rPr>
            </w:pPr>
            <w:r>
              <w:rPr>
                <w:rFonts w:ascii="Times New Roman" w:hAnsi="Times New Roman" w:eastAsia="仿宋" w:cs="Times New Roman"/>
                <w:kern w:val="0"/>
                <w:sz w:val="21"/>
                <w:szCs w:val="21"/>
              </w:rPr>
              <w:t>调整</w:t>
            </w:r>
            <w:r>
              <w:rPr>
                <w:rFonts w:ascii="Times New Roman" w:hAnsi="Times New Roman" w:eastAsia="仿宋" w:cs="Times New Roman"/>
                <w:i/>
                <w:iCs/>
                <w:kern w:val="0"/>
                <w:sz w:val="21"/>
                <w:szCs w:val="21"/>
              </w:rPr>
              <w:t>R</w:t>
            </w:r>
            <w:r>
              <w:rPr>
                <w:rFonts w:ascii="Times New Roman" w:hAnsi="Times New Roman" w:eastAsia="仿宋" w:cs="Times New Roman"/>
                <w:kern w:val="0"/>
                <w:sz w:val="21"/>
                <w:szCs w:val="21"/>
                <w:vertAlign w:val="superscript"/>
              </w:rPr>
              <w:t>2</w:t>
            </w:r>
          </w:p>
        </w:tc>
        <w:tc>
          <w:tcPr>
            <w:tcW w:w="1188"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0.4537</w:t>
            </w:r>
          </w:p>
        </w:tc>
        <w:tc>
          <w:tcPr>
            <w:tcW w:w="1125"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0.2064</w:t>
            </w:r>
          </w:p>
        </w:tc>
        <w:tc>
          <w:tcPr>
            <w:tcW w:w="1134" w:type="pct"/>
            <w:tcBorders>
              <w:top w:val="nil"/>
              <w:left w:val="nil"/>
              <w:bottom w:val="single" w:color="auto" w:sz="12" w:space="0"/>
              <w:right w:val="nil"/>
            </w:tcBorders>
          </w:tcPr>
          <w:p>
            <w:pPr>
              <w:keepNext w:val="0"/>
              <w:keepLines w:val="0"/>
              <w:pageBreakBefore w:val="0"/>
              <w:kinsoku/>
              <w:wordWrap/>
              <w:overflowPunct/>
              <w:topLinePunct w:val="0"/>
              <w:autoSpaceDE w:val="0"/>
              <w:autoSpaceDN w:val="0"/>
              <w:bidi w:val="0"/>
              <w:adjustRightInd w:val="0"/>
              <w:snapToGrid w:val="0"/>
              <w:spacing w:line="360" w:lineRule="auto"/>
              <w:jc w:val="center"/>
              <w:rPr>
                <w:rFonts w:ascii="Times New Roman" w:hAnsi="Times New Roman" w:eastAsia="仿宋" w:cs="Times New Roman"/>
                <w:kern w:val="0"/>
                <w:sz w:val="21"/>
                <w:szCs w:val="21"/>
              </w:rPr>
            </w:pPr>
            <w:r>
              <w:rPr>
                <w:rFonts w:ascii="Times New Roman" w:hAnsi="Times New Roman" w:eastAsia="宋体" w:cs="Times New Roman"/>
                <w:kern w:val="0"/>
                <w:sz w:val="21"/>
                <w:szCs w:val="21"/>
              </w:rPr>
              <w:t>0.2922</w:t>
            </w:r>
          </w:p>
        </w:tc>
      </w:tr>
    </w:tbl>
    <w:p>
      <w:pPr>
        <w:keepNext w:val="0"/>
        <w:keepLines w:val="0"/>
        <w:pageBreakBefore w:val="0"/>
        <w:kinsoku/>
        <w:wordWrap/>
        <w:overflowPunct/>
        <w:topLinePunct w:val="0"/>
        <w:bidi w:val="0"/>
        <w:snapToGrid w:val="0"/>
        <w:spacing w:line="360" w:lineRule="auto"/>
        <w:ind w:firstLine="392" w:firstLineChars="200"/>
        <w:rPr>
          <w:rFonts w:ascii="Times New Roman" w:hAnsi="Times New Roman" w:eastAsia="仿宋" w:cs="Times New Roman"/>
          <w:iCs/>
          <w:color w:val="000000"/>
          <w:kern w:val="24"/>
          <w:sz w:val="18"/>
          <w:szCs w:val="18"/>
        </w:rPr>
      </w:pPr>
      <w:r>
        <w:rPr>
          <w:rFonts w:hint="eastAsia" w:ascii="Times New Roman" w:hAnsi="Times New Roman" w:eastAsia="仿宋" w:cs="Times New Roman"/>
          <w:sz w:val="18"/>
          <w:szCs w:val="18"/>
        </w:rPr>
        <w:t>注：（</w:t>
      </w:r>
      <w:r>
        <w:rPr>
          <w:rFonts w:ascii="Times New Roman" w:hAnsi="Times New Roman" w:eastAsia="仿宋" w:cs="Times New Roman"/>
          <w:sz w:val="18"/>
          <w:szCs w:val="18"/>
        </w:rPr>
        <w:t xml:space="preserve">1）***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&lt;0.01, ** </w:t>
      </w:r>
      <w:r>
        <w:rPr>
          <w:rFonts w:ascii="Times New Roman" w:hAnsi="Times New Roman" w:eastAsia="仿宋" w:cs="Times New Roman"/>
          <w:i/>
          <w:iCs/>
          <w:sz w:val="18"/>
          <w:szCs w:val="18"/>
        </w:rPr>
        <w:t>p</w:t>
      </w:r>
      <w:r>
        <w:rPr>
          <w:rFonts w:ascii="Times New Roman" w:hAnsi="Times New Roman" w:eastAsia="仿宋" w:cs="Times New Roman"/>
          <w:sz w:val="18"/>
          <w:szCs w:val="18"/>
        </w:rPr>
        <w:t xml:space="preserve">&lt;0.05, * </w:t>
      </w:r>
      <w:r>
        <w:rPr>
          <w:rFonts w:ascii="Times New Roman" w:hAnsi="Times New Roman" w:eastAsia="仿宋" w:cs="Times New Roman"/>
          <w:i/>
          <w:iCs/>
          <w:sz w:val="18"/>
          <w:szCs w:val="18"/>
        </w:rPr>
        <w:t>p</w:t>
      </w:r>
      <w:r>
        <w:rPr>
          <w:rFonts w:ascii="Times New Roman" w:hAnsi="Times New Roman" w:eastAsia="仿宋" w:cs="Times New Roman"/>
          <w:sz w:val="18"/>
          <w:szCs w:val="18"/>
        </w:rPr>
        <w:t>&lt;0.1；</w:t>
      </w:r>
      <w:r>
        <w:rPr>
          <w:rFonts w:hint="eastAsia" w:ascii="Times New Roman" w:hAnsi="Times New Roman" w:eastAsia="仿宋" w:cs="Times New Roman"/>
          <w:iCs/>
          <w:color w:val="000000"/>
          <w:kern w:val="24"/>
          <w:sz w:val="18"/>
          <w:szCs w:val="18"/>
        </w:rPr>
        <w:t>（2）表</w:t>
      </w:r>
      <w:r>
        <w:rPr>
          <w:rFonts w:hint="eastAsia" w:ascii="Times New Roman" w:hAnsi="Times New Roman" w:eastAsia="仿宋" w:cs="Times New Roman"/>
          <w:iCs/>
          <w:color w:val="000000"/>
          <w:kern w:val="24"/>
          <w:sz w:val="18"/>
          <w:szCs w:val="18"/>
          <w:lang w:val="en-US" w:eastAsia="zh-CN"/>
        </w:rPr>
        <w:t>A</w:t>
      </w:r>
      <w:r>
        <w:rPr>
          <w:rFonts w:ascii="Times New Roman" w:hAnsi="Times New Roman" w:eastAsia="仿宋" w:cs="Times New Roman"/>
          <w:iCs/>
          <w:color w:val="000000"/>
          <w:kern w:val="24"/>
          <w:sz w:val="18"/>
          <w:szCs w:val="18"/>
        </w:rPr>
        <w:t>13控制变量不含1851</w:t>
      </w:r>
      <w:r>
        <w:rPr>
          <w:rFonts w:hint="eastAsia" w:ascii="Times New Roman" w:hAnsi="Times New Roman" w:eastAsia="仿宋" w:cs="Times New Roman"/>
          <w:iCs/>
          <w:color w:val="000000"/>
          <w:kern w:val="24"/>
          <w:sz w:val="18"/>
          <w:szCs w:val="18"/>
          <w:lang w:eastAsia="zh-CN"/>
        </w:rPr>
        <w:t>—</w:t>
      </w:r>
      <w:r>
        <w:rPr>
          <w:rFonts w:ascii="Times New Roman" w:hAnsi="Times New Roman" w:eastAsia="仿宋" w:cs="Times New Roman"/>
          <w:iCs/>
          <w:color w:val="000000"/>
          <w:kern w:val="24"/>
          <w:sz w:val="18"/>
          <w:szCs w:val="18"/>
        </w:rPr>
        <w:t>1910年人口密度的前定差分</w:t>
      </w:r>
      <w:r>
        <w:rPr>
          <w:rFonts w:hint="eastAsia" w:ascii="Times New Roman" w:hAnsi="Times New Roman" w:eastAsia="仿宋" w:cs="Times New Roman"/>
          <w:iCs/>
          <w:color w:val="000000"/>
          <w:kern w:val="24"/>
          <w:sz w:val="18"/>
          <w:szCs w:val="18"/>
        </w:rPr>
        <w:t>；</w:t>
      </w:r>
      <w:r>
        <w:rPr>
          <w:rFonts w:ascii="Times New Roman" w:hAnsi="Times New Roman" w:eastAsia="仿宋" w:cs="Times New Roman"/>
          <w:sz w:val="18"/>
          <w:szCs w:val="18"/>
        </w:rPr>
        <w:t>（3）限于篇幅，未报告第一阶段及控制变量结果。</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b/>
          <w:bCs/>
          <w:sz w:val="24"/>
          <w:szCs w:val="24"/>
        </w:rPr>
      </w:pPr>
    </w:p>
    <w:p>
      <w:pPr>
        <w:keepNext w:val="0"/>
        <w:keepLines w:val="0"/>
        <w:pageBreakBefore w:val="0"/>
        <w:kinsoku/>
        <w:wordWrap/>
        <w:overflowPunct/>
        <w:topLinePunct w:val="0"/>
        <w:bidi w:val="0"/>
        <w:snapToGrid w:val="0"/>
        <w:spacing w:line="360" w:lineRule="auto"/>
        <w:jc w:val="center"/>
        <w:rPr>
          <w:rFonts w:hint="eastAsia" w:ascii="Times New Roman" w:hAnsi="Times New Roman" w:eastAsia="仿宋" w:cs="Times New Roman"/>
          <w:b/>
          <w:bCs/>
          <w:sz w:val="24"/>
          <w:szCs w:val="24"/>
          <w:lang w:val="en-US" w:eastAsia="zh-CN"/>
        </w:rPr>
      </w:pPr>
    </w:p>
    <w:p>
      <w:pPr>
        <w:keepNext w:val="0"/>
        <w:keepLines w:val="0"/>
        <w:pageBreakBefore w:val="0"/>
        <w:kinsoku/>
        <w:wordWrap/>
        <w:overflowPunct/>
        <w:topLinePunct w:val="0"/>
        <w:bidi w:val="0"/>
        <w:snapToGrid w:val="0"/>
        <w:spacing w:line="360" w:lineRule="auto"/>
        <w:jc w:val="center"/>
        <w:rPr>
          <w:rFonts w:ascii="Times New Roman" w:hAnsi="Times New Roman" w:eastAsia="仿宋" w:cs="Times New Roman"/>
          <w:b/>
          <w:bCs/>
          <w:sz w:val="28"/>
          <w:szCs w:val="28"/>
        </w:rPr>
      </w:pPr>
      <w:r>
        <w:rPr>
          <w:rFonts w:hint="eastAsia" w:ascii="Times New Roman" w:hAnsi="Times New Roman" w:eastAsia="仿宋" w:cs="Times New Roman"/>
          <w:b/>
          <w:bCs/>
          <w:sz w:val="28"/>
          <w:szCs w:val="28"/>
          <w:lang w:val="en-US" w:eastAsia="zh-CN"/>
        </w:rPr>
        <w:t xml:space="preserve">附录B </w:t>
      </w:r>
      <w:r>
        <w:rPr>
          <w:rFonts w:hint="eastAsia" w:ascii="Times New Roman" w:hAnsi="Times New Roman" w:eastAsia="仿宋" w:cs="Times New Roman"/>
          <w:b/>
          <w:bCs/>
          <w:sz w:val="28"/>
          <w:szCs w:val="28"/>
        </w:rPr>
        <w:t>指标测算方法</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sz w:val="24"/>
          <w:szCs w:val="24"/>
        </w:rPr>
      </w:pPr>
      <w:r>
        <w:rPr>
          <w:rFonts w:hint="eastAsia" w:ascii="Times New Roman" w:hAnsi="Times New Roman" w:eastAsia="仿宋" w:cs="Times New Roman"/>
          <w:b/>
          <w:bCs/>
          <w:sz w:val="24"/>
          <w:szCs w:val="24"/>
        </w:rPr>
        <w:t>1</w:t>
      </w:r>
      <w:r>
        <w:rPr>
          <w:rFonts w:ascii="Times New Roman" w:hAnsi="Times New Roman" w:eastAsia="仿宋" w:cs="Times New Roman"/>
          <w:b/>
          <w:bCs/>
          <w:sz w:val="24"/>
          <w:szCs w:val="24"/>
        </w:rPr>
        <w:t xml:space="preserve">. </w:t>
      </w:r>
      <w:r>
        <w:rPr>
          <w:rFonts w:hint="eastAsia" w:ascii="Times New Roman" w:hAnsi="Times New Roman" w:eastAsia="仿宋" w:cs="Times New Roman"/>
          <w:b/>
          <w:bCs/>
          <w:sz w:val="24"/>
          <w:szCs w:val="24"/>
        </w:rPr>
        <w:t>产权保护指数：</w:t>
      </w:r>
      <w:r>
        <w:rPr>
          <w:rFonts w:hint="eastAsia" w:ascii="Times New Roman" w:hAnsi="Times New Roman" w:eastAsia="仿宋" w:cs="Times New Roman"/>
          <w:sz w:val="24"/>
          <w:szCs w:val="24"/>
        </w:rPr>
        <w:t>世界银行2</w:t>
      </w:r>
      <w:r>
        <w:rPr>
          <w:rFonts w:ascii="Times New Roman" w:hAnsi="Times New Roman" w:eastAsia="仿宋" w:cs="Times New Roman"/>
          <w:sz w:val="24"/>
          <w:szCs w:val="24"/>
        </w:rPr>
        <w:t>005</w:t>
      </w:r>
      <w:r>
        <w:rPr>
          <w:rFonts w:hint="eastAsia" w:ascii="Times New Roman" w:hAnsi="Times New Roman" w:eastAsia="仿宋" w:cs="Times New Roman"/>
          <w:sz w:val="24"/>
          <w:szCs w:val="24"/>
        </w:rPr>
        <w:t>年的中国企业抽样调查数据询问了企业“在法律纠纷中，合同权利和财产受到保护的案件占比”。本文在地级市层面上计算该指标的算术平均值度量该地级市的产权保护水平。</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sz w:val="24"/>
          <w:szCs w:val="24"/>
        </w:rPr>
      </w:pPr>
      <w:r>
        <w:rPr>
          <w:rFonts w:hint="eastAsia" w:ascii="Times New Roman" w:hAnsi="Times New Roman" w:eastAsia="仿宋" w:cs="Times New Roman"/>
          <w:b/>
          <w:bCs/>
          <w:sz w:val="24"/>
          <w:szCs w:val="24"/>
        </w:rPr>
        <w:t>2</w:t>
      </w:r>
      <w:r>
        <w:rPr>
          <w:rFonts w:ascii="Times New Roman" w:hAnsi="Times New Roman" w:eastAsia="仿宋" w:cs="Times New Roman"/>
          <w:b/>
          <w:bCs/>
          <w:sz w:val="24"/>
          <w:szCs w:val="24"/>
        </w:rPr>
        <w:t xml:space="preserve">. </w:t>
      </w:r>
      <w:r>
        <w:rPr>
          <w:rFonts w:hint="eastAsia" w:ascii="Times New Roman" w:hAnsi="Times New Roman" w:eastAsia="仿宋" w:cs="Times New Roman"/>
          <w:b/>
          <w:bCs/>
          <w:sz w:val="24"/>
          <w:szCs w:val="24"/>
        </w:rPr>
        <w:t>基础设施竞争力指数：</w:t>
      </w:r>
      <w:r>
        <w:rPr>
          <w:rFonts w:hint="eastAsia" w:ascii="Times New Roman" w:hAnsi="Times New Roman" w:eastAsia="仿宋" w:cs="Times New Roman"/>
          <w:sz w:val="24"/>
          <w:szCs w:val="24"/>
        </w:rPr>
        <w:t>倪鹏飞主编的《中国城市竞争力报告》（</w:t>
      </w:r>
      <w:r>
        <w:rPr>
          <w:rFonts w:ascii="Times New Roman" w:hAnsi="Times New Roman" w:eastAsia="仿宋" w:cs="Times New Roman"/>
          <w:sz w:val="24"/>
          <w:szCs w:val="24"/>
        </w:rPr>
        <w:t>2010</w:t>
      </w:r>
      <w:r>
        <w:rPr>
          <w:rFonts w:hint="eastAsia" w:ascii="Times New Roman" w:hAnsi="Times New Roman" w:eastAsia="仿宋" w:cs="Times New Roman"/>
          <w:sz w:val="24"/>
          <w:szCs w:val="24"/>
        </w:rPr>
        <w:t>年版）提供了2</w:t>
      </w:r>
      <w:r>
        <w:rPr>
          <w:rFonts w:ascii="Times New Roman" w:hAnsi="Times New Roman" w:eastAsia="仿宋" w:cs="Times New Roman"/>
          <w:sz w:val="24"/>
          <w:szCs w:val="24"/>
        </w:rPr>
        <w:t>009</w:t>
      </w:r>
      <w:r>
        <w:rPr>
          <w:rFonts w:hint="eastAsia" w:ascii="Times New Roman" w:hAnsi="Times New Roman" w:eastAsia="仿宋" w:cs="Times New Roman"/>
          <w:sz w:val="24"/>
          <w:szCs w:val="24"/>
        </w:rPr>
        <w:t>年中国</w:t>
      </w:r>
      <w:r>
        <w:rPr>
          <w:rFonts w:ascii="Times New Roman" w:hAnsi="Times New Roman" w:eastAsia="仿宋" w:cs="Times New Roman"/>
          <w:sz w:val="24"/>
          <w:szCs w:val="24"/>
        </w:rPr>
        <w:t>56</w:t>
      </w:r>
      <w:r>
        <w:rPr>
          <w:rFonts w:hint="eastAsia" w:ascii="Times New Roman" w:hAnsi="Times New Roman" w:eastAsia="仿宋" w:cs="Times New Roman"/>
          <w:sz w:val="24"/>
          <w:szCs w:val="24"/>
        </w:rPr>
        <w:t>个主要城市的基础设施竞争力指标。本文以地级市</w:t>
      </w:r>
      <w:r>
        <w:rPr>
          <w:rFonts w:ascii="Times New Roman" w:hAnsi="Times New Roman" w:eastAsia="仿宋" w:cs="Times New Roman"/>
          <w:i/>
          <w:iCs/>
          <w:sz w:val="24"/>
          <w:szCs w:val="24"/>
        </w:rPr>
        <w:t>i</w:t>
      </w:r>
      <w:r>
        <w:rPr>
          <w:rFonts w:hint="eastAsia" w:ascii="Times New Roman" w:hAnsi="Times New Roman" w:eastAsia="仿宋" w:cs="Times New Roman"/>
          <w:sz w:val="24"/>
          <w:szCs w:val="24"/>
        </w:rPr>
        <w:t>到这些主要城市的直线距离为权重，对该指标进行加权平均，得到每个地级市的相应变量。</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sz w:val="24"/>
          <w:szCs w:val="24"/>
        </w:rPr>
      </w:pPr>
      <w:r>
        <w:rPr>
          <w:rFonts w:hint="eastAsia" w:ascii="Times New Roman" w:hAnsi="Times New Roman" w:eastAsia="仿宋" w:cs="Times New Roman"/>
          <w:b/>
          <w:bCs/>
          <w:sz w:val="24"/>
          <w:szCs w:val="24"/>
        </w:rPr>
        <w:t>3</w:t>
      </w:r>
      <w:r>
        <w:rPr>
          <w:rFonts w:ascii="Times New Roman" w:hAnsi="Times New Roman" w:eastAsia="仿宋" w:cs="Times New Roman"/>
          <w:b/>
          <w:bCs/>
          <w:sz w:val="24"/>
          <w:szCs w:val="24"/>
        </w:rPr>
        <w:t xml:space="preserve">. </w:t>
      </w:r>
      <w:r>
        <w:rPr>
          <w:rFonts w:hint="eastAsia" w:ascii="Times New Roman" w:hAnsi="Times New Roman" w:eastAsia="仿宋" w:cs="Times New Roman"/>
          <w:b/>
          <w:bCs/>
          <w:sz w:val="24"/>
          <w:szCs w:val="24"/>
        </w:rPr>
        <w:t>铁路里程数：</w:t>
      </w:r>
      <w:r>
        <w:rPr>
          <w:rFonts w:hint="eastAsia" w:ascii="Times New Roman" w:hAnsi="Times New Roman" w:eastAsia="仿宋" w:cs="Times New Roman"/>
          <w:sz w:val="24"/>
          <w:szCs w:val="24"/>
        </w:rPr>
        <w:t>本文参考Baum-Snow</w:t>
      </w:r>
      <w:r>
        <w:rPr>
          <w:rFonts w:ascii="Times New Roman" w:hAnsi="Times New Roman" w:eastAsia="仿宋" w:cs="Times New Roman"/>
          <w:i/>
          <w:iCs/>
          <w:sz w:val="24"/>
          <w:szCs w:val="24"/>
        </w:rPr>
        <w:t xml:space="preserve"> </w:t>
      </w:r>
      <w:r>
        <w:rPr>
          <w:rFonts w:ascii="Times New Roman" w:hAnsi="Times New Roman" w:eastAsia="仿宋" w:cs="Times New Roman"/>
          <w:i w:val="0"/>
          <w:iCs w:val="0"/>
          <w:sz w:val="24"/>
          <w:szCs w:val="24"/>
        </w:rPr>
        <w:t>et al.</w:t>
      </w:r>
      <w:r>
        <w:rPr>
          <w:rFonts w:hint="eastAsia" w:ascii="Times New Roman" w:hAnsi="Times New Roman" w:eastAsia="仿宋" w:cs="Times New Roman"/>
          <w:sz w:val="24"/>
          <w:szCs w:val="24"/>
        </w:rPr>
        <w:t>（2020）,以地级市</w:t>
      </w:r>
      <w:r>
        <w:rPr>
          <w:rFonts w:ascii="Times New Roman" w:hAnsi="Times New Roman" w:eastAsia="仿宋" w:cs="Times New Roman"/>
          <w:i/>
          <w:iCs/>
          <w:sz w:val="24"/>
          <w:szCs w:val="24"/>
        </w:rPr>
        <w:t>i</w:t>
      </w:r>
      <w:r>
        <w:rPr>
          <w:rFonts w:hint="eastAsia" w:ascii="Times New Roman" w:hAnsi="Times New Roman" w:eastAsia="仿宋" w:cs="Times New Roman"/>
          <w:sz w:val="24"/>
          <w:szCs w:val="24"/>
        </w:rPr>
        <w:t>的几何中心为圆心，利用</w:t>
      </w:r>
      <w:r>
        <w:rPr>
          <w:rFonts w:ascii="Times New Roman" w:hAnsi="Times New Roman" w:eastAsia="仿宋" w:cs="Times New Roman"/>
          <w:sz w:val="24"/>
          <w:szCs w:val="24"/>
        </w:rPr>
        <w:t>Baum-Snow</w:t>
      </w:r>
      <w:r>
        <w:rPr>
          <w:rFonts w:ascii="Times New Roman" w:hAnsi="Times New Roman" w:eastAsia="仿宋" w:cs="Times New Roman"/>
          <w:i/>
          <w:iCs/>
          <w:sz w:val="24"/>
          <w:szCs w:val="24"/>
        </w:rPr>
        <w:t xml:space="preserve"> et al.</w:t>
      </w:r>
      <w:r>
        <w:rPr>
          <w:rFonts w:hint="eastAsia" w:ascii="Times New Roman" w:hAnsi="Times New Roman" w:eastAsia="仿宋" w:cs="Times New Roman"/>
          <w:sz w:val="24"/>
          <w:szCs w:val="24"/>
        </w:rPr>
        <w:t>（</w:t>
      </w:r>
      <w:r>
        <w:rPr>
          <w:rFonts w:ascii="Times New Roman" w:hAnsi="Times New Roman" w:eastAsia="仿宋" w:cs="Times New Roman"/>
          <w:sz w:val="24"/>
          <w:szCs w:val="24"/>
        </w:rPr>
        <w:t>2017</w:t>
      </w:r>
      <w:r>
        <w:rPr>
          <w:rFonts w:hint="eastAsia" w:ascii="Times New Roman" w:hAnsi="Times New Roman" w:eastAsia="仿宋" w:cs="Times New Roman"/>
          <w:sz w:val="24"/>
          <w:szCs w:val="24"/>
        </w:rPr>
        <w:t>）所提供的中国铁路网络矢量地图，计算其半径</w:t>
      </w:r>
      <w:r>
        <w:rPr>
          <w:rFonts w:ascii="Times New Roman" w:hAnsi="Times New Roman" w:eastAsia="仿宋" w:cs="Times New Roman"/>
          <w:sz w:val="24"/>
          <w:szCs w:val="24"/>
        </w:rPr>
        <w:t>450km</w:t>
      </w:r>
      <w:r>
        <w:rPr>
          <w:rFonts w:hint="eastAsia" w:ascii="Times New Roman" w:hAnsi="Times New Roman" w:eastAsia="仿宋" w:cs="Times New Roman"/>
          <w:sz w:val="24"/>
          <w:szCs w:val="24"/>
        </w:rPr>
        <w:t>范围内的铁路里程数总和。</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b/>
          <w:bCs/>
          <w:sz w:val="24"/>
          <w:szCs w:val="24"/>
        </w:rPr>
      </w:pPr>
      <w:r>
        <w:rPr>
          <w:rFonts w:hint="eastAsia" w:ascii="Times New Roman" w:hAnsi="Times New Roman" w:eastAsia="仿宋" w:cs="Times New Roman"/>
          <w:b/>
          <w:bCs/>
          <w:sz w:val="24"/>
          <w:szCs w:val="24"/>
        </w:rPr>
        <w:t>4</w:t>
      </w:r>
      <w:r>
        <w:rPr>
          <w:rFonts w:ascii="Times New Roman" w:hAnsi="Times New Roman" w:eastAsia="仿宋" w:cs="Times New Roman"/>
          <w:b/>
          <w:bCs/>
          <w:sz w:val="24"/>
          <w:szCs w:val="24"/>
        </w:rPr>
        <w:t xml:space="preserve">. </w:t>
      </w:r>
      <w:r>
        <w:rPr>
          <w:rFonts w:hint="eastAsia" w:ascii="Times New Roman" w:hAnsi="Times New Roman" w:eastAsia="仿宋" w:cs="Times New Roman"/>
          <w:b/>
          <w:bCs/>
          <w:sz w:val="24"/>
          <w:szCs w:val="24"/>
        </w:rPr>
        <w:t>居民对他人的平均信任度：</w:t>
      </w:r>
      <w:r>
        <w:rPr>
          <w:rFonts w:hint="eastAsia" w:ascii="Times New Roman" w:hAnsi="Times New Roman" w:eastAsia="仿宋" w:cs="Times New Roman"/>
          <w:sz w:val="24"/>
          <w:szCs w:val="24"/>
        </w:rPr>
        <w:t>中国综合社会调查（CGSS）询问受访者“总的来说，您是否同意在这个社会上，绝大多数人都是可以信任的？”，回答选项取值在1-</w:t>
      </w:r>
      <w:r>
        <w:rPr>
          <w:rFonts w:ascii="Times New Roman" w:hAnsi="Times New Roman" w:eastAsia="仿宋" w:cs="Times New Roman"/>
          <w:sz w:val="24"/>
          <w:szCs w:val="24"/>
        </w:rPr>
        <w:t>5</w:t>
      </w:r>
      <w:r>
        <w:rPr>
          <w:rFonts w:hint="eastAsia" w:ascii="Times New Roman" w:hAnsi="Times New Roman" w:eastAsia="仿宋" w:cs="Times New Roman"/>
          <w:sz w:val="24"/>
          <w:szCs w:val="24"/>
        </w:rPr>
        <w:t>之间，数值越大表示信任程度越高。本文在地级市层面上计算该指标的算术平均值度量当地居民对他人的平均信任度。</w:t>
      </w:r>
    </w:p>
    <w:p>
      <w:pPr>
        <w:keepNext w:val="0"/>
        <w:keepLines w:val="0"/>
        <w:pageBreakBefore w:val="0"/>
        <w:kinsoku/>
        <w:wordWrap/>
        <w:overflowPunct/>
        <w:topLinePunct w:val="0"/>
        <w:bidi w:val="0"/>
        <w:snapToGrid w:val="0"/>
        <w:spacing w:line="360" w:lineRule="auto"/>
        <w:ind w:firstLine="512" w:firstLineChars="200"/>
        <w:rPr>
          <w:rFonts w:ascii="Times New Roman" w:hAnsi="Times New Roman" w:eastAsia="仿宋" w:cs="Times New Roman"/>
          <w:sz w:val="24"/>
          <w:szCs w:val="24"/>
        </w:rPr>
      </w:pPr>
      <w:r>
        <w:rPr>
          <w:rFonts w:ascii="Times New Roman" w:hAnsi="Times New Roman" w:eastAsia="仿宋" w:cs="Times New Roman"/>
          <w:b/>
          <w:bCs/>
          <w:sz w:val="24"/>
          <w:szCs w:val="24"/>
        </w:rPr>
        <w:t xml:space="preserve">5. </w:t>
      </w:r>
      <w:r>
        <w:rPr>
          <w:rFonts w:hint="eastAsia" w:ascii="Times New Roman" w:hAnsi="Times New Roman" w:eastAsia="仿宋" w:cs="Times New Roman"/>
          <w:b/>
          <w:bCs/>
          <w:sz w:val="24"/>
          <w:szCs w:val="24"/>
        </w:rPr>
        <w:t>地区收入溢价：</w:t>
      </w:r>
      <w:r>
        <w:rPr>
          <w:rFonts w:hint="eastAsia" w:ascii="Times New Roman" w:hAnsi="Times New Roman" w:eastAsia="仿宋" w:cs="Times New Roman"/>
          <w:sz w:val="24"/>
          <w:szCs w:val="24"/>
        </w:rPr>
        <w:t>鉴于</w:t>
      </w:r>
      <w:r>
        <w:rPr>
          <w:rFonts w:ascii="Times New Roman" w:hAnsi="Times New Roman" w:eastAsia="仿宋" w:cs="Times New Roman"/>
          <w:sz w:val="24"/>
          <w:szCs w:val="24"/>
        </w:rPr>
        <w:t>现有的劳动力收入调查数据既呈现了各地区劳动力收入水平的整体差距，又与劳动力年龄、学历等个体特征以及行业结构的空间差异相关，本文参考Dix-Carneiro and Kovak</w:t>
      </w:r>
      <w:r>
        <w:rPr>
          <w:rFonts w:hint="eastAsia" w:ascii="Times New Roman" w:hAnsi="Times New Roman" w:eastAsia="仿宋" w:cs="Times New Roman"/>
          <w:sz w:val="24"/>
          <w:szCs w:val="24"/>
        </w:rPr>
        <w:t>（2017）</w:t>
      </w:r>
      <w:r>
        <w:rPr>
          <w:rFonts w:ascii="Times New Roman" w:hAnsi="Times New Roman" w:eastAsia="仿宋" w:cs="Times New Roman"/>
          <w:sz w:val="24"/>
          <w:szCs w:val="24"/>
        </w:rPr>
        <w:t>，基于2005年全国1%人口抽样调查数据构建</w:t>
      </w:r>
      <w:r>
        <w:rPr>
          <w:rFonts w:ascii="仿宋" w:hAnsi="仿宋" w:eastAsia="仿宋" w:cs="Times New Roman"/>
          <w:sz w:val="24"/>
          <w:szCs w:val="24"/>
        </w:rPr>
        <w:t>“地区收入溢价”</w:t>
      </w:r>
      <w:r>
        <w:rPr>
          <w:rFonts w:ascii="Times New Roman" w:hAnsi="Times New Roman" w:eastAsia="仿宋" w:cs="Times New Roman"/>
          <w:sz w:val="24"/>
          <w:szCs w:val="24"/>
        </w:rPr>
        <w:t>（Regional Earnings Premia）指标</w:t>
      </w:r>
      <w:r>
        <w:rPr>
          <w:rFonts w:ascii="Times New Roman" w:hAnsi="Times New Roman" w:eastAsia="仿宋" w:cs="Times New Roman"/>
          <w:sz w:val="24"/>
          <w:szCs w:val="24"/>
          <w:vertAlign w:val="superscript"/>
        </w:rPr>
        <w:footnoteReference w:id="6"/>
      </w:r>
      <w:r>
        <w:rPr>
          <w:rFonts w:ascii="Times New Roman" w:hAnsi="Times New Roman" w:eastAsia="仿宋" w:cs="Times New Roman"/>
          <w:sz w:val="24"/>
          <w:szCs w:val="24"/>
        </w:rPr>
        <w:t>，具体构建方法如下：</w:t>
      </w:r>
    </w:p>
    <w:p>
      <w:pPr>
        <w:keepNext w:val="0"/>
        <w:keepLines w:val="0"/>
        <w:pageBreakBefore w:val="0"/>
        <w:kinsoku/>
        <w:wordWrap/>
        <w:overflowPunct/>
        <w:topLinePunct w:val="0"/>
        <w:bidi w:val="0"/>
        <w:snapToGrid w:val="0"/>
        <w:spacing w:line="360" w:lineRule="auto"/>
        <w:ind w:firstLine="512" w:firstLineChars="200"/>
        <w:jc w:val="center"/>
        <w:rPr>
          <w:rFonts w:ascii="Times New Roman" w:hAnsi="Times New Roman" w:eastAsia="仿宋" w:cs="Times New Roman"/>
          <w:sz w:val="24"/>
          <w:szCs w:val="24"/>
        </w:rPr>
      </w:pPr>
      <w:r>
        <w:rPr>
          <w:rFonts w:hint="eastAsia" w:ascii="Times New Roman" w:hAnsi="Times New Roman" w:eastAsia="仿宋" w:cs="Times New Roman"/>
          <w:position w:val="-10"/>
          <w:sz w:val="24"/>
          <w:szCs w:val="24"/>
          <w:lang w:val="en-US" w:eastAsia="zh-CN"/>
        </w:rPr>
        <w:t xml:space="preserve">         </w:t>
      </w:r>
      <w:r>
        <w:rPr>
          <w:rFonts w:ascii="Times New Roman" w:hAnsi="Times New Roman" w:eastAsia="仿宋" w:cs="Times New Roman"/>
          <w:position w:val="-10"/>
          <w:sz w:val="24"/>
          <w:szCs w:val="24"/>
        </w:rPr>
        <w:object>
          <v:shape id="_x0000_i1026" o:spt="75" type="#_x0000_t75" style="height:16.2pt;width:165.6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B1</w:t>
      </w:r>
      <w:r>
        <w:rPr>
          <w:rFonts w:ascii="Times New Roman" w:hAnsi="Times New Roman" w:eastAsia="仿宋" w:cs="Times New Roman"/>
          <w:sz w:val="24"/>
          <w:szCs w:val="24"/>
        </w:rPr>
        <w:t>)</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其</w:t>
      </w:r>
      <w:r>
        <w:rPr>
          <w:rFonts w:ascii="Times New Roman" w:hAnsi="Times New Roman" w:eastAsia="仿宋" w:cs="Times New Roman"/>
          <w:sz w:val="24"/>
          <w:szCs w:val="24"/>
        </w:rPr>
        <w:t>中，</w:t>
      </w:r>
      <w:r>
        <w:rPr>
          <w:rFonts w:hint="eastAsia" w:ascii="Times New Roman" w:hAnsi="Times New Roman" w:eastAsia="仿宋" w:cs="Times New Roman"/>
          <w:i/>
          <w:iCs/>
          <w:sz w:val="24"/>
          <w:szCs w:val="24"/>
        </w:rPr>
        <w:t>E</w:t>
      </w:r>
      <w:r>
        <w:rPr>
          <w:rFonts w:ascii="Times New Roman" w:hAnsi="Times New Roman" w:eastAsia="仿宋" w:cs="Times New Roman"/>
          <w:i/>
          <w:iCs/>
          <w:sz w:val="24"/>
          <w:szCs w:val="24"/>
        </w:rPr>
        <w:t>arning</w:t>
      </w:r>
      <w:r>
        <w:rPr>
          <w:rFonts w:ascii="Times New Roman" w:hAnsi="Times New Roman" w:eastAsia="仿宋" w:cs="Times New Roman"/>
          <w:i/>
          <w:iCs/>
          <w:sz w:val="24"/>
          <w:szCs w:val="24"/>
          <w:vertAlign w:val="subscript"/>
        </w:rPr>
        <w:t>ijm</w:t>
      </w:r>
      <w:r>
        <w:rPr>
          <w:rFonts w:ascii="Times New Roman" w:hAnsi="Times New Roman" w:eastAsia="仿宋" w:cs="Times New Roman"/>
          <w:sz w:val="24"/>
          <w:szCs w:val="24"/>
        </w:rPr>
        <w:t>表示定居于地级市</w:t>
      </w:r>
      <w:r>
        <w:rPr>
          <w:rFonts w:ascii="Times New Roman" w:hAnsi="Times New Roman" w:eastAsia="仿宋" w:cs="Times New Roman"/>
          <w:i/>
          <w:sz w:val="24"/>
          <w:szCs w:val="24"/>
        </w:rPr>
        <w:t>i</w:t>
      </w:r>
      <w:r>
        <w:rPr>
          <w:rFonts w:ascii="Times New Roman" w:hAnsi="Times New Roman" w:eastAsia="仿宋" w:cs="Times New Roman"/>
          <w:sz w:val="24"/>
          <w:szCs w:val="24"/>
        </w:rPr>
        <w:t>、从事行业</w:t>
      </w:r>
      <w:r>
        <w:rPr>
          <w:rFonts w:ascii="Times New Roman" w:hAnsi="Times New Roman" w:eastAsia="仿宋" w:cs="Times New Roman"/>
          <w:i/>
          <w:sz w:val="24"/>
          <w:szCs w:val="24"/>
        </w:rPr>
        <w:t>m</w:t>
      </w:r>
      <w:r>
        <w:rPr>
          <w:rFonts w:ascii="Times New Roman" w:hAnsi="Times New Roman" w:eastAsia="仿宋" w:cs="Times New Roman"/>
          <w:sz w:val="24"/>
          <w:szCs w:val="24"/>
        </w:rPr>
        <w:t>的个体劳动者</w:t>
      </w:r>
      <w:r>
        <w:rPr>
          <w:rFonts w:ascii="Times New Roman" w:hAnsi="Times New Roman" w:eastAsia="仿宋" w:cs="Times New Roman"/>
          <w:i/>
          <w:sz w:val="24"/>
          <w:szCs w:val="24"/>
        </w:rPr>
        <w:t>j</w:t>
      </w:r>
      <w:r>
        <w:rPr>
          <w:rFonts w:ascii="Times New Roman" w:hAnsi="Times New Roman" w:eastAsia="仿宋" w:cs="Times New Roman"/>
          <w:sz w:val="24"/>
          <w:szCs w:val="24"/>
        </w:rPr>
        <w:t>的月收入水平，</w:t>
      </w:r>
      <w:r>
        <w:rPr>
          <w:rFonts w:hint="eastAsia" w:ascii="Times New Roman" w:hAnsi="Times New Roman" w:eastAsia="仿宋" w:cs="Times New Roman"/>
          <w:i/>
          <w:iCs/>
          <w:sz w:val="24"/>
          <w:szCs w:val="24"/>
        </w:rPr>
        <w:t>X</w:t>
      </w:r>
      <w:r>
        <w:rPr>
          <w:rFonts w:ascii="Times New Roman" w:hAnsi="Times New Roman" w:eastAsia="仿宋" w:cs="Times New Roman"/>
          <w:i/>
          <w:iCs/>
          <w:sz w:val="24"/>
          <w:szCs w:val="24"/>
          <w:vertAlign w:val="subscript"/>
        </w:rPr>
        <w:t>j</w:t>
      </w:r>
      <w:r>
        <w:rPr>
          <w:rFonts w:ascii="Times New Roman" w:hAnsi="Times New Roman" w:eastAsia="仿宋" w:cs="Times New Roman"/>
          <w:sz w:val="24"/>
          <w:szCs w:val="24"/>
        </w:rPr>
        <w:t>为劳动者的个体特征向量，包含年龄、性别和受教育年数等变量；</w:t>
      </w:r>
      <w:r>
        <w:rPr>
          <w:rFonts w:ascii="Times New Roman" w:hAnsi="Times New Roman" w:eastAsia="仿宋" w:cs="Times New Roman"/>
          <w:i/>
          <w:iCs/>
          <w:sz w:val="24"/>
          <w:szCs w:val="24"/>
        </w:rPr>
        <w:t>θ</w:t>
      </w:r>
      <w:r>
        <w:rPr>
          <w:rFonts w:ascii="Times New Roman" w:hAnsi="Times New Roman" w:eastAsia="仿宋" w:cs="Times New Roman"/>
          <w:i/>
          <w:iCs/>
          <w:sz w:val="24"/>
          <w:szCs w:val="24"/>
          <w:vertAlign w:val="subscript"/>
        </w:rPr>
        <w:t>m</w:t>
      </w:r>
      <w:r>
        <w:rPr>
          <w:rFonts w:ascii="Times New Roman" w:hAnsi="Times New Roman" w:eastAsia="仿宋" w:cs="Times New Roman"/>
          <w:sz w:val="24"/>
          <w:szCs w:val="24"/>
        </w:rPr>
        <w:t>为劳动者所属行业的固定效应，</w:t>
      </w:r>
      <w:r>
        <w:rPr>
          <w:rFonts w:ascii="Times New Roman" w:hAnsi="Times New Roman" w:eastAsia="仿宋" w:cs="Times New Roman"/>
          <w:i/>
          <w:iCs/>
          <w:sz w:val="24"/>
          <w:szCs w:val="24"/>
        </w:rPr>
        <w:t>μ</w:t>
      </w:r>
      <w:r>
        <w:rPr>
          <w:rFonts w:ascii="Times New Roman" w:hAnsi="Times New Roman" w:eastAsia="仿宋" w:cs="Times New Roman"/>
          <w:i/>
          <w:iCs/>
          <w:sz w:val="24"/>
          <w:szCs w:val="24"/>
          <w:vertAlign w:val="subscript"/>
        </w:rPr>
        <w:t>i</w:t>
      </w:r>
      <w:r>
        <w:rPr>
          <w:rFonts w:ascii="Times New Roman" w:hAnsi="Times New Roman" w:eastAsia="仿宋" w:cs="Times New Roman"/>
          <w:sz w:val="24"/>
          <w:szCs w:val="24"/>
        </w:rPr>
        <w:t>为地级市固定效应。本文通过回归式（</w:t>
      </w:r>
      <w:r>
        <w:rPr>
          <w:rFonts w:hint="eastAsia" w:ascii="Times New Roman" w:hAnsi="Times New Roman" w:eastAsia="仿宋" w:cs="Times New Roman"/>
          <w:sz w:val="24"/>
          <w:szCs w:val="24"/>
          <w:lang w:val="en-US" w:eastAsia="zh-CN"/>
        </w:rPr>
        <w:t>B1</w:t>
      </w:r>
      <w:r>
        <w:rPr>
          <w:rFonts w:ascii="Times New Roman" w:hAnsi="Times New Roman" w:eastAsia="仿宋" w:cs="Times New Roman"/>
          <w:sz w:val="24"/>
          <w:szCs w:val="24"/>
        </w:rPr>
        <w:t>）得到地区固定效应的</w:t>
      </w:r>
      <w:r>
        <w:rPr>
          <w:rFonts w:hint="eastAsia" w:ascii="Times New Roman" w:hAnsi="Times New Roman" w:eastAsia="仿宋" w:cs="Times New Roman"/>
          <w:sz w:val="24"/>
          <w:szCs w:val="24"/>
        </w:rPr>
        <w:t>拟合</w:t>
      </w:r>
      <w:r>
        <w:rPr>
          <w:rFonts w:ascii="Times New Roman" w:hAnsi="Times New Roman" w:eastAsia="仿宋" w:cs="Times New Roman"/>
          <w:sz w:val="24"/>
          <w:szCs w:val="24"/>
        </w:rPr>
        <w:t>值，该指标即为排除劳动者个体特征差异与行业结构差异后的地区劳动力收入溢价</w:t>
      </w:r>
      <w:r>
        <w:rPr>
          <w:rFonts w:hint="eastAsia" w:ascii="Times New Roman" w:hAnsi="Times New Roman" w:eastAsia="仿宋" w:cs="Times New Roman"/>
          <w:sz w:val="24"/>
          <w:szCs w:val="24"/>
        </w:rPr>
        <w:t>（</w:t>
      </w:r>
      <w:r>
        <w:rPr>
          <w:rFonts w:hint="eastAsia" w:ascii="Times New Roman" w:hAnsi="Times New Roman" w:eastAsia="仿宋" w:cs="Times New Roman"/>
          <w:i/>
          <w:iCs/>
          <w:sz w:val="24"/>
          <w:szCs w:val="24"/>
        </w:rPr>
        <w:t>Premia</w:t>
      </w:r>
      <w:r>
        <w:rPr>
          <w:rFonts w:hint="eastAsia" w:ascii="Times New Roman" w:hAnsi="Times New Roman" w:eastAsia="仿宋" w:cs="Times New Roman"/>
          <w:i/>
          <w:iCs/>
          <w:sz w:val="24"/>
          <w:szCs w:val="24"/>
          <w:vertAlign w:val="subscript"/>
        </w:rPr>
        <w:t>i</w:t>
      </w:r>
      <w:r>
        <w:rPr>
          <w:rFonts w:hint="eastAsia" w:ascii="Times New Roman" w:hAnsi="Times New Roman" w:eastAsia="仿宋" w:cs="Times New Roman"/>
          <w:sz w:val="24"/>
          <w:szCs w:val="24"/>
        </w:rPr>
        <w:t>）</w:t>
      </w:r>
      <w:r>
        <w:rPr>
          <w:rFonts w:ascii="Times New Roman" w:hAnsi="Times New Roman" w:eastAsia="仿宋" w:cs="Times New Roman"/>
          <w:sz w:val="24"/>
          <w:szCs w:val="24"/>
        </w:rPr>
        <w:t>。为确保被解释变量反映劳动者收入，本文将式（</w:t>
      </w:r>
      <w:r>
        <w:rPr>
          <w:rFonts w:hint="eastAsia" w:ascii="Times New Roman" w:hAnsi="Times New Roman" w:eastAsia="仿宋" w:cs="Times New Roman"/>
          <w:sz w:val="24"/>
          <w:szCs w:val="24"/>
          <w:lang w:val="en-US" w:eastAsia="zh-CN"/>
        </w:rPr>
        <w:t>B1</w:t>
      </w:r>
      <w:r>
        <w:rPr>
          <w:rFonts w:ascii="Times New Roman" w:hAnsi="Times New Roman" w:eastAsia="仿宋" w:cs="Times New Roman"/>
          <w:sz w:val="24"/>
          <w:szCs w:val="24"/>
        </w:rPr>
        <w:t>）的回归样本限定在18-65岁之间的劳动适龄人口。</w:t>
      </w:r>
    </w:p>
    <w:p>
      <w:pPr>
        <w:keepNext w:val="0"/>
        <w:keepLines w:val="0"/>
        <w:pageBreakBefore w:val="0"/>
        <w:kinsoku/>
        <w:wordWrap/>
        <w:overflowPunct/>
        <w:topLinePunct w:val="0"/>
        <w:bidi w:val="0"/>
        <w:spacing w:line="360" w:lineRule="auto"/>
        <w:ind w:firstLine="512" w:firstLineChars="200"/>
        <w:rPr>
          <w:rFonts w:ascii="Times New Roman" w:hAnsi="Times New Roman" w:eastAsia="仿宋" w:cs="Times New Roman"/>
          <w:sz w:val="24"/>
          <w:szCs w:val="24"/>
        </w:rPr>
      </w:pPr>
      <w:r>
        <w:rPr>
          <w:rFonts w:hint="eastAsia" w:ascii="Times New Roman" w:hAnsi="Times New Roman" w:eastAsia="仿宋" w:cs="Times New Roman"/>
          <w:b/>
          <w:bCs/>
          <w:sz w:val="24"/>
          <w:szCs w:val="24"/>
        </w:rPr>
        <w:t>6</w:t>
      </w:r>
      <w:r>
        <w:rPr>
          <w:rFonts w:ascii="Times New Roman" w:hAnsi="Times New Roman" w:eastAsia="仿宋" w:cs="Times New Roman"/>
          <w:b/>
          <w:bCs/>
          <w:sz w:val="24"/>
          <w:szCs w:val="24"/>
        </w:rPr>
        <w:t xml:space="preserve">. </w:t>
      </w:r>
      <w:r>
        <w:rPr>
          <w:rFonts w:hint="eastAsia" w:ascii="Times New Roman" w:hAnsi="Times New Roman" w:eastAsia="仿宋" w:cs="Times New Roman"/>
          <w:b/>
          <w:bCs/>
          <w:sz w:val="24"/>
          <w:szCs w:val="24"/>
        </w:rPr>
        <w:t>企业管理效率：</w:t>
      </w:r>
      <w:r>
        <w:rPr>
          <w:rFonts w:hint="eastAsia" w:ascii="Times New Roman" w:hAnsi="Times New Roman" w:eastAsia="仿宋" w:cs="Times New Roman"/>
          <w:sz w:val="24"/>
          <w:szCs w:val="24"/>
        </w:rPr>
        <w:t>根据孙浦阳等（2</w:t>
      </w:r>
      <w:r>
        <w:rPr>
          <w:rFonts w:ascii="Times New Roman" w:hAnsi="Times New Roman" w:eastAsia="仿宋" w:cs="Times New Roman"/>
          <w:sz w:val="24"/>
          <w:szCs w:val="24"/>
        </w:rPr>
        <w:t>018</w:t>
      </w:r>
      <w:r>
        <w:rPr>
          <w:rFonts w:hint="eastAsia" w:ascii="Times New Roman" w:hAnsi="Times New Roman" w:eastAsia="仿宋" w:cs="Times New Roman"/>
          <w:sz w:val="24"/>
          <w:szCs w:val="24"/>
        </w:rPr>
        <w:t xml:space="preserve">），企业管理效率测算公式如下： </w:t>
      </w:r>
      <w:r>
        <w:rPr>
          <w:rFonts w:ascii="Times New Roman" w:hAnsi="Times New Roman" w:eastAsia="仿宋" w:cs="Times New Roman"/>
          <w:sz w:val="24"/>
          <w:szCs w:val="24"/>
        </w:rPr>
        <w:t xml:space="preserve">  </w:t>
      </w:r>
    </w:p>
    <w:p>
      <w:pPr>
        <w:keepNext w:val="0"/>
        <w:keepLines w:val="0"/>
        <w:pageBreakBefore w:val="0"/>
        <w:kinsoku/>
        <w:wordWrap/>
        <w:overflowPunct/>
        <w:topLinePunct w:val="0"/>
        <w:bidi w:val="0"/>
        <w:spacing w:line="360" w:lineRule="auto"/>
        <w:ind w:firstLine="1536" w:firstLineChars="600"/>
        <w:rPr>
          <w:rFonts w:ascii="Times New Roman" w:hAnsi="Times New Roman" w:eastAsia="仿宋" w:cs="Times New Roman"/>
          <w:sz w:val="24"/>
          <w:szCs w:val="24"/>
        </w:rPr>
      </w:pPr>
      <w:r>
        <w:rPr>
          <w:rFonts w:ascii="Times New Roman" w:hAnsi="Times New Roman" w:eastAsia="仿宋" w:cs="Times New Roman"/>
          <w:position w:val="-10"/>
          <w:sz w:val="24"/>
          <w:szCs w:val="24"/>
        </w:rPr>
        <w:object>
          <v:shape id="_x0000_i1027" o:spt="75" type="#_x0000_t75" style="height:16.2pt;width:236.4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ascii="Times New Roman" w:hAnsi="Times New Roman" w:eastAsia="仿宋" w:cs="Times New Roman"/>
          <w:position w:val="-10"/>
          <w:sz w:val="24"/>
          <w:szCs w:val="24"/>
          <w:lang w:eastAsia="zh-CN"/>
        </w:rPr>
        <w:t>，</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B2</w:t>
      </w:r>
      <w:r>
        <w:rPr>
          <w:rFonts w:ascii="Times New Roman" w:hAnsi="Times New Roman" w:eastAsia="仿宋" w:cs="Times New Roman"/>
          <w:sz w:val="24"/>
          <w:szCs w:val="24"/>
        </w:rPr>
        <w:t>)</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lang w:val="en-US" w:eastAsia="zh-CN"/>
        </w:rPr>
        <w:t>其</w:t>
      </w:r>
      <w:r>
        <w:rPr>
          <w:rFonts w:hint="eastAsia" w:ascii="Times New Roman" w:hAnsi="Times New Roman" w:eastAsia="仿宋" w:cs="Times New Roman"/>
          <w:sz w:val="24"/>
          <w:szCs w:val="24"/>
        </w:rPr>
        <w:t>中，</w:t>
      </w:r>
      <w:r>
        <w:rPr>
          <w:rFonts w:hint="eastAsia" w:ascii="Times New Roman" w:hAnsi="Times New Roman" w:eastAsia="仿宋" w:cs="Times New Roman"/>
          <w:i/>
          <w:iCs/>
          <w:sz w:val="24"/>
          <w:szCs w:val="24"/>
        </w:rPr>
        <w:t>MC</w:t>
      </w:r>
      <w:r>
        <w:rPr>
          <w:rFonts w:ascii="Times New Roman" w:hAnsi="Times New Roman" w:eastAsia="仿宋" w:cs="Times New Roman"/>
          <w:i/>
          <w:iCs/>
          <w:sz w:val="24"/>
          <w:szCs w:val="24"/>
          <w:vertAlign w:val="subscript"/>
        </w:rPr>
        <w:t>j</w:t>
      </w:r>
      <w:r>
        <w:rPr>
          <w:rFonts w:hint="eastAsia" w:ascii="Times New Roman" w:hAnsi="Times New Roman" w:eastAsia="仿宋" w:cs="Times New Roman"/>
          <w:sz w:val="24"/>
          <w:szCs w:val="24"/>
        </w:rPr>
        <w:t>为企业</w:t>
      </w:r>
      <w:r>
        <w:rPr>
          <w:rFonts w:hint="eastAsia" w:ascii="Times New Roman" w:hAnsi="Times New Roman" w:eastAsia="仿宋" w:cs="Times New Roman"/>
          <w:i/>
          <w:iCs/>
          <w:sz w:val="24"/>
          <w:szCs w:val="24"/>
        </w:rPr>
        <w:t>j</w:t>
      </w:r>
      <w:r>
        <w:rPr>
          <w:rFonts w:hint="eastAsia" w:ascii="Times New Roman" w:hAnsi="Times New Roman" w:eastAsia="仿宋" w:cs="Times New Roman"/>
          <w:sz w:val="24"/>
          <w:szCs w:val="24"/>
        </w:rPr>
        <w:t>的管理费用，</w:t>
      </w:r>
      <w:r>
        <w:rPr>
          <w:rFonts w:ascii="Times New Roman" w:hAnsi="Times New Roman" w:eastAsia="仿宋" w:cs="Times New Roman"/>
          <w:i/>
          <w:iCs/>
          <w:sz w:val="24"/>
          <w:szCs w:val="24"/>
        </w:rPr>
        <w:t>l</w:t>
      </w:r>
      <w:r>
        <w:rPr>
          <w:rFonts w:ascii="Times New Roman" w:hAnsi="Times New Roman" w:eastAsia="仿宋" w:cs="Times New Roman"/>
          <w:i/>
          <w:iCs/>
          <w:sz w:val="24"/>
          <w:szCs w:val="24"/>
          <w:vertAlign w:val="subscript"/>
        </w:rPr>
        <w:t>j</w:t>
      </w:r>
      <w:r>
        <w:rPr>
          <w:rFonts w:hint="eastAsia" w:ascii="Times New Roman" w:hAnsi="Times New Roman" w:eastAsia="仿宋" w:cs="Times New Roman"/>
          <w:sz w:val="24"/>
          <w:szCs w:val="24"/>
        </w:rPr>
        <w:t>、</w:t>
      </w:r>
      <w:r>
        <w:rPr>
          <w:rFonts w:ascii="Times New Roman" w:hAnsi="Times New Roman" w:eastAsia="仿宋" w:cs="Times New Roman"/>
          <w:i/>
          <w:iCs/>
          <w:sz w:val="24"/>
          <w:szCs w:val="24"/>
        </w:rPr>
        <w:t>Exp</w:t>
      </w:r>
      <w:r>
        <w:rPr>
          <w:rFonts w:ascii="Times New Roman" w:hAnsi="Times New Roman" w:eastAsia="仿宋" w:cs="Times New Roman"/>
          <w:i/>
          <w:iCs/>
          <w:sz w:val="24"/>
          <w:szCs w:val="24"/>
          <w:vertAlign w:val="subscript"/>
        </w:rPr>
        <w:t>j</w:t>
      </w:r>
      <w:r>
        <w:rPr>
          <w:rFonts w:hint="eastAsia" w:ascii="Times New Roman" w:hAnsi="Times New Roman" w:eastAsia="仿宋" w:cs="Times New Roman"/>
          <w:sz w:val="24"/>
          <w:szCs w:val="24"/>
        </w:rPr>
        <w:t>和</w:t>
      </w:r>
      <w:r>
        <w:rPr>
          <w:rFonts w:ascii="Times New Roman" w:hAnsi="Times New Roman" w:eastAsia="仿宋" w:cs="Times New Roman"/>
          <w:i/>
          <w:iCs/>
          <w:sz w:val="24"/>
          <w:szCs w:val="24"/>
        </w:rPr>
        <w:t>Markup</w:t>
      </w:r>
      <w:r>
        <w:rPr>
          <w:rFonts w:ascii="Times New Roman" w:hAnsi="Times New Roman" w:eastAsia="仿宋" w:cs="Times New Roman"/>
          <w:i/>
          <w:iCs/>
          <w:sz w:val="24"/>
          <w:szCs w:val="24"/>
          <w:vertAlign w:val="subscript"/>
        </w:rPr>
        <w:t>j</w:t>
      </w:r>
      <w:r>
        <w:rPr>
          <w:rFonts w:hint="eastAsia" w:ascii="Times New Roman" w:hAnsi="Times New Roman" w:eastAsia="仿宋" w:cs="Times New Roman"/>
          <w:sz w:val="24"/>
          <w:szCs w:val="24"/>
        </w:rPr>
        <w:t>分别为企业雇佣规模，出口额以及价格加成率（根据“企业总收入/（企业总收入-利润总额）”得到），</w:t>
      </w:r>
      <w:r>
        <w:rPr>
          <w:rFonts w:hint="eastAsia" w:ascii="Times New Roman" w:hAnsi="Times New Roman" w:eastAsia="仿宋" w:cs="Times New Roman"/>
          <w:i/>
          <w:iCs/>
          <w:sz w:val="24"/>
          <w:szCs w:val="24"/>
        </w:rPr>
        <w:t>θ</w:t>
      </w:r>
      <w:r>
        <w:rPr>
          <w:rFonts w:ascii="Times New Roman" w:hAnsi="Times New Roman" w:eastAsia="仿宋" w:cs="Times New Roman"/>
          <w:i/>
          <w:iCs/>
          <w:sz w:val="24"/>
          <w:szCs w:val="24"/>
          <w:vertAlign w:val="subscript"/>
        </w:rPr>
        <w:t>j,K</w:t>
      </w:r>
      <w:r>
        <w:rPr>
          <w:rFonts w:hint="eastAsia" w:ascii="Times New Roman" w:hAnsi="Times New Roman" w:eastAsia="仿宋" w:cs="Times New Roman"/>
          <w:sz w:val="24"/>
          <w:szCs w:val="24"/>
        </w:rPr>
        <w:t>为企业所属行业的固定效应。回归（</w:t>
      </w:r>
      <w:r>
        <w:rPr>
          <w:rFonts w:hint="eastAsia" w:ascii="Times New Roman" w:hAnsi="Times New Roman" w:eastAsia="仿宋" w:cs="Times New Roman"/>
          <w:sz w:val="24"/>
          <w:szCs w:val="24"/>
          <w:lang w:val="en-US" w:eastAsia="zh-CN"/>
        </w:rPr>
        <w:t>B2</w:t>
      </w:r>
      <w:r>
        <w:rPr>
          <w:rFonts w:hint="eastAsia" w:ascii="Times New Roman" w:hAnsi="Times New Roman" w:eastAsia="仿宋" w:cs="Times New Roman"/>
          <w:sz w:val="24"/>
          <w:szCs w:val="24"/>
        </w:rPr>
        <w:t>）式得到残差</w:t>
      </w:r>
      <w:r>
        <w:rPr>
          <w:rFonts w:hint="eastAsia" w:ascii="Times New Roman" w:hAnsi="Times New Roman" w:eastAsia="仿宋" w:cs="Times New Roman"/>
          <w:i/>
          <w:iCs/>
          <w:sz w:val="24"/>
          <w:szCs w:val="24"/>
        </w:rPr>
        <w:t>ε</w:t>
      </w:r>
      <w:r>
        <w:rPr>
          <w:rFonts w:ascii="Times New Roman" w:hAnsi="Times New Roman" w:eastAsia="仿宋" w:cs="Times New Roman"/>
          <w:i/>
          <w:iCs/>
          <w:sz w:val="24"/>
          <w:szCs w:val="24"/>
          <w:vertAlign w:val="subscript"/>
        </w:rPr>
        <w:t>i</w:t>
      </w:r>
      <w:r>
        <w:rPr>
          <w:rFonts w:hint="eastAsia" w:ascii="Times New Roman" w:hAnsi="Times New Roman" w:eastAsia="仿宋" w:cs="Times New Roman"/>
          <w:sz w:val="24"/>
          <w:szCs w:val="24"/>
        </w:rPr>
        <w:t>即为企业管理效率的对数值。由于该指标取值越高表示管理效率越低，本文在实证中取-</w:t>
      </w:r>
      <w:r>
        <w:rPr>
          <w:rFonts w:ascii="Times New Roman" w:hAnsi="Times New Roman" w:eastAsia="仿宋" w:cs="Times New Roman"/>
          <w:i/>
          <w:iCs/>
          <w:sz w:val="24"/>
          <w:szCs w:val="24"/>
        </w:rPr>
        <w:t>ε</w:t>
      </w:r>
      <w:r>
        <w:rPr>
          <w:rFonts w:ascii="Times New Roman" w:hAnsi="Times New Roman" w:eastAsia="仿宋" w:cs="Times New Roman"/>
          <w:i/>
          <w:iCs/>
          <w:sz w:val="24"/>
          <w:szCs w:val="24"/>
          <w:vertAlign w:val="subscript"/>
        </w:rPr>
        <w:t>i</w:t>
      </w:r>
      <w:r>
        <w:rPr>
          <w:rFonts w:hint="eastAsia" w:ascii="Times New Roman" w:hAnsi="Times New Roman" w:eastAsia="仿宋" w:cs="Times New Roman"/>
          <w:sz w:val="24"/>
          <w:szCs w:val="24"/>
        </w:rPr>
        <w:t>作为被解释变量。</w:t>
      </w:r>
    </w:p>
    <w:p>
      <w:pPr>
        <w:keepNext w:val="0"/>
        <w:keepLines w:val="0"/>
        <w:pageBreakBefore w:val="0"/>
        <w:kinsoku/>
        <w:wordWrap/>
        <w:overflowPunct/>
        <w:topLinePunct w:val="0"/>
        <w:bidi w:val="0"/>
        <w:snapToGrid w:val="0"/>
        <w:spacing w:line="360" w:lineRule="auto"/>
        <w:ind w:firstLine="456"/>
        <w:rPr>
          <w:rFonts w:ascii="仿宋" w:hAnsi="仿宋" w:eastAsia="仿宋" w:cs="Times New Roman"/>
          <w:sz w:val="24"/>
          <w:szCs w:val="24"/>
        </w:rPr>
      </w:pPr>
      <w:r>
        <w:rPr>
          <w:rFonts w:ascii="Times New Roman" w:hAnsi="Times New Roman" w:eastAsia="仿宋" w:cs="Times New Roman"/>
          <w:b/>
          <w:bCs/>
          <w:sz w:val="24"/>
          <w:szCs w:val="24"/>
        </w:rPr>
        <w:t xml:space="preserve">7. </w:t>
      </w:r>
      <w:r>
        <w:rPr>
          <w:rFonts w:hint="eastAsia" w:ascii="Times New Roman" w:hAnsi="Times New Roman" w:eastAsia="仿宋" w:cs="Times New Roman"/>
          <w:b/>
          <w:bCs/>
          <w:sz w:val="24"/>
          <w:szCs w:val="24"/>
        </w:rPr>
        <w:t>区位熵：</w:t>
      </w:r>
      <w:r>
        <w:rPr>
          <w:rFonts w:hint="eastAsia" w:ascii="仿宋" w:hAnsi="仿宋" w:eastAsia="仿宋" w:cs="Times New Roman"/>
          <w:sz w:val="24"/>
          <w:szCs w:val="24"/>
        </w:rPr>
        <w:t>计算公式为：</w:t>
      </w:r>
    </w:p>
    <w:p>
      <w:pPr>
        <w:keepNext w:val="0"/>
        <w:keepLines w:val="0"/>
        <w:pageBreakBefore w:val="0"/>
        <w:kinsoku/>
        <w:wordWrap/>
        <w:overflowPunct/>
        <w:topLinePunct w:val="0"/>
        <w:bidi w:val="0"/>
        <w:snapToGrid w:val="0"/>
        <w:spacing w:line="360" w:lineRule="auto"/>
        <w:ind w:firstLine="1792" w:firstLineChars="700"/>
        <w:rPr>
          <w:rFonts w:ascii="Times New Roman" w:hAnsi="Times New Roman" w:eastAsia="宋体" w:cs="Times New Roman"/>
          <w:sz w:val="24"/>
          <w:szCs w:val="24"/>
        </w:rPr>
      </w:pPr>
      <w:r>
        <w:rPr>
          <w:rFonts w:ascii="Times New Roman" w:hAnsi="Times New Roman" w:eastAsia="宋体" w:cs="Times New Roman"/>
          <w:i/>
          <w:iCs/>
          <w:position w:val="-46"/>
          <w:sz w:val="24"/>
          <w:szCs w:val="24"/>
        </w:rPr>
        <w:object>
          <v:shape id="_x0000_i1028" o:spt="75" type="#_x0000_t75" style="height:52.2pt;width:189.6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Times New Roman" w:hAnsi="Times New Roman" w:eastAsia="宋体" w:cs="Times New Roman"/>
          <w:i/>
          <w:iCs/>
          <w:sz w:val="24"/>
          <w:szCs w:val="24"/>
        </w:rPr>
        <w:t xml:space="preserve"> </w:t>
      </w:r>
      <w:r>
        <w:rPr>
          <w:rFonts w:hint="eastAsia" w:ascii="Times New Roman" w:hAnsi="Times New Roman" w:eastAsia="宋体" w:cs="Times New Roman"/>
          <w:i/>
          <w:iCs/>
          <w:sz w:val="24"/>
          <w:szCs w:val="24"/>
          <w:lang w:eastAsia="zh-CN"/>
        </w:rPr>
        <w:t>，</w:t>
      </w:r>
      <w:r>
        <w:rPr>
          <w:rFonts w:ascii="Times New Roman" w:hAnsi="Times New Roman" w:eastAsia="宋体" w:cs="Times New Roman"/>
          <w:i/>
          <w:iCs/>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lang w:val="en-US" w:eastAsia="zh-CN"/>
        </w:rPr>
        <w:t>B3</w:t>
      </w:r>
      <w:r>
        <w:rPr>
          <w:rFonts w:ascii="Times New Roman" w:hAnsi="Times New Roman" w:eastAsia="宋体" w:cs="Times New Roman"/>
          <w:sz w:val="24"/>
          <w:szCs w:val="24"/>
        </w:rPr>
        <w:t>)</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其中</w:t>
      </w:r>
      <w:r>
        <w:rPr>
          <w:rFonts w:ascii="Times New Roman" w:hAnsi="Times New Roman" w:eastAsia="仿宋" w:cs="Times New Roman"/>
          <w:i/>
          <w:iCs/>
          <w:sz w:val="24"/>
          <w:szCs w:val="24"/>
        </w:rPr>
        <w:t>Labor</w:t>
      </w:r>
      <w:r>
        <w:rPr>
          <w:rFonts w:ascii="Times New Roman" w:hAnsi="Times New Roman" w:eastAsia="仿宋" w:cs="Times New Roman"/>
          <w:i/>
          <w:iCs/>
          <w:sz w:val="24"/>
          <w:szCs w:val="24"/>
          <w:vertAlign w:val="subscript"/>
        </w:rPr>
        <w:t>im</w:t>
      </w:r>
      <w:r>
        <w:rPr>
          <w:rFonts w:hint="eastAsia" w:ascii="Times New Roman" w:hAnsi="Times New Roman" w:eastAsia="仿宋" w:cs="Times New Roman"/>
          <w:sz w:val="24"/>
          <w:szCs w:val="24"/>
        </w:rPr>
        <w:t>表示地区</w:t>
      </w:r>
      <w:r>
        <w:rPr>
          <w:rFonts w:ascii="Times New Roman" w:hAnsi="Times New Roman" w:eastAsia="仿宋" w:cs="Times New Roman"/>
          <w:i/>
          <w:sz w:val="24"/>
          <w:szCs w:val="24"/>
        </w:rPr>
        <w:t>i</w:t>
      </w:r>
      <w:r>
        <w:rPr>
          <w:rFonts w:hint="eastAsia" w:ascii="Times New Roman" w:hAnsi="Times New Roman" w:eastAsia="仿宋" w:cs="Times New Roman"/>
          <w:sz w:val="24"/>
          <w:szCs w:val="24"/>
        </w:rPr>
        <w:t>从事产业</w:t>
      </w:r>
      <w:r>
        <w:rPr>
          <w:rFonts w:ascii="Times New Roman" w:hAnsi="Times New Roman" w:eastAsia="仿宋" w:cs="Times New Roman"/>
          <w:i/>
          <w:sz w:val="24"/>
          <w:szCs w:val="24"/>
        </w:rPr>
        <w:t>m</w:t>
      </w:r>
      <w:r>
        <w:rPr>
          <w:rFonts w:hint="eastAsia" w:ascii="Times New Roman" w:hAnsi="Times New Roman" w:eastAsia="仿宋" w:cs="Times New Roman"/>
          <w:sz w:val="24"/>
          <w:szCs w:val="24"/>
        </w:rPr>
        <w:t>的劳动力数量。该指标计算产业</w:t>
      </w:r>
      <w:r>
        <w:rPr>
          <w:rFonts w:hint="eastAsia" w:ascii="Times New Roman" w:hAnsi="Times New Roman" w:eastAsia="仿宋" w:cs="Times New Roman"/>
          <w:i/>
          <w:iCs/>
          <w:sz w:val="24"/>
          <w:szCs w:val="24"/>
        </w:rPr>
        <w:t>m</w:t>
      </w:r>
      <w:r>
        <w:rPr>
          <w:rFonts w:hint="eastAsia" w:ascii="Times New Roman" w:hAnsi="Times New Roman" w:eastAsia="仿宋" w:cs="Times New Roman"/>
          <w:sz w:val="24"/>
          <w:szCs w:val="24"/>
        </w:rPr>
        <w:t>从业人数占地级市</w:t>
      </w:r>
      <w:r>
        <w:rPr>
          <w:rFonts w:ascii="Times New Roman" w:hAnsi="Times New Roman" w:eastAsia="仿宋" w:cs="Times New Roman"/>
          <w:i/>
          <w:iCs/>
          <w:sz w:val="24"/>
          <w:szCs w:val="24"/>
        </w:rPr>
        <w:t>i</w:t>
      </w:r>
      <w:r>
        <w:rPr>
          <w:rFonts w:hint="eastAsia" w:ascii="Times New Roman" w:hAnsi="Times New Roman" w:eastAsia="仿宋" w:cs="Times New Roman"/>
          <w:sz w:val="24"/>
          <w:szCs w:val="24"/>
        </w:rPr>
        <w:t>总工人数之比相对于全国的比值，从而反映该产业的集聚程度。</w:t>
      </w:r>
      <w:bookmarkStart w:id="8" w:name="_GoBack"/>
      <w:bookmarkEnd w:id="8"/>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rPr>
          <w:rFonts w:ascii="Times New Roman" w:hAnsi="Times New Roman" w:eastAsia="仿宋" w:cs="Times New Roman"/>
          <w:b/>
          <w:bCs/>
          <w:sz w:val="22"/>
          <w:szCs w:val="22"/>
        </w:rPr>
      </w:pPr>
      <w:r>
        <w:rPr>
          <w:rFonts w:hint="eastAsia" w:ascii="Times New Roman" w:hAnsi="Times New Roman" w:eastAsia="仿宋" w:cs="Times New Roman"/>
          <w:b/>
          <w:bCs/>
          <w:sz w:val="22"/>
          <w:szCs w:val="22"/>
        </w:rPr>
        <w:t>参考文献：</w:t>
      </w:r>
    </w:p>
    <w:p>
      <w:pPr>
        <w:keepNext w:val="0"/>
        <w:keepLines w:val="0"/>
        <w:pageBreakBefore w:val="0"/>
        <w:kinsoku/>
        <w:wordWrap/>
        <w:overflowPunct/>
        <w:topLinePunct w:val="0"/>
        <w:bidi w:val="0"/>
        <w:snapToGrid w:val="0"/>
        <w:spacing w:line="360" w:lineRule="auto"/>
        <w:ind w:left="393" w:hanging="452" w:hangingChars="200"/>
        <w:rPr>
          <w:rFonts w:ascii="Times New Roman" w:hAnsi="Times New Roman" w:eastAsia="仿宋" w:cs="Times New Roman"/>
          <w:sz w:val="21"/>
          <w:szCs w:val="21"/>
        </w:rPr>
      </w:pPr>
      <w:r>
        <w:rPr>
          <w:rFonts w:ascii="Times New Roman" w:hAnsi="Times New Roman" w:eastAsia="仿宋" w:cs="Times New Roman"/>
          <w:sz w:val="21"/>
          <w:szCs w:val="21"/>
        </w:rPr>
        <w:t>[1]</w:t>
      </w:r>
      <w:r>
        <w:rPr>
          <w:rFonts w:hint="eastAsia" w:ascii="Times New Roman" w:hAnsi="Times New Roman" w:eastAsia="仿宋" w:cs="Times New Roman"/>
          <w:sz w:val="21"/>
          <w:szCs w:val="21"/>
          <w:lang w:val="en-US" w:eastAsia="zh-CN"/>
        </w:rPr>
        <w:t xml:space="preserve"> </w:t>
      </w:r>
      <w:r>
        <w:rPr>
          <w:rFonts w:ascii="Times New Roman" w:hAnsi="Times New Roman" w:eastAsia="仿宋" w:cs="Times New Roman"/>
          <w:sz w:val="21"/>
          <w:szCs w:val="21"/>
        </w:rPr>
        <w:t xml:space="preserve">Bai, Y., and R. Jia, “Elite Recruitment and Political Stability: </w:t>
      </w:r>
      <w:r>
        <w:rPr>
          <w:rFonts w:hint="eastAsia" w:ascii="Times New Roman" w:hAnsi="Times New Roman" w:eastAsia="仿宋" w:cs="Times New Roman"/>
          <w:sz w:val="21"/>
          <w:szCs w:val="21"/>
          <w:lang w:val="en-US" w:eastAsia="zh-CN"/>
        </w:rPr>
        <w:t>T</w:t>
      </w:r>
      <w:r>
        <w:rPr>
          <w:rFonts w:ascii="Times New Roman" w:hAnsi="Times New Roman" w:eastAsia="仿宋" w:cs="Times New Roman"/>
          <w:sz w:val="21"/>
          <w:szCs w:val="21"/>
        </w:rPr>
        <w:t>he Impact of the</w:t>
      </w:r>
      <w:r>
        <w:rPr>
          <w:rFonts w:hint="eastAsia" w:ascii="Times New Roman" w:hAnsi="Times New Roman" w:eastAsia="仿宋" w:cs="Times New Roman"/>
          <w:sz w:val="21"/>
          <w:szCs w:val="21"/>
        </w:rPr>
        <w:t xml:space="preserve"> </w:t>
      </w:r>
      <w:r>
        <w:rPr>
          <w:rFonts w:ascii="Times New Roman" w:hAnsi="Times New Roman" w:eastAsia="仿宋" w:cs="Times New Roman"/>
          <w:sz w:val="21"/>
          <w:szCs w:val="21"/>
        </w:rPr>
        <w:t xml:space="preserve">Abolition of China’s Civil Service Exam”, </w:t>
      </w:r>
      <w:r>
        <w:rPr>
          <w:rFonts w:ascii="Times New Roman" w:hAnsi="Times New Roman" w:eastAsia="仿宋" w:cs="Times New Roman"/>
          <w:i/>
          <w:iCs/>
          <w:sz w:val="21"/>
          <w:szCs w:val="21"/>
        </w:rPr>
        <w:t>Econometrica</w:t>
      </w:r>
      <w:r>
        <w:rPr>
          <w:rFonts w:ascii="Times New Roman" w:hAnsi="Times New Roman" w:eastAsia="仿宋" w:cs="Times New Roman"/>
          <w:sz w:val="21"/>
          <w:szCs w:val="21"/>
        </w:rPr>
        <w:t>, 2016, 84 (2), 677–733.</w:t>
      </w:r>
    </w:p>
    <w:p>
      <w:pPr>
        <w:keepNext w:val="0"/>
        <w:keepLines w:val="0"/>
        <w:pageBreakBefore w:val="0"/>
        <w:kinsoku/>
        <w:wordWrap/>
        <w:overflowPunct/>
        <w:topLinePunct w:val="0"/>
        <w:bidi w:val="0"/>
        <w:snapToGrid w:val="0"/>
        <w:spacing w:line="360" w:lineRule="auto"/>
        <w:ind w:left="393" w:hanging="452" w:hangingChars="200"/>
        <w:rPr>
          <w:rFonts w:ascii="Times New Roman" w:hAnsi="Times New Roman" w:eastAsia="仿宋" w:cs="Times New Roman"/>
          <w:sz w:val="21"/>
          <w:szCs w:val="21"/>
        </w:rPr>
      </w:pPr>
      <w:r>
        <w:rPr>
          <w:rFonts w:ascii="Times New Roman" w:hAnsi="Times New Roman" w:eastAsia="仿宋" w:cs="Times New Roman"/>
          <w:sz w:val="21"/>
          <w:szCs w:val="21"/>
        </w:rPr>
        <w:t>[2]</w:t>
      </w:r>
      <w:r>
        <w:rPr>
          <w:rFonts w:hint="eastAsia" w:ascii="Times New Roman" w:hAnsi="Times New Roman" w:eastAsia="仿宋" w:cs="Times New Roman"/>
          <w:sz w:val="21"/>
          <w:szCs w:val="21"/>
          <w:lang w:val="en-US" w:eastAsia="zh-CN"/>
        </w:rPr>
        <w:t xml:space="preserve"> </w:t>
      </w:r>
      <w:r>
        <w:rPr>
          <w:rFonts w:ascii="Times New Roman" w:hAnsi="Times New Roman" w:eastAsia="仿宋" w:cs="Times New Roman"/>
          <w:sz w:val="21"/>
          <w:szCs w:val="21"/>
        </w:rPr>
        <w:t xml:space="preserve">Banerjee, A., E. Dufloa, and N. Qian, “On the Road: Access to Transportation Infrastructure and Economic Growth in China”, </w:t>
      </w:r>
      <w:r>
        <w:rPr>
          <w:rFonts w:ascii="Times New Roman" w:hAnsi="Times New Roman" w:eastAsia="仿宋" w:cs="Times New Roman"/>
          <w:i/>
          <w:iCs/>
          <w:sz w:val="21"/>
          <w:szCs w:val="21"/>
        </w:rPr>
        <w:t>Journal of Development Economics</w:t>
      </w:r>
      <w:r>
        <w:rPr>
          <w:rFonts w:ascii="Times New Roman" w:hAnsi="Times New Roman" w:eastAsia="仿宋" w:cs="Times New Roman"/>
          <w:sz w:val="21"/>
          <w:szCs w:val="21"/>
        </w:rPr>
        <w:t>, 2020, 145, No.102442.</w:t>
      </w:r>
    </w:p>
    <w:p>
      <w:pPr>
        <w:keepNext w:val="0"/>
        <w:keepLines w:val="0"/>
        <w:pageBreakBefore w:val="0"/>
        <w:kinsoku/>
        <w:wordWrap/>
        <w:overflowPunct/>
        <w:topLinePunct w:val="0"/>
        <w:bidi w:val="0"/>
        <w:snapToGrid w:val="0"/>
        <w:spacing w:line="360" w:lineRule="auto"/>
        <w:ind w:left="393" w:hanging="452" w:hangingChars="200"/>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3]</w:t>
      </w:r>
      <w:r>
        <w:rPr>
          <w:rFonts w:hint="eastAsia" w:ascii="Times New Roman" w:hAnsi="Times New Roman" w:eastAsia="仿宋" w:cs="Times New Roman"/>
          <w:sz w:val="21"/>
          <w:szCs w:val="21"/>
          <w:lang w:val="en-US" w:eastAsia="zh-CN"/>
        </w:rPr>
        <w:t xml:space="preserve"> </w:t>
      </w:r>
      <w:r>
        <w:rPr>
          <w:rFonts w:ascii="Times New Roman" w:hAnsi="Times New Roman" w:eastAsia="仿宋" w:cs="Times New Roman"/>
          <w:sz w:val="21"/>
          <w:szCs w:val="21"/>
        </w:rPr>
        <w:t>Baum-Snow, N., L. Brandt, J. Henderson, M. Turner</w:t>
      </w:r>
      <w:r>
        <w:rPr>
          <w:rFonts w:hint="eastAsia" w:ascii="Times New Roman" w:hAnsi="Times New Roman" w:eastAsia="仿宋" w:cs="Times New Roman"/>
          <w:sz w:val="21"/>
          <w:szCs w:val="21"/>
          <w:lang w:val="en-US" w:eastAsia="zh-CN"/>
        </w:rPr>
        <w:t>,</w:t>
      </w:r>
      <w:r>
        <w:rPr>
          <w:rFonts w:ascii="Times New Roman" w:hAnsi="Times New Roman" w:eastAsia="仿宋" w:cs="Times New Roman"/>
          <w:sz w:val="21"/>
          <w:szCs w:val="21"/>
        </w:rPr>
        <w:t xml:space="preserve"> and Q. Zhang, “Roads, Railroads, and Decntralization of Chinese Cities”,</w:t>
      </w:r>
      <w:r>
        <w:rPr>
          <w:rFonts w:ascii="Times New Roman" w:hAnsi="Times New Roman" w:eastAsia="仿宋" w:cs="Times New Roman"/>
          <w:i/>
          <w:iCs/>
          <w:sz w:val="21"/>
          <w:szCs w:val="21"/>
        </w:rPr>
        <w:t xml:space="preserve"> Review of Economics &amp; Statistics</w:t>
      </w:r>
      <w:r>
        <w:rPr>
          <w:rFonts w:ascii="Times New Roman" w:hAnsi="Times New Roman" w:eastAsia="仿宋" w:cs="Times New Roman"/>
          <w:sz w:val="21"/>
          <w:szCs w:val="21"/>
        </w:rPr>
        <w:t>, 2017, 99(3), 435-448.</w:t>
      </w:r>
    </w:p>
    <w:p>
      <w:pPr>
        <w:keepNext w:val="0"/>
        <w:keepLines w:val="0"/>
        <w:pageBreakBefore w:val="0"/>
        <w:kinsoku/>
        <w:wordWrap/>
        <w:overflowPunct/>
        <w:topLinePunct w:val="0"/>
        <w:bidi w:val="0"/>
        <w:snapToGrid w:val="0"/>
        <w:spacing w:line="360" w:lineRule="auto"/>
        <w:ind w:left="393" w:hanging="452" w:hangingChars="200"/>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4]</w:t>
      </w:r>
      <w:r>
        <w:rPr>
          <w:rFonts w:hint="eastAsia" w:ascii="Times New Roman" w:hAnsi="Times New Roman" w:eastAsia="仿宋" w:cs="Times New Roman"/>
          <w:sz w:val="21"/>
          <w:szCs w:val="21"/>
          <w:lang w:val="en-US" w:eastAsia="zh-CN"/>
        </w:rPr>
        <w:t xml:space="preserve"> </w:t>
      </w:r>
      <w:r>
        <w:rPr>
          <w:rFonts w:ascii="Times New Roman" w:hAnsi="Times New Roman" w:eastAsia="仿宋" w:cs="Times New Roman"/>
          <w:sz w:val="21"/>
          <w:szCs w:val="21"/>
        </w:rPr>
        <w:t>Baum-Snow, N., L. Brandt, J. Henderson, M. Turner</w:t>
      </w:r>
      <w:r>
        <w:rPr>
          <w:rFonts w:hint="eastAsia" w:ascii="Times New Roman" w:hAnsi="Times New Roman" w:eastAsia="仿宋" w:cs="Times New Roman"/>
          <w:sz w:val="21"/>
          <w:szCs w:val="21"/>
          <w:lang w:val="en-US" w:eastAsia="zh-CN"/>
        </w:rPr>
        <w:t>,</w:t>
      </w:r>
      <w:r>
        <w:rPr>
          <w:rFonts w:ascii="Times New Roman" w:hAnsi="Times New Roman" w:eastAsia="仿宋" w:cs="Times New Roman"/>
          <w:sz w:val="21"/>
          <w:szCs w:val="21"/>
        </w:rPr>
        <w:t xml:space="preserve"> and Q. Zhang, “Does Investment in National Highways Help or Hurt Hinterland City Growth?”, </w:t>
      </w:r>
      <w:r>
        <w:rPr>
          <w:rFonts w:ascii="Times New Roman" w:hAnsi="Times New Roman" w:eastAsia="仿宋" w:cs="Times New Roman"/>
          <w:i/>
          <w:iCs/>
          <w:sz w:val="21"/>
          <w:szCs w:val="21"/>
        </w:rPr>
        <w:t>Journal of Urban Economics</w:t>
      </w:r>
      <w:r>
        <w:rPr>
          <w:rFonts w:ascii="Times New Roman" w:hAnsi="Times New Roman" w:eastAsia="仿宋" w:cs="Times New Roman"/>
          <w:sz w:val="21"/>
          <w:szCs w:val="21"/>
        </w:rPr>
        <w:t>, 2020, 115, No. 103124.</w:t>
      </w:r>
    </w:p>
    <w:p>
      <w:pPr>
        <w:keepNext w:val="0"/>
        <w:keepLines w:val="0"/>
        <w:pageBreakBefore w:val="0"/>
        <w:kinsoku/>
        <w:wordWrap/>
        <w:overflowPunct/>
        <w:topLinePunct w:val="0"/>
        <w:bidi w:val="0"/>
        <w:snapToGrid w:val="0"/>
        <w:spacing w:line="360" w:lineRule="auto"/>
        <w:ind w:left="393" w:hanging="452" w:hangingChars="200"/>
        <w:rPr>
          <w:rFonts w:ascii="Times New Roman" w:hAnsi="Times New Roman" w:eastAsia="仿宋" w:cs="Times New Roman"/>
          <w:sz w:val="21"/>
          <w:szCs w:val="21"/>
        </w:rPr>
      </w:pPr>
      <w:r>
        <w:rPr>
          <w:rFonts w:ascii="Times New Roman" w:hAnsi="Times New Roman" w:eastAsia="仿宋" w:cs="Times New Roman"/>
          <w:sz w:val="21"/>
          <w:szCs w:val="21"/>
        </w:rPr>
        <w:t>[5]</w:t>
      </w:r>
      <w:r>
        <w:rPr>
          <w:rFonts w:hint="eastAsia" w:ascii="Times New Roman" w:hAnsi="Times New Roman" w:eastAsia="仿宋" w:cs="Times New Roman"/>
          <w:sz w:val="21"/>
          <w:szCs w:val="21"/>
          <w:lang w:val="en-US" w:eastAsia="zh-CN"/>
        </w:rPr>
        <w:t xml:space="preserve"> </w:t>
      </w:r>
      <w:r>
        <w:rPr>
          <w:rFonts w:hint="eastAsia" w:ascii="Times New Roman" w:hAnsi="Times New Roman" w:eastAsia="仿宋" w:cs="Times New Roman"/>
          <w:sz w:val="21"/>
          <w:szCs w:val="21"/>
        </w:rPr>
        <w:t>蔡谦、郑友揆，“中国各通商口岸对各国进出口贸易统计”，《国立中央研究院社会科学研究所丛刊》，1</w:t>
      </w:r>
      <w:r>
        <w:rPr>
          <w:rFonts w:ascii="Times New Roman" w:hAnsi="Times New Roman" w:eastAsia="仿宋" w:cs="Times New Roman"/>
          <w:sz w:val="21"/>
          <w:szCs w:val="21"/>
        </w:rPr>
        <w:t>936</w:t>
      </w:r>
      <w:r>
        <w:rPr>
          <w:rFonts w:hint="eastAsia" w:ascii="Times New Roman" w:hAnsi="Times New Roman" w:eastAsia="仿宋" w:cs="Times New Roman"/>
          <w:sz w:val="21"/>
          <w:szCs w:val="21"/>
        </w:rPr>
        <w:t>年第5期，第2</w:t>
      </w:r>
      <w:r>
        <w:rPr>
          <w:rFonts w:ascii="Times New Roman" w:hAnsi="Times New Roman" w:eastAsia="仿宋" w:cs="Times New Roman"/>
          <w:sz w:val="21"/>
          <w:szCs w:val="21"/>
        </w:rPr>
        <w:t>4</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27</w:t>
      </w:r>
      <w:r>
        <w:rPr>
          <w:rFonts w:hint="eastAsia" w:ascii="Times New Roman" w:hAnsi="Times New Roman" w:eastAsia="仿宋" w:cs="Times New Roman"/>
          <w:sz w:val="21"/>
          <w:szCs w:val="21"/>
        </w:rPr>
        <w:t>页。</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 xml:space="preserve">6] </w:t>
      </w:r>
      <w:r>
        <w:rPr>
          <w:rFonts w:hint="eastAsia" w:ascii="Times New Roman" w:hAnsi="Times New Roman" w:eastAsia="仿宋" w:cs="Times New Roman"/>
          <w:sz w:val="21"/>
          <w:szCs w:val="21"/>
        </w:rPr>
        <w:t>陈元晖，《中国近代教育史资料汇编》。上海：上海教育出版社，</w:t>
      </w:r>
      <w:r>
        <w:rPr>
          <w:rFonts w:ascii="Times New Roman" w:hAnsi="Times New Roman" w:eastAsia="仿宋" w:cs="Times New Roman"/>
          <w:sz w:val="21"/>
          <w:szCs w:val="21"/>
        </w:rPr>
        <w:t>1991</w:t>
      </w:r>
      <w:r>
        <w:rPr>
          <w:rFonts w:hint="eastAsia" w:ascii="Times New Roman" w:hAnsi="Times New Roman" w:eastAsia="仿宋" w:cs="Times New Roman"/>
          <w:sz w:val="21"/>
          <w:szCs w:val="21"/>
        </w:rPr>
        <w:t>年。</w:t>
      </w:r>
    </w:p>
    <w:p>
      <w:pPr>
        <w:keepNext w:val="0"/>
        <w:keepLines w:val="0"/>
        <w:pageBreakBefore w:val="0"/>
        <w:kinsoku/>
        <w:wordWrap/>
        <w:overflowPunct/>
        <w:topLinePunct w:val="0"/>
        <w:bidi w:val="0"/>
        <w:snapToGrid w:val="0"/>
        <w:spacing w:line="360" w:lineRule="auto"/>
        <w:ind w:left="393" w:hanging="452" w:hangingChars="200"/>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 xml:space="preserve">7] </w:t>
      </w:r>
      <w:r>
        <w:rPr>
          <w:rFonts w:hint="eastAsia" w:ascii="Times New Roman" w:hAnsi="Times New Roman" w:eastAsia="仿宋" w:cs="Times New Roman"/>
          <w:sz w:val="21"/>
          <w:szCs w:val="21"/>
        </w:rPr>
        <w:t>杜恂诚，</w:t>
      </w:r>
      <w:r>
        <w:rPr>
          <w:rFonts w:ascii="Times New Roman" w:hAnsi="Times New Roman" w:eastAsia="仿宋" w:cs="Times New Roman"/>
          <w:sz w:val="21"/>
          <w:szCs w:val="21"/>
        </w:rPr>
        <w:t>《民族资本主义与旧中国政府（1840</w:t>
      </w:r>
      <w:r>
        <w:rPr>
          <w:rFonts w:hint="eastAsia" w:ascii="Times New Roman" w:hAnsi="Times New Roman" w:eastAsia="仿宋" w:cs="Times New Roman"/>
          <w:sz w:val="21"/>
          <w:szCs w:val="21"/>
          <w:lang w:eastAsia="zh-CN"/>
        </w:rPr>
        <w:t>—</w:t>
      </w:r>
      <w:r>
        <w:rPr>
          <w:rFonts w:ascii="Times New Roman" w:hAnsi="Times New Roman" w:eastAsia="仿宋" w:cs="Times New Roman"/>
          <w:sz w:val="21"/>
          <w:szCs w:val="21"/>
        </w:rPr>
        <w:t>1937）》</w:t>
      </w:r>
      <w:r>
        <w:rPr>
          <w:rFonts w:hint="eastAsia" w:ascii="Times New Roman" w:hAnsi="Times New Roman" w:eastAsia="仿宋" w:cs="Times New Roman"/>
          <w:sz w:val="21"/>
          <w:szCs w:val="21"/>
        </w:rPr>
        <w:t>。</w:t>
      </w:r>
      <w:r>
        <w:rPr>
          <w:rFonts w:ascii="Times New Roman" w:hAnsi="Times New Roman" w:eastAsia="仿宋" w:cs="Times New Roman"/>
          <w:sz w:val="21"/>
          <w:szCs w:val="21"/>
        </w:rPr>
        <w:t>上海：上海社会科学院出版社</w:t>
      </w:r>
      <w:r>
        <w:rPr>
          <w:rFonts w:hint="eastAsia" w:ascii="Times New Roman" w:hAnsi="Times New Roman" w:eastAsia="仿宋" w:cs="Times New Roman"/>
          <w:sz w:val="21"/>
          <w:szCs w:val="21"/>
        </w:rPr>
        <w:t>，1</w:t>
      </w:r>
      <w:r>
        <w:rPr>
          <w:rFonts w:ascii="Times New Roman" w:hAnsi="Times New Roman" w:eastAsia="仿宋" w:cs="Times New Roman"/>
          <w:sz w:val="21"/>
          <w:szCs w:val="21"/>
        </w:rPr>
        <w:t>991</w:t>
      </w:r>
      <w:r>
        <w:rPr>
          <w:rFonts w:hint="eastAsia" w:ascii="Times New Roman" w:hAnsi="Times New Roman" w:eastAsia="仿宋" w:cs="Times New Roman"/>
          <w:sz w:val="21"/>
          <w:szCs w:val="21"/>
        </w:rPr>
        <w:t>年</w:t>
      </w:r>
      <w:r>
        <w:rPr>
          <w:rFonts w:ascii="Times New Roman" w:hAnsi="Times New Roman" w:eastAsia="仿宋" w:cs="Times New Roman"/>
          <w:sz w:val="21"/>
          <w:szCs w:val="21"/>
        </w:rPr>
        <w:t>。</w:t>
      </w:r>
    </w:p>
    <w:p>
      <w:pPr>
        <w:keepNext w:val="0"/>
        <w:keepLines w:val="0"/>
        <w:pageBreakBefore w:val="0"/>
        <w:kinsoku/>
        <w:wordWrap/>
        <w:overflowPunct/>
        <w:topLinePunct w:val="0"/>
        <w:bidi w:val="0"/>
        <w:snapToGrid w:val="0"/>
        <w:spacing w:line="360" w:lineRule="auto"/>
        <w:ind w:left="393" w:hanging="452" w:hangingChars="200"/>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 xml:space="preserve">8] </w:t>
      </w:r>
      <w:r>
        <w:rPr>
          <w:rFonts w:hint="eastAsia" w:ascii="Times New Roman" w:hAnsi="Times New Roman" w:eastAsia="仿宋" w:cs="Times New Roman"/>
          <w:sz w:val="21"/>
          <w:szCs w:val="21"/>
        </w:rPr>
        <w:t>樊纲、王小鲁、朱恒鹏，《中国市场化指数：各地区市场化相对进程2</w:t>
      </w:r>
      <w:r>
        <w:rPr>
          <w:rFonts w:ascii="Times New Roman" w:hAnsi="Times New Roman" w:eastAsia="仿宋" w:cs="Times New Roman"/>
          <w:sz w:val="21"/>
          <w:szCs w:val="21"/>
        </w:rPr>
        <w:t>009</w:t>
      </w:r>
      <w:r>
        <w:rPr>
          <w:rFonts w:hint="eastAsia" w:ascii="Times New Roman" w:hAnsi="Times New Roman" w:eastAsia="仿宋" w:cs="Times New Roman"/>
          <w:sz w:val="21"/>
          <w:szCs w:val="21"/>
        </w:rPr>
        <w:t>年报告》。北京：经济科学出版社，</w:t>
      </w:r>
      <w:r>
        <w:rPr>
          <w:rFonts w:ascii="Times New Roman" w:hAnsi="Times New Roman" w:eastAsia="仿宋" w:cs="Times New Roman"/>
          <w:sz w:val="21"/>
          <w:szCs w:val="21"/>
        </w:rPr>
        <w:t>2010</w:t>
      </w:r>
      <w:r>
        <w:rPr>
          <w:rFonts w:hint="eastAsia" w:ascii="Times New Roman" w:hAnsi="Times New Roman" w:eastAsia="仿宋" w:cs="Times New Roman"/>
          <w:sz w:val="21"/>
          <w:szCs w:val="21"/>
        </w:rPr>
        <w:t>年。</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 xml:space="preserve">9] </w:t>
      </w:r>
      <w:r>
        <w:rPr>
          <w:rFonts w:hint="eastAsia" w:ascii="Times New Roman" w:hAnsi="Times New Roman" w:eastAsia="仿宋" w:cs="Times New Roman"/>
          <w:sz w:val="21"/>
          <w:szCs w:val="21"/>
        </w:rPr>
        <w:t>梁方仲，</w:t>
      </w:r>
      <w:r>
        <w:rPr>
          <w:rFonts w:ascii="Times New Roman" w:hAnsi="Times New Roman" w:eastAsia="仿宋" w:cs="Times New Roman"/>
          <w:sz w:val="21"/>
          <w:szCs w:val="21"/>
        </w:rPr>
        <w:t>《中国历代户口、田地、田赋统计》</w:t>
      </w:r>
      <w:r>
        <w:rPr>
          <w:rFonts w:hint="eastAsia" w:ascii="Times New Roman" w:hAnsi="Times New Roman" w:eastAsia="仿宋" w:cs="Times New Roman"/>
          <w:sz w:val="21"/>
          <w:szCs w:val="21"/>
        </w:rPr>
        <w:t>。</w:t>
      </w:r>
      <w:r>
        <w:rPr>
          <w:rFonts w:ascii="Times New Roman" w:hAnsi="Times New Roman" w:eastAsia="仿宋" w:cs="Times New Roman"/>
          <w:sz w:val="21"/>
          <w:szCs w:val="21"/>
        </w:rPr>
        <w:t>北京：中华书局</w:t>
      </w:r>
      <w:r>
        <w:rPr>
          <w:rFonts w:hint="eastAsia" w:ascii="Times New Roman" w:hAnsi="Times New Roman" w:eastAsia="仿宋" w:cs="Times New Roman"/>
          <w:sz w:val="21"/>
          <w:szCs w:val="21"/>
        </w:rPr>
        <w:t>，2</w:t>
      </w:r>
      <w:r>
        <w:rPr>
          <w:rFonts w:ascii="Times New Roman" w:hAnsi="Times New Roman" w:eastAsia="仿宋" w:cs="Times New Roman"/>
          <w:sz w:val="21"/>
          <w:szCs w:val="21"/>
        </w:rPr>
        <w:t>008</w:t>
      </w:r>
      <w:r>
        <w:rPr>
          <w:rFonts w:hint="eastAsia" w:ascii="Times New Roman" w:hAnsi="Times New Roman" w:eastAsia="仿宋" w:cs="Times New Roman"/>
          <w:sz w:val="21"/>
          <w:szCs w:val="21"/>
        </w:rPr>
        <w:t>年</w:t>
      </w:r>
      <w:r>
        <w:rPr>
          <w:rFonts w:ascii="Times New Roman" w:hAnsi="Times New Roman" w:eastAsia="仿宋" w:cs="Times New Roman"/>
          <w:sz w:val="21"/>
          <w:szCs w:val="21"/>
        </w:rPr>
        <w:t>。</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1"/>
          <w:szCs w:val="21"/>
        </w:rPr>
      </w:pPr>
      <w:r>
        <w:rPr>
          <w:rFonts w:ascii="Times New Roman" w:hAnsi="Times New Roman" w:eastAsia="仿宋" w:cs="Times New Roman"/>
          <w:sz w:val="21"/>
          <w:szCs w:val="21"/>
        </w:rPr>
        <w:t xml:space="preserve">[10] Mitchener, K., and S. Yan, “Globalization, Trade, and Wages: What Does History Tell Us about China? ”, </w:t>
      </w:r>
      <w:r>
        <w:rPr>
          <w:rFonts w:ascii="Times New Roman" w:hAnsi="Times New Roman" w:eastAsia="仿宋" w:cs="Times New Roman"/>
          <w:i/>
          <w:iCs/>
          <w:sz w:val="21"/>
          <w:szCs w:val="21"/>
        </w:rPr>
        <w:t>International Economic Review</w:t>
      </w:r>
      <w:r>
        <w:rPr>
          <w:rFonts w:ascii="Times New Roman" w:hAnsi="Times New Roman" w:eastAsia="仿宋" w:cs="Times New Roman"/>
          <w:sz w:val="21"/>
          <w:szCs w:val="21"/>
        </w:rPr>
        <w:t>, 2014, 55(1), 131-167.</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 xml:space="preserve">11] </w:t>
      </w:r>
      <w:r>
        <w:rPr>
          <w:rFonts w:hint="eastAsia" w:ascii="Times New Roman" w:hAnsi="Times New Roman" w:eastAsia="仿宋" w:cs="Times New Roman"/>
          <w:sz w:val="21"/>
          <w:szCs w:val="21"/>
        </w:rPr>
        <w:t>倪鹏飞，《中国城市竞争力报告》。北京：社会科学文献出版社，201</w:t>
      </w:r>
      <w:r>
        <w:rPr>
          <w:rFonts w:ascii="Times New Roman" w:hAnsi="Times New Roman" w:eastAsia="仿宋" w:cs="Times New Roman"/>
          <w:sz w:val="21"/>
          <w:szCs w:val="21"/>
        </w:rPr>
        <w:t>0</w:t>
      </w:r>
      <w:r>
        <w:rPr>
          <w:rFonts w:hint="eastAsia" w:ascii="Times New Roman" w:hAnsi="Times New Roman" w:eastAsia="仿宋" w:cs="Times New Roman"/>
          <w:sz w:val="21"/>
          <w:szCs w:val="21"/>
        </w:rPr>
        <w:t>年。</w:t>
      </w:r>
    </w:p>
    <w:p>
      <w:pPr>
        <w:keepNext w:val="0"/>
        <w:keepLines w:val="0"/>
        <w:pageBreakBefore w:val="0"/>
        <w:kinsoku/>
        <w:wordWrap/>
        <w:overflowPunct/>
        <w:topLinePunct w:val="0"/>
        <w:bidi w:val="0"/>
        <w:snapToGrid w:val="0"/>
        <w:spacing w:line="360" w:lineRule="auto"/>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 xml:space="preserve">12] </w:t>
      </w:r>
      <w:r>
        <w:rPr>
          <w:rFonts w:hint="eastAsia" w:ascii="Times New Roman" w:hAnsi="Times New Roman" w:eastAsia="仿宋" w:cs="Times New Roman"/>
          <w:sz w:val="21"/>
          <w:szCs w:val="21"/>
        </w:rPr>
        <w:t>《三线建设》编写组，</w:t>
      </w:r>
      <w:r>
        <w:rPr>
          <w:rFonts w:ascii="Times New Roman" w:hAnsi="Times New Roman" w:eastAsia="仿宋" w:cs="Times New Roman"/>
          <w:sz w:val="21"/>
          <w:szCs w:val="21"/>
        </w:rPr>
        <w:t>《三线建设》</w:t>
      </w:r>
      <w:r>
        <w:rPr>
          <w:rFonts w:hint="eastAsia" w:ascii="Times New Roman" w:hAnsi="Times New Roman" w:eastAsia="仿宋" w:cs="Times New Roman"/>
          <w:sz w:val="21"/>
          <w:szCs w:val="21"/>
        </w:rPr>
        <w:t>。</w:t>
      </w:r>
      <w:r>
        <w:rPr>
          <w:rFonts w:ascii="Times New Roman" w:hAnsi="Times New Roman" w:eastAsia="仿宋" w:cs="Times New Roman"/>
          <w:sz w:val="21"/>
          <w:szCs w:val="21"/>
        </w:rPr>
        <w:t>北京：国务院三线建设调整改造规划办公室</w:t>
      </w:r>
      <w:r>
        <w:rPr>
          <w:rFonts w:hint="eastAsia" w:ascii="Times New Roman" w:hAnsi="Times New Roman" w:eastAsia="仿宋" w:cs="Times New Roman"/>
          <w:sz w:val="21"/>
          <w:szCs w:val="21"/>
        </w:rPr>
        <w:t>，1</w:t>
      </w:r>
      <w:r>
        <w:rPr>
          <w:rFonts w:ascii="Times New Roman" w:hAnsi="Times New Roman" w:eastAsia="仿宋" w:cs="Times New Roman"/>
          <w:sz w:val="21"/>
          <w:szCs w:val="21"/>
        </w:rPr>
        <w:t>991</w:t>
      </w:r>
      <w:r>
        <w:rPr>
          <w:rFonts w:hint="eastAsia" w:ascii="Times New Roman" w:hAnsi="Times New Roman" w:eastAsia="仿宋" w:cs="Times New Roman"/>
          <w:sz w:val="21"/>
          <w:szCs w:val="21"/>
        </w:rPr>
        <w:t>年</w:t>
      </w:r>
      <w:r>
        <w:rPr>
          <w:rFonts w:ascii="Times New Roman" w:hAnsi="Times New Roman" w:eastAsia="仿宋" w:cs="Times New Roman"/>
          <w:sz w:val="21"/>
          <w:szCs w:val="21"/>
        </w:rPr>
        <w:t>。</w:t>
      </w:r>
    </w:p>
    <w:p>
      <w:pPr>
        <w:keepNext w:val="0"/>
        <w:keepLines w:val="0"/>
        <w:pageBreakBefore w:val="0"/>
        <w:kinsoku/>
        <w:wordWrap/>
        <w:overflowPunct/>
        <w:topLinePunct w:val="0"/>
        <w:bidi w:val="0"/>
        <w:snapToGrid w:val="0"/>
        <w:spacing w:line="360" w:lineRule="auto"/>
        <w:ind w:left="393" w:hanging="452" w:hangingChars="200"/>
        <w:rPr>
          <w:rFonts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 xml:space="preserve">13] </w:t>
      </w:r>
      <w:r>
        <w:rPr>
          <w:rFonts w:hint="eastAsia" w:ascii="Times New Roman" w:hAnsi="Times New Roman" w:eastAsia="仿宋" w:cs="Times New Roman"/>
          <w:sz w:val="21"/>
          <w:szCs w:val="21"/>
        </w:rPr>
        <w:t>武月星，《中国抗日战争史地图集》。北京：中国地图出版社，</w:t>
      </w:r>
      <w:r>
        <w:rPr>
          <w:rFonts w:ascii="Times New Roman" w:hAnsi="Times New Roman" w:eastAsia="仿宋" w:cs="Times New Roman"/>
          <w:sz w:val="21"/>
          <w:szCs w:val="21"/>
        </w:rPr>
        <w:t>1995年。</w:t>
      </w:r>
    </w:p>
    <w:p>
      <w:pPr>
        <w:keepNext w:val="0"/>
        <w:keepLines w:val="0"/>
        <w:pageBreakBefore w:val="0"/>
        <w:kinsoku/>
        <w:wordWrap/>
        <w:overflowPunct/>
        <w:topLinePunct w:val="0"/>
        <w:bidi w:val="0"/>
        <w:snapToGrid w:val="0"/>
        <w:spacing w:line="360" w:lineRule="auto"/>
        <w:ind w:left="393" w:hanging="452" w:hangingChars="200"/>
        <w:rPr>
          <w:rFonts w:hint="eastAsia" w:ascii="Times New Roman" w:hAnsi="Times New Roman" w:eastAsia="仿宋" w:cs="Times New Roman"/>
          <w:sz w:val="21"/>
          <w:szCs w:val="21"/>
        </w:rPr>
      </w:pPr>
      <w:r>
        <w:rPr>
          <w:rFonts w:hint="eastAsia" w:ascii="Times New Roman" w:hAnsi="Times New Roman" w:eastAsia="仿宋" w:cs="Times New Roman"/>
          <w:sz w:val="21"/>
          <w:szCs w:val="21"/>
        </w:rPr>
        <w:t>[</w:t>
      </w:r>
      <w:r>
        <w:rPr>
          <w:rFonts w:ascii="Times New Roman" w:hAnsi="Times New Roman" w:eastAsia="仿宋" w:cs="Times New Roman"/>
          <w:sz w:val="21"/>
          <w:szCs w:val="21"/>
        </w:rPr>
        <w:t xml:space="preserve">14] </w:t>
      </w:r>
      <w:r>
        <w:rPr>
          <w:rFonts w:hint="eastAsia" w:ascii="Times New Roman" w:hAnsi="Times New Roman" w:eastAsia="仿宋" w:cs="Times New Roman"/>
          <w:sz w:val="21"/>
          <w:szCs w:val="21"/>
        </w:rPr>
        <w:t>中华续行委办会调查特委会（编），《1901—1920 年中国基督教调查资料》（蔡詠春译），北京：中国社会科学出版社，2007 年。</w:t>
      </w:r>
    </w:p>
    <w:p>
      <w:pPr>
        <w:keepNext w:val="0"/>
        <w:keepLines w:val="0"/>
        <w:pageBreakBefore w:val="0"/>
        <w:kinsoku/>
        <w:wordWrap/>
        <w:overflowPunct/>
        <w:topLinePunct w:val="0"/>
        <w:bidi w:val="0"/>
        <w:snapToGrid w:val="0"/>
        <w:spacing w:line="360" w:lineRule="auto"/>
        <w:ind w:left="393" w:hanging="512" w:hanging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left="393" w:hanging="512" w:hanging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left="393" w:hanging="512" w:hangingChars="200"/>
        <w:rPr>
          <w:rFonts w:hint="eastAsia" w:ascii="Times New Roman" w:hAnsi="Times New Roman" w:eastAsia="仿宋" w:cs="Times New Roman"/>
          <w:sz w:val="24"/>
          <w:szCs w:val="24"/>
        </w:rPr>
      </w:pPr>
    </w:p>
    <w:p>
      <w:pPr>
        <w:keepNext w:val="0"/>
        <w:keepLines w:val="0"/>
        <w:pageBreakBefore w:val="0"/>
        <w:kinsoku/>
        <w:wordWrap/>
        <w:overflowPunct/>
        <w:topLinePunct w:val="0"/>
        <w:bidi w:val="0"/>
        <w:snapToGrid w:val="0"/>
        <w:spacing w:line="360" w:lineRule="auto"/>
        <w:ind w:left="393" w:hanging="512" w:hangingChars="200"/>
        <w:rPr>
          <w:rFonts w:hint="eastAsia" w:ascii="Times New Roman" w:hAnsi="Times New Roman" w:eastAsia="仿宋" w:cs="Times New Roman"/>
          <w:sz w:val="24"/>
          <w:szCs w:val="24"/>
        </w:rPr>
      </w:pPr>
    </w:p>
    <w:p>
      <w:pPr>
        <w:keepNext w:val="0"/>
        <w:keepLines w:val="0"/>
        <w:pageBreakBefore w:val="0"/>
        <w:widowControl w:val="0"/>
        <w:kinsoku/>
        <w:wordWrap/>
        <w:overflowPunct/>
        <w:topLinePunct w:val="0"/>
        <w:bidi w:val="0"/>
        <w:spacing w:line="360" w:lineRule="auto"/>
        <w:ind w:left="-1" w:leftChars="-1" w:hanging="1"/>
        <w:rPr>
          <w:rFonts w:ascii="宋体" w:hAnsi="宋体" w:cs="Arial"/>
          <w:b/>
          <w:bCs/>
          <w:color w:val="auto"/>
          <w:kern w:val="0"/>
          <w:sz w:val="21"/>
          <w:szCs w:val="21"/>
        </w:rPr>
      </w:pPr>
      <w:r>
        <w:rPr>
          <w:rFonts w:hint="eastAsia" w:ascii="Calibri" w:hAnsi="Calibri" w:cs="Times New Roman"/>
          <w:b/>
          <w:color w:val="auto"/>
          <w:sz w:val="21"/>
          <w:szCs w:val="21"/>
        </w:rPr>
        <w:t>注：该附录是期刊所发表论文的组成部分，同样视为作者公开发表的内容。如研究中使用该附录中的内容，</w:t>
      </w:r>
      <w:r>
        <w:rPr>
          <w:rFonts w:hint="eastAsia" w:ascii="宋体" w:hAnsi="宋体" w:cs="Arial"/>
          <w:b/>
          <w:bCs/>
          <w:color w:val="auto"/>
          <w:kern w:val="0"/>
          <w:sz w:val="21"/>
          <w:szCs w:val="21"/>
        </w:rPr>
        <w:t>请务必在研究成果上注明</w:t>
      </w:r>
      <w:r>
        <w:rPr>
          <w:rFonts w:hint="eastAsia" w:ascii="宋体" w:hAnsi="宋体" w:cs="Arial"/>
          <w:b/>
          <w:bCs/>
          <w:color w:val="auto"/>
          <w:kern w:val="0"/>
          <w:sz w:val="21"/>
          <w:szCs w:val="21"/>
          <w:lang w:val="en-US" w:eastAsia="zh-CN"/>
        </w:rPr>
        <w:t>附录</w:t>
      </w:r>
      <w:r>
        <w:rPr>
          <w:rFonts w:hint="eastAsia" w:ascii="宋体" w:hAnsi="宋体" w:cs="Arial"/>
          <w:b/>
          <w:bCs/>
          <w:color w:val="auto"/>
          <w:kern w:val="0"/>
          <w:sz w:val="21"/>
          <w:szCs w:val="21"/>
        </w:rPr>
        <w:t>下载出处</w:t>
      </w:r>
      <w:r>
        <w:rPr>
          <w:rFonts w:hint="eastAsia" w:ascii="宋体" w:hAnsi="宋体" w:cs="Arial"/>
          <w:color w:val="auto"/>
          <w:kern w:val="0"/>
          <w:sz w:val="21"/>
          <w:szCs w:val="21"/>
        </w:rPr>
        <w:t>。</w:t>
      </w:r>
    </w:p>
    <w:p>
      <w:pPr>
        <w:keepNext w:val="0"/>
        <w:keepLines w:val="0"/>
        <w:pageBreakBefore w:val="0"/>
        <w:kinsoku/>
        <w:wordWrap/>
        <w:overflowPunct/>
        <w:topLinePunct w:val="0"/>
        <w:bidi w:val="0"/>
        <w:snapToGrid w:val="0"/>
        <w:spacing w:line="360" w:lineRule="auto"/>
        <w:ind w:left="393" w:hanging="512" w:hangingChars="200"/>
        <w:rPr>
          <w:rFonts w:hint="eastAsia" w:ascii="Times New Roman" w:hAnsi="Times New Roman" w:eastAsia="仿宋" w:cs="Times New Roman"/>
          <w:sz w:val="24"/>
          <w:szCs w:val="24"/>
        </w:rPr>
      </w:pPr>
    </w:p>
    <w:sectPr>
      <w:headerReference r:id="rId4" w:type="default"/>
      <w:footerReference r:id="rId5" w:type="default"/>
      <w:footnotePr>
        <w:numFmt w:val="decimalEnclosedCircleChinese"/>
        <w:numRestart w:val="eachPage"/>
      </w:footnotePr>
      <w:pgSz w:w="11906" w:h="16838"/>
      <w:pgMar w:top="1440" w:right="1800" w:bottom="1440" w:left="1800" w:header="851" w:footer="992" w:gutter="0"/>
      <w:pgNumType w:fmt="decimal"/>
      <w:cols w:space="425" w:num="1"/>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
    <w:p>
      <w:r>
        <w:separator/>
      </w:r>
    </w:p>
  </w:footnote>
  <w:footnote w:type="continuationSeparator" w:id="15">
    <w:p>
      <w:r>
        <w:continuationSeparator/>
      </w:r>
    </w:p>
  </w:footnote>
  <w:footnote w:id="0">
    <w:p>
      <w:pPr>
        <w:pStyle w:val="18"/>
        <w:ind w:firstLine="300" w:firstLineChars="200"/>
      </w:pPr>
      <w:r>
        <w:rPr>
          <w:rStyle w:val="29"/>
          <w:rFonts w:eastAsia="仿宋"/>
          <w:sz w:val="15"/>
          <w:szCs w:val="15"/>
        </w:rPr>
        <w:footnoteRef/>
      </w:r>
      <w:r>
        <w:t xml:space="preserve"> </w:t>
      </w:r>
      <w:r>
        <w:rPr>
          <w:rFonts w:hint="eastAsia"/>
        </w:rPr>
        <w:t>表</w:t>
      </w:r>
      <w:r>
        <w:rPr>
          <w:rFonts w:hint="eastAsia"/>
          <w:lang w:val="en-US" w:eastAsia="zh-CN"/>
        </w:rPr>
        <w:t>A</w:t>
      </w:r>
      <w:r>
        <w:rPr>
          <w:rFonts w:ascii="Times New Roman" w:hAnsi="Times New Roman"/>
        </w:rPr>
        <w:t>6 PanelC</w:t>
      </w:r>
      <w:r>
        <w:rPr>
          <w:rFonts w:hint="eastAsia" w:ascii="Times New Roman" w:hAnsi="Times New Roman"/>
        </w:rPr>
        <w:t>的</w:t>
      </w:r>
      <w:r>
        <w:rPr>
          <w:rFonts w:hint="eastAsia" w:ascii="Times New Roman" w:hAnsi="Times New Roman"/>
          <w:szCs w:val="15"/>
        </w:rPr>
        <w:t>被解释变量的数据来源如下：1</w:t>
      </w:r>
      <w:r>
        <w:rPr>
          <w:rFonts w:ascii="Times New Roman" w:hAnsi="Times New Roman"/>
          <w:szCs w:val="15"/>
        </w:rPr>
        <w:t>820</w:t>
      </w:r>
      <w:r>
        <w:rPr>
          <w:rFonts w:hint="eastAsia" w:ascii="Times New Roman" w:hAnsi="Times New Roman"/>
          <w:szCs w:val="15"/>
        </w:rPr>
        <w:t>-</w:t>
      </w:r>
      <w:r>
        <w:rPr>
          <w:rFonts w:ascii="Times New Roman" w:hAnsi="Times New Roman"/>
          <w:szCs w:val="15"/>
        </w:rPr>
        <w:t>1880</w:t>
      </w:r>
      <w:r>
        <w:rPr>
          <w:rFonts w:hint="eastAsia" w:ascii="Times New Roman" w:hAnsi="Times New Roman"/>
          <w:szCs w:val="15"/>
        </w:rPr>
        <w:t>年人口密度来自曹树基（2</w:t>
      </w:r>
      <w:r>
        <w:rPr>
          <w:rFonts w:ascii="Times New Roman" w:hAnsi="Times New Roman"/>
          <w:szCs w:val="15"/>
        </w:rPr>
        <w:t>001</w:t>
      </w:r>
      <w:r>
        <w:rPr>
          <w:rFonts w:hint="eastAsia" w:ascii="Times New Roman" w:hAnsi="Times New Roman"/>
          <w:szCs w:val="15"/>
        </w:rPr>
        <w:t>）；到京杭大运河距离根据CHGIS矢量地图测算；</w:t>
      </w:r>
      <w:r>
        <w:rPr>
          <w:rFonts w:ascii="Times New Roman" w:hAnsi="Times New Roman"/>
          <w:szCs w:val="15"/>
        </w:rPr>
        <w:t>1820年土地税收规模来自</w:t>
      </w:r>
      <w:r>
        <w:rPr>
          <w:rFonts w:hint="eastAsia" w:ascii="仿宋" w:hAnsi="仿宋"/>
          <w:szCs w:val="15"/>
        </w:rPr>
        <w:t>梁方仲</w:t>
      </w:r>
      <w:r>
        <w:rPr>
          <w:rFonts w:ascii="Times New Roman" w:hAnsi="Times New Roman"/>
          <w:szCs w:val="15"/>
        </w:rPr>
        <w:t>（2008）</w:t>
      </w:r>
      <w:r>
        <w:rPr>
          <w:rFonts w:hint="eastAsia" w:ascii="仿宋" w:hAnsi="仿宋"/>
          <w:szCs w:val="15"/>
        </w:rPr>
        <w:t>；清末各府</w:t>
      </w:r>
      <w:r>
        <w:rPr>
          <w:rFonts w:hint="eastAsia" w:ascii="Times New Roman" w:hAnsi="Times New Roman"/>
          <w:szCs w:val="15"/>
        </w:rPr>
        <w:t>“冲繁疲难”名录来自《清史稿》，1</w:t>
      </w:r>
      <w:r>
        <w:rPr>
          <w:rFonts w:ascii="Times New Roman" w:hAnsi="Times New Roman"/>
          <w:szCs w:val="15"/>
        </w:rPr>
        <w:t>820</w:t>
      </w:r>
      <w:r>
        <w:rPr>
          <w:rFonts w:hint="eastAsia" w:ascii="Times New Roman" w:hAnsi="Times New Roman"/>
          <w:szCs w:val="15"/>
        </w:rPr>
        <w:t>年佛寺数量来自哈佛大学Worldmap数据库。</w:t>
      </w:r>
    </w:p>
  </w:footnote>
  <w:footnote w:id="1">
    <w:p>
      <w:pPr>
        <w:pStyle w:val="18"/>
        <w:ind w:firstLine="300" w:firstLineChars="200"/>
      </w:pPr>
      <w:r>
        <w:rPr>
          <w:rStyle w:val="29"/>
          <w:rFonts w:eastAsia="仿宋"/>
          <w:sz w:val="15"/>
          <w:szCs w:val="15"/>
        </w:rPr>
        <w:footnoteRef/>
      </w:r>
      <w:r>
        <w:t xml:space="preserve"> </w:t>
      </w:r>
      <w:r>
        <w:rPr>
          <w:rFonts w:hint="eastAsia" w:ascii="仿宋" w:hAnsi="仿宋"/>
          <w:szCs w:val="15"/>
        </w:rPr>
        <w:t>“冲繁疲难”最早提出于</w:t>
      </w:r>
      <w:r>
        <w:rPr>
          <w:rFonts w:ascii="Times New Roman" w:hAnsi="Times New Roman"/>
          <w:szCs w:val="15"/>
        </w:rPr>
        <w:t>1731</w:t>
      </w:r>
      <w:r>
        <w:rPr>
          <w:rFonts w:hint="eastAsia" w:ascii="仿宋" w:hAnsi="仿宋"/>
          <w:szCs w:val="15"/>
        </w:rPr>
        <w:t>年（雍正六年），“冲”指处于交通要冲位置，“繁”指行政事务繁杂，“疲”指财政困难，“难”指社会动荡。清政府根据实际情况将这四种属性赋予每个州府，并据此任命地方官员。由于该制度中每一项属性对经济增长的影响方向难以确定，本文构建第一主成分指标。第一主成分是通过线性组合，将多维属性映射到一维，最大化表征所有个体特征差异的一种主成分分析指标。</w:t>
      </w:r>
    </w:p>
  </w:footnote>
  <w:footnote w:id="2">
    <w:p>
      <w:pPr>
        <w:pStyle w:val="18"/>
        <w:ind w:firstLine="300" w:firstLineChars="200"/>
        <w:rPr>
          <w:rFonts w:ascii="Times New Roman" w:hAnsi="Times New Roman"/>
        </w:rPr>
      </w:pPr>
      <w:r>
        <w:rPr>
          <w:rStyle w:val="29"/>
          <w:rFonts w:ascii="Times New Roman" w:hAnsi="Times New Roman" w:eastAsia="仿宋"/>
          <w:sz w:val="15"/>
          <w:szCs w:val="15"/>
        </w:rPr>
        <w:footnoteRef/>
      </w:r>
      <w:r>
        <w:rPr>
          <w:rFonts w:hint="eastAsia" w:ascii="Times New Roman" w:hAnsi="Times New Roman"/>
          <w:szCs w:val="15"/>
        </w:rPr>
        <w:t xml:space="preserve"> 指英、法、德、意、日、美、俄、比利时、奥匈帝国这些对中国大陆实施过殖民侵略或设有租界的国家。</w:t>
      </w:r>
    </w:p>
  </w:footnote>
  <w:footnote w:id="3">
    <w:p>
      <w:pPr>
        <w:pStyle w:val="18"/>
      </w:pPr>
      <w:r>
        <w:rPr>
          <w:rStyle w:val="29"/>
          <w:rFonts w:ascii="Times New Roman" w:hAnsi="Times New Roman" w:eastAsia="仿宋"/>
          <w:sz w:val="15"/>
          <w:szCs w:val="15"/>
        </w:rPr>
        <w:footnoteRef/>
      </w:r>
      <w:r>
        <w:rPr>
          <w:rFonts w:ascii="Times New Roman" w:hAnsi="Times New Roman"/>
          <w:szCs w:val="15"/>
        </w:rPr>
        <w:t xml:space="preserve"> </w:t>
      </w:r>
      <w:r>
        <w:rPr>
          <w:rFonts w:hint="eastAsia" w:ascii="Times New Roman" w:hAnsi="Times New Roman"/>
          <w:szCs w:val="15"/>
        </w:rPr>
        <w:t>接壤城市作为口岸直属腹地，与口岸市场联系十分紧密，故本文将每个口岸及其接壤城市视作一个整体，统一以该口岸的出口规模赋值。</w:t>
      </w:r>
      <w:r>
        <w:rPr>
          <w:rFonts w:ascii="Times New Roman" w:hAnsi="Times New Roman"/>
          <w:szCs w:val="15"/>
        </w:rPr>
        <w:t>当一个非口岸</w:t>
      </w:r>
      <w:r>
        <w:rPr>
          <w:rFonts w:hint="eastAsia" w:ascii="Times New Roman" w:hAnsi="Times New Roman"/>
          <w:szCs w:val="15"/>
        </w:rPr>
        <w:t>地级</w:t>
      </w:r>
      <w:r>
        <w:rPr>
          <w:rFonts w:ascii="Times New Roman" w:hAnsi="Times New Roman"/>
          <w:szCs w:val="15"/>
        </w:rPr>
        <w:t>市同时与多个口岸接壤时，我们</w:t>
      </w:r>
      <w:r>
        <w:rPr>
          <w:rFonts w:hint="eastAsia" w:ascii="Times New Roman" w:hAnsi="Times New Roman"/>
          <w:szCs w:val="15"/>
        </w:rPr>
        <w:t>按照各</w:t>
      </w:r>
      <w:r>
        <w:rPr>
          <w:rFonts w:ascii="Times New Roman" w:hAnsi="Times New Roman"/>
          <w:szCs w:val="15"/>
        </w:rPr>
        <w:t>口岸的1910年人口规模</w:t>
      </w:r>
      <w:r>
        <w:rPr>
          <w:rFonts w:hint="eastAsia" w:ascii="Times New Roman" w:hAnsi="Times New Roman"/>
          <w:szCs w:val="15"/>
        </w:rPr>
        <w:t>为权重，计算加权平均的出口规模</w:t>
      </w:r>
      <w:r>
        <w:rPr>
          <w:rFonts w:ascii="Times New Roman" w:hAnsi="Times New Roman"/>
          <w:szCs w:val="15"/>
        </w:rPr>
        <w:t>赋予该地级市。</w:t>
      </w:r>
    </w:p>
  </w:footnote>
  <w:footnote w:id="4">
    <w:p>
      <w:pPr>
        <w:pStyle w:val="18"/>
        <w:rPr>
          <w:rFonts w:ascii="Times New Roman" w:hAnsi="Times New Roman"/>
          <w:szCs w:val="15"/>
        </w:rPr>
      </w:pPr>
      <w:r>
        <w:rPr>
          <w:rStyle w:val="29"/>
          <w:rFonts w:ascii="宋体" w:hAnsi="宋体" w:eastAsia="宋体"/>
          <w:sz w:val="15"/>
          <w:szCs w:val="8"/>
        </w:rPr>
        <w:footnoteRef/>
      </w:r>
      <w:r>
        <w:rPr>
          <w:rFonts w:hint="eastAsia" w:ascii="Times New Roman" w:hAnsi="Times New Roman"/>
          <w:szCs w:val="15"/>
        </w:rPr>
        <w:t xml:space="preserve"> </w:t>
      </w:r>
      <w:r>
        <w:rPr>
          <w:rFonts w:ascii="Times New Roman" w:hAnsi="Times New Roman"/>
          <w:i/>
          <w:iCs/>
          <w:szCs w:val="15"/>
        </w:rPr>
        <w:t>CH</w:t>
      </w:r>
      <w:r>
        <w:rPr>
          <w:rFonts w:ascii="Times New Roman" w:hAnsi="Times New Roman"/>
          <w:i/>
          <w:iCs/>
          <w:szCs w:val="15"/>
          <w:vertAlign w:val="subscript"/>
        </w:rPr>
        <w:t>i</w:t>
      </w:r>
      <w:r>
        <w:rPr>
          <w:rFonts w:hint="eastAsia" w:ascii="Times New Roman" w:hAnsi="Times New Roman"/>
          <w:szCs w:val="15"/>
        </w:rPr>
        <w:t>变量的数据来源如下：市场化指数来自樊纲等（2</w:t>
      </w:r>
      <w:r>
        <w:rPr>
          <w:rFonts w:ascii="Times New Roman" w:hAnsi="Times New Roman"/>
          <w:szCs w:val="15"/>
        </w:rPr>
        <w:t>010</w:t>
      </w:r>
      <w:r>
        <w:rPr>
          <w:rFonts w:hint="eastAsia" w:ascii="Times New Roman" w:hAnsi="Times New Roman"/>
          <w:szCs w:val="15"/>
        </w:rPr>
        <w:t>）；产权保护指数根据2</w:t>
      </w:r>
      <w:r>
        <w:rPr>
          <w:rFonts w:ascii="Times New Roman" w:hAnsi="Times New Roman"/>
          <w:szCs w:val="15"/>
        </w:rPr>
        <w:t>005</w:t>
      </w:r>
      <w:r>
        <w:rPr>
          <w:rFonts w:hint="eastAsia" w:ascii="Times New Roman" w:hAnsi="Times New Roman"/>
          <w:szCs w:val="15"/>
        </w:rPr>
        <w:t>年世界银行的中国企业调查数据测算；</w:t>
      </w:r>
      <w:r>
        <w:rPr>
          <w:rFonts w:ascii="Times New Roman" w:hAnsi="Times New Roman"/>
          <w:szCs w:val="15"/>
        </w:rPr>
        <w:t>基础设施竞争力指</w:t>
      </w:r>
      <w:r>
        <w:rPr>
          <w:rFonts w:hint="eastAsia" w:ascii="Times New Roman" w:hAnsi="Times New Roman"/>
          <w:szCs w:val="15"/>
        </w:rPr>
        <w:t>数根据</w:t>
      </w:r>
      <w:r>
        <w:rPr>
          <w:rFonts w:ascii="Times New Roman" w:hAnsi="Times New Roman"/>
          <w:szCs w:val="15"/>
        </w:rPr>
        <w:t>倪鹏飞（2010</w:t>
      </w:r>
      <w:r>
        <w:rPr>
          <w:rFonts w:hint="eastAsia" w:ascii="Times New Roman" w:hAnsi="Times New Roman"/>
          <w:szCs w:val="15"/>
        </w:rPr>
        <w:t>）测算；铁路里程数根据Baum-Snow</w:t>
      </w:r>
      <w:r>
        <w:rPr>
          <w:rFonts w:hint="eastAsia" w:ascii="Times New Roman" w:hAnsi="Times New Roman"/>
          <w:i w:val="0"/>
          <w:iCs w:val="0"/>
          <w:szCs w:val="15"/>
        </w:rPr>
        <w:t xml:space="preserve"> </w:t>
      </w:r>
      <w:r>
        <w:rPr>
          <w:rFonts w:ascii="Times New Roman" w:hAnsi="Times New Roman"/>
          <w:i w:val="0"/>
          <w:iCs w:val="0"/>
          <w:szCs w:val="15"/>
        </w:rPr>
        <w:t>et al.</w:t>
      </w:r>
      <w:r>
        <w:rPr>
          <w:rFonts w:hint="eastAsia" w:ascii="Times New Roman" w:hAnsi="Times New Roman"/>
          <w:szCs w:val="15"/>
        </w:rPr>
        <w:t>（2017）提供的2</w:t>
      </w:r>
      <w:r>
        <w:rPr>
          <w:rFonts w:ascii="Times New Roman" w:hAnsi="Times New Roman"/>
          <w:szCs w:val="15"/>
        </w:rPr>
        <w:t>010</w:t>
      </w:r>
      <w:r>
        <w:rPr>
          <w:rFonts w:hint="eastAsia" w:ascii="Times New Roman" w:hAnsi="Times New Roman"/>
          <w:szCs w:val="15"/>
        </w:rPr>
        <w:t>年铁路网络矢量图测算；教会学校数量来自《1901</w:t>
      </w:r>
      <w:r>
        <w:rPr>
          <w:rFonts w:hint="eastAsia" w:ascii="Times New Roman" w:hAnsi="Times New Roman"/>
          <w:szCs w:val="15"/>
          <w:lang w:eastAsia="zh-CN"/>
        </w:rPr>
        <w:t>—</w:t>
      </w:r>
      <w:r>
        <w:rPr>
          <w:rFonts w:hint="eastAsia" w:ascii="Times New Roman" w:hAnsi="Times New Roman"/>
          <w:szCs w:val="15"/>
        </w:rPr>
        <w:t>1920年中国基督教调查资料》；平均信任度根据中国综合社会调查（CGSS）</w:t>
      </w:r>
      <w:r>
        <w:rPr>
          <w:rFonts w:ascii="Times New Roman" w:hAnsi="Times New Roman"/>
          <w:szCs w:val="15"/>
        </w:rPr>
        <w:t>2010</w:t>
      </w:r>
      <w:r>
        <w:rPr>
          <w:rFonts w:hint="eastAsia" w:ascii="Times New Roman" w:hAnsi="Times New Roman"/>
          <w:szCs w:val="15"/>
        </w:rPr>
        <w:t>年数据测算。部分指标测算方法见附录。</w:t>
      </w:r>
    </w:p>
  </w:footnote>
  <w:footnote w:id="5">
    <w:p>
      <w:pPr>
        <w:pStyle w:val="18"/>
        <w:ind w:firstLine="300" w:firstLineChars="200"/>
      </w:pPr>
      <w:r>
        <w:rPr>
          <w:rStyle w:val="29"/>
          <w:rFonts w:ascii="Times New Roman" w:hAnsi="Times New Roman" w:eastAsia="仿宋"/>
          <w:sz w:val="15"/>
          <w:szCs w:val="15"/>
        </w:rPr>
        <w:footnoteRef/>
      </w:r>
      <w:r>
        <w:rPr>
          <w:rFonts w:ascii="Times New Roman" w:hAnsi="Times New Roman"/>
          <w:szCs w:val="15"/>
        </w:rPr>
        <w:t xml:space="preserve"> </w:t>
      </w:r>
      <w:r>
        <w:rPr>
          <w:rFonts w:hint="eastAsia" w:ascii="Times New Roman" w:hAnsi="Times New Roman"/>
          <w:szCs w:val="15"/>
        </w:rPr>
        <w:t>后续历史事件变量的数据来源如下：抗日战争主要战役的时间和地点信息来自武月星（1</w:t>
      </w:r>
      <w:r>
        <w:rPr>
          <w:rFonts w:ascii="Times New Roman" w:hAnsi="Times New Roman"/>
          <w:szCs w:val="15"/>
        </w:rPr>
        <w:t>995</w:t>
      </w:r>
      <w:r>
        <w:rPr>
          <w:rFonts w:hint="eastAsia" w:ascii="Times New Roman" w:hAnsi="Times New Roman"/>
          <w:szCs w:val="15"/>
        </w:rPr>
        <w:t>）；三线建设重点项目目录来自（《三线建设》编写组，1</w:t>
      </w:r>
      <w:r>
        <w:rPr>
          <w:rFonts w:ascii="Times New Roman" w:hAnsi="Times New Roman"/>
          <w:szCs w:val="15"/>
        </w:rPr>
        <w:t>991</w:t>
      </w:r>
      <w:r>
        <w:rPr>
          <w:rFonts w:hint="eastAsia" w:ascii="Times New Roman" w:hAnsi="Times New Roman"/>
          <w:szCs w:val="15"/>
        </w:rPr>
        <w:t>）；地级市当代出口贸易数据来自区域统计年鉴，财政支出数据来自城市统计年鉴。</w:t>
      </w:r>
    </w:p>
  </w:footnote>
  <w:footnote w:id="6">
    <w:p>
      <w:pPr>
        <w:pStyle w:val="18"/>
        <w:ind w:firstLine="300" w:firstLineChars="200"/>
        <w:rPr>
          <w:rFonts w:ascii="Times New Roman" w:hAnsi="Times New Roman"/>
        </w:rPr>
      </w:pPr>
      <w:r>
        <w:rPr>
          <w:rStyle w:val="29"/>
          <w:rFonts w:ascii="Times New Roman" w:hAnsi="Times New Roman" w:eastAsia="仿宋"/>
          <w:sz w:val="15"/>
        </w:rPr>
        <w:footnoteRef/>
      </w:r>
      <w:r>
        <w:rPr>
          <w:rFonts w:ascii="Times New Roman" w:hAnsi="Times New Roman"/>
        </w:rPr>
        <w:t xml:space="preserve"> 从1990年始，我国每5年展开一次微观人口抽样调查，但仅有2005年的调查数据中公开了个体收入信息。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eastAsiaTheme="minorEastAsia"/>
        <w:lang w:val="en-US" w:eastAsia="zh-CN"/>
      </w:rPr>
    </w:pPr>
    <w:r>
      <w:rPr>
        <w:rFonts w:hint="eastAsia"/>
        <w:lang w:val="en-US" w:eastAsia="zh-CN"/>
      </w:rPr>
      <w:t>《经济学》（季刊）                  国际贸易与区域经济长期增长                 第23卷第4期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27"/>
  <w:drawingGridVerticalSpacing w:val="175"/>
  <w:displayHorizontalDrawingGridEvery w:val="0"/>
  <w:displayVerticalDrawingGridEvery w:val="2"/>
  <w:characterSpacingControl w:val="compressPunctuation"/>
  <w:footnotePr>
    <w:numFmt w:val="decimalEnclosedCircleChinese"/>
    <w:numRestart w:val="eachPage"/>
    <w:footnote w:id="14"/>
    <w:footnote w:id="1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k5YTY5MzAxODJhZDAxMGMwZGQwZTA0ZDg0NjA2ZDkifQ=="/>
  </w:docVars>
  <w:rsids>
    <w:rsidRoot w:val="004B43EA"/>
    <w:rsid w:val="00007D78"/>
    <w:rsid w:val="00101532"/>
    <w:rsid w:val="00167673"/>
    <w:rsid w:val="00210D35"/>
    <w:rsid w:val="002D79C9"/>
    <w:rsid w:val="00370B13"/>
    <w:rsid w:val="004230B4"/>
    <w:rsid w:val="004B43EA"/>
    <w:rsid w:val="00521CA8"/>
    <w:rsid w:val="005B607B"/>
    <w:rsid w:val="00794C95"/>
    <w:rsid w:val="007C5918"/>
    <w:rsid w:val="007D5DC9"/>
    <w:rsid w:val="008604F5"/>
    <w:rsid w:val="008A0204"/>
    <w:rsid w:val="0090217D"/>
    <w:rsid w:val="0091244A"/>
    <w:rsid w:val="009E31BC"/>
    <w:rsid w:val="00A13C73"/>
    <w:rsid w:val="00AC7030"/>
    <w:rsid w:val="00B35C2E"/>
    <w:rsid w:val="00B816A9"/>
    <w:rsid w:val="00C22BE1"/>
    <w:rsid w:val="00D0153B"/>
    <w:rsid w:val="00E11FF3"/>
    <w:rsid w:val="00E30E77"/>
    <w:rsid w:val="00E4405F"/>
    <w:rsid w:val="00E95A33"/>
    <w:rsid w:val="00E97BDE"/>
    <w:rsid w:val="00EA66FF"/>
    <w:rsid w:val="00ED0264"/>
    <w:rsid w:val="00F039C5"/>
    <w:rsid w:val="00F66FCA"/>
    <w:rsid w:val="06222576"/>
    <w:rsid w:val="071C09FE"/>
    <w:rsid w:val="086F1377"/>
    <w:rsid w:val="089D4136"/>
    <w:rsid w:val="0A8F3F52"/>
    <w:rsid w:val="0FC85F3C"/>
    <w:rsid w:val="0FD0094D"/>
    <w:rsid w:val="12991943"/>
    <w:rsid w:val="134A6C68"/>
    <w:rsid w:val="156A35F2"/>
    <w:rsid w:val="16DA6555"/>
    <w:rsid w:val="1C197B20"/>
    <w:rsid w:val="1D9531D6"/>
    <w:rsid w:val="1F265E49"/>
    <w:rsid w:val="206155F1"/>
    <w:rsid w:val="22FE5379"/>
    <w:rsid w:val="26ED7BDF"/>
    <w:rsid w:val="2C820DC9"/>
    <w:rsid w:val="2EE0035C"/>
    <w:rsid w:val="305807BF"/>
    <w:rsid w:val="32DF0D23"/>
    <w:rsid w:val="3304078A"/>
    <w:rsid w:val="33305A23"/>
    <w:rsid w:val="33C817B8"/>
    <w:rsid w:val="35CB558F"/>
    <w:rsid w:val="3667175C"/>
    <w:rsid w:val="376712E7"/>
    <w:rsid w:val="37C13B0E"/>
    <w:rsid w:val="37E666B0"/>
    <w:rsid w:val="3AED7D56"/>
    <w:rsid w:val="3CF31FD4"/>
    <w:rsid w:val="3E4E4FAF"/>
    <w:rsid w:val="43E91A02"/>
    <w:rsid w:val="44AE0556"/>
    <w:rsid w:val="4AAE12AF"/>
    <w:rsid w:val="4B773D97"/>
    <w:rsid w:val="4B9F509C"/>
    <w:rsid w:val="4E3E294A"/>
    <w:rsid w:val="52132340"/>
    <w:rsid w:val="5449029B"/>
    <w:rsid w:val="558570B1"/>
    <w:rsid w:val="56764C4B"/>
    <w:rsid w:val="575E119A"/>
    <w:rsid w:val="584B2834"/>
    <w:rsid w:val="5A1770D1"/>
    <w:rsid w:val="5AC80E99"/>
    <w:rsid w:val="5B667984"/>
    <w:rsid w:val="5CE35F9F"/>
    <w:rsid w:val="64261F7D"/>
    <w:rsid w:val="645E38EF"/>
    <w:rsid w:val="64EF2799"/>
    <w:rsid w:val="6A260A0B"/>
    <w:rsid w:val="6C496C32"/>
    <w:rsid w:val="6CC70A14"/>
    <w:rsid w:val="6CEF6790"/>
    <w:rsid w:val="6CFE4332"/>
    <w:rsid w:val="73DB0AB8"/>
    <w:rsid w:val="744321B9"/>
    <w:rsid w:val="79B37DE1"/>
    <w:rsid w:val="7A9D6AC7"/>
    <w:rsid w:val="7D1A6953"/>
    <w:rsid w:val="7D901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semiHidden/>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2"/>
    <w:semiHidden/>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paragraph" w:styleId="6">
    <w:name w:val="heading 5"/>
    <w:basedOn w:val="1"/>
    <w:next w:val="1"/>
    <w:link w:val="34"/>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3"/>
    <w:semiHidden/>
    <w:unhideWhenUsed/>
    <w:qFormat/>
    <w:uiPriority w:val="9"/>
    <w:pPr>
      <w:keepNext/>
      <w:keepLines/>
      <w:spacing w:before="240" w:after="64" w:line="320" w:lineRule="auto"/>
      <w:outlineLvl w:val="5"/>
    </w:pPr>
    <w:rPr>
      <w:rFonts w:ascii="Calibri Light" w:hAnsi="Calibri Light" w:eastAsia="宋体" w:cs="Times New Roman"/>
      <w:b/>
      <w:bCs/>
      <w:sz w:val="24"/>
      <w:szCs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uiPriority w:val="39"/>
    <w:pPr>
      <w:ind w:left="1260"/>
      <w:jc w:val="left"/>
    </w:pPr>
    <w:rPr>
      <w:sz w:val="20"/>
      <w:szCs w:val="20"/>
    </w:rPr>
  </w:style>
  <w:style w:type="paragraph" w:styleId="9">
    <w:name w:val="annotation text"/>
    <w:basedOn w:val="1"/>
    <w:link w:val="37"/>
    <w:unhideWhenUsed/>
    <w:qFormat/>
    <w:uiPriority w:val="99"/>
    <w:pPr>
      <w:jc w:val="left"/>
    </w:pPr>
    <w:rPr>
      <w:szCs w:val="21"/>
    </w:rPr>
  </w:style>
  <w:style w:type="paragraph" w:styleId="10">
    <w:name w:val="toc 5"/>
    <w:basedOn w:val="1"/>
    <w:next w:val="1"/>
    <w:unhideWhenUsed/>
    <w:qFormat/>
    <w:uiPriority w:val="39"/>
    <w:pPr>
      <w:ind w:left="840"/>
      <w:jc w:val="left"/>
    </w:pPr>
    <w:rPr>
      <w:sz w:val="20"/>
      <w:szCs w:val="20"/>
    </w:rPr>
  </w:style>
  <w:style w:type="paragraph" w:styleId="11">
    <w:name w:val="toc 3"/>
    <w:basedOn w:val="1"/>
    <w:next w:val="1"/>
    <w:unhideWhenUsed/>
    <w:qFormat/>
    <w:uiPriority w:val="39"/>
    <w:pPr>
      <w:ind w:left="420"/>
      <w:jc w:val="left"/>
    </w:pPr>
    <w:rPr>
      <w:sz w:val="20"/>
      <w:szCs w:val="20"/>
    </w:rPr>
  </w:style>
  <w:style w:type="paragraph" w:styleId="12">
    <w:name w:val="toc 8"/>
    <w:basedOn w:val="1"/>
    <w:next w:val="1"/>
    <w:unhideWhenUsed/>
    <w:qFormat/>
    <w:uiPriority w:val="39"/>
    <w:pPr>
      <w:ind w:left="1470"/>
      <w:jc w:val="left"/>
    </w:pPr>
    <w:rPr>
      <w:sz w:val="20"/>
      <w:szCs w:val="20"/>
    </w:rPr>
  </w:style>
  <w:style w:type="paragraph" w:styleId="13">
    <w:name w:val="Balloon Text"/>
    <w:basedOn w:val="1"/>
    <w:link w:val="38"/>
    <w:semiHidden/>
    <w:unhideWhenUsed/>
    <w:qFormat/>
    <w:uiPriority w:val="99"/>
    <w:rPr>
      <w:sz w:val="18"/>
      <w:szCs w:val="18"/>
    </w:rPr>
  </w:style>
  <w:style w:type="paragraph" w:styleId="14">
    <w:name w:val="footer"/>
    <w:basedOn w:val="1"/>
    <w:link w:val="40"/>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240" w:after="120"/>
      <w:jc w:val="left"/>
    </w:pPr>
    <w:rPr>
      <w:b/>
      <w:bCs/>
      <w:sz w:val="20"/>
      <w:szCs w:val="20"/>
    </w:rPr>
  </w:style>
  <w:style w:type="paragraph" w:styleId="17">
    <w:name w:val="toc 4"/>
    <w:basedOn w:val="1"/>
    <w:next w:val="1"/>
    <w:unhideWhenUsed/>
    <w:qFormat/>
    <w:uiPriority w:val="39"/>
    <w:pPr>
      <w:ind w:left="630"/>
      <w:jc w:val="left"/>
    </w:pPr>
    <w:rPr>
      <w:sz w:val="20"/>
      <w:szCs w:val="20"/>
    </w:rPr>
  </w:style>
  <w:style w:type="paragraph" w:styleId="18">
    <w:name w:val="footnote text"/>
    <w:basedOn w:val="1"/>
    <w:link w:val="36"/>
    <w:unhideWhenUsed/>
    <w:qFormat/>
    <w:uiPriority w:val="99"/>
    <w:pPr>
      <w:snapToGrid w:val="0"/>
    </w:pPr>
    <w:rPr>
      <w:rFonts w:eastAsia="仿宋" w:cs="Times New Roman"/>
      <w:sz w:val="15"/>
      <w:szCs w:val="21"/>
    </w:rPr>
  </w:style>
  <w:style w:type="paragraph" w:styleId="19">
    <w:name w:val="toc 6"/>
    <w:basedOn w:val="1"/>
    <w:next w:val="1"/>
    <w:unhideWhenUsed/>
    <w:qFormat/>
    <w:uiPriority w:val="39"/>
    <w:pPr>
      <w:ind w:left="1050"/>
      <w:jc w:val="left"/>
    </w:pPr>
    <w:rPr>
      <w:sz w:val="20"/>
      <w:szCs w:val="20"/>
    </w:rPr>
  </w:style>
  <w:style w:type="paragraph" w:styleId="20">
    <w:name w:val="toc 2"/>
    <w:basedOn w:val="1"/>
    <w:next w:val="1"/>
    <w:unhideWhenUsed/>
    <w:qFormat/>
    <w:uiPriority w:val="39"/>
    <w:pPr>
      <w:spacing w:before="120"/>
      <w:ind w:left="210"/>
      <w:jc w:val="left"/>
    </w:pPr>
    <w:rPr>
      <w:i/>
      <w:iCs/>
      <w:sz w:val="20"/>
      <w:szCs w:val="20"/>
    </w:rPr>
  </w:style>
  <w:style w:type="paragraph" w:styleId="21">
    <w:name w:val="toc 9"/>
    <w:basedOn w:val="1"/>
    <w:next w:val="1"/>
    <w:unhideWhenUsed/>
    <w:qFormat/>
    <w:uiPriority w:val="39"/>
    <w:pPr>
      <w:ind w:left="1680"/>
      <w:jc w:val="left"/>
    </w:pPr>
    <w:rPr>
      <w:sz w:val="20"/>
      <w:szCs w:val="20"/>
    </w:rPr>
  </w:style>
  <w:style w:type="paragraph" w:styleId="2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3">
    <w:name w:val="annotation subject"/>
    <w:basedOn w:val="9"/>
    <w:next w:val="9"/>
    <w:link w:val="44"/>
    <w:semiHidden/>
    <w:unhideWhenUsed/>
    <w:qFormat/>
    <w:uiPriority w:val="99"/>
    <w:rPr>
      <w:b/>
      <w:bCs/>
      <w:szCs w:val="22"/>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semiHidden/>
    <w:unhideWhenUsed/>
    <w:uiPriority w:val="99"/>
    <w:rPr>
      <w:color w:val="0563C1" w:themeColor="hyperlink"/>
      <w:u w:val="single"/>
      <w14:textFill>
        <w14:solidFill>
          <w14:schemeClr w14:val="hlink"/>
        </w14:solidFill>
      </w14:textFill>
    </w:rPr>
  </w:style>
  <w:style w:type="character" w:styleId="28">
    <w:name w:val="annotation reference"/>
    <w:basedOn w:val="26"/>
    <w:semiHidden/>
    <w:unhideWhenUsed/>
    <w:qFormat/>
    <w:uiPriority w:val="99"/>
    <w:rPr>
      <w:sz w:val="21"/>
      <w:szCs w:val="21"/>
    </w:rPr>
  </w:style>
  <w:style w:type="character" w:styleId="29">
    <w:name w:val="footnote reference"/>
    <w:basedOn w:val="26"/>
    <w:unhideWhenUsed/>
    <w:qFormat/>
    <w:uiPriority w:val="99"/>
    <w:rPr>
      <w:rFonts w:eastAsia="Times New Roman"/>
      <w:sz w:val="21"/>
      <w:vertAlign w:val="superscript"/>
    </w:rPr>
  </w:style>
  <w:style w:type="character" w:customStyle="1" w:styleId="30">
    <w:name w:val="标题 1 字符"/>
    <w:basedOn w:val="26"/>
    <w:link w:val="2"/>
    <w:qFormat/>
    <w:uiPriority w:val="9"/>
    <w:rPr>
      <w:b/>
      <w:bCs/>
      <w:kern w:val="44"/>
      <w:sz w:val="44"/>
      <w:szCs w:val="44"/>
    </w:rPr>
  </w:style>
  <w:style w:type="paragraph" w:customStyle="1" w:styleId="31">
    <w:name w:val="标题 21"/>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customStyle="1" w:styleId="32">
    <w:name w:val="标题 3 字符"/>
    <w:basedOn w:val="26"/>
    <w:link w:val="4"/>
    <w:qFormat/>
    <w:uiPriority w:val="9"/>
    <w:rPr>
      <w:b/>
      <w:bCs/>
      <w:sz w:val="32"/>
      <w:szCs w:val="32"/>
    </w:rPr>
  </w:style>
  <w:style w:type="paragraph" w:customStyle="1" w:styleId="33">
    <w:name w:val="标题 41"/>
    <w:basedOn w:val="1"/>
    <w:next w:val="1"/>
    <w:unhideWhenUsed/>
    <w:qFormat/>
    <w:uiPriority w:val="9"/>
    <w:pPr>
      <w:keepNext/>
      <w:keepLines/>
      <w:spacing w:before="280" w:after="290" w:line="376" w:lineRule="auto"/>
      <w:outlineLvl w:val="3"/>
    </w:pPr>
    <w:rPr>
      <w:rFonts w:ascii="Calibri Light" w:hAnsi="Calibri Light" w:eastAsia="宋体" w:cs="Times New Roman"/>
      <w:b/>
      <w:bCs/>
      <w:sz w:val="28"/>
      <w:szCs w:val="28"/>
    </w:rPr>
  </w:style>
  <w:style w:type="character" w:customStyle="1" w:styleId="34">
    <w:name w:val="标题 5 字符"/>
    <w:basedOn w:val="26"/>
    <w:link w:val="6"/>
    <w:qFormat/>
    <w:uiPriority w:val="9"/>
    <w:rPr>
      <w:b/>
      <w:bCs/>
      <w:sz w:val="28"/>
      <w:szCs w:val="28"/>
    </w:rPr>
  </w:style>
  <w:style w:type="paragraph" w:customStyle="1" w:styleId="35">
    <w:name w:val="标题 61"/>
    <w:basedOn w:val="1"/>
    <w:next w:val="1"/>
    <w:unhideWhenUsed/>
    <w:qFormat/>
    <w:uiPriority w:val="9"/>
    <w:pPr>
      <w:keepNext/>
      <w:keepLines/>
      <w:spacing w:before="240" w:after="64" w:line="320" w:lineRule="auto"/>
      <w:outlineLvl w:val="5"/>
    </w:pPr>
    <w:rPr>
      <w:rFonts w:ascii="Calibri Light" w:hAnsi="Calibri Light" w:eastAsia="宋体" w:cs="Times New Roman"/>
      <w:b/>
      <w:bCs/>
      <w:sz w:val="24"/>
      <w:szCs w:val="24"/>
    </w:rPr>
  </w:style>
  <w:style w:type="character" w:customStyle="1" w:styleId="36">
    <w:name w:val="脚注文本 字符"/>
    <w:basedOn w:val="26"/>
    <w:link w:val="18"/>
    <w:qFormat/>
    <w:uiPriority w:val="99"/>
    <w:rPr>
      <w:rFonts w:eastAsia="仿宋" w:cs="Times New Roman"/>
      <w:sz w:val="15"/>
      <w:szCs w:val="21"/>
    </w:rPr>
  </w:style>
  <w:style w:type="character" w:customStyle="1" w:styleId="37">
    <w:name w:val="批注文字 字符"/>
    <w:basedOn w:val="26"/>
    <w:link w:val="9"/>
    <w:qFormat/>
    <w:uiPriority w:val="99"/>
    <w:rPr>
      <w:szCs w:val="21"/>
    </w:rPr>
  </w:style>
  <w:style w:type="character" w:customStyle="1" w:styleId="38">
    <w:name w:val="批注框文本 字符"/>
    <w:basedOn w:val="26"/>
    <w:link w:val="13"/>
    <w:semiHidden/>
    <w:qFormat/>
    <w:uiPriority w:val="99"/>
    <w:rPr>
      <w:sz w:val="18"/>
      <w:szCs w:val="18"/>
    </w:rPr>
  </w:style>
  <w:style w:type="character" w:customStyle="1" w:styleId="39">
    <w:name w:val="页眉 字符"/>
    <w:basedOn w:val="26"/>
    <w:link w:val="15"/>
    <w:qFormat/>
    <w:uiPriority w:val="99"/>
    <w:rPr>
      <w:sz w:val="18"/>
      <w:szCs w:val="18"/>
    </w:rPr>
  </w:style>
  <w:style w:type="character" w:customStyle="1" w:styleId="40">
    <w:name w:val="页脚 字符"/>
    <w:basedOn w:val="26"/>
    <w:link w:val="14"/>
    <w:qFormat/>
    <w:uiPriority w:val="99"/>
    <w:rPr>
      <w:sz w:val="18"/>
      <w:szCs w:val="18"/>
    </w:rPr>
  </w:style>
  <w:style w:type="character" w:styleId="41">
    <w:name w:val="Placeholder Text"/>
    <w:basedOn w:val="26"/>
    <w:semiHidden/>
    <w:qFormat/>
    <w:uiPriority w:val="99"/>
    <w:rPr>
      <w:color w:val="808080"/>
    </w:rPr>
  </w:style>
  <w:style w:type="character" w:customStyle="1" w:styleId="42">
    <w:name w:val="超链接1"/>
    <w:basedOn w:val="26"/>
    <w:unhideWhenUsed/>
    <w:qFormat/>
    <w:uiPriority w:val="99"/>
    <w:rPr>
      <w:color w:val="0563C1"/>
      <w:u w:val="single"/>
    </w:rPr>
  </w:style>
  <w:style w:type="table" w:customStyle="1" w:styleId="43">
    <w:name w:val="网格型浅色1"/>
    <w:basedOn w:val="2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44">
    <w:name w:val="批注主题 字符"/>
    <w:basedOn w:val="37"/>
    <w:link w:val="23"/>
    <w:semiHidden/>
    <w:qFormat/>
    <w:uiPriority w:val="99"/>
    <w:rPr>
      <w:b/>
      <w:bCs/>
      <w:szCs w:val="21"/>
    </w:rPr>
  </w:style>
  <w:style w:type="paragraph" w:customStyle="1" w:styleId="45">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6">
    <w:name w:val="未处理的提及1"/>
    <w:basedOn w:val="26"/>
    <w:semiHidden/>
    <w:unhideWhenUsed/>
    <w:qFormat/>
    <w:uiPriority w:val="99"/>
    <w:rPr>
      <w:color w:val="605E5C"/>
      <w:shd w:val="clear" w:color="auto" w:fill="E1DFDD"/>
    </w:rPr>
  </w:style>
  <w:style w:type="table" w:customStyle="1" w:styleId="4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浅色2"/>
    <w:basedOn w:val="2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49">
    <w:name w:val="网格型浅色3"/>
    <w:basedOn w:val="24"/>
    <w:qFormat/>
    <w:uiPriority w:val="40"/>
    <w:rPr>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0">
    <w:name w:val="网格型2"/>
    <w:basedOn w:val="24"/>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2 字符"/>
    <w:basedOn w:val="26"/>
    <w:link w:val="3"/>
    <w:qFormat/>
    <w:uiPriority w:val="9"/>
    <w:rPr>
      <w:rFonts w:ascii="Calibri Light" w:hAnsi="Calibri Light" w:eastAsia="宋体" w:cs="Times New Roman"/>
      <w:b/>
      <w:bCs/>
      <w:sz w:val="32"/>
      <w:szCs w:val="32"/>
    </w:rPr>
  </w:style>
  <w:style w:type="character" w:customStyle="1" w:styleId="52">
    <w:name w:val="标题 4 字符"/>
    <w:basedOn w:val="26"/>
    <w:link w:val="5"/>
    <w:qFormat/>
    <w:uiPriority w:val="9"/>
    <w:rPr>
      <w:rFonts w:ascii="Calibri Light" w:hAnsi="Calibri Light" w:eastAsia="宋体" w:cs="Times New Roman"/>
      <w:b/>
      <w:bCs/>
      <w:sz w:val="28"/>
      <w:szCs w:val="28"/>
    </w:rPr>
  </w:style>
  <w:style w:type="character" w:customStyle="1" w:styleId="53">
    <w:name w:val="标题 6 字符"/>
    <w:basedOn w:val="26"/>
    <w:link w:val="7"/>
    <w:qFormat/>
    <w:uiPriority w:val="9"/>
    <w:rPr>
      <w:rFonts w:ascii="Calibri Light" w:hAnsi="Calibri Light" w:eastAsia="宋体" w:cs="Times New Roman"/>
      <w:b/>
      <w:bCs/>
      <w:sz w:val="24"/>
      <w:szCs w:val="24"/>
    </w:rPr>
  </w:style>
  <w:style w:type="paragraph" w:customStyle="1" w:styleId="54">
    <w:name w:val="TOC 标题1"/>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styleId="55">
    <w:name w:val="List Paragraph"/>
    <w:basedOn w:val="1"/>
    <w:qFormat/>
    <w:uiPriority w:val="34"/>
    <w:pPr>
      <w:ind w:firstLine="420" w:firstLineChars="200"/>
    </w:pPr>
    <w:rPr>
      <w:szCs w:val="21"/>
    </w:rPr>
  </w:style>
  <w:style w:type="table" w:customStyle="1" w:styleId="56">
    <w:name w:val="网格型浅色11"/>
    <w:basedOn w:val="2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
    <w:name w:val="网格型3"/>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网格型1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
    <w:name w:val="网格型浅色21"/>
    <w:basedOn w:val="2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0">
    <w:name w:val="网格型浅色31"/>
    <w:basedOn w:val="24"/>
    <w:qFormat/>
    <w:uiPriority w:val="40"/>
    <w:rPr>
      <w:szCs w:val="21"/>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61">
    <w:name w:val="网格型21"/>
    <w:basedOn w:val="24"/>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网格型浅色4"/>
    <w:basedOn w:val="2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character" w:customStyle="1" w:styleId="63">
    <w:name w:val="标题 2 字符1"/>
    <w:basedOn w:val="26"/>
    <w:semiHidden/>
    <w:qFormat/>
    <w:uiPriority w:val="9"/>
    <w:rPr>
      <w:rFonts w:ascii="等线 Light" w:hAnsi="等线 Light" w:eastAsia="等线 Light" w:cs="Times New Roman"/>
      <w:b/>
      <w:bCs/>
      <w:sz w:val="32"/>
      <w:szCs w:val="32"/>
    </w:rPr>
  </w:style>
  <w:style w:type="character" w:customStyle="1" w:styleId="64">
    <w:name w:val="标题 4 字符1"/>
    <w:basedOn w:val="26"/>
    <w:semiHidden/>
    <w:qFormat/>
    <w:uiPriority w:val="9"/>
    <w:rPr>
      <w:rFonts w:ascii="等线 Light" w:hAnsi="等线 Light" w:eastAsia="等线 Light" w:cs="Times New Roman"/>
      <w:b/>
      <w:bCs/>
      <w:sz w:val="28"/>
      <w:szCs w:val="28"/>
    </w:rPr>
  </w:style>
  <w:style w:type="character" w:customStyle="1" w:styleId="65">
    <w:name w:val="标题 6 字符1"/>
    <w:basedOn w:val="26"/>
    <w:semiHidden/>
    <w:qFormat/>
    <w:uiPriority w:val="9"/>
    <w:rPr>
      <w:rFonts w:ascii="等线 Light" w:hAnsi="等线 Light" w:eastAsia="等线 Light" w:cs="Times New Roman"/>
      <w:b/>
      <w:bCs/>
      <w:sz w:val="24"/>
      <w:szCs w:val="24"/>
    </w:rPr>
  </w:style>
  <w:style w:type="table" w:customStyle="1" w:styleId="66">
    <w:name w:val="网格型4"/>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5"/>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8">
    <w:name w:val="Unresolved Mention"/>
    <w:basedOn w:val="26"/>
    <w:semiHidden/>
    <w:unhideWhenUsed/>
    <w:qFormat/>
    <w:uiPriority w:val="99"/>
    <w:rPr>
      <w:color w:val="605E5C"/>
      <w:shd w:val="clear" w:color="auto" w:fill="E1DFDD"/>
    </w:rPr>
  </w:style>
  <w:style w:type="table" w:customStyle="1" w:styleId="69">
    <w:name w:val="Grid Table Light"/>
    <w:basedOn w:val="2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0">
    <w:name w:val="标题 2 字符2"/>
    <w:basedOn w:val="26"/>
    <w:semiHidden/>
    <w:qFormat/>
    <w:uiPriority w:val="9"/>
    <w:rPr>
      <w:rFonts w:asciiTheme="majorHAnsi" w:hAnsiTheme="majorHAnsi" w:eastAsiaTheme="majorEastAsia" w:cstheme="majorBidi"/>
      <w:b/>
      <w:bCs/>
      <w:sz w:val="32"/>
      <w:szCs w:val="32"/>
    </w:rPr>
  </w:style>
  <w:style w:type="character" w:customStyle="1" w:styleId="71">
    <w:name w:val="标题 4 字符2"/>
    <w:basedOn w:val="26"/>
    <w:semiHidden/>
    <w:qFormat/>
    <w:uiPriority w:val="9"/>
    <w:rPr>
      <w:rFonts w:asciiTheme="majorHAnsi" w:hAnsiTheme="majorHAnsi" w:eastAsiaTheme="majorEastAsia" w:cstheme="majorBidi"/>
      <w:b/>
      <w:bCs/>
      <w:sz w:val="28"/>
      <w:szCs w:val="28"/>
    </w:rPr>
  </w:style>
  <w:style w:type="character" w:customStyle="1" w:styleId="72">
    <w:name w:val="标题 6 字符2"/>
    <w:basedOn w:val="26"/>
    <w:semiHidden/>
    <w:qFormat/>
    <w:uiPriority w:val="9"/>
    <w:rPr>
      <w:rFonts w:asciiTheme="majorHAnsi" w:hAnsiTheme="majorHAnsi" w:eastAsiaTheme="majorEastAsia" w:cstheme="majorBidi"/>
      <w:b/>
      <w:bCs/>
      <w:sz w:val="24"/>
      <w:szCs w:val="24"/>
    </w:rPr>
  </w:style>
  <w:style w:type="table" w:customStyle="1" w:styleId="73">
    <w:name w:val="网格型浅色12"/>
    <w:basedOn w:val="2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9672</Words>
  <Characters>16837</Characters>
  <Lines>138</Lines>
  <Paragraphs>39</Paragraphs>
  <TotalTime>6</TotalTime>
  <ScaleCrop>false</ScaleCrop>
  <LinksUpToDate>false</LinksUpToDate>
  <CharactersWithSpaces>17326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2023-07-15T14:02:00Z</dcterms:created>
  <dc:creator>庭奋 谢</dc:creator>
  <cp:lastModifiedBy>刘京</cp:lastModifiedBy>
  <dcterms:modified xsi:type="dcterms:W3CDTF">2023-07-26T16:50:32Z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80187AE175224D469C940D58CBC561C3</vt:lpwstr>
  </property>
</Properties>
</file>