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EC8E5" w14:textId="77777777" w:rsidR="00A00046" w:rsidRDefault="00A00046">
      <w:pPr>
        <w:spacing w:line="360" w:lineRule="auto"/>
        <w:jc w:val="center"/>
        <w:rPr>
          <w:rFonts w:ascii="仿宋" w:eastAsia="仿宋" w:hAnsi="仿宋" w:cs="仿宋"/>
          <w:sz w:val="24"/>
          <w:szCs w:val="24"/>
        </w:rPr>
      </w:pPr>
    </w:p>
    <w:p w14:paraId="238DDA73" w14:textId="77777777" w:rsidR="00A00046" w:rsidRDefault="00000000">
      <w:pPr>
        <w:adjustRightInd w:val="0"/>
        <w:snapToGrid w:val="0"/>
        <w:spacing w:line="360" w:lineRule="auto"/>
        <w:jc w:val="center"/>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附录A  国际移民作用相关的具体推导过程</w:t>
      </w:r>
    </w:p>
    <w:p w14:paraId="14023EC7" w14:textId="77777777" w:rsidR="00A00046" w:rsidRDefault="00A00046">
      <w:pPr>
        <w:adjustRightInd w:val="0"/>
        <w:snapToGrid w:val="0"/>
        <w:spacing w:line="360" w:lineRule="auto"/>
        <w:ind w:firstLineChars="200" w:firstLine="480"/>
        <w:rPr>
          <w:rFonts w:ascii="仿宋" w:eastAsia="仿宋" w:hAnsi="仿宋" w:cs="仿宋"/>
          <w:color w:val="000000" w:themeColor="text1"/>
          <w:sz w:val="24"/>
          <w:szCs w:val="24"/>
        </w:rPr>
      </w:pPr>
    </w:p>
    <w:p w14:paraId="352F1955" w14:textId="77777777" w:rsidR="00A00046" w:rsidRDefault="00000000">
      <w:pPr>
        <w:adjustRightInd w:val="0"/>
        <w:snapToGrid w:val="0"/>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此情形下，个体的策略集实为Ω</w:t>
      </w:r>
      <w:r>
        <w:rPr>
          <w:rFonts w:ascii="仿宋" w:eastAsia="仿宋" w:hAnsi="仿宋" w:cs="仿宋" w:hint="eastAsia"/>
          <w:i/>
          <w:iCs/>
          <w:color w:val="000000" w:themeColor="text1"/>
          <w:sz w:val="24"/>
          <w:szCs w:val="24"/>
          <w:vertAlign w:val="superscript"/>
        </w:rPr>
        <w:t>m</w:t>
      </w:r>
      <w:r>
        <w:rPr>
          <w:rFonts w:ascii="仿宋" w:eastAsia="仿宋" w:hAnsi="仿宋" w:cs="仿宋" w:hint="eastAsia"/>
          <w:color w:val="000000" w:themeColor="text1"/>
          <w:sz w:val="24"/>
          <w:szCs w:val="24"/>
        </w:rPr>
        <w:t>={只考虑自我探索，向他人学习只考虑本国公民，向他人学习且考虑国际移民，向他人学习且考虑国外}。</w:t>
      </w:r>
    </w:p>
    <w:p w14:paraId="6AEB9ED4" w14:textId="77777777" w:rsidR="00A00046" w:rsidRDefault="00000000">
      <w:pPr>
        <w:adjustRightInd w:val="0"/>
        <w:snapToGrid w:val="0"/>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当选择只考虑自我探索时，个体的预期收益</w:t>
      </w:r>
      <w:r>
        <w:rPr>
          <w:rFonts w:ascii="仿宋" w:eastAsia="仿宋" w:hAnsi="仿宋" w:cs="仿宋" w:hint="eastAsia"/>
          <w:color w:val="000000" w:themeColor="text1"/>
          <w:position w:val="-6"/>
          <w:sz w:val="24"/>
          <w:szCs w:val="24"/>
        </w:rPr>
        <w:object w:dxaOrig="1323" w:dyaOrig="225" w14:anchorId="70D3AE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15pt;height:11.25pt" o:ole="">
            <v:imagedata r:id="rId8" o:title=""/>
          </v:shape>
          <o:OLEObject Type="Embed" ProgID="Equation.Ribbit" ShapeID="_x0000_i1025" DrawAspect="Content" ObjectID="_1752391230" r:id="rId9"/>
        </w:object>
      </w:r>
      <w:r>
        <w:rPr>
          <w:rFonts w:ascii="仿宋" w:eastAsia="仿宋" w:hAnsi="仿宋" w:cs="仿宋" w:hint="eastAsia"/>
          <w:color w:val="000000" w:themeColor="text1"/>
          <w:sz w:val="24"/>
          <w:szCs w:val="24"/>
        </w:rPr>
        <w:t>，而当向他人学习且只考虑国内公民时，</w:t>
      </w:r>
      <w:r>
        <w:rPr>
          <w:rFonts w:ascii="仿宋" w:eastAsia="仿宋" w:hAnsi="仿宋" w:cs="仿宋" w:hint="eastAsia"/>
          <w:color w:val="000000" w:themeColor="text1"/>
          <w:position w:val="-6"/>
          <w:sz w:val="24"/>
          <w:szCs w:val="24"/>
        </w:rPr>
        <w:object w:dxaOrig="1373" w:dyaOrig="225" w14:anchorId="03D1712D">
          <v:shape id="_x0000_i1026" type="#_x0000_t75" style="width:68.65pt;height:11.25pt" o:ole="">
            <v:imagedata r:id="rId10" o:title=""/>
          </v:shape>
          <o:OLEObject Type="Embed" ProgID="Equation.Ribbit" ShapeID="_x0000_i1026" DrawAspect="Content" ObjectID="_1752391231" r:id="rId11"/>
        </w:object>
      </w:r>
      <w:r>
        <w:rPr>
          <w:rFonts w:ascii="仿宋" w:eastAsia="仿宋" w:hAnsi="仿宋" w:cs="仿宋" w:hint="eastAsia"/>
          <w:color w:val="000000" w:themeColor="text1"/>
          <w:sz w:val="24"/>
          <w:szCs w:val="24"/>
        </w:rPr>
        <w:t>，与初始情况均相同，且</w:t>
      </w:r>
      <w:r>
        <w:rPr>
          <w:rFonts w:ascii="仿宋" w:eastAsia="仿宋" w:hAnsi="仿宋" w:cs="仿宋" w:hint="eastAsia"/>
          <w:color w:val="000000" w:themeColor="text1"/>
          <w:position w:val="-6"/>
          <w:sz w:val="24"/>
          <w:szCs w:val="24"/>
        </w:rPr>
        <w:object w:dxaOrig="175" w:dyaOrig="241" w14:anchorId="14EF723D">
          <v:shape id="_x0000_i1027" type="#_x0000_t75" style="width:8.75pt;height:12.05pt" o:ole="">
            <v:imagedata r:id="rId12" o:title=""/>
          </v:shape>
          <o:OLEObject Type="Embed" ProgID="Equation.Ribbit" ShapeID="_x0000_i1027" DrawAspect="Content" ObjectID="_1752391232" r:id="rId13"/>
        </w:object>
      </w:r>
      <w:r>
        <w:rPr>
          <w:rFonts w:ascii="仿宋" w:eastAsia="仿宋" w:hAnsi="仿宋" w:cs="仿宋" w:hint="eastAsia"/>
          <w:color w:val="000000" w:themeColor="text1"/>
          <w:sz w:val="24"/>
          <w:szCs w:val="24"/>
        </w:rPr>
        <w:t>仍为这两种策略的临界值，不再赘述。而当选择策略集Ω</w:t>
      </w:r>
      <w:r>
        <w:rPr>
          <w:rFonts w:ascii="仿宋" w:eastAsia="仿宋" w:hAnsi="仿宋" w:cs="仿宋" w:hint="eastAsia"/>
          <w:i/>
          <w:iCs/>
          <w:color w:val="000000" w:themeColor="text1"/>
          <w:sz w:val="24"/>
          <w:szCs w:val="24"/>
          <w:vertAlign w:val="superscript"/>
        </w:rPr>
        <w:t>m</w:t>
      </w:r>
      <w:r>
        <w:rPr>
          <w:rFonts w:ascii="仿宋" w:eastAsia="仿宋" w:hAnsi="仿宋" w:cs="仿宋" w:hint="eastAsia"/>
          <w:color w:val="000000" w:themeColor="text1"/>
          <w:sz w:val="24"/>
          <w:szCs w:val="24"/>
        </w:rPr>
        <w:t>的第三个策略，即向他人学习且考虑国际移民时，可能的结果集为{在本国公民与国际移民中均搜寻失败且自我探索失败，在本国公民与国际移民中均搜寻失败且自我探索成功，在本国公民中搜寻成功，在本国公民中搜寻失败但在国际移民中搜寻成功}，分别对应概率为{</w:t>
      </w:r>
      <w:r>
        <w:rPr>
          <w:rFonts w:ascii="仿宋" w:eastAsia="仿宋" w:hAnsi="仿宋" w:cs="仿宋" w:hint="eastAsia"/>
          <w:color w:val="000000" w:themeColor="text1"/>
          <w:position w:val="-6"/>
          <w:sz w:val="24"/>
          <w:szCs w:val="24"/>
        </w:rPr>
        <w:object w:dxaOrig="2231" w:dyaOrig="266" w14:anchorId="40FE4C0D">
          <v:shape id="_x0000_i1028" type="#_x0000_t75" style="width:111.55pt;height:13.3pt" o:ole="">
            <v:imagedata r:id="rId14" o:title=""/>
          </v:shape>
          <o:OLEObject Type="Embed" ProgID="Equation.Ribbit" ShapeID="_x0000_i1028" DrawAspect="Content" ObjectID="_1752391233" r:id="rId15"/>
        </w:object>
      </w:r>
      <w:r>
        <w:rPr>
          <w:rFonts w:ascii="仿宋" w:eastAsia="仿宋" w:hAnsi="仿宋" w:cs="仿宋" w:hint="eastAsia"/>
          <w:color w:val="000000" w:themeColor="text1"/>
          <w:sz w:val="24"/>
          <w:szCs w:val="24"/>
        </w:rPr>
        <w:t>,</w:t>
      </w:r>
      <w:r>
        <w:rPr>
          <w:rFonts w:ascii="仿宋" w:eastAsia="仿宋" w:hAnsi="仿宋" w:cs="仿宋" w:hint="eastAsia"/>
          <w:color w:val="000000" w:themeColor="text1"/>
          <w:position w:val="-6"/>
          <w:sz w:val="24"/>
          <w:szCs w:val="24"/>
        </w:rPr>
        <w:object w:dxaOrig="2705" w:dyaOrig="266" w14:anchorId="76B869E8">
          <v:shape id="_x0000_i1029" type="#_x0000_t75" style="width:135.25pt;height:13.3pt" o:ole="">
            <v:imagedata r:id="rId16" o:title=""/>
          </v:shape>
          <o:OLEObject Type="Embed" ProgID="Equation.Ribbit" ShapeID="_x0000_i1029" DrawAspect="Content" ObjectID="_1752391234" r:id="rId17"/>
        </w:object>
      </w:r>
      <w:r>
        <w:rPr>
          <w:rFonts w:ascii="仿宋" w:eastAsia="仿宋" w:hAnsi="仿宋" w:cs="仿宋" w:hint="eastAsia"/>
          <w:color w:val="000000" w:themeColor="text1"/>
          <w:sz w:val="24"/>
          <w:szCs w:val="24"/>
        </w:rPr>
        <w:t xml:space="preserve"> ,</w:t>
      </w:r>
      <w:r>
        <w:rPr>
          <w:rFonts w:ascii="仿宋" w:eastAsia="仿宋" w:hAnsi="仿宋" w:cs="仿宋" w:hint="eastAsia"/>
          <w:color w:val="000000" w:themeColor="text1"/>
          <w:position w:val="-6"/>
          <w:sz w:val="24"/>
          <w:szCs w:val="24"/>
        </w:rPr>
        <w:object w:dxaOrig="117" w:dyaOrig="200" w14:anchorId="1BC3EBA9">
          <v:shape id="_x0000_i1030" type="#_x0000_t75" style="width:5.85pt;height:10pt" o:ole="">
            <v:imagedata r:id="rId18" o:title=""/>
          </v:shape>
          <o:OLEObject Type="Embed" ProgID="Equation.Ribbit" ShapeID="_x0000_i1030" DrawAspect="Content" ObjectID="_1752391235" r:id="rId19"/>
        </w:object>
      </w:r>
      <w:r>
        <w:rPr>
          <w:rFonts w:ascii="仿宋" w:eastAsia="仿宋" w:hAnsi="仿宋" w:cs="仿宋" w:hint="eastAsia"/>
          <w:color w:val="000000" w:themeColor="text1"/>
          <w:sz w:val="24"/>
          <w:szCs w:val="24"/>
        </w:rPr>
        <w:t>,</w:t>
      </w:r>
      <w:r>
        <w:rPr>
          <w:rFonts w:ascii="仿宋" w:eastAsia="仿宋" w:hAnsi="仿宋" w:cs="仿宋" w:hint="eastAsia"/>
          <w:color w:val="000000" w:themeColor="text1"/>
          <w:position w:val="-6"/>
          <w:sz w:val="24"/>
          <w:szCs w:val="24"/>
        </w:rPr>
        <w:object w:dxaOrig="683" w:dyaOrig="241" w14:anchorId="463467F8">
          <v:shape id="_x0000_i1031" type="#_x0000_t75" style="width:34.15pt;height:12.05pt" o:ole="">
            <v:imagedata r:id="rId20" o:title=""/>
          </v:shape>
          <o:OLEObject Type="Embed" ProgID="Equation.Ribbit" ShapeID="_x0000_i1031" DrawAspect="Content" ObjectID="_1752391236" r:id="rId21"/>
        </w:object>
      </w:r>
      <w:r>
        <w:rPr>
          <w:rFonts w:ascii="仿宋" w:eastAsia="仿宋" w:hAnsi="仿宋" w:cs="仿宋" w:hint="eastAsia"/>
          <w:color w:val="000000" w:themeColor="text1"/>
          <w:sz w:val="24"/>
          <w:szCs w:val="24"/>
        </w:rPr>
        <w:t>}，因此其收益集为，</w:t>
      </w:r>
    </w:p>
    <w:p w14:paraId="454FEE2B" w14:textId="77777777" w:rsidR="008A0DB8" w:rsidRDefault="00000000" w:rsidP="008A0DB8">
      <w:pPr>
        <w:adjustRightInd w:val="0"/>
        <w:snapToGrid w:val="0"/>
        <w:spacing w:line="360" w:lineRule="auto"/>
        <w:jc w:val="right"/>
        <w:rPr>
          <w:rFonts w:ascii="仿宋" w:eastAsia="仿宋" w:hAnsi="仿宋" w:cs="仿宋"/>
          <w:color w:val="000000" w:themeColor="text1"/>
          <w:sz w:val="20"/>
          <w:szCs w:val="20"/>
        </w:rPr>
      </w:pPr>
      <w:r>
        <w:rPr>
          <w:rFonts w:ascii="仿宋" w:eastAsia="仿宋" w:hAnsi="仿宋" w:cs="仿宋" w:hint="eastAsia"/>
          <w:color w:val="000000" w:themeColor="text1"/>
          <w:position w:val="-42"/>
          <w:sz w:val="20"/>
          <w:szCs w:val="20"/>
        </w:rPr>
        <w:object w:dxaOrig="6935" w:dyaOrig="835" w14:anchorId="63856A10">
          <v:shape id="_x0000_i1032" type="#_x0000_t75" alt="" style="width:346.75pt;height:41.75pt" o:ole="">
            <v:imagedata r:id="rId22" o:title=""/>
          </v:shape>
          <o:OLEObject Type="Embed" ProgID="Equation.Ribbit" ShapeID="_x0000_i1032" DrawAspect="Content" ObjectID="_1752391237" r:id="rId23"/>
        </w:object>
      </w:r>
      <w:r>
        <w:rPr>
          <w:rFonts w:ascii="仿宋" w:eastAsia="仿宋" w:hAnsi="仿宋" w:cs="仿宋" w:hint="eastAsia"/>
          <w:color w:val="000000" w:themeColor="text1"/>
          <w:position w:val="-42"/>
          <w:sz w:val="20"/>
          <w:szCs w:val="20"/>
        </w:rPr>
        <w:t>,</w:t>
      </w:r>
      <w:r>
        <w:rPr>
          <w:rFonts w:ascii="仿宋" w:eastAsia="仿宋" w:hAnsi="仿宋" w:cs="仿宋" w:hint="eastAsia"/>
          <w:color w:val="000000" w:themeColor="text1"/>
          <w:sz w:val="20"/>
          <w:szCs w:val="20"/>
        </w:rPr>
        <w:t xml:space="preserve">  </w:t>
      </w:r>
    </w:p>
    <w:p w14:paraId="6C3919C2" w14:textId="54A0A9D6" w:rsidR="00A00046" w:rsidRDefault="00000000" w:rsidP="008A0DB8">
      <w:pPr>
        <w:adjustRightInd w:val="0"/>
        <w:snapToGrid w:val="0"/>
        <w:spacing w:line="360" w:lineRule="auto"/>
        <w:ind w:left="7440" w:hangingChars="3100" w:hanging="744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w:t>
      </w:r>
      <w:r w:rsidR="008A0DB8">
        <w:rPr>
          <w:rFonts w:ascii="仿宋" w:eastAsia="仿宋" w:hAnsi="仿宋" w:cs="仿宋"/>
          <w:color w:val="000000" w:themeColor="text1"/>
          <w:sz w:val="24"/>
          <w:szCs w:val="24"/>
        </w:rPr>
        <w:t xml:space="preserve">                                                            </w:t>
      </w:r>
      <w:r>
        <w:rPr>
          <w:rFonts w:ascii="仿宋" w:eastAsia="仿宋" w:hAnsi="仿宋" w:cs="仿宋" w:hint="eastAsia"/>
          <w:color w:val="000000" w:themeColor="text1"/>
          <w:sz w:val="24"/>
          <w:szCs w:val="24"/>
        </w:rPr>
        <w:t>（A1）</w:t>
      </w:r>
      <w:r w:rsidRPr="00505192">
        <w:rPr>
          <w:rFonts w:ascii="仿宋" w:eastAsia="仿宋" w:hAnsi="仿宋" w:cs="仿宋" w:hint="eastAsia"/>
          <w:color w:val="000000" w:themeColor="text1"/>
          <w:sz w:val="24"/>
          <w:szCs w:val="24"/>
        </w:rPr>
        <w:t xml:space="preserve">   </w:t>
      </w:r>
      <w:r>
        <w:rPr>
          <w:rFonts w:ascii="仿宋" w:eastAsia="仿宋" w:hAnsi="仿宋" w:cs="仿宋" w:hint="eastAsia"/>
          <w:color w:val="000000" w:themeColor="text1"/>
          <w:sz w:val="24"/>
          <w:szCs w:val="24"/>
        </w:rPr>
        <w:t xml:space="preserve">                                                    </w:t>
      </w:r>
      <w:r>
        <w:rPr>
          <w:rFonts w:ascii="仿宋" w:eastAsia="仿宋" w:hAnsi="仿宋" w:cs="仿宋" w:hint="eastAsia"/>
          <w:color w:val="000000" w:themeColor="text1"/>
          <w:szCs w:val="21"/>
        </w:rPr>
        <w:t xml:space="preserve"> </w:t>
      </w:r>
      <w:r>
        <w:rPr>
          <w:rFonts w:ascii="仿宋" w:eastAsia="仿宋" w:hAnsi="仿宋" w:cs="仿宋" w:hint="eastAsia"/>
          <w:color w:val="000000" w:themeColor="text1"/>
          <w:sz w:val="24"/>
          <w:szCs w:val="24"/>
        </w:rPr>
        <w:t xml:space="preserve">                                                              </w:t>
      </w:r>
    </w:p>
    <w:p w14:paraId="659E134C" w14:textId="77777777" w:rsidR="00A00046" w:rsidRDefault="00000000">
      <w:pPr>
        <w:adjustRightInd w:val="0"/>
        <w:snapToGrid w:val="0"/>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其预期收益为，</w:t>
      </w:r>
    </w:p>
    <w:p w14:paraId="66B9094A" w14:textId="77777777" w:rsidR="00505192" w:rsidRDefault="00000000" w:rsidP="00505192">
      <w:pPr>
        <w:adjustRightInd w:val="0"/>
        <w:snapToGrid w:val="0"/>
        <w:spacing w:line="360" w:lineRule="auto"/>
        <w:jc w:val="left"/>
        <w:rPr>
          <w:rFonts w:ascii="仿宋" w:eastAsia="仿宋" w:hAnsi="仿宋" w:cs="仿宋"/>
          <w:color w:val="000000" w:themeColor="text1"/>
          <w:sz w:val="24"/>
          <w:szCs w:val="24"/>
        </w:rPr>
      </w:pPr>
      <w:r>
        <w:rPr>
          <w:rFonts w:ascii="仿宋" w:eastAsia="仿宋" w:hAnsi="仿宋" w:cs="仿宋" w:hint="eastAsia"/>
          <w:color w:val="000000" w:themeColor="text1"/>
          <w:position w:val="-10"/>
          <w:sz w:val="24"/>
          <w:szCs w:val="24"/>
        </w:rPr>
        <w:object w:dxaOrig="6825" w:dyaOrig="624" w14:anchorId="1042C0E8">
          <v:shape id="_x0000_i1033" type="#_x0000_t75" style="width:341.25pt;height:31.2pt" o:ole="">
            <v:imagedata r:id="rId24" o:title=""/>
          </v:shape>
          <o:OLEObject Type="Embed" ProgID="Equation.Ribbit" ShapeID="_x0000_i1033" DrawAspect="Content" ObjectID="_1752391238" r:id="rId25"/>
        </w:object>
      </w:r>
      <w:r>
        <w:rPr>
          <w:rFonts w:ascii="仿宋" w:eastAsia="仿宋" w:hAnsi="仿宋" w:cs="仿宋" w:hint="eastAsia"/>
          <w:color w:val="000000" w:themeColor="text1"/>
          <w:sz w:val="24"/>
          <w:szCs w:val="24"/>
        </w:rPr>
        <w:t xml:space="preserve"> .</w:t>
      </w:r>
    </w:p>
    <w:p w14:paraId="7C573322" w14:textId="00AECBC6" w:rsidR="00A00046" w:rsidRDefault="00000000" w:rsidP="00DF0A10">
      <w:pPr>
        <w:adjustRightInd w:val="0"/>
        <w:snapToGrid w:val="0"/>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w:t>
      </w:r>
      <w:r w:rsidR="00DF0A10">
        <w:rPr>
          <w:rFonts w:ascii="仿宋" w:eastAsia="仿宋" w:hAnsi="仿宋" w:cs="仿宋"/>
          <w:color w:val="000000" w:themeColor="text1"/>
          <w:sz w:val="24"/>
          <w:szCs w:val="24"/>
        </w:rPr>
        <w:t xml:space="preserve">                                                          </w:t>
      </w:r>
      <w:r>
        <w:rPr>
          <w:rFonts w:ascii="仿宋" w:eastAsia="仿宋" w:hAnsi="仿宋" w:cs="仿宋" w:hint="eastAsia"/>
          <w:color w:val="000000" w:themeColor="text1"/>
          <w:sz w:val="24"/>
          <w:szCs w:val="24"/>
        </w:rPr>
        <w:t>（A2）</w:t>
      </w:r>
    </w:p>
    <w:p w14:paraId="3851881A" w14:textId="75818368" w:rsidR="00A00046" w:rsidRDefault="00000000">
      <w:pPr>
        <w:adjustRightInd w:val="0"/>
        <w:snapToGrid w:val="0"/>
        <w:spacing w:line="360" w:lineRule="auto"/>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进一步考虑出国“碰运气”策略，可能的结果集为{国内外搜寻全部失败且自我探索失败，国内外搜寻全部失败但自我探索成功，在本国公民搜寻成功，在本国公民搜寻失败但在国际移民中搜寻成功，在国内搜寻失败但在国外搜寻成功}，分别对应概率为{</w:t>
      </w:r>
      <w:r>
        <w:rPr>
          <w:rFonts w:ascii="仿宋" w:eastAsia="仿宋" w:hAnsi="仿宋" w:cs="仿宋" w:hint="eastAsia"/>
          <w:color w:val="000000" w:themeColor="text1"/>
          <w:position w:val="-6"/>
          <w:sz w:val="24"/>
          <w:szCs w:val="24"/>
        </w:rPr>
        <w:object w:dxaOrig="2997" w:dyaOrig="283" w14:anchorId="6BEF36A1">
          <v:shape id="_x0000_i1034" type="#_x0000_t75" style="width:149.85pt;height:14.15pt" o:ole="">
            <v:imagedata r:id="rId26" o:title=""/>
          </v:shape>
          <o:OLEObject Type="Embed" ProgID="Equation.Ribbit" ShapeID="_x0000_i1034" DrawAspect="Content" ObjectID="_1752391239" r:id="rId27"/>
        </w:object>
      </w:r>
      <w:r w:rsidR="00457CFD">
        <w:rPr>
          <w:rFonts w:ascii="仿宋" w:eastAsia="仿宋" w:hAnsi="仿宋" w:cs="仿宋" w:hint="eastAsia"/>
          <w:color w:val="000000" w:themeColor="text1"/>
          <w:sz w:val="24"/>
          <w:szCs w:val="24"/>
        </w:rPr>
        <w:t>，</w:t>
      </w:r>
      <w:r>
        <w:rPr>
          <w:rFonts w:ascii="仿宋" w:eastAsia="仿宋" w:hAnsi="仿宋" w:cs="仿宋" w:hint="eastAsia"/>
          <w:color w:val="000000" w:themeColor="text1"/>
          <w:position w:val="-6"/>
          <w:sz w:val="24"/>
          <w:szCs w:val="24"/>
        </w:rPr>
        <w:object w:dxaOrig="3454" w:dyaOrig="283" w14:anchorId="530FC116">
          <v:shape id="_x0000_i1035" type="#_x0000_t75" style="width:172.7pt;height:14.15pt" o:ole="">
            <v:imagedata r:id="rId28" o:title=""/>
          </v:shape>
          <o:OLEObject Type="Embed" ProgID="Equation.Ribbit" ShapeID="_x0000_i1035" DrawAspect="Content" ObjectID="_1752391240" r:id="rId29"/>
        </w:object>
      </w:r>
      <w:r>
        <w:rPr>
          <w:rFonts w:ascii="仿宋" w:eastAsia="仿宋" w:hAnsi="仿宋" w:cs="仿宋" w:hint="eastAsia"/>
          <w:color w:val="000000" w:themeColor="text1"/>
          <w:sz w:val="24"/>
          <w:szCs w:val="24"/>
        </w:rPr>
        <w:t>,</w:t>
      </w:r>
      <w:r>
        <w:rPr>
          <w:rFonts w:ascii="仿宋" w:eastAsia="仿宋" w:hAnsi="仿宋" w:cs="仿宋" w:hint="eastAsia"/>
          <w:color w:val="000000" w:themeColor="text1"/>
          <w:position w:val="-6"/>
          <w:sz w:val="24"/>
          <w:szCs w:val="24"/>
        </w:rPr>
        <w:object w:dxaOrig="117" w:dyaOrig="200" w14:anchorId="1E6F59E9">
          <v:shape id="_x0000_i1036" type="#_x0000_t75" style="width:5.85pt;height:10pt" o:ole="">
            <v:imagedata r:id="rId18" o:title=""/>
          </v:shape>
          <o:OLEObject Type="Embed" ProgID="Equation.Ribbit" ShapeID="_x0000_i1036" DrawAspect="Content" ObjectID="_1752391241" r:id="rId30"/>
        </w:object>
      </w:r>
      <w:r>
        <w:rPr>
          <w:rFonts w:ascii="仿宋" w:eastAsia="仿宋" w:hAnsi="仿宋" w:cs="仿宋" w:hint="eastAsia"/>
          <w:color w:val="000000" w:themeColor="text1"/>
          <w:sz w:val="24"/>
          <w:szCs w:val="24"/>
        </w:rPr>
        <w:t>,</w:t>
      </w:r>
      <w:r>
        <w:rPr>
          <w:rFonts w:ascii="仿宋" w:eastAsia="仿宋" w:hAnsi="仿宋" w:cs="仿宋" w:hint="eastAsia"/>
          <w:color w:val="000000" w:themeColor="text1"/>
          <w:position w:val="-6"/>
          <w:sz w:val="24"/>
          <w:szCs w:val="24"/>
        </w:rPr>
        <w:object w:dxaOrig="683" w:dyaOrig="241" w14:anchorId="30D90F38">
          <v:shape id="_x0000_i1037" type="#_x0000_t75" style="width:34.15pt;height:12.05pt" o:ole="">
            <v:imagedata r:id="rId20" o:title=""/>
          </v:shape>
          <o:OLEObject Type="Embed" ProgID="Equation.Ribbit" ShapeID="_x0000_i1037" DrawAspect="Content" ObjectID="_1752391242" r:id="rId31"/>
        </w:object>
      </w:r>
      <w:r>
        <w:rPr>
          <w:rFonts w:ascii="仿宋" w:eastAsia="仿宋" w:hAnsi="仿宋" w:cs="仿宋" w:hint="eastAsia"/>
          <w:color w:val="000000" w:themeColor="text1"/>
          <w:sz w:val="24"/>
          <w:szCs w:val="24"/>
        </w:rPr>
        <w:t>,</w:t>
      </w:r>
      <w:r>
        <w:rPr>
          <w:rFonts w:ascii="仿宋" w:eastAsia="仿宋" w:hAnsi="仿宋" w:cs="仿宋" w:hint="eastAsia"/>
          <w:color w:val="000000" w:themeColor="text1"/>
          <w:position w:val="-6"/>
          <w:sz w:val="24"/>
          <w:szCs w:val="24"/>
        </w:rPr>
        <w:object w:dxaOrig="1307" w:dyaOrig="241" w14:anchorId="1229AD71">
          <v:shape id="_x0000_i1038" type="#_x0000_t75" style="width:65.35pt;height:12.05pt" o:ole="">
            <v:imagedata r:id="rId32" o:title=""/>
          </v:shape>
          <o:OLEObject Type="Embed" ProgID="Equation.Ribbit" ShapeID="_x0000_i1038" DrawAspect="Content" ObjectID="_1752391243" r:id="rId33"/>
        </w:object>
      </w:r>
      <w:r>
        <w:rPr>
          <w:rFonts w:ascii="仿宋" w:eastAsia="仿宋" w:hAnsi="仿宋" w:cs="仿宋" w:hint="eastAsia"/>
          <w:color w:val="000000" w:themeColor="text1"/>
          <w:sz w:val="24"/>
          <w:szCs w:val="24"/>
        </w:rPr>
        <w:t>}.</w:t>
      </w:r>
    </w:p>
    <w:p w14:paraId="2ADF24E3" w14:textId="77777777" w:rsidR="00A00046" w:rsidRDefault="00000000">
      <w:pPr>
        <w:adjustRightInd w:val="0"/>
        <w:snapToGrid w:val="0"/>
        <w:spacing w:line="360" w:lineRule="auto"/>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具体收益函数为，</w:t>
      </w:r>
    </w:p>
    <w:p w14:paraId="4D96F154" w14:textId="77777777" w:rsidR="00A00046" w:rsidRDefault="00000000">
      <w:pPr>
        <w:adjustRightInd w:val="0"/>
        <w:snapToGrid w:val="0"/>
        <w:spacing w:line="360" w:lineRule="auto"/>
        <w:jc w:val="left"/>
        <w:rPr>
          <w:rFonts w:ascii="仿宋" w:eastAsia="仿宋" w:hAnsi="仿宋" w:cs="仿宋"/>
          <w:color w:val="000000" w:themeColor="text1"/>
          <w:sz w:val="24"/>
          <w:szCs w:val="24"/>
        </w:rPr>
      </w:pPr>
      <w:r>
        <w:rPr>
          <w:rFonts w:ascii="仿宋" w:eastAsia="仿宋" w:hAnsi="仿宋" w:cs="仿宋" w:hint="eastAsia"/>
          <w:color w:val="000000" w:themeColor="text1"/>
          <w:position w:val="-54"/>
          <w:sz w:val="24"/>
          <w:szCs w:val="24"/>
        </w:rPr>
        <w:object w:dxaOrig="7651" w:dyaOrig="1123" w14:anchorId="63EF7036">
          <v:shape id="_x0000_i1039" type="#_x0000_t75" alt="" style="width:382.55pt;height:56.15pt" o:ole="">
            <v:imagedata r:id="rId34" o:title=""/>
          </v:shape>
          <o:OLEObject Type="Embed" ProgID="Equation.Ribbit" ShapeID="_x0000_i1039" DrawAspect="Content" ObjectID="_1752391244" r:id="rId35"/>
        </w:object>
      </w:r>
      <w:r>
        <w:rPr>
          <w:rFonts w:ascii="仿宋" w:eastAsia="仿宋" w:hAnsi="仿宋" w:cs="仿宋" w:hint="eastAsia"/>
          <w:color w:val="000000" w:themeColor="text1"/>
          <w:position w:val="-54"/>
          <w:sz w:val="24"/>
          <w:szCs w:val="24"/>
        </w:rPr>
        <w:t>,</w:t>
      </w:r>
    </w:p>
    <w:p w14:paraId="32B50DB1" w14:textId="29E956EB" w:rsidR="00A00046" w:rsidRDefault="00000000" w:rsidP="00DF0A10">
      <w:pPr>
        <w:adjustRightInd w:val="0"/>
        <w:snapToGrid w:val="0"/>
        <w:spacing w:line="360" w:lineRule="auto"/>
        <w:ind w:right="210"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w:t>
      </w:r>
      <w:r w:rsidR="00505192">
        <w:rPr>
          <w:rFonts w:ascii="仿宋" w:eastAsia="仿宋" w:hAnsi="仿宋" w:cs="仿宋"/>
          <w:color w:val="000000" w:themeColor="text1"/>
          <w:sz w:val="24"/>
          <w:szCs w:val="24"/>
        </w:rPr>
        <w:t xml:space="preserve">  </w:t>
      </w:r>
      <w:r w:rsidR="00DF0A10">
        <w:rPr>
          <w:rFonts w:ascii="仿宋" w:eastAsia="仿宋" w:hAnsi="仿宋" w:cs="仿宋"/>
          <w:color w:val="000000" w:themeColor="text1"/>
          <w:sz w:val="24"/>
          <w:szCs w:val="24"/>
        </w:rPr>
        <w:t xml:space="preserve">                                                        </w:t>
      </w:r>
      <w:r>
        <w:rPr>
          <w:rFonts w:ascii="仿宋" w:eastAsia="仿宋" w:hAnsi="仿宋" w:cs="仿宋" w:hint="eastAsia"/>
          <w:color w:val="000000" w:themeColor="text1"/>
          <w:sz w:val="24"/>
          <w:szCs w:val="24"/>
        </w:rPr>
        <w:t>（A3）</w:t>
      </w:r>
    </w:p>
    <w:p w14:paraId="66DB0189" w14:textId="77777777" w:rsidR="00A00046" w:rsidRDefault="00000000">
      <w:pPr>
        <w:adjustRightInd w:val="0"/>
        <w:snapToGrid w:val="0"/>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则预期收益为，</w:t>
      </w:r>
    </w:p>
    <w:p w14:paraId="7AD6D47C" w14:textId="460ADCC1" w:rsidR="00A00046" w:rsidRDefault="00000000">
      <w:pPr>
        <w:adjustRightInd w:val="0"/>
        <w:snapToGrid w:val="0"/>
        <w:spacing w:line="360" w:lineRule="auto"/>
        <w:ind w:left="8400" w:hangingChars="3500" w:hanging="8400"/>
        <w:jc w:val="left"/>
        <w:rPr>
          <w:rFonts w:ascii="仿宋" w:eastAsia="仿宋" w:hAnsi="仿宋" w:cs="仿宋"/>
          <w:color w:val="000000" w:themeColor="text1"/>
          <w:sz w:val="24"/>
          <w:szCs w:val="24"/>
        </w:rPr>
      </w:pPr>
      <w:r>
        <w:rPr>
          <w:rFonts w:ascii="仿宋" w:eastAsia="仿宋" w:hAnsi="仿宋" w:cs="仿宋" w:hint="eastAsia"/>
          <w:color w:val="000000" w:themeColor="text1"/>
          <w:position w:val="-10"/>
          <w:sz w:val="24"/>
          <w:szCs w:val="24"/>
        </w:rPr>
        <w:object w:dxaOrig="6581" w:dyaOrig="515" w14:anchorId="73B0AF3D">
          <v:shape id="_x0000_i1040" type="#_x0000_t75" alt="" style="width:329.05pt;height:25.75pt" o:ole="">
            <v:imagedata r:id="rId36" o:title=""/>
          </v:shape>
          <o:OLEObject Type="Embed" ProgID="Equation.Ribbit" ShapeID="_x0000_i1040" DrawAspect="Content" ObjectID="_1752391245" r:id="rId37"/>
        </w:object>
      </w:r>
      <w:r>
        <w:rPr>
          <w:rFonts w:ascii="仿宋" w:eastAsia="仿宋" w:hAnsi="仿宋" w:cs="仿宋" w:hint="eastAsia"/>
          <w:color w:val="000000" w:themeColor="text1"/>
          <w:sz w:val="24"/>
          <w:szCs w:val="24"/>
        </w:rPr>
        <w:t xml:space="preserve">  .     （A4）</w:t>
      </w:r>
    </w:p>
    <w:p w14:paraId="1EA29295" w14:textId="77777777" w:rsidR="00A00046" w:rsidRDefault="00000000">
      <w:pPr>
        <w:adjustRightInd w:val="0"/>
        <w:snapToGrid w:val="0"/>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不失一般性，令</w:t>
      </w:r>
      <w:r>
        <w:rPr>
          <w:rFonts w:ascii="仿宋" w:eastAsia="仿宋" w:hAnsi="仿宋" w:cs="仿宋" w:hint="eastAsia"/>
          <w:color w:val="000000" w:themeColor="text1"/>
          <w:position w:val="-6"/>
          <w:sz w:val="24"/>
          <w:szCs w:val="24"/>
        </w:rPr>
        <w:object w:dxaOrig="1507" w:dyaOrig="225" w14:anchorId="5C3FBF61">
          <v:shape id="_x0000_i1041" type="#_x0000_t75" style="width:75.35pt;height:11.25pt" o:ole="">
            <v:imagedata r:id="rId38" o:title=""/>
          </v:shape>
          <o:OLEObject Type="Embed" ProgID="Equation.Ribbit" ShapeID="_x0000_i1041" DrawAspect="Content" ObjectID="_1752391246" r:id="rId39"/>
        </w:object>
      </w:r>
      <w:r>
        <w:rPr>
          <w:rFonts w:ascii="仿宋" w:eastAsia="仿宋" w:hAnsi="仿宋" w:cs="仿宋" w:hint="eastAsia"/>
          <w:color w:val="000000" w:themeColor="text1"/>
          <w:sz w:val="24"/>
          <w:szCs w:val="24"/>
        </w:rPr>
        <w:t xml:space="preserve">，可得， </w:t>
      </w:r>
    </w:p>
    <w:p w14:paraId="5DDE2995" w14:textId="658A18F5" w:rsidR="00A00046" w:rsidRDefault="00000000" w:rsidP="00E07E5B">
      <w:pPr>
        <w:adjustRightInd w:val="0"/>
        <w:snapToGrid w:val="0"/>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position w:val="-16"/>
          <w:sz w:val="24"/>
          <w:szCs w:val="24"/>
        </w:rPr>
        <w:object w:dxaOrig="4203" w:dyaOrig="483" w14:anchorId="149DCEC6">
          <v:shape id="_x0000_i1042" type="#_x0000_t75" style="width:210.15pt;height:24.15pt" o:ole="">
            <v:imagedata r:id="rId40" o:title=""/>
          </v:shape>
          <o:OLEObject Type="Embed" ProgID="Equation.Ribbit" ShapeID="_x0000_i1042" DrawAspect="Content" ObjectID="_1752391247" r:id="rId41"/>
        </w:object>
      </w:r>
      <w:r>
        <w:rPr>
          <w:rFonts w:ascii="仿宋" w:eastAsia="仿宋" w:hAnsi="仿宋" w:cs="仿宋" w:hint="eastAsia"/>
          <w:color w:val="000000" w:themeColor="text1"/>
          <w:sz w:val="24"/>
          <w:szCs w:val="24"/>
        </w:rPr>
        <w:t xml:space="preserve"> .           </w:t>
      </w:r>
      <w:r w:rsidR="00A835DC">
        <w:rPr>
          <w:rFonts w:ascii="仿宋" w:eastAsia="仿宋" w:hAnsi="仿宋" w:cs="仿宋"/>
          <w:color w:val="000000" w:themeColor="text1"/>
          <w:sz w:val="24"/>
          <w:szCs w:val="24"/>
        </w:rPr>
        <w:t xml:space="preserve"> </w:t>
      </w:r>
      <w:r w:rsidR="00E07E5B">
        <w:rPr>
          <w:rFonts w:ascii="仿宋" w:eastAsia="仿宋" w:hAnsi="仿宋" w:cs="仿宋"/>
          <w:color w:val="000000" w:themeColor="text1"/>
          <w:sz w:val="24"/>
          <w:szCs w:val="24"/>
        </w:rPr>
        <w:t xml:space="preserve">              </w:t>
      </w:r>
      <w:r>
        <w:rPr>
          <w:rFonts w:ascii="仿宋" w:eastAsia="仿宋" w:hAnsi="仿宋" w:cs="仿宋" w:hint="eastAsia"/>
          <w:color w:val="000000" w:themeColor="text1"/>
          <w:sz w:val="24"/>
          <w:szCs w:val="24"/>
        </w:rPr>
        <w:t>（A5）</w:t>
      </w:r>
    </w:p>
    <w:p w14:paraId="2EEE0F99" w14:textId="77777777" w:rsidR="00A00046" w:rsidRDefault="00000000">
      <w:pPr>
        <w:adjustRightInd w:val="0"/>
        <w:snapToGrid w:val="0"/>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显然</w:t>
      </w:r>
      <w:r>
        <w:rPr>
          <w:rFonts w:ascii="仿宋" w:eastAsia="仿宋" w:hAnsi="仿宋" w:cs="仿宋" w:hint="eastAsia"/>
          <w:color w:val="000000" w:themeColor="text1"/>
          <w:position w:val="-6"/>
          <w:sz w:val="24"/>
          <w:szCs w:val="24"/>
        </w:rPr>
        <w:object w:dxaOrig="782" w:dyaOrig="241" w14:anchorId="05122FF1">
          <v:shape id="_x0000_i1043" type="#_x0000_t75" style="width:39.1pt;height:12.05pt" o:ole="">
            <v:imagedata r:id="rId42" o:title=""/>
          </v:shape>
          <o:OLEObject Type="Embed" ProgID="Equation.Ribbit" ShapeID="_x0000_i1043" DrawAspect="Content" ObjectID="_1752391248" r:id="rId43"/>
        </w:object>
      </w:r>
      <w:r>
        <w:rPr>
          <w:rFonts w:ascii="仿宋" w:eastAsia="仿宋" w:hAnsi="仿宋" w:cs="仿宋" w:hint="eastAsia"/>
          <w:color w:val="000000" w:themeColor="text1"/>
          <w:sz w:val="24"/>
          <w:szCs w:val="24"/>
        </w:rPr>
        <w:t>，这意味着相比于仅向本国公民学习策略，同时向国际移民学习策略总是更优的，进一步地，再次与只考虑自我探索策略进行对比，令</w:t>
      </w:r>
      <w:r>
        <w:rPr>
          <w:rFonts w:ascii="仿宋" w:eastAsia="仿宋" w:hAnsi="仿宋" w:cs="仿宋" w:hint="eastAsia"/>
          <w:color w:val="000000" w:themeColor="text1"/>
          <w:position w:val="-6"/>
          <w:sz w:val="24"/>
          <w:szCs w:val="24"/>
        </w:rPr>
        <w:object w:dxaOrig="1440" w:dyaOrig="225" w14:anchorId="25C5D1E5">
          <v:shape id="_x0000_i1044" type="#_x0000_t75" style="width:1in;height:11.25pt" o:ole="">
            <v:imagedata r:id="rId44" o:title=""/>
          </v:shape>
          <o:OLEObject Type="Embed" ProgID="Equation.Ribbit" ShapeID="_x0000_i1044" DrawAspect="Content" ObjectID="_1752391249" r:id="rId45"/>
        </w:object>
      </w:r>
      <w:r>
        <w:rPr>
          <w:rFonts w:ascii="仿宋" w:eastAsia="仿宋" w:hAnsi="仿宋" w:cs="仿宋" w:hint="eastAsia"/>
          <w:color w:val="000000" w:themeColor="text1"/>
          <w:sz w:val="24"/>
          <w:szCs w:val="24"/>
        </w:rPr>
        <w:t xml:space="preserve">，可得， </w:t>
      </w:r>
    </w:p>
    <w:p w14:paraId="7DD92B95" w14:textId="22CEF0B3" w:rsidR="00A00046" w:rsidRDefault="00000000" w:rsidP="00E07E5B">
      <w:pPr>
        <w:adjustRightInd w:val="0"/>
        <w:snapToGrid w:val="0"/>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position w:val="-16"/>
          <w:sz w:val="24"/>
          <w:szCs w:val="24"/>
        </w:rPr>
        <w:object w:dxaOrig="6701" w:dyaOrig="483" w14:anchorId="31121183">
          <v:shape id="_x0000_i1045" type="#_x0000_t75" style="width:335.05pt;height:24.15pt" o:ole="">
            <v:imagedata r:id="rId46" o:title=""/>
          </v:shape>
          <o:OLEObject Type="Embed" ProgID="Equation.Ribbit" ShapeID="_x0000_i1045" DrawAspect="Content" ObjectID="_1752391250" r:id="rId47"/>
        </w:object>
      </w:r>
      <w:r>
        <w:rPr>
          <w:rFonts w:ascii="仿宋" w:eastAsia="仿宋" w:hAnsi="仿宋" w:cs="仿宋" w:hint="eastAsia"/>
          <w:color w:val="000000" w:themeColor="text1"/>
          <w:sz w:val="24"/>
          <w:szCs w:val="24"/>
        </w:rPr>
        <w:t xml:space="preserve"> . </w:t>
      </w:r>
      <w:r w:rsidR="00E07E5B">
        <w:rPr>
          <w:rFonts w:ascii="仿宋" w:eastAsia="仿宋" w:hAnsi="仿宋" w:cs="仿宋"/>
          <w:color w:val="000000" w:themeColor="text1"/>
          <w:sz w:val="24"/>
          <w:szCs w:val="24"/>
        </w:rPr>
        <w:t xml:space="preserve">   </w:t>
      </w:r>
      <w:r>
        <w:rPr>
          <w:rFonts w:ascii="仿宋" w:eastAsia="仿宋" w:hAnsi="仿宋" w:cs="仿宋" w:hint="eastAsia"/>
          <w:color w:val="000000" w:themeColor="text1"/>
          <w:sz w:val="24"/>
          <w:szCs w:val="24"/>
        </w:rPr>
        <w:t>（A6）</w:t>
      </w:r>
    </w:p>
    <w:p w14:paraId="0F69EC84" w14:textId="77777777" w:rsidR="00A00046" w:rsidRDefault="00000000">
      <w:pPr>
        <w:adjustRightInd w:val="0"/>
        <w:snapToGrid w:val="0"/>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显然，</w:t>
      </w:r>
      <w:r>
        <w:rPr>
          <w:rFonts w:ascii="仿宋" w:eastAsia="仿宋" w:hAnsi="仿宋" w:cs="仿宋" w:hint="eastAsia"/>
          <w:color w:val="000000" w:themeColor="text1"/>
          <w:position w:val="-6"/>
          <w:sz w:val="24"/>
          <w:szCs w:val="24"/>
        </w:rPr>
        <w:object w:dxaOrig="974" w:dyaOrig="241" w14:anchorId="1D36A7D5">
          <v:shape id="_x0000_i1046" type="#_x0000_t75" style="width:48.7pt;height:12.05pt" o:ole="">
            <v:imagedata r:id="rId48" o:title=""/>
          </v:shape>
          <o:OLEObject Type="Embed" ProgID="Equation.Ribbit" ShapeID="_x0000_i1046" DrawAspect="Content" ObjectID="_1752391251" r:id="rId49"/>
        </w:object>
      </w:r>
      <w:r>
        <w:rPr>
          <w:rFonts w:ascii="仿宋" w:eastAsia="仿宋" w:hAnsi="仿宋" w:cs="仿宋" w:hint="eastAsia"/>
          <w:color w:val="000000" w:themeColor="text1"/>
          <w:sz w:val="24"/>
          <w:szCs w:val="24"/>
        </w:rPr>
        <w:t>且</w:t>
      </w:r>
      <w:r>
        <w:rPr>
          <w:rFonts w:ascii="仿宋" w:eastAsia="仿宋" w:hAnsi="仿宋" w:cs="仿宋" w:hint="eastAsia"/>
          <w:color w:val="000000" w:themeColor="text1"/>
          <w:position w:val="-6"/>
          <w:sz w:val="24"/>
          <w:szCs w:val="24"/>
        </w:rPr>
        <w:object w:dxaOrig="774" w:dyaOrig="241" w14:anchorId="54D156AB">
          <v:shape id="_x0000_i1047" type="#_x0000_t75" style="width:38.7pt;height:12.05pt" o:ole="">
            <v:imagedata r:id="rId50" o:title=""/>
          </v:shape>
          <o:OLEObject Type="Embed" ProgID="Equation.Ribbit" ShapeID="_x0000_i1047" DrawAspect="Content" ObjectID="_1752391252" r:id="rId51"/>
        </w:object>
      </w:r>
      <w:r>
        <w:rPr>
          <w:rFonts w:ascii="仿宋" w:eastAsia="仿宋" w:hAnsi="仿宋" w:cs="仿宋" w:hint="eastAsia"/>
          <w:color w:val="000000" w:themeColor="text1"/>
          <w:sz w:val="24"/>
          <w:szCs w:val="24"/>
        </w:rPr>
        <w:t>，此时意味着自我探索策略的新临界值将被</w:t>
      </w:r>
      <w:r>
        <w:rPr>
          <w:rFonts w:ascii="仿宋" w:eastAsia="仿宋" w:hAnsi="仿宋" w:cs="仿宋" w:hint="eastAsia"/>
          <w:color w:val="000000" w:themeColor="text1"/>
          <w:position w:val="-6"/>
          <w:sz w:val="24"/>
          <w:szCs w:val="24"/>
        </w:rPr>
        <w:object w:dxaOrig="358" w:dyaOrig="241" w14:anchorId="7DF6B21D">
          <v:shape id="_x0000_i1048" type="#_x0000_t75" style="width:17.9pt;height:12.05pt" o:ole="">
            <v:imagedata r:id="rId52" o:title=""/>
          </v:shape>
          <o:OLEObject Type="Embed" ProgID="Equation.Ribbit" ShapeID="_x0000_i1048" DrawAspect="Content" ObjectID="_1752391253" r:id="rId53"/>
        </w:object>
      </w:r>
      <w:r>
        <w:rPr>
          <w:rFonts w:ascii="仿宋" w:eastAsia="仿宋" w:hAnsi="仿宋" w:cs="仿宋" w:hint="eastAsia"/>
          <w:color w:val="000000" w:themeColor="text1"/>
          <w:sz w:val="24"/>
          <w:szCs w:val="24"/>
        </w:rPr>
        <w:t>决定，再次与向国外搜寻策略进行对比，不失一般性，假定</w:t>
      </w:r>
      <w:r>
        <w:rPr>
          <w:rFonts w:ascii="仿宋" w:eastAsia="仿宋" w:hAnsi="仿宋" w:cs="仿宋" w:hint="eastAsia"/>
          <w:color w:val="000000" w:themeColor="text1"/>
          <w:position w:val="-6"/>
          <w:sz w:val="24"/>
          <w:szCs w:val="24"/>
        </w:rPr>
        <w:object w:dxaOrig="1532" w:dyaOrig="225" w14:anchorId="7C1BF420">
          <v:shape id="_x0000_i1049" type="#_x0000_t75" style="width:76.6pt;height:11.25pt" o:ole="">
            <v:imagedata r:id="rId54" o:title=""/>
          </v:shape>
          <o:OLEObject Type="Embed" ProgID="Equation.Ribbit" ShapeID="_x0000_i1049" DrawAspect="Content" ObjectID="_1752391254" r:id="rId55"/>
        </w:object>
      </w:r>
      <w:r>
        <w:rPr>
          <w:rFonts w:ascii="仿宋" w:eastAsia="仿宋" w:hAnsi="仿宋" w:cs="仿宋" w:hint="eastAsia"/>
          <w:color w:val="000000" w:themeColor="text1"/>
          <w:sz w:val="24"/>
          <w:szCs w:val="24"/>
        </w:rPr>
        <w:t>，可得，</w:t>
      </w:r>
    </w:p>
    <w:p w14:paraId="6DA34151" w14:textId="2B23CEBA" w:rsidR="00A00046" w:rsidRDefault="00000000" w:rsidP="00E07E5B">
      <w:pPr>
        <w:adjustRightInd w:val="0"/>
        <w:snapToGrid w:val="0"/>
        <w:spacing w:line="360" w:lineRule="auto"/>
        <w:jc w:val="left"/>
        <w:rPr>
          <w:rFonts w:ascii="仿宋" w:eastAsia="仿宋" w:hAnsi="仿宋" w:cs="仿宋"/>
          <w:color w:val="000000" w:themeColor="text1"/>
          <w:sz w:val="24"/>
          <w:szCs w:val="24"/>
        </w:rPr>
      </w:pPr>
      <w:r>
        <w:rPr>
          <w:rFonts w:ascii="仿宋" w:eastAsia="仿宋" w:hAnsi="仿宋" w:cs="仿宋" w:hint="eastAsia"/>
          <w:color w:val="000000" w:themeColor="text1"/>
          <w:position w:val="-16"/>
          <w:sz w:val="24"/>
          <w:szCs w:val="24"/>
        </w:rPr>
        <w:object w:dxaOrig="4328" w:dyaOrig="483" w14:anchorId="5771578D">
          <v:shape id="_x0000_i1050" type="#_x0000_t75" style="width:216.4pt;height:24.15pt" o:ole="">
            <v:imagedata r:id="rId56" o:title=""/>
          </v:shape>
          <o:OLEObject Type="Embed" ProgID="Equation.Ribbit" ShapeID="_x0000_i1050" DrawAspect="Content" ObjectID="_1752391255" r:id="rId57"/>
        </w:object>
      </w:r>
      <w:r>
        <w:rPr>
          <w:rFonts w:ascii="仿宋" w:eastAsia="仿宋" w:hAnsi="仿宋" w:cs="仿宋" w:hint="eastAsia"/>
          <w:color w:val="000000" w:themeColor="text1"/>
          <w:position w:val="-16"/>
          <w:sz w:val="24"/>
          <w:szCs w:val="24"/>
        </w:rPr>
        <w:t>.</w:t>
      </w:r>
      <w:r>
        <w:rPr>
          <w:rFonts w:ascii="仿宋" w:eastAsia="仿宋" w:hAnsi="仿宋" w:cs="仿宋" w:hint="eastAsia"/>
          <w:color w:val="000000" w:themeColor="text1"/>
          <w:sz w:val="24"/>
          <w:szCs w:val="24"/>
        </w:rPr>
        <w:t xml:space="preserve">               </w:t>
      </w:r>
      <w:r w:rsidR="00E07E5B">
        <w:rPr>
          <w:rFonts w:ascii="仿宋" w:eastAsia="仿宋" w:hAnsi="仿宋" w:cs="仿宋"/>
          <w:color w:val="000000" w:themeColor="text1"/>
          <w:sz w:val="24"/>
          <w:szCs w:val="24"/>
        </w:rPr>
        <w:t xml:space="preserve">          </w:t>
      </w:r>
      <w:r>
        <w:rPr>
          <w:rFonts w:ascii="仿宋" w:eastAsia="仿宋" w:hAnsi="仿宋" w:cs="仿宋" w:hint="eastAsia"/>
          <w:color w:val="000000" w:themeColor="text1"/>
          <w:sz w:val="24"/>
          <w:szCs w:val="24"/>
        </w:rPr>
        <w:t>（A7）</w:t>
      </w:r>
    </w:p>
    <w:p w14:paraId="2B0DB790" w14:textId="77777777" w:rsidR="00A00046" w:rsidRDefault="00000000">
      <w:pPr>
        <w:adjustRightInd w:val="0"/>
        <w:snapToGrid w:val="0"/>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同样易得</w:t>
      </w:r>
      <w:r>
        <w:rPr>
          <w:rFonts w:ascii="仿宋" w:eastAsia="仿宋" w:hAnsi="仿宋" w:cs="仿宋" w:hint="eastAsia"/>
          <w:color w:val="000000" w:themeColor="text1"/>
          <w:position w:val="-6"/>
          <w:sz w:val="24"/>
          <w:szCs w:val="24"/>
        </w:rPr>
        <w:object w:dxaOrig="974" w:dyaOrig="241" w14:anchorId="323893AA">
          <v:shape id="_x0000_i1051" type="#_x0000_t75" style="width:48.7pt;height:12.05pt" o:ole="">
            <v:imagedata r:id="rId58" o:title=""/>
          </v:shape>
          <o:OLEObject Type="Embed" ProgID="Equation.Ribbit" ShapeID="_x0000_i1051" DrawAspect="Content" ObjectID="_1752391256" r:id="rId59"/>
        </w:object>
      </w:r>
      <w:r>
        <w:rPr>
          <w:rFonts w:ascii="仿宋" w:eastAsia="仿宋" w:hAnsi="仿宋" w:cs="仿宋" w:hint="eastAsia"/>
          <w:color w:val="000000" w:themeColor="text1"/>
          <w:sz w:val="24"/>
          <w:szCs w:val="24"/>
        </w:rPr>
        <w:t>，因此可以得到关键临界值的排列关系为</w:t>
      </w:r>
      <w:r>
        <w:rPr>
          <w:rFonts w:ascii="仿宋" w:eastAsia="仿宋" w:hAnsi="仿宋" w:cs="仿宋" w:hint="eastAsia"/>
          <w:color w:val="000000" w:themeColor="text1"/>
          <w:position w:val="-6"/>
          <w:sz w:val="24"/>
          <w:szCs w:val="24"/>
        </w:rPr>
        <w:object w:dxaOrig="1573" w:dyaOrig="241" w14:anchorId="3F85B9A0">
          <v:shape id="_x0000_i1052" type="#_x0000_t75" style="width:78.65pt;height:12.05pt" o:ole="">
            <v:imagedata r:id="rId60" o:title=""/>
          </v:shape>
          <o:OLEObject Type="Embed" ProgID="Equation.Ribbit" ShapeID="_x0000_i1052" DrawAspect="Content" ObjectID="_1752391257" r:id="rId61"/>
        </w:object>
      </w:r>
      <w:r>
        <w:rPr>
          <w:rFonts w:ascii="仿宋" w:eastAsia="仿宋" w:hAnsi="仿宋" w:cs="仿宋" w:hint="eastAsia"/>
          <w:color w:val="000000" w:themeColor="text1"/>
          <w:sz w:val="24"/>
          <w:szCs w:val="24"/>
        </w:rPr>
        <w:t>，此时的均衡策略为对于任意</w:t>
      </w:r>
      <w:r>
        <w:rPr>
          <w:rFonts w:ascii="仿宋" w:eastAsia="仿宋" w:hAnsi="仿宋" w:cs="仿宋" w:hint="eastAsia"/>
          <w:color w:val="000000" w:themeColor="text1"/>
          <w:position w:val="-8"/>
          <w:sz w:val="24"/>
          <w:szCs w:val="24"/>
        </w:rPr>
        <w:object w:dxaOrig="1124" w:dyaOrig="266" w14:anchorId="082EF2F0">
          <v:shape id="_x0000_i1053" type="#_x0000_t75" style="width:56.2pt;height:13.3pt" o:ole="">
            <v:imagedata r:id="rId62" o:title=""/>
          </v:shape>
          <o:OLEObject Type="Embed" ProgID="Equation.Ribbit" ShapeID="_x0000_i1053" DrawAspect="Content" ObjectID="_1752391258" r:id="rId63"/>
        </w:object>
      </w:r>
      <w:r>
        <w:rPr>
          <w:rFonts w:ascii="仿宋" w:eastAsia="仿宋" w:hAnsi="仿宋" w:cs="仿宋" w:hint="eastAsia"/>
          <w:color w:val="000000" w:themeColor="text1"/>
          <w:sz w:val="24"/>
          <w:szCs w:val="24"/>
        </w:rPr>
        <w:t>，个体选择自我探索获取默会知识，并以</w:t>
      </w:r>
      <w:r>
        <w:rPr>
          <w:rFonts w:ascii="仿宋" w:eastAsia="仿宋" w:hAnsi="仿宋" w:cs="仿宋" w:hint="eastAsia"/>
          <w:color w:val="000000" w:themeColor="text1"/>
          <w:position w:val="-6"/>
          <w:sz w:val="24"/>
          <w:szCs w:val="24"/>
        </w:rPr>
        <w:object w:dxaOrig="1656" w:dyaOrig="266" w14:anchorId="0C2AA36D">
          <v:shape id="_x0000_i1054" type="#_x0000_t75" style="width:82.8pt;height:13.3pt" o:ole="">
            <v:imagedata r:id="rId64" o:title=""/>
          </v:shape>
          <o:OLEObject Type="Embed" ProgID="Equation.Ribbit" ShapeID="_x0000_i1054" DrawAspect="Content" ObjectID="_1752391259" r:id="rId65"/>
        </w:object>
      </w:r>
      <w:r>
        <w:rPr>
          <w:rFonts w:ascii="仿宋" w:eastAsia="仿宋" w:hAnsi="仿宋" w:cs="仿宋" w:hint="eastAsia"/>
          <w:color w:val="000000" w:themeColor="text1"/>
          <w:sz w:val="24"/>
          <w:szCs w:val="24"/>
        </w:rPr>
        <w:t>的概率成功生产一单位新知识；而对于任意</w:t>
      </w:r>
      <w:r>
        <w:rPr>
          <w:rFonts w:ascii="仿宋" w:eastAsia="仿宋" w:hAnsi="仿宋" w:cs="仿宋" w:hint="eastAsia"/>
          <w:color w:val="000000" w:themeColor="text1"/>
          <w:position w:val="-8"/>
          <w:sz w:val="24"/>
          <w:szCs w:val="24"/>
        </w:rPr>
        <w:object w:dxaOrig="1415" w:dyaOrig="266" w14:anchorId="5ACC55F3">
          <v:shape id="_x0000_i1055" type="#_x0000_t75" style="width:70.75pt;height:13.3pt" o:ole="">
            <v:imagedata r:id="rId66" o:title=""/>
          </v:shape>
          <o:OLEObject Type="Embed" ProgID="Equation.Ribbit" ShapeID="_x0000_i1055" DrawAspect="Content" ObjectID="_1752391260" r:id="rId67"/>
        </w:object>
      </w:r>
      <w:r>
        <w:rPr>
          <w:rFonts w:ascii="仿宋" w:eastAsia="仿宋" w:hAnsi="仿宋" w:cs="仿宋" w:hint="eastAsia"/>
          <w:color w:val="000000" w:themeColor="text1"/>
          <w:sz w:val="24"/>
          <w:szCs w:val="24"/>
        </w:rPr>
        <w:t>，个体选择通过向本国公民和国际移民学习但不考虑国外的策略获取默会知识，并以</w:t>
      </w:r>
      <w:r>
        <w:rPr>
          <w:rFonts w:ascii="仿宋" w:eastAsia="仿宋" w:hAnsi="仿宋" w:cs="仿宋" w:hint="eastAsia"/>
          <w:color w:val="000000" w:themeColor="text1"/>
          <w:position w:val="-6"/>
          <w:sz w:val="24"/>
          <w:szCs w:val="24"/>
        </w:rPr>
        <w:object w:dxaOrig="2738" w:dyaOrig="266" w14:anchorId="6C0A44CF">
          <v:shape id="_x0000_i1056" type="#_x0000_t75" style="width:136.9pt;height:13.3pt" o:ole="">
            <v:imagedata r:id="rId68" o:title=""/>
          </v:shape>
          <o:OLEObject Type="Embed" ProgID="Equation.Ribbit" ShapeID="_x0000_i1056" DrawAspect="Content" ObjectID="_1752391261" r:id="rId69"/>
        </w:object>
      </w:r>
      <w:r>
        <w:rPr>
          <w:rFonts w:ascii="仿宋" w:eastAsia="仿宋" w:hAnsi="仿宋" w:cs="仿宋" w:hint="eastAsia"/>
          <w:color w:val="000000" w:themeColor="text1"/>
          <w:sz w:val="24"/>
          <w:szCs w:val="24"/>
        </w:rPr>
        <w:t>的概率成功生产1单位新知识，此时如果默会知识来源于国际移民，则知识的跨国流动同样有机会发生；仅有当</w:t>
      </w:r>
      <w:r>
        <w:rPr>
          <w:rFonts w:ascii="仿宋" w:eastAsia="仿宋" w:hAnsi="仿宋" w:cs="仿宋" w:hint="eastAsia"/>
          <w:color w:val="000000" w:themeColor="text1"/>
          <w:position w:val="-8"/>
          <w:sz w:val="24"/>
          <w:szCs w:val="24"/>
        </w:rPr>
        <w:object w:dxaOrig="1215" w:dyaOrig="266" w14:anchorId="60FEAADD">
          <v:shape id="_x0000_i1057" type="#_x0000_t75" style="width:60.75pt;height:13.3pt" o:ole="">
            <v:imagedata r:id="rId70" o:title=""/>
          </v:shape>
          <o:OLEObject Type="Embed" ProgID="Equation.Ribbit" ShapeID="_x0000_i1057" DrawAspect="Content" ObjectID="_1752391262" r:id="rId71"/>
        </w:object>
      </w:r>
      <w:r>
        <w:rPr>
          <w:rFonts w:ascii="仿宋" w:eastAsia="仿宋" w:hAnsi="仿宋" w:cs="仿宋" w:hint="eastAsia"/>
          <w:color w:val="000000" w:themeColor="text1"/>
          <w:sz w:val="24"/>
          <w:szCs w:val="24"/>
        </w:rPr>
        <w:t>时，个体才会采用向他人学习且考虑国外的策略，并伴随知识的跨国流动，而新知识会以</w:t>
      </w:r>
      <w:r>
        <w:rPr>
          <w:rFonts w:ascii="仿宋" w:eastAsia="仿宋" w:hAnsi="仿宋" w:cs="仿宋" w:hint="eastAsia"/>
          <w:color w:val="000000" w:themeColor="text1"/>
          <w:position w:val="-6"/>
          <w:sz w:val="24"/>
          <w:szCs w:val="24"/>
        </w:rPr>
        <w:object w:dxaOrig="3321" w:dyaOrig="266" w14:anchorId="24EDCF42">
          <v:shape id="_x0000_i1058" type="#_x0000_t75" style="width:166.05pt;height:13.3pt" o:ole="">
            <v:imagedata r:id="rId72" o:title=""/>
          </v:shape>
          <o:OLEObject Type="Embed" ProgID="Equation.Ribbit" ShapeID="_x0000_i1058" DrawAspect="Content" ObjectID="_1752391263" r:id="rId73"/>
        </w:object>
      </w:r>
      <w:r>
        <w:rPr>
          <w:rFonts w:ascii="仿宋" w:eastAsia="仿宋" w:hAnsi="仿宋" w:cs="仿宋" w:hint="eastAsia"/>
          <w:color w:val="000000" w:themeColor="text1"/>
          <w:sz w:val="24"/>
          <w:szCs w:val="24"/>
        </w:rPr>
        <w:t>的概率被成功生产。</w:t>
      </w:r>
    </w:p>
    <w:p w14:paraId="08B45B42" w14:textId="38678CAC" w:rsidR="00A00046" w:rsidRPr="00BB5A26" w:rsidRDefault="00000000" w:rsidP="00BB5A26">
      <w:pPr>
        <w:adjustRightInd w:val="0"/>
        <w:snapToGrid w:val="0"/>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进一步地，当给定</w:t>
      </w:r>
      <w:r>
        <w:rPr>
          <w:rFonts w:ascii="仿宋" w:eastAsia="仿宋" w:hAnsi="仿宋" w:cs="仿宋" w:hint="eastAsia"/>
          <w:i/>
          <w:iCs/>
          <w:color w:val="000000" w:themeColor="text1"/>
          <w:position w:val="-6"/>
          <w:sz w:val="24"/>
          <w:szCs w:val="24"/>
        </w:rPr>
        <w:object w:dxaOrig="375" w:dyaOrig="241" w14:anchorId="5234CAD3">
          <v:shape id="_x0000_i1059" type="#_x0000_t75" style="width:18.75pt;height:12.05pt" o:ole="">
            <v:imagedata r:id="rId74" o:title=""/>
          </v:shape>
          <o:OLEObject Type="Embed" ProgID="Equation.Ribbit" ShapeID="_x0000_i1059" DrawAspect="Content" ObjectID="_1752391264" r:id="rId75"/>
        </w:object>
      </w:r>
      <w:r>
        <w:rPr>
          <w:rFonts w:ascii="仿宋" w:eastAsia="仿宋" w:hAnsi="仿宋" w:cs="仿宋" w:hint="eastAsia"/>
          <w:color w:val="000000" w:themeColor="text1"/>
          <w:sz w:val="24"/>
          <w:szCs w:val="24"/>
        </w:rPr>
        <w:t>和</w:t>
      </w:r>
      <w:r>
        <w:rPr>
          <w:rFonts w:ascii="仿宋" w:eastAsia="仿宋" w:hAnsi="仿宋" w:cs="仿宋" w:hint="eastAsia"/>
          <w:i/>
          <w:iCs/>
          <w:color w:val="000000" w:themeColor="text1"/>
          <w:position w:val="-6"/>
          <w:sz w:val="24"/>
          <w:szCs w:val="24"/>
        </w:rPr>
        <w:object w:dxaOrig="391" w:dyaOrig="241" w14:anchorId="4E55F52A">
          <v:shape id="_x0000_i1060" type="#_x0000_t75" style="width:19.55pt;height:12.05pt" o:ole="">
            <v:imagedata r:id="rId76" o:title=""/>
          </v:shape>
          <o:OLEObject Type="Embed" ProgID="Equation.Ribbit" ShapeID="_x0000_i1060" DrawAspect="Content" ObjectID="_1752391265" r:id="rId77"/>
        </w:object>
      </w:r>
      <w:r>
        <w:rPr>
          <w:rFonts w:ascii="仿宋" w:eastAsia="仿宋" w:hAnsi="仿宋" w:cs="仿宋" w:hint="eastAsia"/>
          <w:color w:val="000000" w:themeColor="text1"/>
          <w:sz w:val="24"/>
          <w:szCs w:val="24"/>
        </w:rPr>
        <w:t>充分大时（这意味着</w:t>
      </w:r>
      <w:r>
        <w:rPr>
          <w:rFonts w:ascii="仿宋" w:eastAsia="仿宋" w:hAnsi="仿宋" w:cs="仿宋" w:hint="eastAsia"/>
          <w:color w:val="000000" w:themeColor="text1"/>
          <w:position w:val="-6"/>
          <w:sz w:val="24"/>
          <w:szCs w:val="24"/>
        </w:rPr>
        <w:object w:dxaOrig="358" w:dyaOrig="241" w14:anchorId="52AB3768">
          <v:shape id="_x0000_i1061" type="#_x0000_t75" style="width:17.9pt;height:12.05pt" o:ole="">
            <v:imagedata r:id="rId78" o:title=""/>
          </v:shape>
          <o:OLEObject Type="Embed" ProgID="Equation.Ribbit" ShapeID="_x0000_i1061" DrawAspect="Content" ObjectID="_1752391266" r:id="rId79"/>
        </w:object>
      </w:r>
      <w:r>
        <w:rPr>
          <w:rFonts w:ascii="仿宋" w:eastAsia="仿宋" w:hAnsi="仿宋" w:cs="仿宋" w:hint="eastAsia"/>
          <w:color w:val="000000" w:themeColor="text1"/>
          <w:sz w:val="24"/>
          <w:szCs w:val="24"/>
        </w:rPr>
        <w:t>也充分大），可以发现即便默会知识在国家间存在足够大的流动障碍导致向他人学习且考虑国外的策略几乎不会发生，但知识的跨国流动仍会因为国际移民的到来而发生。并且，虽然知识跨国流动的障碍使得新知识无法以最大概率被生产，但当选择向本国公民和国际移民学习但不考虑国外的策略时，新知识成功生产的概率仍然优于没有国际移民的情况，显然当面临更高的知识流动障碍时，国际移民对于知识流动和知识生产的作用会更加突出。进一步地，考虑国际移民携带默会知识的概率，由于</w:t>
      </w:r>
      <w:r>
        <w:rPr>
          <w:rFonts w:ascii="仿宋" w:eastAsia="仿宋" w:hAnsi="仿宋" w:cs="仿宋" w:hint="eastAsia"/>
          <w:i/>
          <w:iCs/>
          <w:color w:val="000000" w:themeColor="text1"/>
          <w:sz w:val="24"/>
          <w:szCs w:val="24"/>
        </w:rPr>
        <w:t>ξ</w:t>
      </w:r>
      <w:r>
        <w:rPr>
          <w:rFonts w:ascii="仿宋" w:eastAsia="仿宋" w:hAnsi="仿宋" w:cs="仿宋" w:hint="eastAsia"/>
          <w:color w:val="000000" w:themeColor="text1"/>
          <w:sz w:val="24"/>
          <w:szCs w:val="24"/>
        </w:rPr>
        <w:t>(</w:t>
      </w:r>
      <w:r>
        <w:rPr>
          <w:rFonts w:ascii="仿宋" w:eastAsia="仿宋" w:hAnsi="仿宋" w:cs="仿宋" w:hint="eastAsia"/>
          <w:i/>
          <w:iCs/>
          <w:color w:val="000000" w:themeColor="text1"/>
          <w:sz w:val="24"/>
          <w:szCs w:val="24"/>
        </w:rPr>
        <w:t>x</w:t>
      </w:r>
      <w:r>
        <w:rPr>
          <w:rFonts w:ascii="仿宋" w:eastAsia="仿宋" w:hAnsi="仿宋" w:cs="仿宋" w:hint="eastAsia"/>
          <w:color w:val="000000" w:themeColor="text1"/>
          <w:sz w:val="24"/>
          <w:szCs w:val="24"/>
        </w:rPr>
        <w:t>,</w:t>
      </w:r>
      <w:r>
        <w:rPr>
          <w:rFonts w:ascii="仿宋" w:eastAsia="仿宋" w:hAnsi="仿宋" w:cs="仿宋" w:hint="eastAsia"/>
          <w:i/>
          <w:iCs/>
          <w:color w:val="000000" w:themeColor="text1"/>
          <w:sz w:val="24"/>
          <w:szCs w:val="24"/>
        </w:rPr>
        <w:t>h</w:t>
      </w:r>
      <w:r>
        <w:rPr>
          <w:rFonts w:ascii="仿宋" w:eastAsia="仿宋" w:hAnsi="仿宋" w:cs="仿宋" w:hint="eastAsia"/>
          <w:color w:val="000000" w:themeColor="text1"/>
          <w:sz w:val="24"/>
          <w:szCs w:val="24"/>
        </w:rPr>
        <w:t>)关于移民数量</w:t>
      </w:r>
      <w:r>
        <w:rPr>
          <w:rFonts w:ascii="仿宋" w:eastAsia="仿宋" w:hAnsi="仿宋" w:cs="仿宋" w:hint="eastAsia"/>
          <w:i/>
          <w:iCs/>
          <w:color w:val="000000" w:themeColor="text1"/>
          <w:sz w:val="24"/>
          <w:szCs w:val="24"/>
        </w:rPr>
        <w:t>x</w:t>
      </w:r>
      <w:r>
        <w:rPr>
          <w:rFonts w:ascii="仿宋" w:eastAsia="仿宋" w:hAnsi="仿宋" w:cs="仿宋" w:hint="eastAsia"/>
          <w:color w:val="000000" w:themeColor="text1"/>
          <w:sz w:val="24"/>
          <w:szCs w:val="24"/>
        </w:rPr>
        <w:t>和移民人力资本</w:t>
      </w:r>
      <w:r>
        <w:rPr>
          <w:rFonts w:ascii="仿宋" w:eastAsia="仿宋" w:hAnsi="仿宋" w:cs="仿宋" w:hint="eastAsia"/>
          <w:i/>
          <w:iCs/>
          <w:color w:val="000000" w:themeColor="text1"/>
          <w:sz w:val="24"/>
          <w:szCs w:val="24"/>
        </w:rPr>
        <w:t>h</w:t>
      </w:r>
      <w:r>
        <w:rPr>
          <w:rFonts w:ascii="仿宋" w:eastAsia="仿宋" w:hAnsi="仿宋" w:cs="仿宋" w:hint="eastAsia"/>
          <w:color w:val="000000" w:themeColor="text1"/>
          <w:sz w:val="24"/>
          <w:szCs w:val="24"/>
        </w:rPr>
        <w:t>均是单调递增的，这意味着国际移民对知识流动和新知识生产的作用会基于国际移民群体的人力资本水平而得到进一步增强。</w:t>
      </w:r>
      <w:r>
        <w:rPr>
          <w:rFonts w:ascii="仿宋" w:eastAsia="仿宋" w:hAnsi="仿宋" w:cs="仿宋" w:hint="eastAsia"/>
          <w:sz w:val="24"/>
          <w:szCs w:val="24"/>
        </w:rPr>
        <w:br w:type="page"/>
      </w:r>
    </w:p>
    <w:p w14:paraId="0A1DB1FF" w14:textId="77777777" w:rsidR="00A00046" w:rsidRDefault="00000000">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lastRenderedPageBreak/>
        <w:t>附录B 知识流动与知识生产的识别及数据处理详细过程</w:t>
      </w:r>
    </w:p>
    <w:p w14:paraId="30422DE6" w14:textId="77777777" w:rsidR="00A00046" w:rsidRDefault="00A00046">
      <w:pPr>
        <w:adjustRightInd w:val="0"/>
        <w:snapToGrid w:val="0"/>
        <w:spacing w:line="360" w:lineRule="auto"/>
        <w:ind w:firstLineChars="200" w:firstLine="482"/>
        <w:rPr>
          <w:rFonts w:ascii="仿宋" w:eastAsia="仿宋" w:hAnsi="仿宋" w:cs="仿宋"/>
          <w:b/>
          <w:bCs/>
          <w:color w:val="000000" w:themeColor="text1"/>
          <w:sz w:val="24"/>
          <w:szCs w:val="24"/>
        </w:rPr>
      </w:pPr>
    </w:p>
    <w:p w14:paraId="75E7951C" w14:textId="77777777" w:rsidR="00A00046" w:rsidRDefault="00000000">
      <w:pPr>
        <w:adjustRightInd w:val="0"/>
        <w:snapToGrid w:val="0"/>
        <w:spacing w:line="360" w:lineRule="auto"/>
        <w:ind w:firstLineChars="200" w:firstLine="482"/>
        <w:rPr>
          <w:rFonts w:ascii="仿宋" w:eastAsia="仿宋" w:hAnsi="仿宋" w:cs="仿宋"/>
          <w:color w:val="000000" w:themeColor="text1"/>
          <w:sz w:val="24"/>
          <w:szCs w:val="24"/>
        </w:rPr>
      </w:pPr>
      <w:r>
        <w:rPr>
          <w:rFonts w:ascii="仿宋" w:eastAsia="仿宋" w:hAnsi="仿宋" w:cs="仿宋" w:hint="eastAsia"/>
          <w:b/>
          <w:bCs/>
          <w:color w:val="000000" w:themeColor="text1"/>
          <w:sz w:val="24"/>
          <w:szCs w:val="24"/>
        </w:rPr>
        <w:t>知识流动的识别</w:t>
      </w:r>
      <w:r>
        <w:rPr>
          <w:rFonts w:ascii="仿宋" w:eastAsia="仿宋" w:hAnsi="仿宋" w:cs="仿宋" w:hint="eastAsia"/>
          <w:color w:val="000000" w:themeColor="text1"/>
          <w:sz w:val="24"/>
          <w:szCs w:val="24"/>
        </w:rPr>
        <w:t>：借鉴已有文献（Jaffe et al.，1993；Cai et al.，2017），本文使用专利引用衡量知识的流动，专利引用数据来自欧洲专利局专利统计数据库（EPO Worldwide Patent Statistical Database ，简称PATSTAT）关于专利引用的最新统计。需要说明的是，作为世界五大知识产权局的美国专利及商标局、日本特许厅、韩国特许厅、中国国家知识产权局以及欧洲专利局均包含了大量的专利注册信息，但本文之所以选取欧洲专利局的相关数据是因为除了欧洲国家以外，该局还包括了来自其他国家关于专利申请的有效信息，这不仅在一定程度上减少了专利申请的“本国偏向”（home bias）问题，还保证了专利引用数据对国家的覆盖，使得研究结论更具一般性（</w:t>
      </w:r>
      <w:r>
        <w:rPr>
          <w:rFonts w:ascii="仿宋" w:eastAsia="仿宋" w:hAnsi="仿宋" w:cs="仿宋" w:hint="eastAsia"/>
          <w:color w:val="000000" w:themeColor="text1"/>
          <w:sz w:val="24"/>
          <w:szCs w:val="24"/>
          <w:shd w:val="clear" w:color="auto" w:fill="FFFFFF"/>
        </w:rPr>
        <w:t>Akcigit et al.，2018</w:t>
      </w:r>
      <w:r>
        <w:rPr>
          <w:rFonts w:ascii="仿宋" w:eastAsia="仿宋" w:hAnsi="仿宋" w:cs="仿宋" w:hint="eastAsia"/>
          <w:color w:val="000000" w:themeColor="text1"/>
          <w:sz w:val="24"/>
          <w:szCs w:val="24"/>
        </w:rPr>
        <w:t>）。</w:t>
      </w:r>
    </w:p>
    <w:p w14:paraId="50505B17" w14:textId="77777777" w:rsidR="00A00046" w:rsidRDefault="00000000">
      <w:pPr>
        <w:adjustRightInd w:val="0"/>
        <w:snapToGrid w:val="0"/>
        <w:spacing w:line="360" w:lineRule="auto"/>
        <w:ind w:firstLineChars="200" w:firstLine="482"/>
        <w:rPr>
          <w:rFonts w:ascii="仿宋" w:eastAsia="仿宋" w:hAnsi="仿宋" w:cs="仿宋"/>
          <w:color w:val="000000" w:themeColor="text1"/>
          <w:sz w:val="24"/>
          <w:szCs w:val="24"/>
        </w:rPr>
      </w:pPr>
      <w:r>
        <w:rPr>
          <w:rFonts w:ascii="仿宋" w:eastAsia="仿宋" w:hAnsi="仿宋" w:cs="仿宋" w:hint="eastAsia"/>
          <w:b/>
          <w:bCs/>
          <w:color w:val="000000" w:themeColor="text1"/>
          <w:sz w:val="24"/>
          <w:szCs w:val="24"/>
        </w:rPr>
        <w:t>数据处理详细过程（对应正文表1）</w:t>
      </w:r>
      <w:r>
        <w:rPr>
          <w:rFonts w:ascii="仿宋" w:eastAsia="仿宋" w:hAnsi="仿宋" w:cs="仿宋" w:hint="eastAsia"/>
          <w:color w:val="000000" w:themeColor="text1"/>
          <w:sz w:val="24"/>
          <w:szCs w:val="24"/>
        </w:rPr>
        <w:t>：为了识别跨国的知识流动，我们需要得到专利所属国这一关键信息，遗憾的是，欧洲专利局专利引用数据库并未提供专利所属国信息，而仅仅提供了专利申请人的相关信息。由于专利是发明人的研发成果，因此专利发明人所属的国家将被视为专利所属的国家。但即便进行上述处理后，专利发明人所属国信息的获取仍然无法直接得到。我们首先尝试使用唯一识别的专利公开号（Patent Publication Number）与包含部分专利详细信息的OECD REGPAT Database数据库进行匹配，需要说明的是，由于OECD REGPAT Database仅包括了来自OECD国家、28个欧盟国家、中国、巴西、印度、俄罗斯和南非的部分专利的专利发明人所属国信息，因此在1990—2019年公开的2835737条专利引用记录中，只有约32%的引用数据，即905554条专利引用记录在本次匹配中被保留下来，剩余68%的专利引用数据，我们根据唯一识别的专利公开号，再次进入全样本数据来源处，即欧洲专利局官网，通过网络采集的方式遍历所有统计在册的专利并摘取第一次匹配中剩余的1228136个专利的所属国信息</w:t>
      </w:r>
      <w:r>
        <w:rPr>
          <w:rStyle w:val="ab"/>
          <w:rFonts w:ascii="仿宋" w:eastAsia="仿宋" w:hAnsi="仿宋" w:cs="仿宋" w:hint="eastAsia"/>
          <w:color w:val="000000" w:themeColor="text1"/>
          <w:sz w:val="24"/>
          <w:szCs w:val="24"/>
        </w:rPr>
        <w:footnoteReference w:id="1"/>
      </w:r>
      <w:r>
        <w:rPr>
          <w:rFonts w:ascii="仿宋" w:eastAsia="仿宋" w:hAnsi="仿宋" w:cs="仿宋" w:hint="eastAsia"/>
          <w:color w:val="000000" w:themeColor="text1"/>
          <w:sz w:val="24"/>
          <w:szCs w:val="24"/>
        </w:rPr>
        <w:t>。</w:t>
      </w:r>
    </w:p>
    <w:p w14:paraId="35C36E61" w14:textId="77777777" w:rsidR="00A00046" w:rsidRDefault="00000000">
      <w:pPr>
        <w:adjustRightInd w:val="0"/>
        <w:snapToGrid w:val="0"/>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在通过网络采集获取到的专利样本中，有4696个专利在欧洲专利局官网上</w:t>
      </w:r>
      <w:r>
        <w:rPr>
          <w:rFonts w:ascii="仿宋" w:eastAsia="仿宋" w:hAnsi="仿宋" w:cs="仿宋" w:hint="eastAsia"/>
          <w:color w:val="000000" w:themeColor="text1"/>
          <w:sz w:val="24"/>
          <w:szCs w:val="24"/>
        </w:rPr>
        <w:lastRenderedPageBreak/>
        <w:t>没有抓取到任何信息（No Information）。还有一部分专利的统计信息不全，即只有发明人的名字但所属国信息缺失，这类样本共18826个。我们考虑过将专利发明人的名字与家族谱数据进行匹配以得到发明人的来源国信息，但这种处理方式的确过于粗糙，一方面发明人的名字与来源国几乎无法实现一对一的匹配，存在明显地偏差，比如许多亚裔的名字很相似，但是所属国却明显不同；另一方面在移民开放的背景下，我们更不能简单地根据名字判断发明人的所属国，以上两类样本与专利引用数据匹配后，其总和只占全部引用记录的约0.5%，因此在权衡之后，本文将这两类样本剔除。同时，在研究样本中还存在多国专利合作的情形，由于这类专利是来自多个不同国家发明人的共同研发成果，无法进行专利所属国的清晰界定，并且这类专利与专利引用数据匹配后共得到9180条记录，只占全部引用记录的0.3%，因此我们将这些样本排除于知识流动之外，但将它们识别为知识生产的跨国合作。经过一系列数据处理，本文最终汇总得到2180513条专利引用的无重复记录。</w:t>
      </w:r>
    </w:p>
    <w:p w14:paraId="256E3DBB" w14:textId="77777777" w:rsidR="00A00046" w:rsidRDefault="00000000">
      <w:pPr>
        <w:adjustRightInd w:val="0"/>
        <w:snapToGrid w:val="0"/>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进一步，我们需要明确知识流动发生的时间，根据欧洲专利局关于专利申请的规定，在申请专利的同时需要提交所引用的专利清单，如果我们将专利成功申请看作是新知识的生产完成，那么这其中所发生的引用就可以被识别为知识的流动，这在文献中已有明确的说明，此处不再赘述。但知识流动的发生可能是更早，同时知识流动也可能是表现为一个过程，而非一个时点的简单事件，因此，我们可以确定，新专利提交时的时间可以被认定为新知识产生的时间，同时也是知识流动发生的最晚时间。由于专利申请前的研发过程是无法观测的，且不同的专利所需花费的研究时间往往是异质性的，且即便是同专利中的不同引用也可能发生在研发的不同时期。因此，综合权衡之下，本文将专利引用侧的专利申请年份作为知识流动发生以及新知识生产的年份。</w:t>
      </w:r>
    </w:p>
    <w:p w14:paraId="1142F525" w14:textId="77777777" w:rsidR="00A00046" w:rsidRDefault="00000000">
      <w:pPr>
        <w:adjustRightInd w:val="0"/>
        <w:snapToGrid w:val="0"/>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最后，本文将所识别出的专利以及引用根据ISO 3166-1国家三位数字代码按照所属国家进行加总，获得“被引国-引用国”层面的数据，并将其对应至国家对-年份层面。在与来自其他数据库的相关变量进行匹配后，得到时间跨度为1990-2019年</w:t>
      </w:r>
      <w:r>
        <w:rPr>
          <w:rStyle w:val="ab"/>
          <w:rFonts w:ascii="仿宋" w:eastAsia="仿宋" w:hAnsi="仿宋" w:cs="仿宋" w:hint="eastAsia"/>
          <w:color w:val="000000" w:themeColor="text1"/>
          <w:sz w:val="24"/>
          <w:szCs w:val="24"/>
        </w:rPr>
        <w:footnoteReference w:id="2"/>
      </w:r>
      <w:r>
        <w:rPr>
          <w:rFonts w:ascii="仿宋" w:eastAsia="仿宋" w:hAnsi="仿宋" w:cs="仿宋" w:hint="eastAsia"/>
          <w:color w:val="000000" w:themeColor="text1"/>
          <w:sz w:val="24"/>
          <w:szCs w:val="24"/>
        </w:rPr>
        <w:t>共3767个有效观测样本。本文根据联合国最新公布的国家发展程度分类标准以及世界知识产权组织公布的全球创新指数（</w:t>
      </w:r>
      <w:r>
        <w:rPr>
          <w:rFonts w:ascii="仿宋" w:eastAsia="仿宋" w:hAnsi="仿宋" w:cs="仿宋" w:hint="eastAsia"/>
          <w:color w:val="000000" w:themeColor="text1"/>
          <w:sz w:val="24"/>
          <w:szCs w:val="24"/>
          <w:shd w:val="clear" w:color="auto" w:fill="FFFFFF"/>
        </w:rPr>
        <w:t xml:space="preserve">Global Innovation </w:t>
      </w:r>
      <w:r>
        <w:rPr>
          <w:rFonts w:ascii="仿宋" w:eastAsia="仿宋" w:hAnsi="仿宋" w:cs="仿宋" w:hint="eastAsia"/>
          <w:color w:val="000000" w:themeColor="text1"/>
          <w:sz w:val="24"/>
          <w:szCs w:val="24"/>
          <w:shd w:val="clear" w:color="auto" w:fill="FFFFFF"/>
        </w:rPr>
        <w:lastRenderedPageBreak/>
        <w:t>Index，GII</w:t>
      </w:r>
      <w:r>
        <w:rPr>
          <w:rFonts w:ascii="仿宋" w:eastAsia="仿宋" w:hAnsi="仿宋" w:cs="仿宋" w:hint="eastAsia"/>
          <w:color w:val="000000" w:themeColor="text1"/>
          <w:sz w:val="24"/>
          <w:szCs w:val="24"/>
        </w:rPr>
        <w:t>）</w:t>
      </w:r>
      <w:r>
        <w:rPr>
          <w:rStyle w:val="ab"/>
          <w:rFonts w:ascii="仿宋" w:eastAsia="仿宋" w:hAnsi="仿宋" w:cs="仿宋" w:hint="eastAsia"/>
          <w:color w:val="000000" w:themeColor="text1"/>
          <w:sz w:val="24"/>
          <w:szCs w:val="24"/>
        </w:rPr>
        <w:footnoteReference w:id="3"/>
      </w:r>
      <w:r>
        <w:rPr>
          <w:rFonts w:ascii="仿宋" w:eastAsia="仿宋" w:hAnsi="仿宋" w:cs="仿宋" w:hint="eastAsia"/>
          <w:color w:val="000000" w:themeColor="text1"/>
          <w:sz w:val="24"/>
          <w:szCs w:val="24"/>
        </w:rPr>
        <w:t>，将研究样本进行分组统计，具体地，本文根据专利引用国与专利被引用国的创新指数分布（具体分布图详见图B1），将创新指数大于分布的均值（57.3）的国家划分为创新国家，其余为非创新国家，并且这种分类标准下的创新国家也是创新指数排名前十的国家，分别对应是瑞士、瑞典、美国、英国、韩国、荷兰、芬兰、新加坡、丹麦、德国。</w:t>
      </w:r>
    </w:p>
    <w:p w14:paraId="50C3477C" w14:textId="77777777" w:rsidR="00A00046" w:rsidRDefault="00000000">
      <w:pPr>
        <w:adjustRightInd w:val="0"/>
        <w:snapToGrid w:val="0"/>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w:t>
      </w:r>
    </w:p>
    <w:p w14:paraId="6E9A3EFA" w14:textId="77777777" w:rsidR="00A00046" w:rsidRDefault="00000000">
      <w:pPr>
        <w:pStyle w:val="Default"/>
        <w:snapToGrid w:val="0"/>
        <w:spacing w:line="360" w:lineRule="auto"/>
        <w:jc w:val="both"/>
        <w:rPr>
          <w:rFonts w:ascii="仿宋" w:eastAsia="仿宋" w:hAnsi="仿宋" w:cs="仿宋"/>
          <w:color w:val="000000" w:themeColor="text1"/>
          <w:lang w:val="it-IT"/>
        </w:rPr>
      </w:pPr>
      <w:r>
        <w:rPr>
          <w:rFonts w:ascii="仿宋" w:eastAsia="仿宋" w:hAnsi="仿宋" w:cs="仿宋" w:hint="eastAsia"/>
          <w:noProof/>
          <w:color w:val="000000" w:themeColor="text1"/>
        </w:rPr>
        <w:drawing>
          <wp:inline distT="0" distB="0" distL="0" distR="0" wp14:anchorId="0D7960E2" wp14:editId="04867840">
            <wp:extent cx="2627630" cy="1927860"/>
            <wp:effectExtent l="0" t="0" r="127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a:xfrm>
                      <a:off x="0" y="0"/>
                      <a:ext cx="2627630" cy="1927860"/>
                    </a:xfrm>
                    <a:prstGeom prst="rect">
                      <a:avLst/>
                    </a:prstGeom>
                    <a:noFill/>
                    <a:ln>
                      <a:noFill/>
                    </a:ln>
                  </pic:spPr>
                </pic:pic>
              </a:graphicData>
            </a:graphic>
          </wp:inline>
        </w:drawing>
      </w:r>
      <w:r>
        <w:rPr>
          <w:rFonts w:ascii="仿宋" w:eastAsia="仿宋" w:hAnsi="仿宋" w:cs="仿宋" w:hint="eastAsia"/>
          <w:noProof/>
          <w:color w:val="000000" w:themeColor="text1"/>
        </w:rPr>
        <w:drawing>
          <wp:inline distT="0" distB="0" distL="0" distR="0" wp14:anchorId="35BFE0EE" wp14:editId="1D24CE59">
            <wp:extent cx="2627630" cy="1927225"/>
            <wp:effectExtent l="0" t="0" r="127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a:xfrm>
                      <a:off x="0" y="0"/>
                      <a:ext cx="2628000" cy="1927828"/>
                    </a:xfrm>
                    <a:prstGeom prst="rect">
                      <a:avLst/>
                    </a:prstGeom>
                    <a:noFill/>
                    <a:ln>
                      <a:noFill/>
                    </a:ln>
                  </pic:spPr>
                </pic:pic>
              </a:graphicData>
            </a:graphic>
          </wp:inline>
        </w:drawing>
      </w:r>
    </w:p>
    <w:p w14:paraId="2E6F0258" w14:textId="77777777" w:rsidR="00A00046" w:rsidRDefault="00000000">
      <w:pPr>
        <w:pStyle w:val="Default"/>
        <w:snapToGrid w:val="0"/>
        <w:spacing w:line="360" w:lineRule="auto"/>
        <w:jc w:val="center"/>
        <w:rPr>
          <w:rFonts w:ascii="仿宋" w:eastAsia="仿宋" w:hAnsi="仿宋" w:cs="仿宋"/>
          <w:b/>
          <w:bCs/>
          <w:color w:val="000000" w:themeColor="text1"/>
          <w:sz w:val="22"/>
          <w:szCs w:val="22"/>
          <w:lang w:val="it-IT"/>
        </w:rPr>
      </w:pPr>
      <w:r>
        <w:rPr>
          <w:rFonts w:ascii="仿宋" w:eastAsia="仿宋" w:hAnsi="仿宋" w:cs="仿宋" w:hint="eastAsia"/>
          <w:b/>
          <w:bCs/>
          <w:color w:val="000000" w:themeColor="text1"/>
          <w:sz w:val="22"/>
          <w:szCs w:val="22"/>
          <w:lang w:val="it-IT"/>
        </w:rPr>
        <w:t>图</w:t>
      </w:r>
      <w:r>
        <w:rPr>
          <w:rFonts w:ascii="仿宋" w:eastAsia="仿宋" w:hAnsi="仿宋" w:cs="仿宋" w:hint="eastAsia"/>
          <w:b/>
          <w:bCs/>
          <w:color w:val="000000" w:themeColor="text1"/>
          <w:sz w:val="22"/>
          <w:szCs w:val="22"/>
        </w:rPr>
        <w:t>B</w:t>
      </w:r>
      <w:r>
        <w:rPr>
          <w:rFonts w:ascii="仿宋" w:eastAsia="仿宋" w:hAnsi="仿宋" w:cs="仿宋" w:hint="eastAsia"/>
          <w:b/>
          <w:bCs/>
          <w:color w:val="000000" w:themeColor="text1"/>
          <w:sz w:val="22"/>
          <w:szCs w:val="22"/>
          <w:lang w:val="it-IT"/>
        </w:rPr>
        <w:t>1 专利引用国与专利被引用国的创新指数分布</w:t>
      </w:r>
    </w:p>
    <w:p w14:paraId="73B9B7D1" w14:textId="77777777" w:rsidR="00A00046" w:rsidRDefault="00A00046">
      <w:pPr>
        <w:adjustRightInd w:val="0"/>
        <w:snapToGrid w:val="0"/>
        <w:spacing w:line="360" w:lineRule="auto"/>
        <w:rPr>
          <w:rFonts w:ascii="仿宋" w:eastAsia="仿宋" w:hAnsi="仿宋" w:cs="仿宋"/>
          <w:color w:val="000000" w:themeColor="text1"/>
          <w:sz w:val="24"/>
          <w:szCs w:val="24"/>
        </w:rPr>
      </w:pPr>
    </w:p>
    <w:p w14:paraId="36CDC290" w14:textId="77777777" w:rsidR="00A00046" w:rsidRDefault="00000000">
      <w:pPr>
        <w:adjustRightInd w:val="0"/>
        <w:snapToGrid w:val="0"/>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如表B1所示，在两种分类标准下，发展中国家专利被发展中国家引用，非创新国家专利被非创新国家引用的国家对均占国家对样本总数的最小比例，而发达国家之间以及创新国家之间的专利引用占国家对样本总数比例是最大的，与基本事实相符，其余各分组样本占国家对样本总数比例相差较小，且在两种分类标准下的变化不大，也表明了本文样本选取的合理性与科学性。 </w:t>
      </w:r>
    </w:p>
    <w:p w14:paraId="0EADEF0C" w14:textId="77777777" w:rsidR="00A00046" w:rsidRDefault="00A00046">
      <w:pPr>
        <w:adjustRightInd w:val="0"/>
        <w:snapToGrid w:val="0"/>
        <w:spacing w:line="360" w:lineRule="auto"/>
        <w:rPr>
          <w:rFonts w:ascii="仿宋" w:eastAsia="仿宋" w:hAnsi="仿宋" w:cs="仿宋"/>
          <w:color w:val="000000" w:themeColor="text1"/>
          <w:sz w:val="24"/>
          <w:szCs w:val="24"/>
        </w:rPr>
      </w:pPr>
    </w:p>
    <w:p w14:paraId="41B865F1" w14:textId="77777777" w:rsidR="00A00046" w:rsidRDefault="00000000">
      <w:pPr>
        <w:adjustRightInd w:val="0"/>
        <w:snapToGrid w:val="0"/>
        <w:spacing w:line="360" w:lineRule="auto"/>
        <w:jc w:val="center"/>
        <w:rPr>
          <w:rFonts w:ascii="仿宋" w:eastAsia="仿宋" w:hAnsi="仿宋" w:cs="仿宋"/>
          <w:b/>
          <w:bCs/>
          <w:color w:val="000000" w:themeColor="text1"/>
          <w:sz w:val="22"/>
        </w:rPr>
      </w:pPr>
      <w:r>
        <w:rPr>
          <w:rFonts w:ascii="仿宋" w:eastAsia="仿宋" w:hAnsi="仿宋" w:cs="仿宋" w:hint="eastAsia"/>
          <w:b/>
          <w:bCs/>
          <w:color w:val="000000" w:themeColor="text1"/>
          <w:sz w:val="22"/>
        </w:rPr>
        <w:t>表B1  不同分类标准下的样本分组统计</w:t>
      </w:r>
    </w:p>
    <w:tbl>
      <w:tblPr>
        <w:tblW w:w="8473" w:type="dxa"/>
        <w:jc w:val="center"/>
        <w:tblLook w:val="04A0" w:firstRow="1" w:lastRow="0" w:firstColumn="1" w:lastColumn="0" w:noHBand="0" w:noVBand="1"/>
      </w:tblPr>
      <w:tblGrid>
        <w:gridCol w:w="2766"/>
        <w:gridCol w:w="1629"/>
        <w:gridCol w:w="2636"/>
        <w:gridCol w:w="1442"/>
      </w:tblGrid>
      <w:tr w:rsidR="00A00046" w14:paraId="36E3ED7C" w14:textId="77777777">
        <w:trPr>
          <w:trHeight w:val="242"/>
          <w:jc w:val="center"/>
        </w:trPr>
        <w:tc>
          <w:tcPr>
            <w:tcW w:w="4395" w:type="dxa"/>
            <w:gridSpan w:val="2"/>
            <w:tcBorders>
              <w:top w:val="single" w:sz="2" w:space="0" w:color="auto"/>
              <w:right w:val="single" w:sz="2" w:space="0" w:color="auto"/>
            </w:tcBorders>
            <w:vAlign w:val="center"/>
          </w:tcPr>
          <w:p w14:paraId="5A2BAC6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按联合国国家发展程度分类</w:t>
            </w:r>
          </w:p>
        </w:tc>
        <w:tc>
          <w:tcPr>
            <w:tcW w:w="4078" w:type="dxa"/>
            <w:gridSpan w:val="2"/>
            <w:tcBorders>
              <w:top w:val="single" w:sz="2" w:space="0" w:color="auto"/>
              <w:left w:val="single" w:sz="2" w:space="0" w:color="auto"/>
            </w:tcBorders>
            <w:vAlign w:val="center"/>
          </w:tcPr>
          <w:p w14:paraId="58830F0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按全球创新指数（GII）分类</w:t>
            </w:r>
          </w:p>
        </w:tc>
      </w:tr>
      <w:tr w:rsidR="00A00046" w14:paraId="04FA6689" w14:textId="77777777">
        <w:trPr>
          <w:trHeight w:val="253"/>
          <w:jc w:val="center"/>
        </w:trPr>
        <w:tc>
          <w:tcPr>
            <w:tcW w:w="4395" w:type="dxa"/>
            <w:gridSpan w:val="2"/>
            <w:tcBorders>
              <w:right w:val="single" w:sz="2" w:space="0" w:color="auto"/>
            </w:tcBorders>
            <w:vAlign w:val="center"/>
          </w:tcPr>
          <w:p w14:paraId="611A908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（专利被引用国家-专利引用国家）</w:t>
            </w:r>
          </w:p>
        </w:tc>
        <w:tc>
          <w:tcPr>
            <w:tcW w:w="4078" w:type="dxa"/>
            <w:gridSpan w:val="2"/>
            <w:tcBorders>
              <w:left w:val="single" w:sz="2" w:space="0" w:color="auto"/>
            </w:tcBorders>
            <w:vAlign w:val="center"/>
          </w:tcPr>
          <w:p w14:paraId="53267243"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（专利被引用国家-专利引用国家）</w:t>
            </w:r>
          </w:p>
        </w:tc>
      </w:tr>
      <w:tr w:rsidR="00A00046" w14:paraId="05970E30" w14:textId="77777777">
        <w:trPr>
          <w:trHeight w:val="247"/>
          <w:jc w:val="center"/>
        </w:trPr>
        <w:tc>
          <w:tcPr>
            <w:tcW w:w="2766" w:type="dxa"/>
            <w:tcBorders>
              <w:top w:val="single" w:sz="2" w:space="0" w:color="auto"/>
              <w:bottom w:val="single" w:sz="2" w:space="0" w:color="auto"/>
              <w:right w:val="single" w:sz="2" w:space="0" w:color="auto"/>
            </w:tcBorders>
            <w:vAlign w:val="center"/>
          </w:tcPr>
          <w:p w14:paraId="153C425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发达国家-发达国家</w:t>
            </w:r>
          </w:p>
        </w:tc>
        <w:tc>
          <w:tcPr>
            <w:tcW w:w="1629" w:type="dxa"/>
            <w:tcBorders>
              <w:top w:val="single" w:sz="2" w:space="0" w:color="auto"/>
              <w:left w:val="single" w:sz="2" w:space="0" w:color="auto"/>
              <w:bottom w:val="single" w:sz="2" w:space="0" w:color="auto"/>
              <w:right w:val="single" w:sz="2" w:space="0" w:color="auto"/>
            </w:tcBorders>
            <w:vAlign w:val="center"/>
          </w:tcPr>
          <w:p w14:paraId="43CA5375"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39%</w:t>
            </w:r>
          </w:p>
        </w:tc>
        <w:tc>
          <w:tcPr>
            <w:tcW w:w="2636" w:type="dxa"/>
            <w:tcBorders>
              <w:top w:val="single" w:sz="2" w:space="0" w:color="auto"/>
              <w:left w:val="single" w:sz="2" w:space="0" w:color="auto"/>
              <w:bottom w:val="single" w:sz="2" w:space="0" w:color="auto"/>
              <w:right w:val="single" w:sz="2" w:space="0" w:color="auto"/>
            </w:tcBorders>
            <w:vAlign w:val="center"/>
          </w:tcPr>
          <w:p w14:paraId="43F0846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创新国家-创新国家</w:t>
            </w:r>
          </w:p>
        </w:tc>
        <w:tc>
          <w:tcPr>
            <w:tcW w:w="1442" w:type="dxa"/>
            <w:tcBorders>
              <w:top w:val="single" w:sz="2" w:space="0" w:color="auto"/>
              <w:left w:val="single" w:sz="2" w:space="0" w:color="auto"/>
              <w:bottom w:val="single" w:sz="2" w:space="0" w:color="auto"/>
            </w:tcBorders>
            <w:vAlign w:val="center"/>
          </w:tcPr>
          <w:p w14:paraId="7D140F2C"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42%</w:t>
            </w:r>
          </w:p>
        </w:tc>
      </w:tr>
      <w:tr w:rsidR="00A00046" w14:paraId="17A3DC12" w14:textId="77777777">
        <w:trPr>
          <w:trHeight w:val="254"/>
          <w:jc w:val="center"/>
        </w:trPr>
        <w:tc>
          <w:tcPr>
            <w:tcW w:w="2766" w:type="dxa"/>
            <w:tcBorders>
              <w:top w:val="single" w:sz="2" w:space="0" w:color="auto"/>
              <w:bottom w:val="single" w:sz="2" w:space="0" w:color="auto"/>
              <w:right w:val="single" w:sz="2" w:space="0" w:color="auto"/>
            </w:tcBorders>
            <w:vAlign w:val="center"/>
          </w:tcPr>
          <w:p w14:paraId="0F07FD0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发展中国家-发达国家</w:t>
            </w:r>
          </w:p>
        </w:tc>
        <w:tc>
          <w:tcPr>
            <w:tcW w:w="1629" w:type="dxa"/>
            <w:tcBorders>
              <w:top w:val="single" w:sz="2" w:space="0" w:color="auto"/>
              <w:left w:val="single" w:sz="2" w:space="0" w:color="auto"/>
              <w:bottom w:val="single" w:sz="2" w:space="0" w:color="auto"/>
              <w:right w:val="single" w:sz="2" w:space="0" w:color="auto"/>
            </w:tcBorders>
            <w:vAlign w:val="center"/>
          </w:tcPr>
          <w:p w14:paraId="4082310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26%</w:t>
            </w:r>
          </w:p>
        </w:tc>
        <w:tc>
          <w:tcPr>
            <w:tcW w:w="2636" w:type="dxa"/>
            <w:tcBorders>
              <w:top w:val="single" w:sz="2" w:space="0" w:color="auto"/>
              <w:left w:val="single" w:sz="2" w:space="0" w:color="auto"/>
              <w:bottom w:val="single" w:sz="2" w:space="0" w:color="auto"/>
              <w:right w:val="single" w:sz="2" w:space="0" w:color="auto"/>
            </w:tcBorders>
            <w:vAlign w:val="center"/>
          </w:tcPr>
          <w:p w14:paraId="5DA0E58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非创新国家-创新国家</w:t>
            </w:r>
          </w:p>
        </w:tc>
        <w:tc>
          <w:tcPr>
            <w:tcW w:w="1442" w:type="dxa"/>
            <w:tcBorders>
              <w:top w:val="single" w:sz="2" w:space="0" w:color="auto"/>
              <w:left w:val="single" w:sz="2" w:space="0" w:color="auto"/>
              <w:bottom w:val="single" w:sz="2" w:space="0" w:color="auto"/>
            </w:tcBorders>
            <w:vAlign w:val="center"/>
          </w:tcPr>
          <w:p w14:paraId="0092B7D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27%</w:t>
            </w:r>
          </w:p>
        </w:tc>
      </w:tr>
      <w:tr w:rsidR="00A00046" w14:paraId="79D7CD6E" w14:textId="77777777">
        <w:trPr>
          <w:trHeight w:val="254"/>
          <w:jc w:val="center"/>
        </w:trPr>
        <w:tc>
          <w:tcPr>
            <w:tcW w:w="2766" w:type="dxa"/>
            <w:tcBorders>
              <w:top w:val="single" w:sz="2" w:space="0" w:color="auto"/>
              <w:bottom w:val="single" w:sz="2" w:space="0" w:color="auto"/>
              <w:right w:val="single" w:sz="2" w:space="0" w:color="auto"/>
            </w:tcBorders>
            <w:vAlign w:val="center"/>
          </w:tcPr>
          <w:p w14:paraId="043E690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发展中国家-发展中国家</w:t>
            </w:r>
          </w:p>
        </w:tc>
        <w:tc>
          <w:tcPr>
            <w:tcW w:w="1629" w:type="dxa"/>
            <w:tcBorders>
              <w:top w:val="single" w:sz="2" w:space="0" w:color="auto"/>
              <w:left w:val="single" w:sz="2" w:space="0" w:color="auto"/>
              <w:bottom w:val="single" w:sz="2" w:space="0" w:color="auto"/>
              <w:right w:val="single" w:sz="2" w:space="0" w:color="auto"/>
            </w:tcBorders>
            <w:vAlign w:val="center"/>
          </w:tcPr>
          <w:p w14:paraId="694FB8EC"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11%</w:t>
            </w:r>
          </w:p>
        </w:tc>
        <w:tc>
          <w:tcPr>
            <w:tcW w:w="2636" w:type="dxa"/>
            <w:tcBorders>
              <w:top w:val="single" w:sz="2" w:space="0" w:color="auto"/>
              <w:left w:val="single" w:sz="2" w:space="0" w:color="auto"/>
              <w:bottom w:val="single" w:sz="2" w:space="0" w:color="auto"/>
              <w:right w:val="single" w:sz="2" w:space="0" w:color="auto"/>
            </w:tcBorders>
            <w:vAlign w:val="center"/>
          </w:tcPr>
          <w:p w14:paraId="32761E9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非创新国家-非创新国家</w:t>
            </w:r>
          </w:p>
        </w:tc>
        <w:tc>
          <w:tcPr>
            <w:tcW w:w="1442" w:type="dxa"/>
            <w:tcBorders>
              <w:top w:val="single" w:sz="2" w:space="0" w:color="auto"/>
              <w:left w:val="single" w:sz="2" w:space="0" w:color="auto"/>
              <w:bottom w:val="single" w:sz="2" w:space="0" w:color="auto"/>
            </w:tcBorders>
            <w:vAlign w:val="center"/>
          </w:tcPr>
          <w:p w14:paraId="7880A21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7%</w:t>
            </w:r>
          </w:p>
        </w:tc>
      </w:tr>
      <w:tr w:rsidR="00A00046" w14:paraId="1717880B" w14:textId="77777777">
        <w:trPr>
          <w:trHeight w:val="254"/>
          <w:jc w:val="center"/>
        </w:trPr>
        <w:tc>
          <w:tcPr>
            <w:tcW w:w="2766" w:type="dxa"/>
            <w:tcBorders>
              <w:top w:val="single" w:sz="2" w:space="0" w:color="auto"/>
              <w:bottom w:val="single" w:sz="2" w:space="0" w:color="auto"/>
              <w:right w:val="single" w:sz="2" w:space="0" w:color="auto"/>
            </w:tcBorders>
            <w:vAlign w:val="center"/>
          </w:tcPr>
          <w:p w14:paraId="66F0FD4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发达国家-发展中国家</w:t>
            </w:r>
          </w:p>
        </w:tc>
        <w:tc>
          <w:tcPr>
            <w:tcW w:w="1629" w:type="dxa"/>
            <w:tcBorders>
              <w:top w:val="single" w:sz="2" w:space="0" w:color="auto"/>
              <w:left w:val="single" w:sz="2" w:space="0" w:color="auto"/>
              <w:bottom w:val="single" w:sz="2" w:space="0" w:color="auto"/>
              <w:right w:val="single" w:sz="2" w:space="0" w:color="auto"/>
            </w:tcBorders>
            <w:vAlign w:val="center"/>
          </w:tcPr>
          <w:p w14:paraId="4630900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24%</w:t>
            </w:r>
          </w:p>
        </w:tc>
        <w:tc>
          <w:tcPr>
            <w:tcW w:w="2636" w:type="dxa"/>
            <w:tcBorders>
              <w:top w:val="single" w:sz="2" w:space="0" w:color="auto"/>
              <w:left w:val="single" w:sz="2" w:space="0" w:color="auto"/>
              <w:bottom w:val="single" w:sz="2" w:space="0" w:color="auto"/>
              <w:right w:val="single" w:sz="2" w:space="0" w:color="auto"/>
            </w:tcBorders>
            <w:vAlign w:val="center"/>
          </w:tcPr>
          <w:p w14:paraId="501298E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创新国家-非创新国家</w:t>
            </w:r>
          </w:p>
        </w:tc>
        <w:tc>
          <w:tcPr>
            <w:tcW w:w="1442" w:type="dxa"/>
            <w:tcBorders>
              <w:top w:val="single" w:sz="2" w:space="0" w:color="auto"/>
              <w:left w:val="single" w:sz="2" w:space="0" w:color="auto"/>
              <w:bottom w:val="single" w:sz="2" w:space="0" w:color="auto"/>
            </w:tcBorders>
            <w:vAlign w:val="center"/>
          </w:tcPr>
          <w:p w14:paraId="74811535"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24%</w:t>
            </w:r>
          </w:p>
        </w:tc>
      </w:tr>
    </w:tbl>
    <w:p w14:paraId="0C866CF0" w14:textId="267B048C" w:rsidR="00A00046" w:rsidRPr="00A44C27" w:rsidRDefault="00000000" w:rsidP="00A44C27">
      <w:pPr>
        <w:adjustRightInd w:val="0"/>
        <w:snapToGrid w:val="0"/>
        <w:spacing w:line="360" w:lineRule="auto"/>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注：表格中括号内的数字为该组国家对样本占国家对样本总数的比例。</w:t>
      </w:r>
      <w:r>
        <w:rPr>
          <w:rFonts w:ascii="仿宋" w:eastAsia="仿宋" w:hAnsi="仿宋" w:cs="仿宋" w:hint="eastAsia"/>
          <w:sz w:val="24"/>
          <w:szCs w:val="24"/>
        </w:rPr>
        <w:br w:type="page"/>
      </w:r>
    </w:p>
    <w:p w14:paraId="1C0DF3DA" w14:textId="77777777" w:rsidR="00A00046" w:rsidRDefault="00000000">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lastRenderedPageBreak/>
        <w:t>附录C  数据来源说明及变量统计性描述</w:t>
      </w:r>
    </w:p>
    <w:p w14:paraId="5E50C2AB" w14:textId="77777777" w:rsidR="00A00046" w:rsidRDefault="00A00046">
      <w:pPr>
        <w:adjustRightInd w:val="0"/>
        <w:snapToGrid w:val="0"/>
        <w:spacing w:line="360" w:lineRule="auto"/>
        <w:ind w:firstLineChars="200" w:firstLine="480"/>
        <w:rPr>
          <w:rFonts w:ascii="仿宋" w:eastAsia="仿宋" w:hAnsi="仿宋" w:cs="仿宋"/>
          <w:color w:val="000000" w:themeColor="text1"/>
          <w:sz w:val="24"/>
          <w:szCs w:val="24"/>
        </w:rPr>
      </w:pPr>
    </w:p>
    <w:p w14:paraId="5B48F71B" w14:textId="77777777" w:rsidR="00A00046" w:rsidRDefault="00000000">
      <w:pPr>
        <w:adjustRightInd w:val="0"/>
        <w:snapToGrid w:val="0"/>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变量名称、含义及具体来源如表C1所示，表C2提供了主要变量的统计性描述。</w:t>
      </w:r>
    </w:p>
    <w:p w14:paraId="193CB09C" w14:textId="77777777" w:rsidR="00A00046" w:rsidRDefault="00A00046">
      <w:pPr>
        <w:adjustRightInd w:val="0"/>
        <w:snapToGrid w:val="0"/>
        <w:spacing w:line="360" w:lineRule="auto"/>
        <w:rPr>
          <w:rFonts w:ascii="仿宋" w:eastAsia="仿宋" w:hAnsi="仿宋" w:cs="仿宋"/>
          <w:color w:val="000000" w:themeColor="text1"/>
          <w:sz w:val="24"/>
          <w:szCs w:val="24"/>
        </w:rPr>
      </w:pPr>
    </w:p>
    <w:p w14:paraId="4850166E" w14:textId="77777777" w:rsidR="00A00046" w:rsidRDefault="00000000">
      <w:pPr>
        <w:autoSpaceDE w:val="0"/>
        <w:autoSpaceDN w:val="0"/>
        <w:adjustRightInd w:val="0"/>
        <w:snapToGrid w:val="0"/>
        <w:spacing w:line="360" w:lineRule="auto"/>
        <w:jc w:val="center"/>
        <w:rPr>
          <w:rFonts w:ascii="仿宋" w:eastAsia="仿宋" w:hAnsi="仿宋" w:cs="仿宋"/>
          <w:b/>
          <w:bCs/>
          <w:color w:val="000000" w:themeColor="text1"/>
          <w:sz w:val="22"/>
        </w:rPr>
      </w:pPr>
      <w:r>
        <w:rPr>
          <w:rFonts w:ascii="仿宋" w:eastAsia="仿宋" w:hAnsi="仿宋" w:cs="仿宋" w:hint="eastAsia"/>
          <w:b/>
          <w:bCs/>
          <w:color w:val="000000" w:themeColor="text1"/>
          <w:sz w:val="22"/>
        </w:rPr>
        <w:t>表C1  变量与数据来源说明</w:t>
      </w:r>
    </w:p>
    <w:tbl>
      <w:tblPr>
        <w:tblW w:w="8505" w:type="dxa"/>
        <w:jc w:val="center"/>
        <w:tblLook w:val="04A0" w:firstRow="1" w:lastRow="0" w:firstColumn="1" w:lastColumn="0" w:noHBand="0" w:noVBand="1"/>
      </w:tblPr>
      <w:tblGrid>
        <w:gridCol w:w="1641"/>
        <w:gridCol w:w="3279"/>
        <w:gridCol w:w="3585"/>
      </w:tblGrid>
      <w:tr w:rsidR="00A00046" w14:paraId="546041C1" w14:textId="77777777">
        <w:trPr>
          <w:trHeight w:val="242"/>
          <w:jc w:val="center"/>
        </w:trPr>
        <w:tc>
          <w:tcPr>
            <w:tcW w:w="1418" w:type="dxa"/>
            <w:tcBorders>
              <w:top w:val="single" w:sz="2" w:space="0" w:color="auto"/>
              <w:bottom w:val="single" w:sz="2" w:space="0" w:color="auto"/>
            </w:tcBorders>
            <w:vAlign w:val="center"/>
          </w:tcPr>
          <w:p w14:paraId="437957EC"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变量名</w:t>
            </w:r>
          </w:p>
        </w:tc>
        <w:tc>
          <w:tcPr>
            <w:tcW w:w="3402" w:type="dxa"/>
            <w:tcBorders>
              <w:top w:val="single" w:sz="2" w:space="0" w:color="auto"/>
              <w:bottom w:val="single" w:sz="2" w:space="0" w:color="auto"/>
            </w:tcBorders>
            <w:vAlign w:val="center"/>
          </w:tcPr>
          <w:p w14:paraId="212ECA0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变量含义</w:t>
            </w:r>
          </w:p>
        </w:tc>
        <w:tc>
          <w:tcPr>
            <w:tcW w:w="3685" w:type="dxa"/>
            <w:tcBorders>
              <w:top w:val="single" w:sz="2" w:space="0" w:color="auto"/>
              <w:bottom w:val="single" w:sz="2" w:space="0" w:color="auto"/>
            </w:tcBorders>
            <w:vAlign w:val="center"/>
          </w:tcPr>
          <w:p w14:paraId="1B0971D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数据来源与说明</w:t>
            </w:r>
          </w:p>
        </w:tc>
      </w:tr>
      <w:tr w:rsidR="00A00046" w14:paraId="2F9E76FF" w14:textId="77777777">
        <w:trPr>
          <w:trHeight w:val="253"/>
          <w:jc w:val="center"/>
        </w:trPr>
        <w:tc>
          <w:tcPr>
            <w:tcW w:w="1418" w:type="dxa"/>
            <w:tcBorders>
              <w:top w:val="single" w:sz="2" w:space="0" w:color="auto"/>
              <w:bottom w:val="single" w:sz="4" w:space="0" w:color="FFFFFF" w:themeColor="background1"/>
            </w:tcBorders>
            <w:vAlign w:val="center"/>
          </w:tcPr>
          <w:p w14:paraId="0BC7795C" w14:textId="77777777" w:rsidR="00A00046" w:rsidRDefault="00000000">
            <w:pPr>
              <w:autoSpaceDE w:val="0"/>
              <w:autoSpaceDN w:val="0"/>
              <w:adjustRightInd w:val="0"/>
              <w:snapToGrid w:val="0"/>
              <w:spacing w:line="360" w:lineRule="auto"/>
              <w:jc w:val="center"/>
              <w:rPr>
                <w:rFonts w:ascii="仿宋" w:eastAsia="仿宋" w:hAnsi="仿宋" w:cs="仿宋"/>
                <w:i/>
                <w:iCs/>
                <w:color w:val="000000" w:themeColor="text1"/>
                <w:szCs w:val="21"/>
              </w:rPr>
            </w:pPr>
            <w:r>
              <w:rPr>
                <w:rFonts w:ascii="仿宋" w:eastAsia="仿宋" w:hAnsi="仿宋" w:cs="仿宋" w:hint="eastAsia"/>
                <w:color w:val="000000" w:themeColor="text1"/>
                <w:szCs w:val="21"/>
              </w:rPr>
              <w:t>ln(</w:t>
            </w:r>
            <w:r>
              <w:rPr>
                <w:rFonts w:ascii="仿宋" w:eastAsia="仿宋" w:hAnsi="仿宋" w:cs="仿宋" w:hint="eastAsia"/>
                <w:i/>
                <w:iCs/>
                <w:color w:val="000000" w:themeColor="text1"/>
                <w:szCs w:val="21"/>
              </w:rPr>
              <w:t>Citation</w:t>
            </w:r>
            <w:r>
              <w:rPr>
                <w:rFonts w:ascii="仿宋" w:eastAsia="仿宋" w:hAnsi="仿宋" w:cs="仿宋" w:hint="eastAsia"/>
                <w:i/>
                <w:iCs/>
                <w:color w:val="000000" w:themeColor="text1"/>
                <w:szCs w:val="21"/>
                <w:vertAlign w:val="subscript"/>
              </w:rPr>
              <w:t>ijt</w:t>
            </w:r>
            <w:r>
              <w:rPr>
                <w:rFonts w:ascii="仿宋" w:eastAsia="仿宋" w:hAnsi="仿宋" w:cs="仿宋" w:hint="eastAsia"/>
                <w:color w:val="000000" w:themeColor="text1"/>
                <w:szCs w:val="21"/>
              </w:rPr>
              <w:t>)</w:t>
            </w:r>
          </w:p>
        </w:tc>
        <w:tc>
          <w:tcPr>
            <w:tcW w:w="3402" w:type="dxa"/>
            <w:tcBorders>
              <w:top w:val="single" w:sz="2" w:space="0" w:color="auto"/>
              <w:bottom w:val="single" w:sz="4" w:space="0" w:color="FFFFFF" w:themeColor="background1"/>
            </w:tcBorders>
            <w:vAlign w:val="center"/>
          </w:tcPr>
          <w:p w14:paraId="7E8775A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i/>
                <w:iCs/>
                <w:color w:val="000000" w:themeColor="text1"/>
                <w:szCs w:val="21"/>
              </w:rPr>
              <w:t>i</w:t>
            </w:r>
            <w:r>
              <w:rPr>
                <w:rFonts w:ascii="仿宋" w:eastAsia="仿宋" w:hAnsi="仿宋" w:cs="仿宋" w:hint="eastAsia"/>
                <w:color w:val="000000" w:themeColor="text1"/>
                <w:szCs w:val="21"/>
              </w:rPr>
              <w:t>国被</w:t>
            </w:r>
            <w:r>
              <w:rPr>
                <w:rFonts w:ascii="仿宋" w:eastAsia="仿宋" w:hAnsi="仿宋" w:cs="仿宋" w:hint="eastAsia"/>
                <w:i/>
                <w:iCs/>
                <w:color w:val="000000" w:themeColor="text1"/>
                <w:szCs w:val="21"/>
              </w:rPr>
              <w:t>j</w:t>
            </w:r>
            <w:r>
              <w:rPr>
                <w:rFonts w:ascii="仿宋" w:eastAsia="仿宋" w:hAnsi="仿宋" w:cs="仿宋" w:hint="eastAsia"/>
                <w:color w:val="000000" w:themeColor="text1"/>
                <w:szCs w:val="21"/>
              </w:rPr>
              <w:t>国在</w:t>
            </w:r>
            <w:r>
              <w:rPr>
                <w:rFonts w:ascii="仿宋" w:eastAsia="仿宋" w:hAnsi="仿宋" w:cs="仿宋" w:hint="eastAsia"/>
                <w:i/>
                <w:iCs/>
                <w:color w:val="000000" w:themeColor="text1"/>
                <w:szCs w:val="21"/>
              </w:rPr>
              <w:t>t</w:t>
            </w:r>
            <w:r>
              <w:rPr>
                <w:rFonts w:ascii="仿宋" w:eastAsia="仿宋" w:hAnsi="仿宋" w:cs="仿宋" w:hint="eastAsia"/>
                <w:color w:val="000000" w:themeColor="text1"/>
                <w:szCs w:val="21"/>
              </w:rPr>
              <w:t>年引用的专利数</w:t>
            </w:r>
          </w:p>
        </w:tc>
        <w:tc>
          <w:tcPr>
            <w:tcW w:w="3685" w:type="dxa"/>
            <w:tcBorders>
              <w:top w:val="single" w:sz="2" w:space="0" w:color="auto"/>
              <w:bottom w:val="single" w:sz="4" w:space="0" w:color="FFFFFF" w:themeColor="background1"/>
            </w:tcBorders>
            <w:vAlign w:val="center"/>
          </w:tcPr>
          <w:p w14:paraId="2DB90FC3"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欧洲专利局官网（EPO）</w:t>
            </w:r>
          </w:p>
        </w:tc>
      </w:tr>
      <w:tr w:rsidR="00A00046" w14:paraId="12266F61" w14:textId="77777777">
        <w:trPr>
          <w:trHeight w:val="247"/>
          <w:jc w:val="center"/>
        </w:trPr>
        <w:tc>
          <w:tcPr>
            <w:tcW w:w="1418" w:type="dxa"/>
            <w:tcBorders>
              <w:top w:val="single" w:sz="4" w:space="0" w:color="FFFFFF" w:themeColor="background1"/>
              <w:bottom w:val="single" w:sz="4" w:space="0" w:color="FFFFFF" w:themeColor="background1"/>
            </w:tcBorders>
            <w:vAlign w:val="center"/>
          </w:tcPr>
          <w:p w14:paraId="6D47CF3A" w14:textId="77777777" w:rsidR="00A00046" w:rsidRDefault="00000000">
            <w:pPr>
              <w:autoSpaceDE w:val="0"/>
              <w:autoSpaceDN w:val="0"/>
              <w:adjustRightInd w:val="0"/>
              <w:snapToGrid w:val="0"/>
              <w:spacing w:line="360" w:lineRule="auto"/>
              <w:jc w:val="center"/>
              <w:rPr>
                <w:rFonts w:ascii="仿宋" w:eastAsia="仿宋" w:hAnsi="仿宋" w:cs="仿宋"/>
                <w:i/>
                <w:iCs/>
                <w:color w:val="000000" w:themeColor="text1"/>
                <w:szCs w:val="21"/>
              </w:rPr>
            </w:pPr>
            <w:r>
              <w:rPr>
                <w:rFonts w:ascii="仿宋" w:eastAsia="仿宋" w:hAnsi="仿宋" w:cs="仿宋" w:hint="eastAsia"/>
                <w:color w:val="000000" w:themeColor="text1"/>
                <w:szCs w:val="21"/>
              </w:rPr>
              <w:t>ln(</w:t>
            </w:r>
            <w:r>
              <w:rPr>
                <w:rFonts w:ascii="仿宋" w:eastAsia="仿宋" w:hAnsi="仿宋" w:cs="仿宋" w:hint="eastAsia"/>
                <w:i/>
                <w:iCs/>
                <w:color w:val="000000" w:themeColor="text1"/>
                <w:szCs w:val="21"/>
              </w:rPr>
              <w:t>Migrant</w:t>
            </w:r>
            <w:r>
              <w:rPr>
                <w:rFonts w:ascii="仿宋" w:eastAsia="仿宋" w:hAnsi="仿宋" w:cs="仿宋" w:hint="eastAsia"/>
                <w:i/>
                <w:iCs/>
                <w:color w:val="000000" w:themeColor="text1"/>
                <w:szCs w:val="21"/>
                <w:vertAlign w:val="subscript"/>
              </w:rPr>
              <w:t>ijt</w:t>
            </w:r>
            <w:r>
              <w:rPr>
                <w:rFonts w:ascii="仿宋" w:eastAsia="仿宋" w:hAnsi="仿宋" w:cs="仿宋" w:hint="eastAsia"/>
                <w:color w:val="000000" w:themeColor="text1"/>
                <w:szCs w:val="21"/>
              </w:rPr>
              <w:t>)</w:t>
            </w:r>
          </w:p>
        </w:tc>
        <w:tc>
          <w:tcPr>
            <w:tcW w:w="3402" w:type="dxa"/>
            <w:tcBorders>
              <w:top w:val="single" w:sz="4" w:space="0" w:color="FFFFFF" w:themeColor="background1"/>
              <w:bottom w:val="single" w:sz="4" w:space="0" w:color="FFFFFF" w:themeColor="background1"/>
            </w:tcBorders>
            <w:vAlign w:val="center"/>
          </w:tcPr>
          <w:p w14:paraId="76E5E5E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i/>
                <w:iCs/>
                <w:color w:val="000000" w:themeColor="text1"/>
                <w:szCs w:val="21"/>
              </w:rPr>
              <w:t>i</w:t>
            </w:r>
            <w:r>
              <w:rPr>
                <w:rFonts w:ascii="仿宋" w:eastAsia="仿宋" w:hAnsi="仿宋" w:cs="仿宋" w:hint="eastAsia"/>
                <w:color w:val="000000" w:themeColor="text1"/>
                <w:szCs w:val="21"/>
              </w:rPr>
              <w:t>国在</w:t>
            </w:r>
            <w:r>
              <w:rPr>
                <w:rFonts w:ascii="仿宋" w:eastAsia="仿宋" w:hAnsi="仿宋" w:cs="仿宋" w:hint="eastAsia"/>
                <w:i/>
                <w:iCs/>
                <w:color w:val="000000" w:themeColor="text1"/>
                <w:szCs w:val="21"/>
              </w:rPr>
              <w:t>t</w:t>
            </w:r>
            <w:r>
              <w:rPr>
                <w:rFonts w:ascii="仿宋" w:eastAsia="仿宋" w:hAnsi="仿宋" w:cs="仿宋" w:hint="eastAsia"/>
                <w:color w:val="000000" w:themeColor="text1"/>
                <w:szCs w:val="21"/>
              </w:rPr>
              <w:t>年流入</w:t>
            </w:r>
            <w:r>
              <w:rPr>
                <w:rFonts w:ascii="仿宋" w:eastAsia="仿宋" w:hAnsi="仿宋" w:cs="仿宋" w:hint="eastAsia"/>
                <w:i/>
                <w:iCs/>
                <w:color w:val="000000" w:themeColor="text1"/>
                <w:szCs w:val="21"/>
              </w:rPr>
              <w:t>j</w:t>
            </w:r>
            <w:r>
              <w:rPr>
                <w:rFonts w:ascii="仿宋" w:eastAsia="仿宋" w:hAnsi="仿宋" w:cs="仿宋" w:hint="eastAsia"/>
                <w:color w:val="000000" w:themeColor="text1"/>
                <w:szCs w:val="21"/>
              </w:rPr>
              <w:t>国的移民存量</w:t>
            </w:r>
          </w:p>
        </w:tc>
        <w:tc>
          <w:tcPr>
            <w:tcW w:w="3685" w:type="dxa"/>
            <w:tcBorders>
              <w:top w:val="single" w:sz="4" w:space="0" w:color="FFFFFF" w:themeColor="background1"/>
              <w:bottom w:val="single" w:sz="4" w:space="0" w:color="FFFFFF" w:themeColor="background1"/>
            </w:tcBorders>
            <w:vAlign w:val="center"/>
          </w:tcPr>
          <w:p w14:paraId="6CB2605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联合国移民数据库</w:t>
            </w:r>
          </w:p>
        </w:tc>
      </w:tr>
      <w:tr w:rsidR="00A00046" w14:paraId="58392108" w14:textId="77777777">
        <w:trPr>
          <w:trHeight w:val="58"/>
          <w:jc w:val="center"/>
        </w:trPr>
        <w:tc>
          <w:tcPr>
            <w:tcW w:w="1418" w:type="dxa"/>
            <w:vAlign w:val="center"/>
          </w:tcPr>
          <w:p w14:paraId="678B8F43" w14:textId="77777777" w:rsidR="00A00046" w:rsidRDefault="00000000">
            <w:pPr>
              <w:autoSpaceDE w:val="0"/>
              <w:autoSpaceDN w:val="0"/>
              <w:adjustRightInd w:val="0"/>
              <w:snapToGrid w:val="0"/>
              <w:spacing w:line="360" w:lineRule="auto"/>
              <w:jc w:val="center"/>
              <w:rPr>
                <w:rFonts w:ascii="仿宋" w:eastAsia="仿宋" w:hAnsi="仿宋" w:cs="仿宋"/>
                <w:i/>
                <w:iCs/>
                <w:color w:val="000000" w:themeColor="text1"/>
                <w:szCs w:val="21"/>
              </w:rPr>
            </w:pPr>
            <w:r>
              <w:rPr>
                <w:rFonts w:ascii="仿宋" w:eastAsia="仿宋" w:hAnsi="仿宋" w:cs="仿宋" w:hint="eastAsia"/>
                <w:color w:val="000000" w:themeColor="text1"/>
                <w:szCs w:val="21"/>
              </w:rPr>
              <w:t>ln(</w:t>
            </w:r>
            <w:r>
              <w:rPr>
                <w:rFonts w:ascii="仿宋" w:eastAsia="仿宋" w:hAnsi="仿宋" w:cs="仿宋" w:hint="eastAsia"/>
                <w:i/>
                <w:iCs/>
                <w:color w:val="000000" w:themeColor="text1"/>
                <w:szCs w:val="21"/>
              </w:rPr>
              <w:t>Migrant</w:t>
            </w:r>
            <w:r>
              <w:rPr>
                <w:rFonts w:ascii="仿宋" w:eastAsia="仿宋" w:hAnsi="仿宋" w:cs="仿宋" w:hint="eastAsia"/>
                <w:i/>
                <w:iCs/>
                <w:color w:val="000000" w:themeColor="text1"/>
                <w:szCs w:val="21"/>
                <w:vertAlign w:val="subscript"/>
              </w:rPr>
              <w:t>jit</w:t>
            </w:r>
            <w:r>
              <w:rPr>
                <w:rFonts w:ascii="仿宋" w:eastAsia="仿宋" w:hAnsi="仿宋" w:cs="仿宋" w:hint="eastAsia"/>
                <w:color w:val="000000" w:themeColor="text1"/>
                <w:szCs w:val="21"/>
              </w:rPr>
              <w:t>)</w:t>
            </w:r>
          </w:p>
        </w:tc>
        <w:tc>
          <w:tcPr>
            <w:tcW w:w="3402" w:type="dxa"/>
            <w:vAlign w:val="center"/>
          </w:tcPr>
          <w:p w14:paraId="7003F1ED"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i/>
                <w:iCs/>
                <w:color w:val="000000" w:themeColor="text1"/>
                <w:szCs w:val="21"/>
              </w:rPr>
              <w:t>j</w:t>
            </w:r>
            <w:r>
              <w:rPr>
                <w:rFonts w:ascii="仿宋" w:eastAsia="仿宋" w:hAnsi="仿宋" w:cs="仿宋" w:hint="eastAsia"/>
                <w:color w:val="000000" w:themeColor="text1"/>
                <w:szCs w:val="21"/>
              </w:rPr>
              <w:t>国在</w:t>
            </w:r>
            <w:r>
              <w:rPr>
                <w:rFonts w:ascii="仿宋" w:eastAsia="仿宋" w:hAnsi="仿宋" w:cs="仿宋" w:hint="eastAsia"/>
                <w:i/>
                <w:iCs/>
                <w:color w:val="000000" w:themeColor="text1"/>
                <w:szCs w:val="21"/>
              </w:rPr>
              <w:t>t</w:t>
            </w:r>
            <w:r>
              <w:rPr>
                <w:rFonts w:ascii="仿宋" w:eastAsia="仿宋" w:hAnsi="仿宋" w:cs="仿宋" w:hint="eastAsia"/>
                <w:color w:val="000000" w:themeColor="text1"/>
                <w:szCs w:val="21"/>
              </w:rPr>
              <w:t>年流入</w:t>
            </w:r>
            <w:r>
              <w:rPr>
                <w:rFonts w:ascii="仿宋" w:eastAsia="仿宋" w:hAnsi="仿宋" w:cs="仿宋" w:hint="eastAsia"/>
                <w:i/>
                <w:iCs/>
                <w:color w:val="000000" w:themeColor="text1"/>
                <w:szCs w:val="21"/>
              </w:rPr>
              <w:t>i</w:t>
            </w:r>
            <w:r>
              <w:rPr>
                <w:rFonts w:ascii="仿宋" w:eastAsia="仿宋" w:hAnsi="仿宋" w:cs="仿宋" w:hint="eastAsia"/>
                <w:color w:val="000000" w:themeColor="text1"/>
                <w:szCs w:val="21"/>
              </w:rPr>
              <w:t>国的移民存量</w:t>
            </w:r>
          </w:p>
        </w:tc>
        <w:tc>
          <w:tcPr>
            <w:tcW w:w="3685" w:type="dxa"/>
            <w:vAlign w:val="center"/>
          </w:tcPr>
          <w:p w14:paraId="6265033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联合国移民数据库</w:t>
            </w:r>
          </w:p>
        </w:tc>
      </w:tr>
      <w:tr w:rsidR="00A00046" w14:paraId="587F3A3F" w14:textId="77777777">
        <w:trPr>
          <w:trHeight w:val="254"/>
          <w:jc w:val="center"/>
        </w:trPr>
        <w:tc>
          <w:tcPr>
            <w:tcW w:w="1418" w:type="dxa"/>
            <w:vAlign w:val="center"/>
          </w:tcPr>
          <w:p w14:paraId="22B517C2" w14:textId="77777777" w:rsidR="00A00046" w:rsidRDefault="00000000">
            <w:pPr>
              <w:autoSpaceDE w:val="0"/>
              <w:autoSpaceDN w:val="0"/>
              <w:adjustRightInd w:val="0"/>
              <w:snapToGrid w:val="0"/>
              <w:spacing w:line="360" w:lineRule="auto"/>
              <w:jc w:val="center"/>
              <w:rPr>
                <w:rFonts w:ascii="仿宋" w:eastAsia="仿宋" w:hAnsi="仿宋" w:cs="仿宋"/>
                <w:i/>
                <w:iCs/>
                <w:color w:val="000000" w:themeColor="text1"/>
                <w:szCs w:val="21"/>
              </w:rPr>
            </w:pPr>
            <w:r>
              <w:rPr>
                <w:rFonts w:ascii="仿宋" w:eastAsia="仿宋" w:hAnsi="仿宋" w:cs="仿宋" w:hint="eastAsia"/>
                <w:color w:val="000000" w:themeColor="text1"/>
                <w:szCs w:val="21"/>
              </w:rPr>
              <w:t>ln(</w:t>
            </w:r>
            <w:r>
              <w:rPr>
                <w:rFonts w:ascii="仿宋" w:eastAsia="仿宋" w:hAnsi="仿宋" w:cs="仿宋" w:hint="eastAsia"/>
                <w:i/>
                <w:iCs/>
                <w:color w:val="000000" w:themeColor="text1"/>
                <w:szCs w:val="21"/>
              </w:rPr>
              <w:t>Export</w:t>
            </w:r>
            <w:r>
              <w:rPr>
                <w:rFonts w:ascii="仿宋" w:eastAsia="仿宋" w:hAnsi="仿宋" w:cs="仿宋" w:hint="eastAsia"/>
                <w:i/>
                <w:iCs/>
                <w:color w:val="000000" w:themeColor="text1"/>
                <w:szCs w:val="21"/>
                <w:vertAlign w:val="subscript"/>
              </w:rPr>
              <w:t>ijt</w:t>
            </w:r>
            <w:r>
              <w:rPr>
                <w:rFonts w:ascii="仿宋" w:eastAsia="仿宋" w:hAnsi="仿宋" w:cs="仿宋" w:hint="eastAsia"/>
                <w:color w:val="000000" w:themeColor="text1"/>
                <w:szCs w:val="21"/>
              </w:rPr>
              <w:t>)</w:t>
            </w:r>
          </w:p>
        </w:tc>
        <w:tc>
          <w:tcPr>
            <w:tcW w:w="3402" w:type="dxa"/>
            <w:vAlign w:val="center"/>
          </w:tcPr>
          <w:p w14:paraId="185D3DE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i/>
                <w:iCs/>
                <w:color w:val="000000" w:themeColor="text1"/>
                <w:szCs w:val="21"/>
              </w:rPr>
              <w:t>i</w:t>
            </w:r>
            <w:r>
              <w:rPr>
                <w:rFonts w:ascii="仿宋" w:eastAsia="仿宋" w:hAnsi="仿宋" w:cs="仿宋" w:hint="eastAsia"/>
                <w:color w:val="000000" w:themeColor="text1"/>
                <w:szCs w:val="21"/>
              </w:rPr>
              <w:t>国对</w:t>
            </w:r>
            <w:r>
              <w:rPr>
                <w:rFonts w:ascii="仿宋" w:eastAsia="仿宋" w:hAnsi="仿宋" w:cs="仿宋" w:hint="eastAsia"/>
                <w:i/>
                <w:iCs/>
                <w:color w:val="000000" w:themeColor="text1"/>
                <w:szCs w:val="21"/>
              </w:rPr>
              <w:t>j</w:t>
            </w:r>
            <w:r>
              <w:rPr>
                <w:rFonts w:ascii="仿宋" w:eastAsia="仿宋" w:hAnsi="仿宋" w:cs="仿宋" w:hint="eastAsia"/>
                <w:color w:val="000000" w:themeColor="text1"/>
                <w:szCs w:val="21"/>
              </w:rPr>
              <w:t>国在</w:t>
            </w:r>
            <w:r>
              <w:rPr>
                <w:rFonts w:ascii="仿宋" w:eastAsia="仿宋" w:hAnsi="仿宋" w:cs="仿宋" w:hint="eastAsia"/>
                <w:i/>
                <w:iCs/>
                <w:color w:val="000000" w:themeColor="text1"/>
                <w:szCs w:val="21"/>
              </w:rPr>
              <w:t>t</w:t>
            </w:r>
            <w:r>
              <w:rPr>
                <w:rFonts w:ascii="仿宋" w:eastAsia="仿宋" w:hAnsi="仿宋" w:cs="仿宋" w:hint="eastAsia"/>
                <w:color w:val="000000" w:themeColor="text1"/>
                <w:szCs w:val="21"/>
              </w:rPr>
              <w:t>年的出口额</w:t>
            </w:r>
          </w:p>
        </w:tc>
        <w:tc>
          <w:tcPr>
            <w:tcW w:w="3685" w:type="dxa"/>
            <w:vAlign w:val="center"/>
          </w:tcPr>
          <w:p w14:paraId="4C1B906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UNComtrade贸易数据库</w:t>
            </w:r>
          </w:p>
        </w:tc>
      </w:tr>
      <w:tr w:rsidR="00A00046" w14:paraId="5BBF3BB1" w14:textId="77777777">
        <w:trPr>
          <w:trHeight w:val="53"/>
          <w:jc w:val="center"/>
        </w:trPr>
        <w:tc>
          <w:tcPr>
            <w:tcW w:w="1418" w:type="dxa"/>
            <w:vAlign w:val="center"/>
          </w:tcPr>
          <w:p w14:paraId="23EA6EA3" w14:textId="77777777" w:rsidR="00A00046" w:rsidRDefault="00000000">
            <w:pPr>
              <w:autoSpaceDE w:val="0"/>
              <w:autoSpaceDN w:val="0"/>
              <w:adjustRightInd w:val="0"/>
              <w:snapToGrid w:val="0"/>
              <w:spacing w:line="360" w:lineRule="auto"/>
              <w:jc w:val="center"/>
              <w:rPr>
                <w:rFonts w:ascii="仿宋" w:eastAsia="仿宋" w:hAnsi="仿宋" w:cs="仿宋"/>
                <w:i/>
                <w:iCs/>
                <w:color w:val="000000" w:themeColor="text1"/>
                <w:szCs w:val="21"/>
              </w:rPr>
            </w:pPr>
            <w:r>
              <w:rPr>
                <w:rFonts w:ascii="仿宋" w:eastAsia="仿宋" w:hAnsi="仿宋" w:cs="仿宋" w:hint="eastAsia"/>
                <w:color w:val="000000" w:themeColor="text1"/>
                <w:szCs w:val="21"/>
              </w:rPr>
              <w:t>ln(</w:t>
            </w:r>
            <w:r>
              <w:rPr>
                <w:rFonts w:ascii="仿宋" w:eastAsia="仿宋" w:hAnsi="仿宋" w:cs="仿宋" w:hint="eastAsia"/>
                <w:i/>
                <w:iCs/>
                <w:color w:val="000000" w:themeColor="text1"/>
                <w:szCs w:val="21"/>
              </w:rPr>
              <w:t>Import</w:t>
            </w:r>
            <w:r>
              <w:rPr>
                <w:rFonts w:ascii="仿宋" w:eastAsia="仿宋" w:hAnsi="仿宋" w:cs="仿宋" w:hint="eastAsia"/>
                <w:i/>
                <w:iCs/>
                <w:color w:val="000000" w:themeColor="text1"/>
                <w:szCs w:val="21"/>
                <w:vertAlign w:val="subscript"/>
              </w:rPr>
              <w:t>ijt</w:t>
            </w:r>
            <w:r>
              <w:rPr>
                <w:rFonts w:ascii="仿宋" w:eastAsia="仿宋" w:hAnsi="仿宋" w:cs="仿宋" w:hint="eastAsia"/>
                <w:color w:val="000000" w:themeColor="text1"/>
                <w:szCs w:val="21"/>
              </w:rPr>
              <w:t>)</w:t>
            </w:r>
          </w:p>
        </w:tc>
        <w:tc>
          <w:tcPr>
            <w:tcW w:w="3402" w:type="dxa"/>
            <w:vAlign w:val="center"/>
          </w:tcPr>
          <w:p w14:paraId="73A31E55"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i/>
                <w:iCs/>
                <w:color w:val="000000" w:themeColor="text1"/>
                <w:szCs w:val="21"/>
              </w:rPr>
              <w:t>i</w:t>
            </w:r>
            <w:r>
              <w:rPr>
                <w:rFonts w:ascii="仿宋" w:eastAsia="仿宋" w:hAnsi="仿宋" w:cs="仿宋" w:hint="eastAsia"/>
                <w:color w:val="000000" w:themeColor="text1"/>
                <w:szCs w:val="21"/>
              </w:rPr>
              <w:t>国对</w:t>
            </w:r>
            <w:r>
              <w:rPr>
                <w:rFonts w:ascii="仿宋" w:eastAsia="仿宋" w:hAnsi="仿宋" w:cs="仿宋" w:hint="eastAsia"/>
                <w:i/>
                <w:iCs/>
                <w:color w:val="000000" w:themeColor="text1"/>
                <w:szCs w:val="21"/>
              </w:rPr>
              <w:t>j</w:t>
            </w:r>
            <w:r>
              <w:rPr>
                <w:rFonts w:ascii="仿宋" w:eastAsia="仿宋" w:hAnsi="仿宋" w:cs="仿宋" w:hint="eastAsia"/>
                <w:color w:val="000000" w:themeColor="text1"/>
                <w:szCs w:val="21"/>
              </w:rPr>
              <w:t>国在</w:t>
            </w:r>
            <w:r>
              <w:rPr>
                <w:rFonts w:ascii="仿宋" w:eastAsia="仿宋" w:hAnsi="仿宋" w:cs="仿宋" w:hint="eastAsia"/>
                <w:i/>
                <w:iCs/>
                <w:color w:val="000000" w:themeColor="text1"/>
                <w:szCs w:val="21"/>
              </w:rPr>
              <w:t>t</w:t>
            </w:r>
            <w:r>
              <w:rPr>
                <w:rFonts w:ascii="仿宋" w:eastAsia="仿宋" w:hAnsi="仿宋" w:cs="仿宋" w:hint="eastAsia"/>
                <w:color w:val="000000" w:themeColor="text1"/>
                <w:szCs w:val="21"/>
              </w:rPr>
              <w:t>年的进口额</w:t>
            </w:r>
          </w:p>
        </w:tc>
        <w:tc>
          <w:tcPr>
            <w:tcW w:w="3685" w:type="dxa"/>
            <w:vAlign w:val="center"/>
          </w:tcPr>
          <w:p w14:paraId="53CF88C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UNComtrade贸易数据库</w:t>
            </w:r>
          </w:p>
        </w:tc>
      </w:tr>
      <w:tr w:rsidR="00A00046" w14:paraId="59699F49" w14:textId="77777777">
        <w:trPr>
          <w:trHeight w:val="254"/>
          <w:jc w:val="center"/>
        </w:trPr>
        <w:tc>
          <w:tcPr>
            <w:tcW w:w="1418" w:type="dxa"/>
            <w:tcBorders>
              <w:top w:val="single" w:sz="12" w:space="0" w:color="FFFFFF" w:themeColor="background1"/>
              <w:bottom w:val="single" w:sz="12" w:space="0" w:color="FFFFFF" w:themeColor="background1"/>
            </w:tcBorders>
            <w:vAlign w:val="center"/>
          </w:tcPr>
          <w:p w14:paraId="5261E9BD" w14:textId="77777777" w:rsidR="00A00046" w:rsidRDefault="00000000">
            <w:pPr>
              <w:autoSpaceDE w:val="0"/>
              <w:autoSpaceDN w:val="0"/>
              <w:adjustRightInd w:val="0"/>
              <w:snapToGrid w:val="0"/>
              <w:spacing w:line="360" w:lineRule="auto"/>
              <w:jc w:val="center"/>
              <w:rPr>
                <w:rFonts w:ascii="仿宋" w:eastAsia="仿宋" w:hAnsi="仿宋" w:cs="仿宋"/>
                <w:i/>
                <w:iCs/>
                <w:color w:val="000000" w:themeColor="text1"/>
                <w:szCs w:val="21"/>
              </w:rPr>
            </w:pPr>
            <w:r>
              <w:rPr>
                <w:rFonts w:ascii="仿宋" w:eastAsia="仿宋" w:hAnsi="仿宋" w:cs="仿宋" w:hint="eastAsia"/>
                <w:i/>
                <w:iCs/>
                <w:color w:val="000000" w:themeColor="text1"/>
                <w:szCs w:val="21"/>
              </w:rPr>
              <w:t>Culdist</w:t>
            </w:r>
            <w:r>
              <w:rPr>
                <w:rFonts w:ascii="仿宋" w:eastAsia="仿宋" w:hAnsi="仿宋" w:cs="仿宋" w:hint="eastAsia"/>
                <w:i/>
                <w:iCs/>
                <w:color w:val="000000" w:themeColor="text1"/>
                <w:szCs w:val="21"/>
                <w:vertAlign w:val="subscript"/>
              </w:rPr>
              <w:t>ij</w:t>
            </w:r>
          </w:p>
        </w:tc>
        <w:tc>
          <w:tcPr>
            <w:tcW w:w="3402" w:type="dxa"/>
            <w:tcBorders>
              <w:top w:val="single" w:sz="12" w:space="0" w:color="FFFFFF" w:themeColor="background1"/>
              <w:bottom w:val="single" w:sz="12" w:space="0" w:color="FFFFFF" w:themeColor="background1"/>
            </w:tcBorders>
            <w:vAlign w:val="center"/>
          </w:tcPr>
          <w:p w14:paraId="1150DBD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i/>
                <w:iCs/>
                <w:color w:val="000000" w:themeColor="text1"/>
                <w:szCs w:val="21"/>
              </w:rPr>
              <w:t>i</w:t>
            </w:r>
            <w:r>
              <w:rPr>
                <w:rFonts w:ascii="仿宋" w:eastAsia="仿宋" w:hAnsi="仿宋" w:cs="仿宋" w:hint="eastAsia"/>
                <w:color w:val="000000" w:themeColor="text1"/>
                <w:szCs w:val="21"/>
              </w:rPr>
              <w:t>国与</w:t>
            </w:r>
            <w:r>
              <w:rPr>
                <w:rFonts w:ascii="仿宋" w:eastAsia="仿宋" w:hAnsi="仿宋" w:cs="仿宋" w:hint="eastAsia"/>
                <w:i/>
                <w:iCs/>
                <w:color w:val="000000" w:themeColor="text1"/>
                <w:szCs w:val="21"/>
              </w:rPr>
              <w:t>j</w:t>
            </w:r>
            <w:r>
              <w:rPr>
                <w:rFonts w:ascii="仿宋" w:eastAsia="仿宋" w:hAnsi="仿宋" w:cs="仿宋" w:hint="eastAsia"/>
                <w:color w:val="000000" w:themeColor="text1"/>
                <w:szCs w:val="21"/>
              </w:rPr>
              <w:t>国的文化距离</w:t>
            </w:r>
          </w:p>
        </w:tc>
        <w:tc>
          <w:tcPr>
            <w:tcW w:w="3685" w:type="dxa"/>
            <w:tcBorders>
              <w:top w:val="single" w:sz="12" w:space="0" w:color="FFFFFF" w:themeColor="background1"/>
              <w:bottom w:val="single" w:sz="12" w:space="0" w:color="FFFFFF" w:themeColor="background1"/>
            </w:tcBorders>
            <w:vAlign w:val="center"/>
          </w:tcPr>
          <w:p w14:paraId="660E9B53" w14:textId="77777777" w:rsidR="00A00046" w:rsidRDefault="00000000">
            <w:pPr>
              <w:widowControl/>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CEPII数据库</w:t>
            </w:r>
          </w:p>
        </w:tc>
      </w:tr>
      <w:tr w:rsidR="00A00046" w14:paraId="379F1310" w14:textId="77777777">
        <w:trPr>
          <w:trHeight w:val="254"/>
          <w:jc w:val="center"/>
        </w:trPr>
        <w:tc>
          <w:tcPr>
            <w:tcW w:w="1418" w:type="dxa"/>
            <w:tcBorders>
              <w:top w:val="single" w:sz="12" w:space="0" w:color="FFFFFF" w:themeColor="background1"/>
              <w:bottom w:val="single" w:sz="12" w:space="0" w:color="FFFFFF" w:themeColor="background1"/>
            </w:tcBorders>
            <w:vAlign w:val="center"/>
          </w:tcPr>
          <w:p w14:paraId="44108F15" w14:textId="77777777" w:rsidR="00A00046" w:rsidRDefault="00000000">
            <w:pPr>
              <w:autoSpaceDE w:val="0"/>
              <w:autoSpaceDN w:val="0"/>
              <w:adjustRightInd w:val="0"/>
              <w:snapToGrid w:val="0"/>
              <w:spacing w:line="360" w:lineRule="auto"/>
              <w:jc w:val="center"/>
              <w:rPr>
                <w:rFonts w:ascii="仿宋" w:eastAsia="仿宋" w:hAnsi="仿宋" w:cs="仿宋"/>
                <w:i/>
                <w:iCs/>
                <w:color w:val="000000" w:themeColor="text1"/>
                <w:szCs w:val="21"/>
              </w:rPr>
            </w:pPr>
            <w:r>
              <w:rPr>
                <w:rFonts w:ascii="仿宋" w:eastAsia="仿宋" w:hAnsi="仿宋" w:cs="仿宋" w:hint="eastAsia"/>
                <w:i/>
                <w:iCs/>
                <w:color w:val="000000" w:themeColor="text1"/>
                <w:szCs w:val="21"/>
              </w:rPr>
              <w:t>Colony</w:t>
            </w:r>
            <w:r>
              <w:rPr>
                <w:rFonts w:ascii="仿宋" w:eastAsia="仿宋" w:hAnsi="仿宋" w:cs="仿宋" w:hint="eastAsia"/>
                <w:i/>
                <w:iCs/>
                <w:color w:val="000000" w:themeColor="text1"/>
                <w:szCs w:val="21"/>
                <w:vertAlign w:val="subscript"/>
              </w:rPr>
              <w:t>ij</w:t>
            </w:r>
          </w:p>
        </w:tc>
        <w:tc>
          <w:tcPr>
            <w:tcW w:w="3402" w:type="dxa"/>
            <w:tcBorders>
              <w:top w:val="single" w:sz="12" w:space="0" w:color="FFFFFF" w:themeColor="background1"/>
              <w:bottom w:val="single" w:sz="12" w:space="0" w:color="FFFFFF" w:themeColor="background1"/>
            </w:tcBorders>
            <w:vAlign w:val="center"/>
          </w:tcPr>
          <w:p w14:paraId="4A4DF11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i/>
                <w:iCs/>
                <w:color w:val="000000" w:themeColor="text1"/>
                <w:szCs w:val="21"/>
              </w:rPr>
              <w:t>i</w:t>
            </w:r>
            <w:r>
              <w:rPr>
                <w:rFonts w:ascii="仿宋" w:eastAsia="仿宋" w:hAnsi="仿宋" w:cs="仿宋" w:hint="eastAsia"/>
                <w:color w:val="000000" w:themeColor="text1"/>
                <w:szCs w:val="21"/>
              </w:rPr>
              <w:t>国与</w:t>
            </w:r>
            <w:r>
              <w:rPr>
                <w:rFonts w:ascii="仿宋" w:eastAsia="仿宋" w:hAnsi="仿宋" w:cs="仿宋" w:hint="eastAsia"/>
                <w:i/>
                <w:iCs/>
                <w:color w:val="000000" w:themeColor="text1"/>
                <w:szCs w:val="21"/>
              </w:rPr>
              <w:t>j</w:t>
            </w:r>
            <w:r>
              <w:rPr>
                <w:rFonts w:ascii="仿宋" w:eastAsia="仿宋" w:hAnsi="仿宋" w:cs="仿宋" w:hint="eastAsia"/>
                <w:color w:val="000000" w:themeColor="text1"/>
                <w:szCs w:val="21"/>
              </w:rPr>
              <w:t>国是否存在殖民关系</w:t>
            </w:r>
          </w:p>
        </w:tc>
        <w:tc>
          <w:tcPr>
            <w:tcW w:w="3685" w:type="dxa"/>
            <w:tcBorders>
              <w:top w:val="single" w:sz="12" w:space="0" w:color="FFFFFF" w:themeColor="background1"/>
              <w:bottom w:val="single" w:sz="12" w:space="0" w:color="FFFFFF" w:themeColor="background1"/>
            </w:tcBorders>
            <w:vAlign w:val="center"/>
          </w:tcPr>
          <w:p w14:paraId="2B27F99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CEPII数据库</w:t>
            </w:r>
          </w:p>
        </w:tc>
      </w:tr>
      <w:tr w:rsidR="00A00046" w14:paraId="33569321" w14:textId="77777777">
        <w:trPr>
          <w:trHeight w:val="254"/>
          <w:jc w:val="center"/>
        </w:trPr>
        <w:tc>
          <w:tcPr>
            <w:tcW w:w="1418" w:type="dxa"/>
            <w:tcBorders>
              <w:top w:val="single" w:sz="12" w:space="0" w:color="FFFFFF" w:themeColor="background1"/>
              <w:bottom w:val="single" w:sz="12" w:space="0" w:color="FFFFFF" w:themeColor="background1"/>
            </w:tcBorders>
            <w:vAlign w:val="center"/>
          </w:tcPr>
          <w:p w14:paraId="6CAB144B" w14:textId="77777777" w:rsidR="00A00046" w:rsidRDefault="00000000">
            <w:pPr>
              <w:autoSpaceDE w:val="0"/>
              <w:autoSpaceDN w:val="0"/>
              <w:adjustRightInd w:val="0"/>
              <w:snapToGrid w:val="0"/>
              <w:spacing w:line="360" w:lineRule="auto"/>
              <w:jc w:val="center"/>
              <w:rPr>
                <w:rFonts w:ascii="仿宋" w:eastAsia="仿宋" w:hAnsi="仿宋" w:cs="仿宋"/>
                <w:i/>
                <w:iCs/>
                <w:color w:val="000000" w:themeColor="text1"/>
                <w:szCs w:val="21"/>
              </w:rPr>
            </w:pPr>
            <w:r>
              <w:rPr>
                <w:rFonts w:ascii="仿宋" w:eastAsia="仿宋" w:hAnsi="仿宋" w:cs="仿宋" w:hint="eastAsia"/>
                <w:i/>
                <w:iCs/>
                <w:color w:val="000000" w:themeColor="text1"/>
                <w:szCs w:val="21"/>
              </w:rPr>
              <w:t>CSL</w:t>
            </w:r>
            <w:r>
              <w:rPr>
                <w:rFonts w:ascii="仿宋" w:eastAsia="仿宋" w:hAnsi="仿宋" w:cs="仿宋" w:hint="eastAsia"/>
                <w:i/>
                <w:iCs/>
                <w:color w:val="000000" w:themeColor="text1"/>
                <w:szCs w:val="21"/>
                <w:vertAlign w:val="subscript"/>
              </w:rPr>
              <w:t>ij</w:t>
            </w:r>
          </w:p>
        </w:tc>
        <w:tc>
          <w:tcPr>
            <w:tcW w:w="3402" w:type="dxa"/>
            <w:tcBorders>
              <w:top w:val="single" w:sz="12" w:space="0" w:color="FFFFFF" w:themeColor="background1"/>
              <w:bottom w:val="single" w:sz="12" w:space="0" w:color="FFFFFF" w:themeColor="background1"/>
            </w:tcBorders>
            <w:vAlign w:val="center"/>
          </w:tcPr>
          <w:p w14:paraId="7A366605"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i/>
                <w:iCs/>
                <w:color w:val="000000" w:themeColor="text1"/>
                <w:szCs w:val="21"/>
              </w:rPr>
              <w:t>i</w:t>
            </w:r>
            <w:r>
              <w:rPr>
                <w:rFonts w:ascii="仿宋" w:eastAsia="仿宋" w:hAnsi="仿宋" w:cs="仿宋" w:hint="eastAsia"/>
                <w:color w:val="000000" w:themeColor="text1"/>
                <w:szCs w:val="21"/>
              </w:rPr>
              <w:t>国与</w:t>
            </w:r>
            <w:r>
              <w:rPr>
                <w:rFonts w:ascii="仿宋" w:eastAsia="仿宋" w:hAnsi="仿宋" w:cs="仿宋" w:hint="eastAsia"/>
                <w:i/>
                <w:iCs/>
                <w:color w:val="000000" w:themeColor="text1"/>
                <w:szCs w:val="21"/>
              </w:rPr>
              <w:t>j</w:t>
            </w:r>
            <w:r>
              <w:rPr>
                <w:rFonts w:ascii="仿宋" w:eastAsia="仿宋" w:hAnsi="仿宋" w:cs="仿宋" w:hint="eastAsia"/>
                <w:color w:val="000000" w:themeColor="text1"/>
                <w:szCs w:val="21"/>
              </w:rPr>
              <w:t>国是否存在共同语言</w:t>
            </w:r>
          </w:p>
        </w:tc>
        <w:tc>
          <w:tcPr>
            <w:tcW w:w="3685" w:type="dxa"/>
            <w:tcBorders>
              <w:top w:val="single" w:sz="12" w:space="0" w:color="FFFFFF" w:themeColor="background1"/>
              <w:bottom w:val="single" w:sz="12" w:space="0" w:color="FFFFFF" w:themeColor="background1"/>
            </w:tcBorders>
            <w:vAlign w:val="center"/>
          </w:tcPr>
          <w:p w14:paraId="13F4D9DC"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Melitz and Toubal（2014）</w:t>
            </w:r>
          </w:p>
        </w:tc>
      </w:tr>
      <w:tr w:rsidR="00A00046" w14:paraId="206E7E5F" w14:textId="77777777">
        <w:trPr>
          <w:trHeight w:val="254"/>
          <w:jc w:val="center"/>
        </w:trPr>
        <w:tc>
          <w:tcPr>
            <w:tcW w:w="1418" w:type="dxa"/>
            <w:tcBorders>
              <w:top w:val="single" w:sz="12" w:space="0" w:color="FFFFFF" w:themeColor="background1"/>
              <w:bottom w:val="single" w:sz="12" w:space="0" w:color="FFFFFF" w:themeColor="background1"/>
            </w:tcBorders>
            <w:vAlign w:val="center"/>
          </w:tcPr>
          <w:p w14:paraId="1B573A66" w14:textId="77777777" w:rsidR="00A00046" w:rsidRDefault="00000000">
            <w:pPr>
              <w:autoSpaceDE w:val="0"/>
              <w:autoSpaceDN w:val="0"/>
              <w:adjustRightInd w:val="0"/>
              <w:snapToGrid w:val="0"/>
              <w:spacing w:line="360" w:lineRule="auto"/>
              <w:jc w:val="center"/>
              <w:rPr>
                <w:rFonts w:ascii="仿宋" w:eastAsia="仿宋" w:hAnsi="仿宋" w:cs="仿宋"/>
                <w:i/>
                <w:iCs/>
                <w:color w:val="000000" w:themeColor="text1"/>
                <w:szCs w:val="21"/>
              </w:rPr>
            </w:pPr>
            <w:r>
              <w:rPr>
                <w:rFonts w:ascii="仿宋" w:eastAsia="仿宋" w:hAnsi="仿宋" w:cs="仿宋" w:hint="eastAsia"/>
                <w:i/>
                <w:iCs/>
                <w:color w:val="000000" w:themeColor="text1"/>
                <w:szCs w:val="21"/>
              </w:rPr>
              <w:t>Contig</w:t>
            </w:r>
            <w:r>
              <w:rPr>
                <w:rFonts w:ascii="仿宋" w:eastAsia="仿宋" w:hAnsi="仿宋" w:cs="仿宋" w:hint="eastAsia"/>
                <w:i/>
                <w:iCs/>
                <w:color w:val="000000" w:themeColor="text1"/>
                <w:szCs w:val="21"/>
                <w:vertAlign w:val="subscript"/>
              </w:rPr>
              <w:t>ij</w:t>
            </w:r>
          </w:p>
        </w:tc>
        <w:tc>
          <w:tcPr>
            <w:tcW w:w="3402" w:type="dxa"/>
            <w:tcBorders>
              <w:top w:val="single" w:sz="12" w:space="0" w:color="FFFFFF" w:themeColor="background1"/>
              <w:bottom w:val="single" w:sz="12" w:space="0" w:color="FFFFFF" w:themeColor="background1"/>
            </w:tcBorders>
            <w:vAlign w:val="center"/>
          </w:tcPr>
          <w:p w14:paraId="7C68139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i/>
                <w:iCs/>
                <w:color w:val="000000" w:themeColor="text1"/>
                <w:szCs w:val="21"/>
              </w:rPr>
              <w:t>i</w:t>
            </w:r>
            <w:r>
              <w:rPr>
                <w:rFonts w:ascii="仿宋" w:eastAsia="仿宋" w:hAnsi="仿宋" w:cs="仿宋" w:hint="eastAsia"/>
                <w:color w:val="000000" w:themeColor="text1"/>
                <w:szCs w:val="21"/>
              </w:rPr>
              <w:t>国与</w:t>
            </w:r>
            <w:r>
              <w:rPr>
                <w:rFonts w:ascii="仿宋" w:eastAsia="仿宋" w:hAnsi="仿宋" w:cs="仿宋" w:hint="eastAsia"/>
                <w:i/>
                <w:iCs/>
                <w:color w:val="000000" w:themeColor="text1"/>
                <w:szCs w:val="21"/>
              </w:rPr>
              <w:t>j</w:t>
            </w:r>
            <w:r>
              <w:rPr>
                <w:rFonts w:ascii="仿宋" w:eastAsia="仿宋" w:hAnsi="仿宋" w:cs="仿宋" w:hint="eastAsia"/>
                <w:color w:val="000000" w:themeColor="text1"/>
                <w:szCs w:val="21"/>
              </w:rPr>
              <w:t>国是否毗邻</w:t>
            </w:r>
          </w:p>
        </w:tc>
        <w:tc>
          <w:tcPr>
            <w:tcW w:w="3685" w:type="dxa"/>
            <w:tcBorders>
              <w:top w:val="single" w:sz="12" w:space="0" w:color="FFFFFF" w:themeColor="background1"/>
              <w:bottom w:val="single" w:sz="12" w:space="0" w:color="FFFFFF" w:themeColor="background1"/>
            </w:tcBorders>
            <w:vAlign w:val="center"/>
          </w:tcPr>
          <w:p w14:paraId="3FC5C04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CEPII数据库</w:t>
            </w:r>
          </w:p>
        </w:tc>
      </w:tr>
      <w:tr w:rsidR="00A00046" w14:paraId="0937ACC6" w14:textId="77777777">
        <w:trPr>
          <w:trHeight w:val="254"/>
          <w:jc w:val="center"/>
        </w:trPr>
        <w:tc>
          <w:tcPr>
            <w:tcW w:w="1418" w:type="dxa"/>
            <w:tcBorders>
              <w:top w:val="single" w:sz="12" w:space="0" w:color="FFFFFF" w:themeColor="background1"/>
              <w:bottom w:val="single" w:sz="12" w:space="0" w:color="FFFFFF" w:themeColor="background1"/>
            </w:tcBorders>
            <w:vAlign w:val="center"/>
          </w:tcPr>
          <w:p w14:paraId="49F2D1C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i/>
                <w:iCs/>
                <w:color w:val="000000" w:themeColor="text1"/>
                <w:szCs w:val="21"/>
              </w:rPr>
              <w:t>Reldist</w:t>
            </w:r>
            <w:r>
              <w:rPr>
                <w:rFonts w:ascii="仿宋" w:eastAsia="仿宋" w:hAnsi="仿宋" w:cs="仿宋" w:hint="eastAsia"/>
                <w:i/>
                <w:iCs/>
                <w:color w:val="000000" w:themeColor="text1"/>
                <w:szCs w:val="21"/>
                <w:vertAlign w:val="subscript"/>
              </w:rPr>
              <w:t>ij</w:t>
            </w:r>
          </w:p>
        </w:tc>
        <w:tc>
          <w:tcPr>
            <w:tcW w:w="3402" w:type="dxa"/>
            <w:tcBorders>
              <w:top w:val="single" w:sz="12" w:space="0" w:color="FFFFFF" w:themeColor="background1"/>
              <w:bottom w:val="single" w:sz="12" w:space="0" w:color="FFFFFF" w:themeColor="background1"/>
            </w:tcBorders>
            <w:vAlign w:val="center"/>
          </w:tcPr>
          <w:p w14:paraId="0366EC9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i/>
                <w:iCs/>
                <w:color w:val="000000" w:themeColor="text1"/>
                <w:szCs w:val="21"/>
              </w:rPr>
              <w:t>i</w:t>
            </w:r>
            <w:r>
              <w:rPr>
                <w:rFonts w:ascii="仿宋" w:eastAsia="仿宋" w:hAnsi="仿宋" w:cs="仿宋" w:hint="eastAsia"/>
                <w:color w:val="000000" w:themeColor="text1"/>
                <w:szCs w:val="21"/>
              </w:rPr>
              <w:t>国与</w:t>
            </w:r>
            <w:r>
              <w:rPr>
                <w:rFonts w:ascii="仿宋" w:eastAsia="仿宋" w:hAnsi="仿宋" w:cs="仿宋" w:hint="eastAsia"/>
                <w:i/>
                <w:iCs/>
                <w:color w:val="000000" w:themeColor="text1"/>
                <w:szCs w:val="21"/>
              </w:rPr>
              <w:t>j</w:t>
            </w:r>
            <w:r>
              <w:rPr>
                <w:rFonts w:ascii="仿宋" w:eastAsia="仿宋" w:hAnsi="仿宋" w:cs="仿宋" w:hint="eastAsia"/>
                <w:color w:val="000000" w:themeColor="text1"/>
                <w:szCs w:val="21"/>
              </w:rPr>
              <w:t>国的宗教距离</w:t>
            </w:r>
          </w:p>
        </w:tc>
        <w:tc>
          <w:tcPr>
            <w:tcW w:w="3685" w:type="dxa"/>
            <w:tcBorders>
              <w:top w:val="single" w:sz="12" w:space="0" w:color="FFFFFF" w:themeColor="background1"/>
              <w:bottom w:val="single" w:sz="12" w:space="0" w:color="FFFFFF" w:themeColor="background1"/>
            </w:tcBorders>
            <w:vAlign w:val="center"/>
          </w:tcPr>
          <w:p w14:paraId="1E8FAEF5"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CEPII数据库</w:t>
            </w:r>
          </w:p>
        </w:tc>
      </w:tr>
      <w:tr w:rsidR="00A00046" w14:paraId="1C39C8A2" w14:textId="77777777">
        <w:trPr>
          <w:trHeight w:val="23"/>
          <w:jc w:val="center"/>
        </w:trPr>
        <w:tc>
          <w:tcPr>
            <w:tcW w:w="1418" w:type="dxa"/>
            <w:tcBorders>
              <w:top w:val="single" w:sz="12" w:space="0" w:color="FFFFFF" w:themeColor="background1"/>
              <w:bottom w:val="single" w:sz="12" w:space="0" w:color="FFFFFF" w:themeColor="background1"/>
            </w:tcBorders>
            <w:vAlign w:val="center"/>
          </w:tcPr>
          <w:p w14:paraId="37EBCB26" w14:textId="77777777" w:rsidR="00A00046" w:rsidRDefault="00000000">
            <w:pPr>
              <w:autoSpaceDE w:val="0"/>
              <w:autoSpaceDN w:val="0"/>
              <w:adjustRightInd w:val="0"/>
              <w:snapToGrid w:val="0"/>
              <w:spacing w:line="360" w:lineRule="auto"/>
              <w:jc w:val="center"/>
              <w:rPr>
                <w:rFonts w:ascii="仿宋" w:eastAsia="仿宋" w:hAnsi="仿宋" w:cs="仿宋"/>
                <w:i/>
                <w:iCs/>
                <w:color w:val="000000" w:themeColor="text1"/>
                <w:szCs w:val="21"/>
              </w:rPr>
            </w:pPr>
            <w:r>
              <w:rPr>
                <w:rFonts w:ascii="仿宋" w:eastAsia="仿宋" w:hAnsi="仿宋" w:cs="仿宋" w:hint="eastAsia"/>
                <w:color w:val="000000" w:themeColor="text1"/>
                <w:szCs w:val="21"/>
              </w:rPr>
              <w:t>ln</w:t>
            </w:r>
            <w:r>
              <w:rPr>
                <w:rFonts w:ascii="仿宋" w:eastAsia="仿宋" w:hAnsi="仿宋" w:cs="仿宋" w:hint="eastAsia"/>
                <w:i/>
                <w:iCs/>
                <w:color w:val="000000" w:themeColor="text1"/>
                <w:szCs w:val="21"/>
              </w:rPr>
              <w:t>FDI</w:t>
            </w:r>
            <w:r>
              <w:rPr>
                <w:rFonts w:ascii="仿宋" w:eastAsia="仿宋" w:hAnsi="仿宋" w:cs="仿宋" w:hint="eastAsia"/>
                <w:i/>
                <w:iCs/>
                <w:color w:val="000000" w:themeColor="text1"/>
                <w:szCs w:val="21"/>
                <w:vertAlign w:val="subscript"/>
              </w:rPr>
              <w:t>ijt</w:t>
            </w:r>
          </w:p>
        </w:tc>
        <w:tc>
          <w:tcPr>
            <w:tcW w:w="3402" w:type="dxa"/>
            <w:tcBorders>
              <w:top w:val="single" w:sz="12" w:space="0" w:color="FFFFFF" w:themeColor="background1"/>
              <w:bottom w:val="single" w:sz="12" w:space="0" w:color="FFFFFF" w:themeColor="background1"/>
            </w:tcBorders>
            <w:vAlign w:val="center"/>
          </w:tcPr>
          <w:p w14:paraId="6BDD328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i/>
                <w:iCs/>
                <w:color w:val="000000" w:themeColor="text1"/>
                <w:szCs w:val="21"/>
              </w:rPr>
              <w:t>i</w:t>
            </w:r>
            <w:r>
              <w:rPr>
                <w:rFonts w:ascii="仿宋" w:eastAsia="仿宋" w:hAnsi="仿宋" w:cs="仿宋" w:hint="eastAsia"/>
                <w:color w:val="000000" w:themeColor="text1"/>
                <w:szCs w:val="21"/>
              </w:rPr>
              <w:t>国对</w:t>
            </w:r>
            <w:r>
              <w:rPr>
                <w:rFonts w:ascii="仿宋" w:eastAsia="仿宋" w:hAnsi="仿宋" w:cs="仿宋" w:hint="eastAsia"/>
                <w:i/>
                <w:iCs/>
                <w:color w:val="000000" w:themeColor="text1"/>
                <w:szCs w:val="21"/>
              </w:rPr>
              <w:t>j</w:t>
            </w:r>
            <w:r>
              <w:rPr>
                <w:rFonts w:ascii="仿宋" w:eastAsia="仿宋" w:hAnsi="仿宋" w:cs="仿宋" w:hint="eastAsia"/>
                <w:color w:val="000000" w:themeColor="text1"/>
                <w:szCs w:val="21"/>
              </w:rPr>
              <w:t>国的投资</w:t>
            </w:r>
          </w:p>
        </w:tc>
        <w:tc>
          <w:tcPr>
            <w:tcW w:w="3685" w:type="dxa"/>
            <w:tcBorders>
              <w:top w:val="single" w:sz="12" w:space="0" w:color="FFFFFF" w:themeColor="background1"/>
              <w:bottom w:val="single" w:sz="12" w:space="0" w:color="FFFFFF" w:themeColor="background1"/>
            </w:tcBorders>
            <w:vAlign w:val="center"/>
          </w:tcPr>
          <w:p w14:paraId="1FE7D74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OECD数据统计</w:t>
            </w:r>
          </w:p>
        </w:tc>
      </w:tr>
      <w:tr w:rsidR="00A00046" w14:paraId="74B7907E" w14:textId="77777777">
        <w:trPr>
          <w:trHeight w:val="147"/>
          <w:jc w:val="center"/>
        </w:trPr>
        <w:tc>
          <w:tcPr>
            <w:tcW w:w="1418" w:type="dxa"/>
            <w:tcBorders>
              <w:top w:val="single" w:sz="12" w:space="0" w:color="FFFFFF" w:themeColor="background1"/>
              <w:bottom w:val="single" w:sz="2" w:space="0" w:color="auto"/>
            </w:tcBorders>
            <w:vAlign w:val="center"/>
          </w:tcPr>
          <w:p w14:paraId="6FD2B78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ln</w:t>
            </w:r>
            <w:r>
              <w:rPr>
                <w:rFonts w:ascii="仿宋" w:eastAsia="仿宋" w:hAnsi="仿宋" w:cs="仿宋" w:hint="eastAsia"/>
                <w:i/>
                <w:iCs/>
                <w:color w:val="000000" w:themeColor="text1"/>
                <w:szCs w:val="21"/>
              </w:rPr>
              <w:t>FDI</w:t>
            </w:r>
            <w:r>
              <w:rPr>
                <w:rFonts w:ascii="仿宋" w:eastAsia="仿宋" w:hAnsi="仿宋" w:cs="仿宋" w:hint="eastAsia"/>
                <w:i/>
                <w:iCs/>
                <w:color w:val="000000" w:themeColor="text1"/>
                <w:szCs w:val="21"/>
                <w:vertAlign w:val="subscript"/>
              </w:rPr>
              <w:t>jit</w:t>
            </w:r>
          </w:p>
        </w:tc>
        <w:tc>
          <w:tcPr>
            <w:tcW w:w="3402" w:type="dxa"/>
            <w:tcBorders>
              <w:top w:val="single" w:sz="12" w:space="0" w:color="FFFFFF" w:themeColor="background1"/>
              <w:bottom w:val="single" w:sz="2" w:space="0" w:color="auto"/>
            </w:tcBorders>
            <w:vAlign w:val="center"/>
          </w:tcPr>
          <w:p w14:paraId="01D7BD9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i/>
                <w:iCs/>
                <w:color w:val="000000" w:themeColor="text1"/>
                <w:szCs w:val="21"/>
              </w:rPr>
              <w:t>j</w:t>
            </w:r>
            <w:r>
              <w:rPr>
                <w:rFonts w:ascii="仿宋" w:eastAsia="仿宋" w:hAnsi="仿宋" w:cs="仿宋" w:hint="eastAsia"/>
                <w:color w:val="000000" w:themeColor="text1"/>
                <w:szCs w:val="21"/>
              </w:rPr>
              <w:t>国对</w:t>
            </w:r>
            <w:r>
              <w:rPr>
                <w:rFonts w:ascii="仿宋" w:eastAsia="仿宋" w:hAnsi="仿宋" w:cs="仿宋" w:hint="eastAsia"/>
                <w:i/>
                <w:iCs/>
                <w:color w:val="000000" w:themeColor="text1"/>
                <w:szCs w:val="21"/>
              </w:rPr>
              <w:t>i</w:t>
            </w:r>
            <w:r>
              <w:rPr>
                <w:rFonts w:ascii="仿宋" w:eastAsia="仿宋" w:hAnsi="仿宋" w:cs="仿宋" w:hint="eastAsia"/>
                <w:color w:val="000000" w:themeColor="text1"/>
                <w:szCs w:val="21"/>
              </w:rPr>
              <w:t>国的投资</w:t>
            </w:r>
          </w:p>
        </w:tc>
        <w:tc>
          <w:tcPr>
            <w:tcW w:w="3685" w:type="dxa"/>
            <w:tcBorders>
              <w:top w:val="single" w:sz="12" w:space="0" w:color="FFFFFF" w:themeColor="background1"/>
              <w:bottom w:val="single" w:sz="2" w:space="0" w:color="auto"/>
            </w:tcBorders>
            <w:vAlign w:val="center"/>
          </w:tcPr>
          <w:p w14:paraId="4C9113F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OECD数据统计</w:t>
            </w:r>
          </w:p>
        </w:tc>
      </w:tr>
    </w:tbl>
    <w:p w14:paraId="412F3798" w14:textId="77777777" w:rsidR="00A00046" w:rsidRDefault="00000000">
      <w:pPr>
        <w:adjustRightInd w:val="0"/>
        <w:snapToGrid w:val="0"/>
        <w:spacing w:line="360" w:lineRule="auto"/>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注：下标</w:t>
      </w:r>
      <w:r>
        <w:rPr>
          <w:rFonts w:ascii="仿宋" w:eastAsia="仿宋" w:hAnsi="仿宋" w:cs="仿宋" w:hint="eastAsia"/>
          <w:i/>
          <w:iCs/>
          <w:color w:val="000000" w:themeColor="text1"/>
          <w:sz w:val="18"/>
          <w:szCs w:val="18"/>
        </w:rPr>
        <w:t>i</w:t>
      </w:r>
      <w:r>
        <w:rPr>
          <w:rFonts w:ascii="仿宋" w:eastAsia="仿宋" w:hAnsi="仿宋" w:cs="仿宋" w:hint="eastAsia"/>
          <w:color w:val="000000" w:themeColor="text1"/>
          <w:sz w:val="18"/>
          <w:szCs w:val="18"/>
        </w:rPr>
        <w:t>，</w:t>
      </w:r>
      <w:r>
        <w:rPr>
          <w:rFonts w:ascii="仿宋" w:eastAsia="仿宋" w:hAnsi="仿宋" w:cs="仿宋" w:hint="eastAsia"/>
          <w:i/>
          <w:iCs/>
          <w:color w:val="000000" w:themeColor="text1"/>
          <w:sz w:val="18"/>
          <w:szCs w:val="18"/>
        </w:rPr>
        <w:t>j</w:t>
      </w:r>
      <w:r>
        <w:rPr>
          <w:rFonts w:ascii="仿宋" w:eastAsia="仿宋" w:hAnsi="仿宋" w:cs="仿宋" w:hint="eastAsia"/>
          <w:color w:val="000000" w:themeColor="text1"/>
          <w:sz w:val="18"/>
          <w:szCs w:val="18"/>
        </w:rPr>
        <w:t>表示国家，</w:t>
      </w:r>
      <w:r>
        <w:rPr>
          <w:rFonts w:ascii="仿宋" w:eastAsia="仿宋" w:hAnsi="仿宋" w:cs="仿宋" w:hint="eastAsia"/>
          <w:i/>
          <w:iCs/>
          <w:color w:val="000000" w:themeColor="text1"/>
          <w:sz w:val="18"/>
          <w:szCs w:val="18"/>
        </w:rPr>
        <w:t>t</w:t>
      </w:r>
      <w:r>
        <w:rPr>
          <w:rFonts w:ascii="仿宋" w:eastAsia="仿宋" w:hAnsi="仿宋" w:cs="仿宋" w:hint="eastAsia"/>
          <w:color w:val="000000" w:themeColor="text1"/>
          <w:sz w:val="18"/>
          <w:szCs w:val="18"/>
        </w:rPr>
        <w:t>表示年份，前缀“ln”表示对应变量的自然对数值，下表统同。</w:t>
      </w:r>
    </w:p>
    <w:p w14:paraId="4B74ABF1"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 w:val="24"/>
          <w:szCs w:val="24"/>
        </w:rPr>
      </w:pPr>
    </w:p>
    <w:p w14:paraId="55F521B4" w14:textId="77777777" w:rsidR="00A00046" w:rsidRDefault="00000000">
      <w:pPr>
        <w:autoSpaceDE w:val="0"/>
        <w:autoSpaceDN w:val="0"/>
        <w:adjustRightInd w:val="0"/>
        <w:snapToGrid w:val="0"/>
        <w:spacing w:line="360" w:lineRule="auto"/>
        <w:jc w:val="center"/>
        <w:rPr>
          <w:rFonts w:ascii="仿宋" w:eastAsia="仿宋" w:hAnsi="仿宋" w:cs="仿宋"/>
          <w:b/>
          <w:bCs/>
          <w:color w:val="000000" w:themeColor="text1"/>
          <w:sz w:val="22"/>
        </w:rPr>
      </w:pPr>
      <w:r>
        <w:rPr>
          <w:rFonts w:ascii="仿宋" w:eastAsia="仿宋" w:hAnsi="仿宋" w:cs="仿宋" w:hint="eastAsia"/>
          <w:b/>
          <w:bCs/>
          <w:color w:val="000000" w:themeColor="text1"/>
          <w:sz w:val="22"/>
        </w:rPr>
        <w:t>表C2  变量的统计性描述</w:t>
      </w:r>
    </w:p>
    <w:tbl>
      <w:tblPr>
        <w:tblW w:w="8504" w:type="dxa"/>
        <w:jc w:val="center"/>
        <w:tblLayout w:type="fixed"/>
        <w:tblLook w:val="04A0" w:firstRow="1" w:lastRow="0" w:firstColumn="1" w:lastColumn="0" w:noHBand="0" w:noVBand="1"/>
      </w:tblPr>
      <w:tblGrid>
        <w:gridCol w:w="1561"/>
        <w:gridCol w:w="990"/>
        <w:gridCol w:w="855"/>
        <w:gridCol w:w="845"/>
        <w:gridCol w:w="1050"/>
        <w:gridCol w:w="1025"/>
        <w:gridCol w:w="1025"/>
        <w:gridCol w:w="1153"/>
      </w:tblGrid>
      <w:tr w:rsidR="00A00046" w14:paraId="206D8233" w14:textId="77777777">
        <w:trPr>
          <w:trHeight w:val="227"/>
          <w:jc w:val="center"/>
        </w:trPr>
        <w:tc>
          <w:tcPr>
            <w:tcW w:w="1561" w:type="dxa"/>
            <w:tcBorders>
              <w:top w:val="single" w:sz="2" w:space="0" w:color="auto"/>
              <w:left w:val="nil"/>
              <w:bottom w:val="single" w:sz="2" w:space="0" w:color="FFFFFF" w:themeColor="background1"/>
              <w:right w:val="nil"/>
            </w:tcBorders>
            <w:shd w:val="clear" w:color="auto" w:fill="auto"/>
            <w:vAlign w:val="center"/>
          </w:tcPr>
          <w:p w14:paraId="381AD879" w14:textId="77777777" w:rsidR="00A00046" w:rsidRDefault="00A00046">
            <w:pPr>
              <w:widowControl/>
              <w:adjustRightInd w:val="0"/>
              <w:snapToGrid w:val="0"/>
              <w:spacing w:line="360" w:lineRule="auto"/>
              <w:jc w:val="center"/>
              <w:rPr>
                <w:rFonts w:ascii="仿宋" w:eastAsia="仿宋" w:hAnsi="仿宋" w:cs="仿宋"/>
                <w:color w:val="000000" w:themeColor="text1"/>
                <w:sz w:val="18"/>
                <w:szCs w:val="18"/>
              </w:rPr>
            </w:pPr>
          </w:p>
        </w:tc>
        <w:tc>
          <w:tcPr>
            <w:tcW w:w="990" w:type="dxa"/>
            <w:tcBorders>
              <w:top w:val="single" w:sz="2" w:space="0" w:color="auto"/>
              <w:left w:val="nil"/>
              <w:bottom w:val="single" w:sz="2" w:space="0" w:color="FFFFFF" w:themeColor="background1"/>
              <w:right w:val="nil"/>
            </w:tcBorders>
            <w:shd w:val="clear" w:color="auto" w:fill="auto"/>
            <w:vAlign w:val="center"/>
          </w:tcPr>
          <w:p w14:paraId="78EF6AE0"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(1)</w:t>
            </w:r>
          </w:p>
        </w:tc>
        <w:tc>
          <w:tcPr>
            <w:tcW w:w="855" w:type="dxa"/>
            <w:tcBorders>
              <w:top w:val="single" w:sz="2" w:space="0" w:color="auto"/>
              <w:left w:val="nil"/>
              <w:bottom w:val="single" w:sz="2" w:space="0" w:color="FFFFFF" w:themeColor="background1"/>
              <w:right w:val="nil"/>
            </w:tcBorders>
            <w:vAlign w:val="center"/>
          </w:tcPr>
          <w:p w14:paraId="13E41A2D"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(2)</w:t>
            </w:r>
          </w:p>
        </w:tc>
        <w:tc>
          <w:tcPr>
            <w:tcW w:w="845" w:type="dxa"/>
            <w:tcBorders>
              <w:top w:val="single" w:sz="2" w:space="0" w:color="auto"/>
              <w:left w:val="nil"/>
              <w:bottom w:val="single" w:sz="2" w:space="0" w:color="FFFFFF" w:themeColor="background1"/>
              <w:right w:val="nil"/>
            </w:tcBorders>
            <w:shd w:val="clear" w:color="auto" w:fill="auto"/>
            <w:vAlign w:val="center"/>
          </w:tcPr>
          <w:p w14:paraId="30CCDB22"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(3)</w:t>
            </w:r>
          </w:p>
        </w:tc>
        <w:tc>
          <w:tcPr>
            <w:tcW w:w="1050" w:type="dxa"/>
            <w:tcBorders>
              <w:top w:val="single" w:sz="2" w:space="0" w:color="auto"/>
              <w:left w:val="nil"/>
              <w:bottom w:val="single" w:sz="2" w:space="0" w:color="FFFFFF" w:themeColor="background1"/>
              <w:right w:val="nil"/>
            </w:tcBorders>
            <w:shd w:val="clear" w:color="auto" w:fill="auto"/>
            <w:vAlign w:val="center"/>
          </w:tcPr>
          <w:p w14:paraId="3DFF7654"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(4)</w:t>
            </w:r>
          </w:p>
        </w:tc>
        <w:tc>
          <w:tcPr>
            <w:tcW w:w="1025" w:type="dxa"/>
            <w:tcBorders>
              <w:top w:val="single" w:sz="2" w:space="0" w:color="auto"/>
              <w:left w:val="nil"/>
              <w:bottom w:val="single" w:sz="2" w:space="0" w:color="FFFFFF" w:themeColor="background1"/>
              <w:right w:val="nil"/>
            </w:tcBorders>
            <w:shd w:val="clear" w:color="auto" w:fill="auto"/>
            <w:vAlign w:val="center"/>
          </w:tcPr>
          <w:p w14:paraId="0C6B393A"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(5)</w:t>
            </w:r>
          </w:p>
        </w:tc>
        <w:tc>
          <w:tcPr>
            <w:tcW w:w="1025" w:type="dxa"/>
            <w:tcBorders>
              <w:top w:val="single" w:sz="2" w:space="0" w:color="auto"/>
              <w:left w:val="nil"/>
              <w:bottom w:val="single" w:sz="2" w:space="0" w:color="FFFFFF" w:themeColor="background1"/>
              <w:right w:val="nil"/>
            </w:tcBorders>
            <w:shd w:val="clear" w:color="auto" w:fill="auto"/>
            <w:vAlign w:val="center"/>
          </w:tcPr>
          <w:p w14:paraId="087F2F34"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(6)</w:t>
            </w:r>
          </w:p>
        </w:tc>
        <w:tc>
          <w:tcPr>
            <w:tcW w:w="1153" w:type="dxa"/>
            <w:tcBorders>
              <w:top w:val="single" w:sz="2" w:space="0" w:color="auto"/>
              <w:left w:val="nil"/>
              <w:bottom w:val="single" w:sz="2" w:space="0" w:color="FFFFFF" w:themeColor="background1"/>
              <w:right w:val="nil"/>
            </w:tcBorders>
            <w:shd w:val="clear" w:color="auto" w:fill="auto"/>
            <w:vAlign w:val="center"/>
          </w:tcPr>
          <w:p w14:paraId="12429C29"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(7)</w:t>
            </w:r>
          </w:p>
        </w:tc>
      </w:tr>
      <w:tr w:rsidR="00A00046" w14:paraId="189F3547" w14:textId="77777777">
        <w:trPr>
          <w:trHeight w:val="63"/>
          <w:jc w:val="center"/>
        </w:trPr>
        <w:tc>
          <w:tcPr>
            <w:tcW w:w="1561" w:type="dxa"/>
            <w:tcBorders>
              <w:top w:val="single" w:sz="2" w:space="0" w:color="FFFFFF" w:themeColor="background1"/>
              <w:left w:val="nil"/>
              <w:bottom w:val="single" w:sz="2" w:space="0" w:color="000000" w:themeColor="text1"/>
              <w:right w:val="nil"/>
            </w:tcBorders>
            <w:shd w:val="clear" w:color="auto" w:fill="auto"/>
            <w:vAlign w:val="center"/>
          </w:tcPr>
          <w:p w14:paraId="2428A5F0" w14:textId="77777777" w:rsidR="00A00046" w:rsidRDefault="00A00046">
            <w:pPr>
              <w:widowControl/>
              <w:adjustRightInd w:val="0"/>
              <w:snapToGrid w:val="0"/>
              <w:spacing w:line="360" w:lineRule="auto"/>
              <w:jc w:val="center"/>
              <w:rPr>
                <w:rFonts w:ascii="仿宋" w:eastAsia="仿宋" w:hAnsi="仿宋" w:cs="仿宋"/>
                <w:i/>
                <w:iCs/>
                <w:color w:val="000000" w:themeColor="text1"/>
                <w:sz w:val="18"/>
                <w:szCs w:val="18"/>
              </w:rPr>
            </w:pPr>
          </w:p>
        </w:tc>
        <w:tc>
          <w:tcPr>
            <w:tcW w:w="990" w:type="dxa"/>
            <w:tcBorders>
              <w:top w:val="single" w:sz="2" w:space="0" w:color="FFFFFF" w:themeColor="background1"/>
              <w:left w:val="nil"/>
              <w:bottom w:val="single" w:sz="2" w:space="0" w:color="000000" w:themeColor="text1"/>
              <w:right w:val="nil"/>
            </w:tcBorders>
            <w:shd w:val="clear" w:color="auto" w:fill="auto"/>
            <w:vAlign w:val="center"/>
          </w:tcPr>
          <w:p w14:paraId="46729FA2"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均值</w:t>
            </w:r>
          </w:p>
        </w:tc>
        <w:tc>
          <w:tcPr>
            <w:tcW w:w="855" w:type="dxa"/>
            <w:tcBorders>
              <w:top w:val="single" w:sz="2" w:space="0" w:color="FFFFFF" w:themeColor="background1"/>
              <w:left w:val="nil"/>
              <w:bottom w:val="single" w:sz="2" w:space="0" w:color="000000" w:themeColor="text1"/>
              <w:right w:val="nil"/>
            </w:tcBorders>
            <w:vAlign w:val="center"/>
          </w:tcPr>
          <w:p w14:paraId="3662F394"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标准差</w:t>
            </w:r>
          </w:p>
        </w:tc>
        <w:tc>
          <w:tcPr>
            <w:tcW w:w="845" w:type="dxa"/>
            <w:tcBorders>
              <w:top w:val="single" w:sz="2" w:space="0" w:color="FFFFFF" w:themeColor="background1"/>
              <w:left w:val="nil"/>
              <w:bottom w:val="single" w:sz="2" w:space="0" w:color="000000" w:themeColor="text1"/>
              <w:right w:val="nil"/>
            </w:tcBorders>
            <w:shd w:val="clear" w:color="auto" w:fill="auto"/>
            <w:vAlign w:val="center"/>
          </w:tcPr>
          <w:p w14:paraId="0D27338F"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10%分位数</w:t>
            </w:r>
          </w:p>
        </w:tc>
        <w:tc>
          <w:tcPr>
            <w:tcW w:w="1050" w:type="dxa"/>
            <w:tcBorders>
              <w:top w:val="single" w:sz="2" w:space="0" w:color="FFFFFF" w:themeColor="background1"/>
              <w:left w:val="nil"/>
              <w:bottom w:val="single" w:sz="2" w:space="0" w:color="000000" w:themeColor="text1"/>
              <w:right w:val="nil"/>
            </w:tcBorders>
            <w:shd w:val="clear" w:color="auto" w:fill="auto"/>
            <w:vAlign w:val="center"/>
          </w:tcPr>
          <w:p w14:paraId="33F1B0AB"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25%分位数</w:t>
            </w:r>
          </w:p>
        </w:tc>
        <w:tc>
          <w:tcPr>
            <w:tcW w:w="1025" w:type="dxa"/>
            <w:tcBorders>
              <w:top w:val="single" w:sz="2" w:space="0" w:color="FFFFFF" w:themeColor="background1"/>
              <w:left w:val="nil"/>
              <w:bottom w:val="single" w:sz="2" w:space="0" w:color="000000" w:themeColor="text1"/>
              <w:right w:val="nil"/>
            </w:tcBorders>
            <w:shd w:val="clear" w:color="auto" w:fill="auto"/>
            <w:vAlign w:val="center"/>
          </w:tcPr>
          <w:p w14:paraId="5A13610B"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50%分位数</w:t>
            </w:r>
          </w:p>
        </w:tc>
        <w:tc>
          <w:tcPr>
            <w:tcW w:w="1025" w:type="dxa"/>
            <w:tcBorders>
              <w:top w:val="single" w:sz="2" w:space="0" w:color="FFFFFF" w:themeColor="background1"/>
              <w:left w:val="nil"/>
              <w:bottom w:val="single" w:sz="2" w:space="0" w:color="000000" w:themeColor="text1"/>
              <w:right w:val="nil"/>
            </w:tcBorders>
            <w:shd w:val="clear" w:color="auto" w:fill="auto"/>
            <w:vAlign w:val="center"/>
          </w:tcPr>
          <w:p w14:paraId="347EC36E"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75%分位数</w:t>
            </w:r>
          </w:p>
        </w:tc>
        <w:tc>
          <w:tcPr>
            <w:tcW w:w="1153" w:type="dxa"/>
            <w:tcBorders>
              <w:top w:val="single" w:sz="2" w:space="0" w:color="FFFFFF" w:themeColor="background1"/>
              <w:left w:val="nil"/>
              <w:bottom w:val="single" w:sz="2" w:space="0" w:color="000000" w:themeColor="text1"/>
              <w:right w:val="nil"/>
            </w:tcBorders>
            <w:shd w:val="clear" w:color="auto" w:fill="auto"/>
            <w:vAlign w:val="center"/>
          </w:tcPr>
          <w:p w14:paraId="7E1C2408"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90%分位数</w:t>
            </w:r>
          </w:p>
        </w:tc>
      </w:tr>
      <w:tr w:rsidR="00A00046" w14:paraId="27557A00" w14:textId="77777777">
        <w:trPr>
          <w:trHeight w:val="48"/>
          <w:jc w:val="center"/>
        </w:trPr>
        <w:tc>
          <w:tcPr>
            <w:tcW w:w="1561" w:type="dxa"/>
            <w:tcBorders>
              <w:top w:val="single" w:sz="2" w:space="0" w:color="000000" w:themeColor="text1"/>
              <w:left w:val="nil"/>
              <w:bottom w:val="single" w:sz="2" w:space="0" w:color="FFFFFF" w:themeColor="background1"/>
              <w:right w:val="nil"/>
            </w:tcBorders>
            <w:shd w:val="clear" w:color="auto" w:fill="auto"/>
            <w:vAlign w:val="center"/>
          </w:tcPr>
          <w:p w14:paraId="2ECBADB3" w14:textId="77777777" w:rsidR="00A00046" w:rsidRDefault="00000000">
            <w:pPr>
              <w:widowControl/>
              <w:adjustRightInd w:val="0"/>
              <w:snapToGrid w:val="0"/>
              <w:spacing w:line="360" w:lineRule="auto"/>
              <w:jc w:val="center"/>
              <w:rPr>
                <w:rFonts w:ascii="仿宋" w:eastAsia="仿宋" w:hAnsi="仿宋" w:cs="仿宋"/>
                <w:i/>
                <w:iCs/>
                <w:color w:val="000000" w:themeColor="text1"/>
                <w:sz w:val="18"/>
                <w:szCs w:val="18"/>
              </w:rPr>
            </w:pPr>
            <w:r>
              <w:rPr>
                <w:rFonts w:ascii="仿宋" w:eastAsia="仿宋" w:hAnsi="仿宋" w:cs="仿宋" w:hint="eastAsia"/>
                <w:color w:val="000000" w:themeColor="text1"/>
                <w:sz w:val="18"/>
                <w:szCs w:val="18"/>
              </w:rPr>
              <w:t>ln(</w:t>
            </w:r>
            <w:r>
              <w:rPr>
                <w:rFonts w:ascii="仿宋" w:eastAsia="仿宋" w:hAnsi="仿宋" w:cs="仿宋" w:hint="eastAsia"/>
                <w:i/>
                <w:iCs/>
                <w:color w:val="000000" w:themeColor="text1"/>
                <w:sz w:val="18"/>
                <w:szCs w:val="18"/>
              </w:rPr>
              <w:t>Citation</w:t>
            </w:r>
            <w:r>
              <w:rPr>
                <w:rFonts w:ascii="仿宋" w:eastAsia="仿宋" w:hAnsi="仿宋" w:cs="仿宋" w:hint="eastAsia"/>
                <w:i/>
                <w:iCs/>
                <w:color w:val="000000" w:themeColor="text1"/>
                <w:sz w:val="18"/>
                <w:szCs w:val="18"/>
                <w:vertAlign w:val="subscript"/>
              </w:rPr>
              <w:t>ijt</w:t>
            </w:r>
            <w:r>
              <w:rPr>
                <w:rFonts w:ascii="仿宋" w:eastAsia="仿宋" w:hAnsi="仿宋" w:cs="仿宋" w:hint="eastAsia"/>
                <w:color w:val="000000" w:themeColor="text1"/>
                <w:sz w:val="18"/>
                <w:szCs w:val="18"/>
              </w:rPr>
              <w:t>)</w:t>
            </w:r>
          </w:p>
        </w:tc>
        <w:tc>
          <w:tcPr>
            <w:tcW w:w="990" w:type="dxa"/>
            <w:tcBorders>
              <w:top w:val="single" w:sz="2" w:space="0" w:color="000000" w:themeColor="text1"/>
              <w:left w:val="nil"/>
              <w:bottom w:val="single" w:sz="2" w:space="0" w:color="FFFFFF" w:themeColor="background1"/>
              <w:right w:val="nil"/>
            </w:tcBorders>
            <w:shd w:val="clear" w:color="auto" w:fill="auto"/>
            <w:vAlign w:val="center"/>
          </w:tcPr>
          <w:p w14:paraId="56D37BC0"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1.945</w:t>
            </w:r>
          </w:p>
        </w:tc>
        <w:tc>
          <w:tcPr>
            <w:tcW w:w="855" w:type="dxa"/>
            <w:tcBorders>
              <w:top w:val="single" w:sz="2" w:space="0" w:color="000000" w:themeColor="text1"/>
              <w:left w:val="nil"/>
              <w:bottom w:val="single" w:sz="2" w:space="0" w:color="FFFFFF" w:themeColor="background1"/>
              <w:right w:val="nil"/>
            </w:tcBorders>
            <w:vAlign w:val="center"/>
          </w:tcPr>
          <w:p w14:paraId="0A3F58C8"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2.035</w:t>
            </w:r>
          </w:p>
        </w:tc>
        <w:tc>
          <w:tcPr>
            <w:tcW w:w="845" w:type="dxa"/>
            <w:tcBorders>
              <w:top w:val="single" w:sz="2" w:space="0" w:color="000000" w:themeColor="text1"/>
              <w:left w:val="nil"/>
              <w:bottom w:val="single" w:sz="2" w:space="0" w:color="FFFFFF" w:themeColor="background1"/>
              <w:right w:val="nil"/>
            </w:tcBorders>
            <w:shd w:val="clear" w:color="auto" w:fill="auto"/>
            <w:vAlign w:val="center"/>
          </w:tcPr>
          <w:p w14:paraId="3B3DB6F1"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w:t>
            </w:r>
          </w:p>
        </w:tc>
        <w:tc>
          <w:tcPr>
            <w:tcW w:w="1050" w:type="dxa"/>
            <w:tcBorders>
              <w:top w:val="single" w:sz="2" w:space="0" w:color="000000" w:themeColor="text1"/>
              <w:left w:val="nil"/>
              <w:bottom w:val="single" w:sz="2" w:space="0" w:color="FFFFFF" w:themeColor="background1"/>
              <w:right w:val="nil"/>
            </w:tcBorders>
            <w:shd w:val="clear" w:color="auto" w:fill="auto"/>
            <w:vAlign w:val="center"/>
          </w:tcPr>
          <w:p w14:paraId="499FFD90"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0.693</w:t>
            </w:r>
          </w:p>
        </w:tc>
        <w:tc>
          <w:tcPr>
            <w:tcW w:w="1025" w:type="dxa"/>
            <w:tcBorders>
              <w:top w:val="single" w:sz="2" w:space="0" w:color="000000" w:themeColor="text1"/>
              <w:left w:val="nil"/>
              <w:bottom w:val="single" w:sz="2" w:space="0" w:color="FFFFFF" w:themeColor="background1"/>
              <w:right w:val="nil"/>
            </w:tcBorders>
            <w:shd w:val="clear" w:color="auto" w:fill="auto"/>
            <w:vAlign w:val="center"/>
          </w:tcPr>
          <w:p w14:paraId="19CF5821"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1.609</w:t>
            </w:r>
          </w:p>
        </w:tc>
        <w:tc>
          <w:tcPr>
            <w:tcW w:w="1025" w:type="dxa"/>
            <w:tcBorders>
              <w:top w:val="single" w:sz="2" w:space="0" w:color="000000" w:themeColor="text1"/>
              <w:left w:val="nil"/>
              <w:bottom w:val="single" w:sz="2" w:space="0" w:color="FFFFFF" w:themeColor="background1"/>
              <w:right w:val="nil"/>
            </w:tcBorders>
            <w:shd w:val="clear" w:color="auto" w:fill="auto"/>
            <w:vAlign w:val="center"/>
          </w:tcPr>
          <w:p w14:paraId="4274A329"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3.258</w:t>
            </w:r>
          </w:p>
        </w:tc>
        <w:tc>
          <w:tcPr>
            <w:tcW w:w="1153" w:type="dxa"/>
            <w:tcBorders>
              <w:top w:val="single" w:sz="2" w:space="0" w:color="000000" w:themeColor="text1"/>
              <w:left w:val="nil"/>
              <w:bottom w:val="single" w:sz="2" w:space="0" w:color="FFFFFF" w:themeColor="background1"/>
              <w:right w:val="nil"/>
            </w:tcBorders>
            <w:shd w:val="clear" w:color="auto" w:fill="auto"/>
            <w:vAlign w:val="center"/>
          </w:tcPr>
          <w:p w14:paraId="0FA42614"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4.905</w:t>
            </w:r>
          </w:p>
        </w:tc>
      </w:tr>
      <w:tr w:rsidR="00A00046" w14:paraId="70B32A20" w14:textId="77777777">
        <w:trPr>
          <w:trHeight w:val="168"/>
          <w:jc w:val="center"/>
        </w:trPr>
        <w:tc>
          <w:tcPr>
            <w:tcW w:w="1561" w:type="dxa"/>
            <w:tcBorders>
              <w:top w:val="single" w:sz="2" w:space="0" w:color="FFFFFF" w:themeColor="background1"/>
              <w:left w:val="nil"/>
              <w:bottom w:val="single" w:sz="2" w:space="0" w:color="FFFFFF" w:themeColor="background1"/>
              <w:right w:val="nil"/>
            </w:tcBorders>
            <w:shd w:val="clear" w:color="auto" w:fill="auto"/>
            <w:vAlign w:val="center"/>
          </w:tcPr>
          <w:p w14:paraId="15361656" w14:textId="77777777" w:rsidR="00A00046" w:rsidRDefault="00000000">
            <w:pPr>
              <w:widowControl/>
              <w:adjustRightInd w:val="0"/>
              <w:snapToGrid w:val="0"/>
              <w:spacing w:line="360" w:lineRule="auto"/>
              <w:jc w:val="center"/>
              <w:rPr>
                <w:rFonts w:ascii="仿宋" w:eastAsia="仿宋" w:hAnsi="仿宋" w:cs="仿宋"/>
                <w:i/>
                <w:iCs/>
                <w:color w:val="000000" w:themeColor="text1"/>
                <w:sz w:val="18"/>
                <w:szCs w:val="18"/>
              </w:rPr>
            </w:pPr>
            <w:r>
              <w:rPr>
                <w:rFonts w:ascii="仿宋" w:eastAsia="仿宋" w:hAnsi="仿宋" w:cs="仿宋" w:hint="eastAsia"/>
                <w:color w:val="000000" w:themeColor="text1"/>
                <w:sz w:val="18"/>
                <w:szCs w:val="18"/>
              </w:rPr>
              <w:t>ln(</w:t>
            </w:r>
            <w:r>
              <w:rPr>
                <w:rFonts w:ascii="仿宋" w:eastAsia="仿宋" w:hAnsi="仿宋" w:cs="仿宋" w:hint="eastAsia"/>
                <w:i/>
                <w:iCs/>
                <w:color w:val="000000" w:themeColor="text1"/>
                <w:sz w:val="18"/>
                <w:szCs w:val="18"/>
              </w:rPr>
              <w:t>Migrant</w:t>
            </w:r>
            <w:r>
              <w:rPr>
                <w:rFonts w:ascii="仿宋" w:eastAsia="仿宋" w:hAnsi="仿宋" w:cs="仿宋" w:hint="eastAsia"/>
                <w:i/>
                <w:iCs/>
                <w:color w:val="000000" w:themeColor="text1"/>
                <w:sz w:val="18"/>
                <w:szCs w:val="18"/>
                <w:vertAlign w:val="subscript"/>
              </w:rPr>
              <w:t>ijt</w:t>
            </w:r>
            <w:r>
              <w:rPr>
                <w:rFonts w:ascii="仿宋" w:eastAsia="仿宋" w:hAnsi="仿宋" w:cs="仿宋" w:hint="eastAsia"/>
                <w:color w:val="000000" w:themeColor="text1"/>
                <w:sz w:val="18"/>
                <w:szCs w:val="18"/>
              </w:rPr>
              <w:t>)</w:t>
            </w:r>
          </w:p>
        </w:tc>
        <w:tc>
          <w:tcPr>
            <w:tcW w:w="990" w:type="dxa"/>
            <w:tcBorders>
              <w:top w:val="single" w:sz="2" w:space="0" w:color="FFFFFF" w:themeColor="background1"/>
              <w:left w:val="nil"/>
              <w:bottom w:val="single" w:sz="2" w:space="0" w:color="FFFFFF" w:themeColor="background1"/>
              <w:right w:val="nil"/>
            </w:tcBorders>
            <w:shd w:val="clear" w:color="auto" w:fill="auto"/>
            <w:vAlign w:val="center"/>
          </w:tcPr>
          <w:p w14:paraId="5703ADE5"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2.300</w:t>
            </w:r>
          </w:p>
        </w:tc>
        <w:tc>
          <w:tcPr>
            <w:tcW w:w="855" w:type="dxa"/>
            <w:tcBorders>
              <w:top w:val="single" w:sz="2" w:space="0" w:color="FFFFFF" w:themeColor="background1"/>
              <w:left w:val="nil"/>
              <w:bottom w:val="single" w:sz="2" w:space="0" w:color="FFFFFF" w:themeColor="background1"/>
              <w:right w:val="nil"/>
            </w:tcBorders>
            <w:vAlign w:val="center"/>
          </w:tcPr>
          <w:p w14:paraId="4332FD10"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8.625</w:t>
            </w:r>
          </w:p>
        </w:tc>
        <w:tc>
          <w:tcPr>
            <w:tcW w:w="845" w:type="dxa"/>
            <w:tcBorders>
              <w:top w:val="single" w:sz="2" w:space="0" w:color="FFFFFF" w:themeColor="background1"/>
              <w:left w:val="nil"/>
              <w:bottom w:val="single" w:sz="2" w:space="0" w:color="FFFFFF" w:themeColor="background1"/>
              <w:right w:val="nil"/>
            </w:tcBorders>
            <w:shd w:val="clear" w:color="auto" w:fill="auto"/>
            <w:vAlign w:val="center"/>
          </w:tcPr>
          <w:p w14:paraId="1623249C"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5.762</w:t>
            </w:r>
          </w:p>
        </w:tc>
        <w:tc>
          <w:tcPr>
            <w:tcW w:w="1050" w:type="dxa"/>
            <w:tcBorders>
              <w:top w:val="single" w:sz="2" w:space="0" w:color="FFFFFF" w:themeColor="background1"/>
              <w:left w:val="nil"/>
              <w:bottom w:val="single" w:sz="2" w:space="0" w:color="FFFFFF" w:themeColor="background1"/>
              <w:right w:val="nil"/>
            </w:tcBorders>
            <w:shd w:val="clear" w:color="auto" w:fill="auto"/>
            <w:vAlign w:val="center"/>
          </w:tcPr>
          <w:p w14:paraId="5D402752"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7.077</w:t>
            </w:r>
          </w:p>
        </w:tc>
        <w:tc>
          <w:tcPr>
            <w:tcW w:w="1025" w:type="dxa"/>
            <w:tcBorders>
              <w:top w:val="single" w:sz="2" w:space="0" w:color="FFFFFF" w:themeColor="background1"/>
              <w:left w:val="nil"/>
              <w:bottom w:val="single" w:sz="2" w:space="0" w:color="FFFFFF" w:themeColor="background1"/>
              <w:right w:val="nil"/>
            </w:tcBorders>
            <w:shd w:val="clear" w:color="auto" w:fill="auto"/>
            <w:vAlign w:val="center"/>
          </w:tcPr>
          <w:p w14:paraId="01316CE7"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8.590</w:t>
            </w:r>
          </w:p>
        </w:tc>
        <w:tc>
          <w:tcPr>
            <w:tcW w:w="1025" w:type="dxa"/>
            <w:tcBorders>
              <w:top w:val="single" w:sz="2" w:space="0" w:color="FFFFFF" w:themeColor="background1"/>
              <w:left w:val="nil"/>
              <w:bottom w:val="single" w:sz="2" w:space="0" w:color="FFFFFF" w:themeColor="background1"/>
              <w:right w:val="nil"/>
            </w:tcBorders>
            <w:shd w:val="clear" w:color="auto" w:fill="auto"/>
            <w:vAlign w:val="center"/>
          </w:tcPr>
          <w:p w14:paraId="602B93E9"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10.14</w:t>
            </w:r>
          </w:p>
        </w:tc>
        <w:tc>
          <w:tcPr>
            <w:tcW w:w="1153" w:type="dxa"/>
            <w:tcBorders>
              <w:top w:val="single" w:sz="2" w:space="0" w:color="FFFFFF" w:themeColor="background1"/>
              <w:left w:val="nil"/>
              <w:bottom w:val="single" w:sz="2" w:space="0" w:color="FFFFFF" w:themeColor="background1"/>
              <w:right w:val="nil"/>
            </w:tcBorders>
            <w:shd w:val="clear" w:color="auto" w:fill="auto"/>
            <w:vAlign w:val="center"/>
          </w:tcPr>
          <w:p w14:paraId="02D6421E"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11.65</w:t>
            </w:r>
          </w:p>
        </w:tc>
      </w:tr>
      <w:tr w:rsidR="00A00046" w14:paraId="432E159B" w14:textId="77777777">
        <w:trPr>
          <w:trHeight w:val="168"/>
          <w:jc w:val="center"/>
        </w:trPr>
        <w:tc>
          <w:tcPr>
            <w:tcW w:w="1561" w:type="dxa"/>
            <w:tcBorders>
              <w:top w:val="single" w:sz="2" w:space="0" w:color="FFFFFF" w:themeColor="background1"/>
              <w:left w:val="nil"/>
              <w:bottom w:val="single" w:sz="2" w:space="0" w:color="FFFFFF" w:themeColor="background1"/>
              <w:right w:val="nil"/>
            </w:tcBorders>
            <w:shd w:val="clear" w:color="auto" w:fill="auto"/>
            <w:vAlign w:val="center"/>
          </w:tcPr>
          <w:p w14:paraId="2463F46E" w14:textId="77777777" w:rsidR="00A00046" w:rsidRDefault="00000000">
            <w:pPr>
              <w:widowControl/>
              <w:adjustRightInd w:val="0"/>
              <w:snapToGrid w:val="0"/>
              <w:spacing w:line="360" w:lineRule="auto"/>
              <w:jc w:val="center"/>
              <w:rPr>
                <w:rFonts w:ascii="仿宋" w:eastAsia="仿宋" w:hAnsi="仿宋" w:cs="仿宋"/>
                <w:i/>
                <w:iCs/>
                <w:color w:val="000000" w:themeColor="text1"/>
                <w:sz w:val="18"/>
                <w:szCs w:val="18"/>
              </w:rPr>
            </w:pPr>
            <w:r>
              <w:rPr>
                <w:rFonts w:ascii="仿宋" w:eastAsia="仿宋" w:hAnsi="仿宋" w:cs="仿宋" w:hint="eastAsia"/>
                <w:color w:val="000000" w:themeColor="text1"/>
                <w:sz w:val="18"/>
                <w:szCs w:val="18"/>
              </w:rPr>
              <w:t>ln(</w:t>
            </w:r>
            <w:r>
              <w:rPr>
                <w:rFonts w:ascii="仿宋" w:eastAsia="仿宋" w:hAnsi="仿宋" w:cs="仿宋" w:hint="eastAsia"/>
                <w:i/>
                <w:iCs/>
                <w:color w:val="000000" w:themeColor="text1"/>
                <w:sz w:val="18"/>
                <w:szCs w:val="18"/>
              </w:rPr>
              <w:t>Export</w:t>
            </w:r>
            <w:r>
              <w:rPr>
                <w:rFonts w:ascii="仿宋" w:eastAsia="仿宋" w:hAnsi="仿宋" w:cs="仿宋" w:hint="eastAsia"/>
                <w:i/>
                <w:iCs/>
                <w:color w:val="000000" w:themeColor="text1"/>
                <w:sz w:val="18"/>
                <w:szCs w:val="18"/>
                <w:vertAlign w:val="subscript"/>
              </w:rPr>
              <w:t>ijt</w:t>
            </w:r>
            <w:r>
              <w:rPr>
                <w:rFonts w:ascii="仿宋" w:eastAsia="仿宋" w:hAnsi="仿宋" w:cs="仿宋" w:hint="eastAsia"/>
                <w:color w:val="000000" w:themeColor="text1"/>
                <w:sz w:val="18"/>
                <w:szCs w:val="18"/>
              </w:rPr>
              <w:t>)</w:t>
            </w:r>
          </w:p>
        </w:tc>
        <w:tc>
          <w:tcPr>
            <w:tcW w:w="990" w:type="dxa"/>
            <w:tcBorders>
              <w:top w:val="single" w:sz="2" w:space="0" w:color="FFFFFF" w:themeColor="background1"/>
              <w:left w:val="nil"/>
              <w:bottom w:val="single" w:sz="2" w:space="0" w:color="FFFFFF" w:themeColor="background1"/>
              <w:right w:val="nil"/>
            </w:tcBorders>
            <w:shd w:val="clear" w:color="auto" w:fill="auto"/>
            <w:vAlign w:val="center"/>
          </w:tcPr>
          <w:p w14:paraId="29A4F29C"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2.218</w:t>
            </w:r>
          </w:p>
        </w:tc>
        <w:tc>
          <w:tcPr>
            <w:tcW w:w="855" w:type="dxa"/>
            <w:tcBorders>
              <w:top w:val="single" w:sz="2" w:space="0" w:color="FFFFFF" w:themeColor="background1"/>
              <w:left w:val="nil"/>
              <w:bottom w:val="single" w:sz="2" w:space="0" w:color="FFFFFF" w:themeColor="background1"/>
              <w:right w:val="nil"/>
            </w:tcBorders>
            <w:vAlign w:val="center"/>
          </w:tcPr>
          <w:p w14:paraId="37FC0B90"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20.66</w:t>
            </w:r>
          </w:p>
        </w:tc>
        <w:tc>
          <w:tcPr>
            <w:tcW w:w="845" w:type="dxa"/>
            <w:tcBorders>
              <w:top w:val="single" w:sz="2" w:space="0" w:color="FFFFFF" w:themeColor="background1"/>
              <w:left w:val="nil"/>
              <w:bottom w:val="single" w:sz="2" w:space="0" w:color="FFFFFF" w:themeColor="background1"/>
              <w:right w:val="nil"/>
            </w:tcBorders>
            <w:shd w:val="clear" w:color="auto" w:fill="auto"/>
            <w:vAlign w:val="center"/>
          </w:tcPr>
          <w:p w14:paraId="5B545253"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17.91</w:t>
            </w:r>
          </w:p>
        </w:tc>
        <w:tc>
          <w:tcPr>
            <w:tcW w:w="1050" w:type="dxa"/>
            <w:tcBorders>
              <w:top w:val="single" w:sz="2" w:space="0" w:color="FFFFFF" w:themeColor="background1"/>
              <w:left w:val="nil"/>
              <w:bottom w:val="single" w:sz="2" w:space="0" w:color="FFFFFF" w:themeColor="background1"/>
              <w:right w:val="nil"/>
            </w:tcBorders>
            <w:shd w:val="clear" w:color="auto" w:fill="auto"/>
            <w:vAlign w:val="center"/>
          </w:tcPr>
          <w:p w14:paraId="4CE73123"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19.44</w:t>
            </w:r>
          </w:p>
        </w:tc>
        <w:tc>
          <w:tcPr>
            <w:tcW w:w="1025" w:type="dxa"/>
            <w:tcBorders>
              <w:top w:val="single" w:sz="2" w:space="0" w:color="FFFFFF" w:themeColor="background1"/>
              <w:left w:val="nil"/>
              <w:bottom w:val="single" w:sz="2" w:space="0" w:color="FFFFFF" w:themeColor="background1"/>
              <w:right w:val="nil"/>
            </w:tcBorders>
            <w:shd w:val="clear" w:color="auto" w:fill="auto"/>
            <w:vAlign w:val="center"/>
          </w:tcPr>
          <w:p w14:paraId="5C54F6A3"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20.82</w:t>
            </w:r>
          </w:p>
        </w:tc>
        <w:tc>
          <w:tcPr>
            <w:tcW w:w="1025" w:type="dxa"/>
            <w:tcBorders>
              <w:top w:val="single" w:sz="2" w:space="0" w:color="FFFFFF" w:themeColor="background1"/>
              <w:left w:val="nil"/>
              <w:bottom w:val="single" w:sz="2" w:space="0" w:color="FFFFFF" w:themeColor="background1"/>
              <w:right w:val="nil"/>
            </w:tcBorders>
            <w:shd w:val="clear" w:color="auto" w:fill="auto"/>
            <w:vAlign w:val="center"/>
          </w:tcPr>
          <w:p w14:paraId="4286ACC6"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22.12</w:t>
            </w:r>
          </w:p>
        </w:tc>
        <w:tc>
          <w:tcPr>
            <w:tcW w:w="1153" w:type="dxa"/>
            <w:tcBorders>
              <w:top w:val="single" w:sz="2" w:space="0" w:color="FFFFFF" w:themeColor="background1"/>
              <w:left w:val="nil"/>
              <w:bottom w:val="single" w:sz="2" w:space="0" w:color="FFFFFF" w:themeColor="background1"/>
              <w:right w:val="nil"/>
            </w:tcBorders>
            <w:shd w:val="clear" w:color="auto" w:fill="auto"/>
            <w:vAlign w:val="center"/>
          </w:tcPr>
          <w:p w14:paraId="439EEE70"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23.25</w:t>
            </w:r>
          </w:p>
        </w:tc>
      </w:tr>
      <w:tr w:rsidR="00A00046" w14:paraId="690DA041" w14:textId="77777777">
        <w:trPr>
          <w:trHeight w:val="63"/>
          <w:jc w:val="center"/>
        </w:trPr>
        <w:tc>
          <w:tcPr>
            <w:tcW w:w="1561" w:type="dxa"/>
            <w:tcBorders>
              <w:top w:val="single" w:sz="2" w:space="0" w:color="FFFFFF" w:themeColor="background1"/>
              <w:left w:val="nil"/>
              <w:bottom w:val="single" w:sz="2" w:space="0" w:color="FFFFFF" w:themeColor="background1"/>
              <w:right w:val="nil"/>
            </w:tcBorders>
            <w:shd w:val="clear" w:color="auto" w:fill="auto"/>
            <w:vAlign w:val="center"/>
          </w:tcPr>
          <w:p w14:paraId="59FFA9C2" w14:textId="77777777" w:rsidR="00A00046" w:rsidRDefault="00000000">
            <w:pPr>
              <w:widowControl/>
              <w:adjustRightInd w:val="0"/>
              <w:snapToGrid w:val="0"/>
              <w:spacing w:line="360" w:lineRule="auto"/>
              <w:jc w:val="center"/>
              <w:rPr>
                <w:rFonts w:ascii="仿宋" w:eastAsia="仿宋" w:hAnsi="仿宋" w:cs="仿宋"/>
                <w:i/>
                <w:iCs/>
                <w:color w:val="000000" w:themeColor="text1"/>
                <w:sz w:val="18"/>
                <w:szCs w:val="18"/>
              </w:rPr>
            </w:pPr>
            <w:r>
              <w:rPr>
                <w:rFonts w:ascii="仿宋" w:eastAsia="仿宋" w:hAnsi="仿宋" w:cs="仿宋" w:hint="eastAsia"/>
                <w:color w:val="000000" w:themeColor="text1"/>
                <w:sz w:val="18"/>
                <w:szCs w:val="18"/>
              </w:rPr>
              <w:t>ln(</w:t>
            </w:r>
            <w:r>
              <w:rPr>
                <w:rFonts w:ascii="仿宋" w:eastAsia="仿宋" w:hAnsi="仿宋" w:cs="仿宋" w:hint="eastAsia"/>
                <w:i/>
                <w:iCs/>
                <w:color w:val="000000" w:themeColor="text1"/>
                <w:sz w:val="18"/>
                <w:szCs w:val="18"/>
              </w:rPr>
              <w:t>Import</w:t>
            </w:r>
            <w:r>
              <w:rPr>
                <w:rFonts w:ascii="仿宋" w:eastAsia="仿宋" w:hAnsi="仿宋" w:cs="仿宋" w:hint="eastAsia"/>
                <w:i/>
                <w:iCs/>
                <w:color w:val="000000" w:themeColor="text1"/>
                <w:sz w:val="18"/>
                <w:szCs w:val="18"/>
                <w:vertAlign w:val="subscript"/>
              </w:rPr>
              <w:t>ijt</w:t>
            </w:r>
            <w:r>
              <w:rPr>
                <w:rFonts w:ascii="仿宋" w:eastAsia="仿宋" w:hAnsi="仿宋" w:cs="仿宋" w:hint="eastAsia"/>
                <w:color w:val="000000" w:themeColor="text1"/>
                <w:sz w:val="18"/>
                <w:szCs w:val="18"/>
              </w:rPr>
              <w:t>)</w:t>
            </w:r>
          </w:p>
        </w:tc>
        <w:tc>
          <w:tcPr>
            <w:tcW w:w="990" w:type="dxa"/>
            <w:tcBorders>
              <w:top w:val="single" w:sz="2" w:space="0" w:color="FFFFFF" w:themeColor="background1"/>
              <w:left w:val="nil"/>
              <w:bottom w:val="single" w:sz="2" w:space="0" w:color="FFFFFF" w:themeColor="background1"/>
              <w:right w:val="nil"/>
            </w:tcBorders>
            <w:shd w:val="clear" w:color="auto" w:fill="auto"/>
            <w:vAlign w:val="center"/>
          </w:tcPr>
          <w:p w14:paraId="40205822"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2.111</w:t>
            </w:r>
          </w:p>
        </w:tc>
        <w:tc>
          <w:tcPr>
            <w:tcW w:w="855" w:type="dxa"/>
            <w:tcBorders>
              <w:top w:val="single" w:sz="2" w:space="0" w:color="FFFFFF" w:themeColor="background1"/>
              <w:left w:val="nil"/>
              <w:bottom w:val="single" w:sz="2" w:space="0" w:color="FFFFFF" w:themeColor="background1"/>
              <w:right w:val="nil"/>
            </w:tcBorders>
            <w:vAlign w:val="center"/>
          </w:tcPr>
          <w:p w14:paraId="33E1F654"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20.77</w:t>
            </w:r>
          </w:p>
        </w:tc>
        <w:tc>
          <w:tcPr>
            <w:tcW w:w="845" w:type="dxa"/>
            <w:tcBorders>
              <w:top w:val="single" w:sz="2" w:space="0" w:color="FFFFFF" w:themeColor="background1"/>
              <w:left w:val="nil"/>
              <w:bottom w:val="single" w:sz="2" w:space="0" w:color="FFFFFF" w:themeColor="background1"/>
              <w:right w:val="nil"/>
            </w:tcBorders>
            <w:shd w:val="clear" w:color="auto" w:fill="auto"/>
            <w:vAlign w:val="center"/>
          </w:tcPr>
          <w:p w14:paraId="7EB3D685"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18.17</w:t>
            </w:r>
          </w:p>
        </w:tc>
        <w:tc>
          <w:tcPr>
            <w:tcW w:w="1050" w:type="dxa"/>
            <w:tcBorders>
              <w:top w:val="single" w:sz="2" w:space="0" w:color="FFFFFF" w:themeColor="background1"/>
              <w:left w:val="nil"/>
              <w:bottom w:val="single" w:sz="2" w:space="0" w:color="FFFFFF" w:themeColor="background1"/>
              <w:right w:val="nil"/>
            </w:tcBorders>
            <w:shd w:val="clear" w:color="auto" w:fill="auto"/>
            <w:vAlign w:val="center"/>
          </w:tcPr>
          <w:p w14:paraId="54399CA2"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19.58</w:t>
            </w:r>
          </w:p>
        </w:tc>
        <w:tc>
          <w:tcPr>
            <w:tcW w:w="1025" w:type="dxa"/>
            <w:tcBorders>
              <w:top w:val="single" w:sz="2" w:space="0" w:color="FFFFFF" w:themeColor="background1"/>
              <w:left w:val="nil"/>
              <w:bottom w:val="single" w:sz="2" w:space="0" w:color="FFFFFF" w:themeColor="background1"/>
              <w:right w:val="nil"/>
            </w:tcBorders>
            <w:shd w:val="clear" w:color="auto" w:fill="auto"/>
            <w:vAlign w:val="center"/>
          </w:tcPr>
          <w:p w14:paraId="413AD77B"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20.93</w:t>
            </w:r>
          </w:p>
        </w:tc>
        <w:tc>
          <w:tcPr>
            <w:tcW w:w="1025" w:type="dxa"/>
            <w:tcBorders>
              <w:top w:val="single" w:sz="2" w:space="0" w:color="FFFFFF" w:themeColor="background1"/>
              <w:left w:val="nil"/>
              <w:bottom w:val="single" w:sz="2" w:space="0" w:color="FFFFFF" w:themeColor="background1"/>
              <w:right w:val="nil"/>
            </w:tcBorders>
            <w:shd w:val="clear" w:color="auto" w:fill="auto"/>
            <w:vAlign w:val="center"/>
          </w:tcPr>
          <w:p w14:paraId="0969615A"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22.17</w:t>
            </w:r>
          </w:p>
        </w:tc>
        <w:tc>
          <w:tcPr>
            <w:tcW w:w="1153" w:type="dxa"/>
            <w:tcBorders>
              <w:top w:val="single" w:sz="2" w:space="0" w:color="FFFFFF" w:themeColor="background1"/>
              <w:left w:val="nil"/>
              <w:bottom w:val="single" w:sz="2" w:space="0" w:color="FFFFFF" w:themeColor="background1"/>
              <w:right w:val="nil"/>
            </w:tcBorders>
            <w:shd w:val="clear" w:color="auto" w:fill="auto"/>
            <w:vAlign w:val="center"/>
          </w:tcPr>
          <w:p w14:paraId="2AC8811B"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23.27</w:t>
            </w:r>
          </w:p>
        </w:tc>
      </w:tr>
      <w:tr w:rsidR="00A00046" w14:paraId="29F35185" w14:textId="77777777">
        <w:trPr>
          <w:trHeight w:val="63"/>
          <w:jc w:val="center"/>
        </w:trPr>
        <w:tc>
          <w:tcPr>
            <w:tcW w:w="1561" w:type="dxa"/>
            <w:tcBorders>
              <w:top w:val="single" w:sz="2" w:space="0" w:color="FFFFFF" w:themeColor="background1"/>
              <w:left w:val="nil"/>
              <w:bottom w:val="single" w:sz="2" w:space="0" w:color="FFFFFF" w:themeColor="background1"/>
              <w:right w:val="nil"/>
            </w:tcBorders>
            <w:shd w:val="clear" w:color="auto" w:fill="auto"/>
            <w:vAlign w:val="center"/>
          </w:tcPr>
          <w:p w14:paraId="4AC9C756" w14:textId="77777777" w:rsidR="00A00046" w:rsidRDefault="00000000">
            <w:pPr>
              <w:widowControl/>
              <w:adjustRightInd w:val="0"/>
              <w:snapToGrid w:val="0"/>
              <w:spacing w:line="360" w:lineRule="auto"/>
              <w:jc w:val="center"/>
              <w:rPr>
                <w:rFonts w:ascii="仿宋" w:eastAsia="仿宋" w:hAnsi="仿宋" w:cs="仿宋"/>
                <w:i/>
                <w:iCs/>
                <w:color w:val="000000" w:themeColor="text1"/>
                <w:sz w:val="18"/>
                <w:szCs w:val="18"/>
              </w:rPr>
            </w:pPr>
            <w:r>
              <w:rPr>
                <w:rFonts w:ascii="仿宋" w:eastAsia="仿宋" w:hAnsi="仿宋" w:cs="仿宋" w:hint="eastAsia"/>
                <w:color w:val="000000" w:themeColor="text1"/>
                <w:sz w:val="18"/>
                <w:szCs w:val="18"/>
              </w:rPr>
              <w:t>ln(</w:t>
            </w:r>
            <w:r>
              <w:rPr>
                <w:rFonts w:ascii="仿宋" w:eastAsia="仿宋" w:hAnsi="仿宋" w:cs="仿宋" w:hint="eastAsia"/>
                <w:i/>
                <w:iCs/>
                <w:color w:val="000000" w:themeColor="text1"/>
                <w:sz w:val="18"/>
                <w:szCs w:val="18"/>
              </w:rPr>
              <w:t>Migrant</w:t>
            </w:r>
            <w:r>
              <w:rPr>
                <w:rFonts w:ascii="仿宋" w:eastAsia="仿宋" w:hAnsi="仿宋" w:cs="仿宋" w:hint="eastAsia"/>
                <w:i/>
                <w:iCs/>
                <w:color w:val="000000" w:themeColor="text1"/>
                <w:sz w:val="18"/>
                <w:szCs w:val="18"/>
                <w:vertAlign w:val="subscript"/>
              </w:rPr>
              <w:t>jit</w:t>
            </w:r>
            <w:r>
              <w:rPr>
                <w:rFonts w:ascii="仿宋" w:eastAsia="仿宋" w:hAnsi="仿宋" w:cs="仿宋" w:hint="eastAsia"/>
                <w:color w:val="000000" w:themeColor="text1"/>
                <w:sz w:val="18"/>
                <w:szCs w:val="18"/>
              </w:rPr>
              <w:t>)</w:t>
            </w:r>
          </w:p>
        </w:tc>
        <w:tc>
          <w:tcPr>
            <w:tcW w:w="990" w:type="dxa"/>
            <w:tcBorders>
              <w:top w:val="single" w:sz="2" w:space="0" w:color="FFFFFF" w:themeColor="background1"/>
              <w:left w:val="nil"/>
              <w:bottom w:val="single" w:sz="2" w:space="0" w:color="FFFFFF" w:themeColor="background1"/>
              <w:right w:val="nil"/>
            </w:tcBorders>
            <w:shd w:val="clear" w:color="auto" w:fill="auto"/>
            <w:vAlign w:val="center"/>
          </w:tcPr>
          <w:p w14:paraId="39F11365"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2.164</w:t>
            </w:r>
          </w:p>
        </w:tc>
        <w:tc>
          <w:tcPr>
            <w:tcW w:w="855" w:type="dxa"/>
            <w:tcBorders>
              <w:top w:val="single" w:sz="2" w:space="0" w:color="FFFFFF" w:themeColor="background1"/>
              <w:left w:val="nil"/>
              <w:bottom w:val="single" w:sz="2" w:space="0" w:color="FFFFFF" w:themeColor="background1"/>
              <w:right w:val="nil"/>
            </w:tcBorders>
            <w:vAlign w:val="center"/>
          </w:tcPr>
          <w:p w14:paraId="7081EBC5"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8.518</w:t>
            </w:r>
          </w:p>
        </w:tc>
        <w:tc>
          <w:tcPr>
            <w:tcW w:w="845" w:type="dxa"/>
            <w:tcBorders>
              <w:top w:val="single" w:sz="2" w:space="0" w:color="FFFFFF" w:themeColor="background1"/>
              <w:left w:val="nil"/>
              <w:bottom w:val="single" w:sz="2" w:space="0" w:color="FFFFFF" w:themeColor="background1"/>
              <w:right w:val="nil"/>
            </w:tcBorders>
            <w:shd w:val="clear" w:color="auto" w:fill="auto"/>
            <w:vAlign w:val="center"/>
          </w:tcPr>
          <w:p w14:paraId="433EDBDA"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5.826</w:t>
            </w:r>
          </w:p>
        </w:tc>
        <w:tc>
          <w:tcPr>
            <w:tcW w:w="1050" w:type="dxa"/>
            <w:tcBorders>
              <w:top w:val="single" w:sz="2" w:space="0" w:color="FFFFFF" w:themeColor="background1"/>
              <w:left w:val="nil"/>
              <w:bottom w:val="single" w:sz="2" w:space="0" w:color="FFFFFF" w:themeColor="background1"/>
              <w:right w:val="nil"/>
            </w:tcBorders>
            <w:shd w:val="clear" w:color="auto" w:fill="auto"/>
            <w:vAlign w:val="center"/>
          </w:tcPr>
          <w:p w14:paraId="5D851AA0"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7.086</w:t>
            </w:r>
          </w:p>
        </w:tc>
        <w:tc>
          <w:tcPr>
            <w:tcW w:w="1025" w:type="dxa"/>
            <w:tcBorders>
              <w:top w:val="single" w:sz="2" w:space="0" w:color="FFFFFF" w:themeColor="background1"/>
              <w:left w:val="nil"/>
              <w:bottom w:val="single" w:sz="2" w:space="0" w:color="FFFFFF" w:themeColor="background1"/>
              <w:right w:val="nil"/>
            </w:tcBorders>
            <w:shd w:val="clear" w:color="auto" w:fill="auto"/>
            <w:vAlign w:val="center"/>
          </w:tcPr>
          <w:p w14:paraId="565B638F"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8.516</w:t>
            </w:r>
          </w:p>
        </w:tc>
        <w:tc>
          <w:tcPr>
            <w:tcW w:w="1025" w:type="dxa"/>
            <w:tcBorders>
              <w:top w:val="single" w:sz="2" w:space="0" w:color="FFFFFF" w:themeColor="background1"/>
              <w:left w:val="nil"/>
              <w:bottom w:val="single" w:sz="2" w:space="0" w:color="FFFFFF" w:themeColor="background1"/>
              <w:right w:val="nil"/>
            </w:tcBorders>
            <w:shd w:val="clear" w:color="auto" w:fill="auto"/>
            <w:vAlign w:val="center"/>
          </w:tcPr>
          <w:p w14:paraId="0B075352"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9.912</w:t>
            </w:r>
          </w:p>
        </w:tc>
        <w:tc>
          <w:tcPr>
            <w:tcW w:w="1153" w:type="dxa"/>
            <w:tcBorders>
              <w:top w:val="single" w:sz="2" w:space="0" w:color="FFFFFF" w:themeColor="background1"/>
              <w:left w:val="nil"/>
              <w:bottom w:val="single" w:sz="2" w:space="0" w:color="FFFFFF" w:themeColor="background1"/>
              <w:right w:val="nil"/>
            </w:tcBorders>
            <w:shd w:val="clear" w:color="auto" w:fill="auto"/>
            <w:vAlign w:val="center"/>
          </w:tcPr>
          <w:p w14:paraId="3314399F"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11.38</w:t>
            </w:r>
          </w:p>
        </w:tc>
      </w:tr>
      <w:tr w:rsidR="00A00046" w14:paraId="38B05622" w14:textId="77777777">
        <w:trPr>
          <w:trHeight w:val="285"/>
          <w:jc w:val="center"/>
        </w:trPr>
        <w:tc>
          <w:tcPr>
            <w:tcW w:w="1561" w:type="dxa"/>
            <w:tcBorders>
              <w:top w:val="single" w:sz="2" w:space="0" w:color="FFFFFF" w:themeColor="background1"/>
              <w:left w:val="nil"/>
              <w:bottom w:val="single" w:sz="2" w:space="0" w:color="FFFFFF" w:themeColor="background1"/>
              <w:right w:val="nil"/>
            </w:tcBorders>
            <w:shd w:val="clear" w:color="auto" w:fill="auto"/>
            <w:vAlign w:val="center"/>
          </w:tcPr>
          <w:p w14:paraId="768B1D1A" w14:textId="77777777" w:rsidR="00A00046" w:rsidRDefault="00000000">
            <w:pPr>
              <w:widowControl/>
              <w:adjustRightInd w:val="0"/>
              <w:snapToGrid w:val="0"/>
              <w:spacing w:line="360" w:lineRule="auto"/>
              <w:jc w:val="center"/>
              <w:rPr>
                <w:rFonts w:ascii="仿宋" w:eastAsia="仿宋" w:hAnsi="仿宋" w:cs="仿宋"/>
                <w:i/>
                <w:iCs/>
                <w:color w:val="000000" w:themeColor="text1"/>
                <w:sz w:val="18"/>
                <w:szCs w:val="18"/>
              </w:rPr>
            </w:pPr>
            <w:r>
              <w:rPr>
                <w:rFonts w:ascii="仿宋" w:eastAsia="仿宋" w:hAnsi="仿宋" w:cs="仿宋" w:hint="eastAsia"/>
                <w:i/>
                <w:iCs/>
                <w:color w:val="000000" w:themeColor="text1"/>
                <w:sz w:val="18"/>
                <w:szCs w:val="18"/>
              </w:rPr>
              <w:t>Culdist</w:t>
            </w:r>
            <w:r>
              <w:rPr>
                <w:rFonts w:ascii="仿宋" w:eastAsia="仿宋" w:hAnsi="仿宋" w:cs="仿宋" w:hint="eastAsia"/>
                <w:i/>
                <w:iCs/>
                <w:color w:val="000000" w:themeColor="text1"/>
                <w:sz w:val="18"/>
                <w:szCs w:val="18"/>
                <w:vertAlign w:val="subscript"/>
              </w:rPr>
              <w:t>ij</w:t>
            </w:r>
          </w:p>
        </w:tc>
        <w:tc>
          <w:tcPr>
            <w:tcW w:w="990" w:type="dxa"/>
            <w:tcBorders>
              <w:top w:val="single" w:sz="2" w:space="0" w:color="FFFFFF" w:themeColor="background1"/>
              <w:left w:val="nil"/>
              <w:bottom w:val="single" w:sz="2" w:space="0" w:color="FFFFFF" w:themeColor="background1"/>
              <w:right w:val="nil"/>
            </w:tcBorders>
            <w:shd w:val="clear" w:color="auto" w:fill="auto"/>
            <w:vAlign w:val="center"/>
          </w:tcPr>
          <w:p w14:paraId="51E85AB7"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30.53</w:t>
            </w:r>
          </w:p>
        </w:tc>
        <w:tc>
          <w:tcPr>
            <w:tcW w:w="855" w:type="dxa"/>
            <w:tcBorders>
              <w:top w:val="single" w:sz="2" w:space="0" w:color="FFFFFF" w:themeColor="background1"/>
              <w:left w:val="nil"/>
              <w:bottom w:val="single" w:sz="2" w:space="0" w:color="FFFFFF" w:themeColor="background1"/>
              <w:right w:val="nil"/>
            </w:tcBorders>
            <w:vAlign w:val="center"/>
          </w:tcPr>
          <w:p w14:paraId="59ED0A73"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-14.27</w:t>
            </w:r>
          </w:p>
        </w:tc>
        <w:tc>
          <w:tcPr>
            <w:tcW w:w="845" w:type="dxa"/>
            <w:tcBorders>
              <w:top w:val="single" w:sz="2" w:space="0" w:color="FFFFFF" w:themeColor="background1"/>
              <w:left w:val="nil"/>
              <w:bottom w:val="single" w:sz="2" w:space="0" w:color="FFFFFF" w:themeColor="background1"/>
              <w:right w:val="nil"/>
            </w:tcBorders>
            <w:shd w:val="clear" w:color="auto" w:fill="auto"/>
            <w:vAlign w:val="center"/>
          </w:tcPr>
          <w:p w14:paraId="75B6D429"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-51.32</w:t>
            </w:r>
          </w:p>
        </w:tc>
        <w:tc>
          <w:tcPr>
            <w:tcW w:w="1050" w:type="dxa"/>
            <w:tcBorders>
              <w:top w:val="single" w:sz="2" w:space="0" w:color="FFFFFF" w:themeColor="background1"/>
              <w:left w:val="nil"/>
              <w:bottom w:val="single" w:sz="2" w:space="0" w:color="FFFFFF" w:themeColor="background1"/>
              <w:right w:val="nil"/>
            </w:tcBorders>
            <w:shd w:val="clear" w:color="auto" w:fill="auto"/>
            <w:vAlign w:val="center"/>
          </w:tcPr>
          <w:p w14:paraId="01F628CD"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-37.34</w:t>
            </w:r>
          </w:p>
        </w:tc>
        <w:tc>
          <w:tcPr>
            <w:tcW w:w="1025" w:type="dxa"/>
            <w:tcBorders>
              <w:top w:val="single" w:sz="2" w:space="0" w:color="FFFFFF" w:themeColor="background1"/>
              <w:left w:val="nil"/>
              <w:bottom w:val="single" w:sz="2" w:space="0" w:color="FFFFFF" w:themeColor="background1"/>
              <w:right w:val="nil"/>
            </w:tcBorders>
            <w:shd w:val="clear" w:color="auto" w:fill="auto"/>
            <w:vAlign w:val="center"/>
          </w:tcPr>
          <w:p w14:paraId="5B87F658"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-15.19</w:t>
            </w:r>
          </w:p>
        </w:tc>
        <w:tc>
          <w:tcPr>
            <w:tcW w:w="1025" w:type="dxa"/>
            <w:tcBorders>
              <w:top w:val="single" w:sz="2" w:space="0" w:color="FFFFFF" w:themeColor="background1"/>
              <w:left w:val="nil"/>
              <w:bottom w:val="single" w:sz="2" w:space="0" w:color="FFFFFF" w:themeColor="background1"/>
              <w:right w:val="nil"/>
            </w:tcBorders>
            <w:shd w:val="clear" w:color="auto" w:fill="auto"/>
            <w:vAlign w:val="center"/>
          </w:tcPr>
          <w:p w14:paraId="0A027ED1"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6.945</w:t>
            </w:r>
          </w:p>
        </w:tc>
        <w:tc>
          <w:tcPr>
            <w:tcW w:w="1153" w:type="dxa"/>
            <w:tcBorders>
              <w:top w:val="single" w:sz="2" w:space="0" w:color="FFFFFF" w:themeColor="background1"/>
              <w:left w:val="nil"/>
              <w:bottom w:val="single" w:sz="2" w:space="0" w:color="FFFFFF" w:themeColor="background1"/>
              <w:right w:val="nil"/>
            </w:tcBorders>
            <w:shd w:val="clear" w:color="auto" w:fill="auto"/>
            <w:vAlign w:val="center"/>
          </w:tcPr>
          <w:p w14:paraId="1CC7D12C"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24.80</w:t>
            </w:r>
          </w:p>
        </w:tc>
      </w:tr>
      <w:tr w:rsidR="00A00046" w14:paraId="0142428F" w14:textId="77777777">
        <w:trPr>
          <w:trHeight w:val="285"/>
          <w:jc w:val="center"/>
        </w:trPr>
        <w:tc>
          <w:tcPr>
            <w:tcW w:w="1561" w:type="dxa"/>
            <w:tcBorders>
              <w:top w:val="single" w:sz="2" w:space="0" w:color="FFFFFF" w:themeColor="background1"/>
              <w:left w:val="nil"/>
              <w:bottom w:val="single" w:sz="2" w:space="0" w:color="FFFFFF" w:themeColor="background1"/>
              <w:right w:val="nil"/>
            </w:tcBorders>
            <w:shd w:val="clear" w:color="auto" w:fill="auto"/>
            <w:vAlign w:val="center"/>
          </w:tcPr>
          <w:p w14:paraId="5FE52553" w14:textId="77777777" w:rsidR="00A00046" w:rsidRDefault="00000000">
            <w:pPr>
              <w:widowControl/>
              <w:adjustRightInd w:val="0"/>
              <w:snapToGrid w:val="0"/>
              <w:spacing w:line="360" w:lineRule="auto"/>
              <w:jc w:val="center"/>
              <w:rPr>
                <w:rFonts w:ascii="仿宋" w:eastAsia="仿宋" w:hAnsi="仿宋" w:cs="仿宋"/>
                <w:i/>
                <w:iCs/>
                <w:color w:val="000000" w:themeColor="text1"/>
                <w:sz w:val="18"/>
                <w:szCs w:val="18"/>
                <w:vertAlign w:val="subscript"/>
              </w:rPr>
            </w:pPr>
            <w:r>
              <w:rPr>
                <w:rFonts w:ascii="仿宋" w:eastAsia="仿宋" w:hAnsi="仿宋" w:cs="仿宋" w:hint="eastAsia"/>
                <w:i/>
                <w:iCs/>
                <w:color w:val="000000" w:themeColor="text1"/>
                <w:sz w:val="18"/>
                <w:szCs w:val="18"/>
              </w:rPr>
              <w:t>CSL</w:t>
            </w:r>
            <w:r>
              <w:rPr>
                <w:rFonts w:ascii="仿宋" w:eastAsia="仿宋" w:hAnsi="仿宋" w:cs="仿宋" w:hint="eastAsia"/>
                <w:i/>
                <w:iCs/>
                <w:color w:val="000000" w:themeColor="text1"/>
                <w:sz w:val="18"/>
                <w:szCs w:val="18"/>
                <w:vertAlign w:val="subscript"/>
              </w:rPr>
              <w:t>ij</w:t>
            </w:r>
          </w:p>
        </w:tc>
        <w:tc>
          <w:tcPr>
            <w:tcW w:w="990" w:type="dxa"/>
            <w:tcBorders>
              <w:top w:val="single" w:sz="2" w:space="0" w:color="FFFFFF" w:themeColor="background1"/>
              <w:left w:val="nil"/>
              <w:bottom w:val="single" w:sz="2" w:space="0" w:color="FFFFFF" w:themeColor="background1"/>
              <w:right w:val="nil"/>
            </w:tcBorders>
            <w:shd w:val="clear" w:color="auto" w:fill="auto"/>
            <w:vAlign w:val="center"/>
          </w:tcPr>
          <w:p w14:paraId="74D5CC39"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0.276</w:t>
            </w:r>
          </w:p>
        </w:tc>
        <w:tc>
          <w:tcPr>
            <w:tcW w:w="855" w:type="dxa"/>
            <w:tcBorders>
              <w:top w:val="single" w:sz="2" w:space="0" w:color="FFFFFF" w:themeColor="background1"/>
              <w:left w:val="nil"/>
              <w:bottom w:val="single" w:sz="2" w:space="0" w:color="FFFFFF" w:themeColor="background1"/>
              <w:right w:val="nil"/>
            </w:tcBorders>
            <w:vAlign w:val="center"/>
          </w:tcPr>
          <w:p w14:paraId="49089633"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0.263</w:t>
            </w:r>
          </w:p>
        </w:tc>
        <w:tc>
          <w:tcPr>
            <w:tcW w:w="845" w:type="dxa"/>
            <w:tcBorders>
              <w:top w:val="single" w:sz="2" w:space="0" w:color="FFFFFF" w:themeColor="background1"/>
              <w:left w:val="nil"/>
              <w:bottom w:val="single" w:sz="2" w:space="0" w:color="FFFFFF" w:themeColor="background1"/>
              <w:right w:val="nil"/>
            </w:tcBorders>
            <w:shd w:val="clear" w:color="auto" w:fill="auto"/>
            <w:vAlign w:val="center"/>
          </w:tcPr>
          <w:p w14:paraId="69770727"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w:t>
            </w:r>
          </w:p>
        </w:tc>
        <w:tc>
          <w:tcPr>
            <w:tcW w:w="1050" w:type="dxa"/>
            <w:tcBorders>
              <w:top w:val="single" w:sz="2" w:space="0" w:color="FFFFFF" w:themeColor="background1"/>
              <w:left w:val="nil"/>
              <w:bottom w:val="single" w:sz="2" w:space="0" w:color="FFFFFF" w:themeColor="background1"/>
              <w:right w:val="nil"/>
            </w:tcBorders>
            <w:shd w:val="clear" w:color="auto" w:fill="auto"/>
            <w:vAlign w:val="center"/>
          </w:tcPr>
          <w:p w14:paraId="165A6133"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0.0272</w:t>
            </w:r>
          </w:p>
        </w:tc>
        <w:tc>
          <w:tcPr>
            <w:tcW w:w="1025" w:type="dxa"/>
            <w:tcBorders>
              <w:top w:val="single" w:sz="2" w:space="0" w:color="FFFFFF" w:themeColor="background1"/>
              <w:left w:val="nil"/>
              <w:bottom w:val="single" w:sz="2" w:space="0" w:color="FFFFFF" w:themeColor="background1"/>
              <w:right w:val="nil"/>
            </w:tcBorders>
            <w:shd w:val="clear" w:color="auto" w:fill="auto"/>
            <w:vAlign w:val="center"/>
          </w:tcPr>
          <w:p w14:paraId="244FA8F0"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0.165</w:t>
            </w:r>
          </w:p>
        </w:tc>
        <w:tc>
          <w:tcPr>
            <w:tcW w:w="1025" w:type="dxa"/>
            <w:tcBorders>
              <w:top w:val="single" w:sz="2" w:space="0" w:color="FFFFFF" w:themeColor="background1"/>
              <w:left w:val="nil"/>
              <w:bottom w:val="single" w:sz="2" w:space="0" w:color="FFFFFF" w:themeColor="background1"/>
              <w:right w:val="nil"/>
            </w:tcBorders>
            <w:shd w:val="clear" w:color="auto" w:fill="auto"/>
            <w:vAlign w:val="center"/>
          </w:tcPr>
          <w:p w14:paraId="1F10B6A3"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0.426</w:t>
            </w:r>
          </w:p>
        </w:tc>
        <w:tc>
          <w:tcPr>
            <w:tcW w:w="1153" w:type="dxa"/>
            <w:tcBorders>
              <w:top w:val="single" w:sz="2" w:space="0" w:color="FFFFFF" w:themeColor="background1"/>
              <w:left w:val="nil"/>
              <w:bottom w:val="single" w:sz="2" w:space="0" w:color="FFFFFF" w:themeColor="background1"/>
              <w:right w:val="nil"/>
            </w:tcBorders>
            <w:shd w:val="clear" w:color="auto" w:fill="auto"/>
            <w:vAlign w:val="center"/>
          </w:tcPr>
          <w:p w14:paraId="5F3B4E93"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0.746</w:t>
            </w:r>
          </w:p>
        </w:tc>
      </w:tr>
      <w:tr w:rsidR="00A00046" w14:paraId="751768BC" w14:textId="77777777">
        <w:trPr>
          <w:trHeight w:val="63"/>
          <w:jc w:val="center"/>
        </w:trPr>
        <w:tc>
          <w:tcPr>
            <w:tcW w:w="1561" w:type="dxa"/>
            <w:tcBorders>
              <w:top w:val="single" w:sz="2" w:space="0" w:color="FFFFFF" w:themeColor="background1"/>
              <w:left w:val="nil"/>
              <w:bottom w:val="single" w:sz="2" w:space="0" w:color="FFFFFF" w:themeColor="background1"/>
              <w:right w:val="nil"/>
            </w:tcBorders>
            <w:shd w:val="clear" w:color="auto" w:fill="auto"/>
            <w:vAlign w:val="center"/>
          </w:tcPr>
          <w:p w14:paraId="660023AA" w14:textId="77777777" w:rsidR="00A00046" w:rsidRDefault="00000000">
            <w:pPr>
              <w:widowControl/>
              <w:adjustRightInd w:val="0"/>
              <w:snapToGrid w:val="0"/>
              <w:spacing w:line="360" w:lineRule="auto"/>
              <w:jc w:val="center"/>
              <w:rPr>
                <w:rFonts w:ascii="仿宋" w:eastAsia="仿宋" w:hAnsi="仿宋" w:cs="仿宋"/>
                <w:i/>
                <w:iCs/>
                <w:color w:val="000000" w:themeColor="text1"/>
                <w:sz w:val="18"/>
                <w:szCs w:val="18"/>
                <w:vertAlign w:val="subscript"/>
              </w:rPr>
            </w:pPr>
            <w:r>
              <w:rPr>
                <w:rFonts w:ascii="仿宋" w:eastAsia="仿宋" w:hAnsi="仿宋" w:cs="仿宋" w:hint="eastAsia"/>
                <w:i/>
                <w:iCs/>
                <w:color w:val="000000" w:themeColor="text1"/>
                <w:sz w:val="18"/>
                <w:szCs w:val="18"/>
              </w:rPr>
              <w:t>Reldist</w:t>
            </w:r>
            <w:r>
              <w:rPr>
                <w:rFonts w:ascii="仿宋" w:eastAsia="仿宋" w:hAnsi="仿宋" w:cs="仿宋" w:hint="eastAsia"/>
                <w:i/>
                <w:iCs/>
                <w:color w:val="000000" w:themeColor="text1"/>
                <w:sz w:val="18"/>
                <w:szCs w:val="18"/>
                <w:vertAlign w:val="subscript"/>
              </w:rPr>
              <w:t>ij</w:t>
            </w:r>
          </w:p>
        </w:tc>
        <w:tc>
          <w:tcPr>
            <w:tcW w:w="990" w:type="dxa"/>
            <w:tcBorders>
              <w:top w:val="single" w:sz="2" w:space="0" w:color="FFFFFF" w:themeColor="background1"/>
              <w:left w:val="nil"/>
              <w:bottom w:val="single" w:sz="2" w:space="0" w:color="FFFFFF" w:themeColor="background1"/>
              <w:right w:val="nil"/>
            </w:tcBorders>
            <w:shd w:val="clear" w:color="auto" w:fill="auto"/>
            <w:vAlign w:val="center"/>
          </w:tcPr>
          <w:p w14:paraId="2E65280C"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0.175</w:t>
            </w:r>
          </w:p>
        </w:tc>
        <w:tc>
          <w:tcPr>
            <w:tcW w:w="855" w:type="dxa"/>
            <w:tcBorders>
              <w:top w:val="single" w:sz="2" w:space="0" w:color="FFFFFF" w:themeColor="background1"/>
              <w:left w:val="nil"/>
              <w:bottom w:val="single" w:sz="2" w:space="0" w:color="FFFFFF" w:themeColor="background1"/>
              <w:right w:val="nil"/>
            </w:tcBorders>
            <w:vAlign w:val="center"/>
          </w:tcPr>
          <w:p w14:paraId="79BE19E4"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0.795</w:t>
            </w:r>
          </w:p>
        </w:tc>
        <w:tc>
          <w:tcPr>
            <w:tcW w:w="845" w:type="dxa"/>
            <w:tcBorders>
              <w:top w:val="single" w:sz="2" w:space="0" w:color="FFFFFF" w:themeColor="background1"/>
              <w:left w:val="nil"/>
              <w:bottom w:val="single" w:sz="2" w:space="0" w:color="FFFFFF" w:themeColor="background1"/>
              <w:right w:val="nil"/>
            </w:tcBorders>
            <w:shd w:val="clear" w:color="auto" w:fill="auto"/>
            <w:vAlign w:val="center"/>
          </w:tcPr>
          <w:p w14:paraId="0CF42F40"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0.579</w:t>
            </w:r>
          </w:p>
        </w:tc>
        <w:tc>
          <w:tcPr>
            <w:tcW w:w="1050" w:type="dxa"/>
            <w:tcBorders>
              <w:top w:val="single" w:sz="2" w:space="0" w:color="FFFFFF" w:themeColor="background1"/>
              <w:left w:val="nil"/>
              <w:bottom w:val="single" w:sz="2" w:space="0" w:color="FFFFFF" w:themeColor="background1"/>
              <w:right w:val="nil"/>
            </w:tcBorders>
            <w:shd w:val="clear" w:color="auto" w:fill="auto"/>
            <w:vAlign w:val="center"/>
          </w:tcPr>
          <w:p w14:paraId="0EC561A0"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0.689</w:t>
            </w:r>
          </w:p>
        </w:tc>
        <w:tc>
          <w:tcPr>
            <w:tcW w:w="1025" w:type="dxa"/>
            <w:tcBorders>
              <w:top w:val="single" w:sz="2" w:space="0" w:color="FFFFFF" w:themeColor="background1"/>
              <w:left w:val="nil"/>
              <w:bottom w:val="single" w:sz="2" w:space="0" w:color="FFFFFF" w:themeColor="background1"/>
              <w:right w:val="nil"/>
            </w:tcBorders>
            <w:shd w:val="clear" w:color="auto" w:fill="auto"/>
            <w:vAlign w:val="center"/>
          </w:tcPr>
          <w:p w14:paraId="453EF384"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0.836</w:t>
            </w:r>
          </w:p>
        </w:tc>
        <w:tc>
          <w:tcPr>
            <w:tcW w:w="1025" w:type="dxa"/>
            <w:tcBorders>
              <w:top w:val="single" w:sz="2" w:space="0" w:color="FFFFFF" w:themeColor="background1"/>
              <w:left w:val="nil"/>
              <w:bottom w:val="single" w:sz="2" w:space="0" w:color="FFFFFF" w:themeColor="background1"/>
              <w:right w:val="nil"/>
            </w:tcBorders>
            <w:shd w:val="clear" w:color="auto" w:fill="auto"/>
            <w:vAlign w:val="center"/>
          </w:tcPr>
          <w:p w14:paraId="1B10F83B"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0.934</w:t>
            </w:r>
          </w:p>
        </w:tc>
        <w:tc>
          <w:tcPr>
            <w:tcW w:w="1153" w:type="dxa"/>
            <w:tcBorders>
              <w:top w:val="single" w:sz="2" w:space="0" w:color="FFFFFF" w:themeColor="background1"/>
              <w:left w:val="nil"/>
              <w:bottom w:val="single" w:sz="2" w:space="0" w:color="FFFFFF" w:themeColor="background1"/>
              <w:right w:val="nil"/>
            </w:tcBorders>
            <w:shd w:val="clear" w:color="auto" w:fill="auto"/>
            <w:vAlign w:val="center"/>
          </w:tcPr>
          <w:p w14:paraId="750FAAC6"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0.987</w:t>
            </w:r>
          </w:p>
        </w:tc>
      </w:tr>
      <w:tr w:rsidR="00A00046" w14:paraId="78845BC4" w14:textId="77777777">
        <w:trPr>
          <w:trHeight w:val="63"/>
          <w:jc w:val="center"/>
        </w:trPr>
        <w:tc>
          <w:tcPr>
            <w:tcW w:w="1561" w:type="dxa"/>
            <w:tcBorders>
              <w:top w:val="single" w:sz="2" w:space="0" w:color="FFFFFF" w:themeColor="background1"/>
              <w:left w:val="nil"/>
              <w:bottom w:val="single" w:sz="2" w:space="0" w:color="FFFFFF" w:themeColor="background1"/>
              <w:right w:val="nil"/>
            </w:tcBorders>
            <w:shd w:val="clear" w:color="auto" w:fill="auto"/>
            <w:vAlign w:val="center"/>
          </w:tcPr>
          <w:p w14:paraId="1E19E96A" w14:textId="77777777" w:rsidR="00A00046" w:rsidRDefault="00000000">
            <w:pPr>
              <w:widowControl/>
              <w:adjustRightInd w:val="0"/>
              <w:snapToGrid w:val="0"/>
              <w:spacing w:line="360" w:lineRule="auto"/>
              <w:jc w:val="center"/>
              <w:rPr>
                <w:rFonts w:ascii="仿宋" w:eastAsia="仿宋" w:hAnsi="仿宋" w:cs="仿宋"/>
                <w:i/>
                <w:iCs/>
                <w:color w:val="000000" w:themeColor="text1"/>
                <w:sz w:val="18"/>
                <w:szCs w:val="18"/>
              </w:rPr>
            </w:pPr>
            <w:r>
              <w:rPr>
                <w:rFonts w:ascii="仿宋" w:eastAsia="仿宋" w:hAnsi="仿宋" w:cs="仿宋" w:hint="eastAsia"/>
                <w:i/>
                <w:iCs/>
                <w:color w:val="000000" w:themeColor="text1"/>
                <w:sz w:val="18"/>
                <w:szCs w:val="18"/>
              </w:rPr>
              <w:lastRenderedPageBreak/>
              <w:t>Colony</w:t>
            </w:r>
            <w:r>
              <w:rPr>
                <w:rFonts w:ascii="仿宋" w:eastAsia="仿宋" w:hAnsi="仿宋" w:cs="仿宋" w:hint="eastAsia"/>
                <w:i/>
                <w:iCs/>
                <w:color w:val="000000" w:themeColor="text1"/>
                <w:sz w:val="18"/>
                <w:szCs w:val="18"/>
                <w:vertAlign w:val="subscript"/>
              </w:rPr>
              <w:t>ij</w:t>
            </w:r>
          </w:p>
        </w:tc>
        <w:tc>
          <w:tcPr>
            <w:tcW w:w="990" w:type="dxa"/>
            <w:tcBorders>
              <w:top w:val="single" w:sz="2" w:space="0" w:color="FFFFFF" w:themeColor="background1"/>
              <w:left w:val="nil"/>
              <w:bottom w:val="single" w:sz="2" w:space="0" w:color="FFFFFF" w:themeColor="background1"/>
              <w:right w:val="nil"/>
            </w:tcBorders>
            <w:shd w:val="clear" w:color="auto" w:fill="auto"/>
            <w:vAlign w:val="center"/>
          </w:tcPr>
          <w:p w14:paraId="631C3763"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0.207</w:t>
            </w:r>
          </w:p>
        </w:tc>
        <w:tc>
          <w:tcPr>
            <w:tcW w:w="855" w:type="dxa"/>
            <w:tcBorders>
              <w:top w:val="single" w:sz="2" w:space="0" w:color="FFFFFF" w:themeColor="background1"/>
              <w:left w:val="nil"/>
              <w:bottom w:val="single" w:sz="2" w:space="0" w:color="FFFFFF" w:themeColor="background1"/>
              <w:right w:val="nil"/>
            </w:tcBorders>
            <w:vAlign w:val="center"/>
          </w:tcPr>
          <w:p w14:paraId="4C85AD6D"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0.0448</w:t>
            </w:r>
          </w:p>
        </w:tc>
        <w:tc>
          <w:tcPr>
            <w:tcW w:w="845" w:type="dxa"/>
            <w:tcBorders>
              <w:top w:val="single" w:sz="2" w:space="0" w:color="FFFFFF" w:themeColor="background1"/>
              <w:left w:val="nil"/>
              <w:bottom w:val="single" w:sz="2" w:space="0" w:color="FFFFFF" w:themeColor="background1"/>
              <w:right w:val="nil"/>
            </w:tcBorders>
            <w:shd w:val="clear" w:color="auto" w:fill="auto"/>
            <w:vAlign w:val="center"/>
          </w:tcPr>
          <w:p w14:paraId="3F5B0DFB"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w:t>
            </w:r>
          </w:p>
        </w:tc>
        <w:tc>
          <w:tcPr>
            <w:tcW w:w="1050" w:type="dxa"/>
            <w:tcBorders>
              <w:top w:val="single" w:sz="2" w:space="0" w:color="FFFFFF" w:themeColor="background1"/>
              <w:left w:val="nil"/>
              <w:bottom w:val="single" w:sz="2" w:space="0" w:color="FFFFFF" w:themeColor="background1"/>
              <w:right w:val="nil"/>
            </w:tcBorders>
            <w:shd w:val="clear" w:color="auto" w:fill="auto"/>
            <w:vAlign w:val="center"/>
          </w:tcPr>
          <w:p w14:paraId="233438CB"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w:t>
            </w:r>
          </w:p>
        </w:tc>
        <w:tc>
          <w:tcPr>
            <w:tcW w:w="1025" w:type="dxa"/>
            <w:tcBorders>
              <w:top w:val="single" w:sz="2" w:space="0" w:color="FFFFFF" w:themeColor="background1"/>
              <w:left w:val="nil"/>
              <w:bottom w:val="single" w:sz="2" w:space="0" w:color="FFFFFF" w:themeColor="background1"/>
              <w:right w:val="nil"/>
            </w:tcBorders>
            <w:shd w:val="clear" w:color="auto" w:fill="auto"/>
            <w:vAlign w:val="center"/>
          </w:tcPr>
          <w:p w14:paraId="257378B9"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w:t>
            </w:r>
          </w:p>
        </w:tc>
        <w:tc>
          <w:tcPr>
            <w:tcW w:w="1025" w:type="dxa"/>
            <w:tcBorders>
              <w:top w:val="single" w:sz="2" w:space="0" w:color="FFFFFF" w:themeColor="background1"/>
              <w:left w:val="nil"/>
              <w:bottom w:val="single" w:sz="2" w:space="0" w:color="FFFFFF" w:themeColor="background1"/>
              <w:right w:val="nil"/>
            </w:tcBorders>
            <w:shd w:val="clear" w:color="auto" w:fill="auto"/>
            <w:vAlign w:val="center"/>
          </w:tcPr>
          <w:p w14:paraId="59EB14CB"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w:t>
            </w:r>
          </w:p>
        </w:tc>
        <w:tc>
          <w:tcPr>
            <w:tcW w:w="1153" w:type="dxa"/>
            <w:tcBorders>
              <w:top w:val="single" w:sz="2" w:space="0" w:color="FFFFFF" w:themeColor="background1"/>
              <w:left w:val="nil"/>
              <w:bottom w:val="single" w:sz="2" w:space="0" w:color="FFFFFF" w:themeColor="background1"/>
              <w:right w:val="nil"/>
            </w:tcBorders>
            <w:shd w:val="clear" w:color="auto" w:fill="auto"/>
            <w:vAlign w:val="center"/>
          </w:tcPr>
          <w:p w14:paraId="2A898371"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w:t>
            </w:r>
          </w:p>
        </w:tc>
      </w:tr>
      <w:tr w:rsidR="00A00046" w14:paraId="151FCB98" w14:textId="77777777">
        <w:trPr>
          <w:trHeight w:val="63"/>
          <w:jc w:val="center"/>
        </w:trPr>
        <w:tc>
          <w:tcPr>
            <w:tcW w:w="1561" w:type="dxa"/>
            <w:tcBorders>
              <w:top w:val="single" w:sz="2" w:space="0" w:color="FFFFFF" w:themeColor="background1"/>
              <w:left w:val="nil"/>
              <w:bottom w:val="single" w:sz="2" w:space="0" w:color="FFFFFF" w:themeColor="background1"/>
              <w:right w:val="nil"/>
            </w:tcBorders>
            <w:shd w:val="clear" w:color="auto" w:fill="auto"/>
            <w:vAlign w:val="center"/>
          </w:tcPr>
          <w:p w14:paraId="08C1669E" w14:textId="77777777" w:rsidR="00A00046" w:rsidRDefault="00000000">
            <w:pPr>
              <w:widowControl/>
              <w:adjustRightInd w:val="0"/>
              <w:snapToGrid w:val="0"/>
              <w:spacing w:line="360" w:lineRule="auto"/>
              <w:jc w:val="center"/>
              <w:rPr>
                <w:rFonts w:ascii="仿宋" w:eastAsia="仿宋" w:hAnsi="仿宋" w:cs="仿宋"/>
                <w:i/>
                <w:iCs/>
                <w:color w:val="000000" w:themeColor="text1"/>
                <w:sz w:val="18"/>
                <w:szCs w:val="18"/>
                <w:vertAlign w:val="subscript"/>
              </w:rPr>
            </w:pPr>
            <w:r>
              <w:rPr>
                <w:rFonts w:ascii="仿宋" w:eastAsia="仿宋" w:hAnsi="仿宋" w:cs="仿宋" w:hint="eastAsia"/>
                <w:i/>
                <w:iCs/>
                <w:color w:val="000000" w:themeColor="text1"/>
                <w:sz w:val="18"/>
                <w:szCs w:val="18"/>
              </w:rPr>
              <w:t>Contig</w:t>
            </w:r>
            <w:r>
              <w:rPr>
                <w:rFonts w:ascii="仿宋" w:eastAsia="仿宋" w:hAnsi="仿宋" w:cs="仿宋" w:hint="eastAsia"/>
                <w:i/>
                <w:iCs/>
                <w:color w:val="000000" w:themeColor="text1"/>
                <w:sz w:val="18"/>
                <w:szCs w:val="18"/>
                <w:vertAlign w:val="subscript"/>
              </w:rPr>
              <w:t>ij</w:t>
            </w:r>
          </w:p>
        </w:tc>
        <w:tc>
          <w:tcPr>
            <w:tcW w:w="990" w:type="dxa"/>
            <w:tcBorders>
              <w:top w:val="single" w:sz="2" w:space="0" w:color="FFFFFF" w:themeColor="background1"/>
              <w:left w:val="nil"/>
              <w:bottom w:val="single" w:sz="2" w:space="0" w:color="FFFFFF" w:themeColor="background1"/>
              <w:right w:val="nil"/>
            </w:tcBorders>
            <w:shd w:val="clear" w:color="auto" w:fill="auto"/>
            <w:vAlign w:val="center"/>
          </w:tcPr>
          <w:p w14:paraId="7E8A6AF9"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0.227</w:t>
            </w:r>
          </w:p>
        </w:tc>
        <w:tc>
          <w:tcPr>
            <w:tcW w:w="855" w:type="dxa"/>
            <w:tcBorders>
              <w:top w:val="single" w:sz="2" w:space="0" w:color="FFFFFF" w:themeColor="background1"/>
              <w:left w:val="nil"/>
              <w:bottom w:val="single" w:sz="2" w:space="0" w:color="FFFFFF" w:themeColor="background1"/>
              <w:right w:val="nil"/>
            </w:tcBorders>
            <w:vAlign w:val="center"/>
          </w:tcPr>
          <w:p w14:paraId="1F36DFC6"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0.0543</w:t>
            </w:r>
          </w:p>
        </w:tc>
        <w:tc>
          <w:tcPr>
            <w:tcW w:w="845" w:type="dxa"/>
            <w:tcBorders>
              <w:top w:val="single" w:sz="2" w:space="0" w:color="FFFFFF" w:themeColor="background1"/>
              <w:left w:val="nil"/>
              <w:bottom w:val="single" w:sz="2" w:space="0" w:color="FFFFFF" w:themeColor="background1"/>
              <w:right w:val="nil"/>
            </w:tcBorders>
            <w:shd w:val="clear" w:color="auto" w:fill="auto"/>
            <w:vAlign w:val="center"/>
          </w:tcPr>
          <w:p w14:paraId="17337896"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w:t>
            </w:r>
          </w:p>
        </w:tc>
        <w:tc>
          <w:tcPr>
            <w:tcW w:w="1050" w:type="dxa"/>
            <w:tcBorders>
              <w:top w:val="single" w:sz="2" w:space="0" w:color="FFFFFF" w:themeColor="background1"/>
              <w:left w:val="nil"/>
              <w:bottom w:val="single" w:sz="2" w:space="0" w:color="FFFFFF" w:themeColor="background1"/>
              <w:right w:val="nil"/>
            </w:tcBorders>
            <w:shd w:val="clear" w:color="auto" w:fill="auto"/>
            <w:vAlign w:val="center"/>
          </w:tcPr>
          <w:p w14:paraId="2CA5DB2D"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w:t>
            </w:r>
          </w:p>
        </w:tc>
        <w:tc>
          <w:tcPr>
            <w:tcW w:w="1025" w:type="dxa"/>
            <w:tcBorders>
              <w:top w:val="single" w:sz="2" w:space="0" w:color="FFFFFF" w:themeColor="background1"/>
              <w:left w:val="nil"/>
              <w:bottom w:val="single" w:sz="2" w:space="0" w:color="FFFFFF" w:themeColor="background1"/>
              <w:right w:val="nil"/>
            </w:tcBorders>
            <w:shd w:val="clear" w:color="auto" w:fill="auto"/>
            <w:vAlign w:val="center"/>
          </w:tcPr>
          <w:p w14:paraId="71D6082A"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w:t>
            </w:r>
          </w:p>
        </w:tc>
        <w:tc>
          <w:tcPr>
            <w:tcW w:w="1025" w:type="dxa"/>
            <w:tcBorders>
              <w:top w:val="single" w:sz="2" w:space="0" w:color="FFFFFF" w:themeColor="background1"/>
              <w:left w:val="nil"/>
              <w:bottom w:val="single" w:sz="2" w:space="0" w:color="FFFFFF" w:themeColor="background1"/>
              <w:right w:val="nil"/>
            </w:tcBorders>
            <w:shd w:val="clear" w:color="auto" w:fill="auto"/>
            <w:vAlign w:val="center"/>
          </w:tcPr>
          <w:p w14:paraId="3B0423A7"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w:t>
            </w:r>
          </w:p>
        </w:tc>
        <w:tc>
          <w:tcPr>
            <w:tcW w:w="1153" w:type="dxa"/>
            <w:tcBorders>
              <w:top w:val="single" w:sz="2" w:space="0" w:color="FFFFFF" w:themeColor="background1"/>
              <w:left w:val="nil"/>
              <w:bottom w:val="single" w:sz="2" w:space="0" w:color="FFFFFF" w:themeColor="background1"/>
              <w:right w:val="nil"/>
            </w:tcBorders>
            <w:shd w:val="clear" w:color="auto" w:fill="auto"/>
            <w:vAlign w:val="center"/>
          </w:tcPr>
          <w:p w14:paraId="28D882D4"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w:t>
            </w:r>
          </w:p>
        </w:tc>
      </w:tr>
      <w:tr w:rsidR="00A00046" w14:paraId="551DDF76" w14:textId="77777777">
        <w:trPr>
          <w:trHeight w:val="63"/>
          <w:jc w:val="center"/>
        </w:trPr>
        <w:tc>
          <w:tcPr>
            <w:tcW w:w="1561" w:type="dxa"/>
            <w:tcBorders>
              <w:top w:val="single" w:sz="2" w:space="0" w:color="FFFFFF" w:themeColor="background1"/>
              <w:left w:val="nil"/>
              <w:bottom w:val="single" w:sz="2" w:space="0" w:color="FFFFFF" w:themeColor="background1"/>
              <w:right w:val="nil"/>
            </w:tcBorders>
            <w:shd w:val="clear" w:color="auto" w:fill="auto"/>
            <w:vAlign w:val="center"/>
          </w:tcPr>
          <w:p w14:paraId="7FD2521E" w14:textId="77777777" w:rsidR="00A00046" w:rsidRDefault="00000000">
            <w:pPr>
              <w:widowControl/>
              <w:adjustRightInd w:val="0"/>
              <w:snapToGrid w:val="0"/>
              <w:spacing w:line="360" w:lineRule="auto"/>
              <w:jc w:val="center"/>
              <w:rPr>
                <w:rFonts w:ascii="仿宋" w:eastAsia="仿宋" w:hAnsi="仿宋" w:cs="仿宋"/>
                <w:i/>
                <w:iCs/>
                <w:color w:val="000000" w:themeColor="text1"/>
                <w:sz w:val="18"/>
                <w:szCs w:val="18"/>
              </w:rPr>
            </w:pPr>
            <w:r>
              <w:rPr>
                <w:rFonts w:ascii="仿宋" w:eastAsia="仿宋" w:hAnsi="仿宋" w:cs="仿宋" w:hint="eastAsia"/>
                <w:color w:val="000000" w:themeColor="text1"/>
                <w:sz w:val="18"/>
                <w:szCs w:val="18"/>
              </w:rPr>
              <w:t>ln</w:t>
            </w:r>
            <w:r>
              <w:rPr>
                <w:rFonts w:ascii="仿宋" w:eastAsia="仿宋" w:hAnsi="仿宋" w:cs="仿宋" w:hint="eastAsia"/>
                <w:i/>
                <w:iCs/>
                <w:color w:val="000000" w:themeColor="text1"/>
                <w:sz w:val="18"/>
                <w:szCs w:val="18"/>
              </w:rPr>
              <w:t>FDI</w:t>
            </w:r>
            <w:r>
              <w:rPr>
                <w:rFonts w:ascii="仿宋" w:eastAsia="仿宋" w:hAnsi="仿宋" w:cs="仿宋" w:hint="eastAsia"/>
                <w:i/>
                <w:iCs/>
                <w:color w:val="000000" w:themeColor="text1"/>
                <w:sz w:val="18"/>
                <w:szCs w:val="18"/>
                <w:vertAlign w:val="subscript"/>
              </w:rPr>
              <w:t>ijt</w:t>
            </w:r>
          </w:p>
        </w:tc>
        <w:tc>
          <w:tcPr>
            <w:tcW w:w="990" w:type="dxa"/>
            <w:tcBorders>
              <w:top w:val="single" w:sz="2" w:space="0" w:color="FFFFFF" w:themeColor="background1"/>
              <w:left w:val="nil"/>
              <w:bottom w:val="single" w:sz="2" w:space="0" w:color="FFFFFF" w:themeColor="background1"/>
              <w:right w:val="nil"/>
            </w:tcBorders>
            <w:shd w:val="clear" w:color="auto" w:fill="auto"/>
            <w:vAlign w:val="center"/>
          </w:tcPr>
          <w:p w14:paraId="42A5492D"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7.747</w:t>
            </w:r>
          </w:p>
        </w:tc>
        <w:tc>
          <w:tcPr>
            <w:tcW w:w="855" w:type="dxa"/>
            <w:tcBorders>
              <w:top w:val="single" w:sz="2" w:space="0" w:color="FFFFFF" w:themeColor="background1"/>
              <w:left w:val="nil"/>
              <w:bottom w:val="single" w:sz="2" w:space="0" w:color="FFFFFF" w:themeColor="background1"/>
              <w:right w:val="nil"/>
            </w:tcBorders>
            <w:vAlign w:val="center"/>
          </w:tcPr>
          <w:p w14:paraId="59F51BFD"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2.731</w:t>
            </w:r>
          </w:p>
        </w:tc>
        <w:tc>
          <w:tcPr>
            <w:tcW w:w="845" w:type="dxa"/>
            <w:tcBorders>
              <w:top w:val="single" w:sz="2" w:space="0" w:color="FFFFFF" w:themeColor="background1"/>
              <w:left w:val="nil"/>
              <w:bottom w:val="single" w:sz="2" w:space="0" w:color="FFFFFF" w:themeColor="background1"/>
              <w:right w:val="nil"/>
            </w:tcBorders>
            <w:shd w:val="clear" w:color="auto" w:fill="auto"/>
            <w:vAlign w:val="center"/>
          </w:tcPr>
          <w:p w14:paraId="2B3F8E2E"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4.317</w:t>
            </w:r>
          </w:p>
        </w:tc>
        <w:tc>
          <w:tcPr>
            <w:tcW w:w="1050" w:type="dxa"/>
            <w:tcBorders>
              <w:top w:val="single" w:sz="2" w:space="0" w:color="FFFFFF" w:themeColor="background1"/>
              <w:left w:val="nil"/>
              <w:bottom w:val="single" w:sz="2" w:space="0" w:color="FFFFFF" w:themeColor="background1"/>
              <w:right w:val="nil"/>
            </w:tcBorders>
            <w:shd w:val="clear" w:color="auto" w:fill="auto"/>
            <w:vAlign w:val="center"/>
          </w:tcPr>
          <w:p w14:paraId="403E4950"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6.254</w:t>
            </w:r>
          </w:p>
        </w:tc>
        <w:tc>
          <w:tcPr>
            <w:tcW w:w="1025" w:type="dxa"/>
            <w:tcBorders>
              <w:top w:val="single" w:sz="2" w:space="0" w:color="FFFFFF" w:themeColor="background1"/>
              <w:left w:val="nil"/>
              <w:bottom w:val="single" w:sz="2" w:space="0" w:color="FFFFFF" w:themeColor="background1"/>
              <w:right w:val="nil"/>
            </w:tcBorders>
            <w:shd w:val="clear" w:color="auto" w:fill="auto"/>
            <w:vAlign w:val="center"/>
          </w:tcPr>
          <w:p w14:paraId="308F4A4B"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8.032</w:t>
            </w:r>
          </w:p>
        </w:tc>
        <w:tc>
          <w:tcPr>
            <w:tcW w:w="1025" w:type="dxa"/>
            <w:tcBorders>
              <w:top w:val="single" w:sz="2" w:space="0" w:color="FFFFFF" w:themeColor="background1"/>
              <w:left w:val="nil"/>
              <w:bottom w:val="single" w:sz="2" w:space="0" w:color="FFFFFF" w:themeColor="background1"/>
              <w:right w:val="nil"/>
            </w:tcBorders>
            <w:shd w:val="clear" w:color="auto" w:fill="auto"/>
            <w:vAlign w:val="center"/>
          </w:tcPr>
          <w:p w14:paraId="0421FCFC"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9.538</w:t>
            </w:r>
          </w:p>
        </w:tc>
        <w:tc>
          <w:tcPr>
            <w:tcW w:w="1153" w:type="dxa"/>
            <w:tcBorders>
              <w:top w:val="single" w:sz="2" w:space="0" w:color="FFFFFF" w:themeColor="background1"/>
              <w:left w:val="nil"/>
              <w:bottom w:val="single" w:sz="2" w:space="0" w:color="FFFFFF" w:themeColor="background1"/>
              <w:right w:val="nil"/>
            </w:tcBorders>
            <w:shd w:val="clear" w:color="auto" w:fill="auto"/>
            <w:vAlign w:val="center"/>
          </w:tcPr>
          <w:p w14:paraId="26F30BF1"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10.96</w:t>
            </w:r>
          </w:p>
        </w:tc>
      </w:tr>
      <w:tr w:rsidR="00A00046" w14:paraId="4BB15A2F" w14:textId="77777777">
        <w:trPr>
          <w:trHeight w:val="63"/>
          <w:jc w:val="center"/>
        </w:trPr>
        <w:tc>
          <w:tcPr>
            <w:tcW w:w="1561" w:type="dxa"/>
            <w:tcBorders>
              <w:top w:val="single" w:sz="2" w:space="0" w:color="FFFFFF" w:themeColor="background1"/>
              <w:left w:val="nil"/>
              <w:bottom w:val="single" w:sz="2" w:space="0" w:color="auto"/>
              <w:right w:val="nil"/>
            </w:tcBorders>
            <w:shd w:val="clear" w:color="auto" w:fill="auto"/>
            <w:vAlign w:val="center"/>
          </w:tcPr>
          <w:p w14:paraId="76129392" w14:textId="77777777" w:rsidR="00A00046" w:rsidRDefault="00000000">
            <w:pPr>
              <w:widowControl/>
              <w:adjustRightInd w:val="0"/>
              <w:snapToGrid w:val="0"/>
              <w:spacing w:line="360" w:lineRule="auto"/>
              <w:jc w:val="center"/>
              <w:rPr>
                <w:rFonts w:ascii="仿宋" w:eastAsia="仿宋" w:hAnsi="仿宋" w:cs="仿宋"/>
                <w:i/>
                <w:iCs/>
                <w:color w:val="000000" w:themeColor="text1"/>
                <w:sz w:val="18"/>
                <w:szCs w:val="18"/>
              </w:rPr>
            </w:pPr>
            <w:r>
              <w:rPr>
                <w:rFonts w:ascii="仿宋" w:eastAsia="仿宋" w:hAnsi="仿宋" w:cs="仿宋" w:hint="eastAsia"/>
                <w:color w:val="000000" w:themeColor="text1"/>
                <w:sz w:val="18"/>
                <w:szCs w:val="18"/>
              </w:rPr>
              <w:t>ln</w:t>
            </w:r>
            <w:r>
              <w:rPr>
                <w:rFonts w:ascii="仿宋" w:eastAsia="仿宋" w:hAnsi="仿宋" w:cs="仿宋" w:hint="eastAsia"/>
                <w:i/>
                <w:iCs/>
                <w:color w:val="000000" w:themeColor="text1"/>
                <w:sz w:val="18"/>
                <w:szCs w:val="18"/>
              </w:rPr>
              <w:t>FDI</w:t>
            </w:r>
            <w:r>
              <w:rPr>
                <w:rFonts w:ascii="仿宋" w:eastAsia="仿宋" w:hAnsi="仿宋" w:cs="仿宋" w:hint="eastAsia"/>
                <w:i/>
                <w:iCs/>
                <w:color w:val="000000" w:themeColor="text1"/>
                <w:sz w:val="18"/>
                <w:szCs w:val="18"/>
                <w:vertAlign w:val="subscript"/>
              </w:rPr>
              <w:t>jit</w:t>
            </w:r>
          </w:p>
        </w:tc>
        <w:tc>
          <w:tcPr>
            <w:tcW w:w="990" w:type="dxa"/>
            <w:tcBorders>
              <w:top w:val="single" w:sz="2" w:space="0" w:color="FFFFFF" w:themeColor="background1"/>
              <w:left w:val="nil"/>
              <w:bottom w:val="single" w:sz="2" w:space="0" w:color="auto"/>
              <w:right w:val="nil"/>
            </w:tcBorders>
            <w:shd w:val="clear" w:color="auto" w:fill="auto"/>
            <w:vAlign w:val="center"/>
          </w:tcPr>
          <w:p w14:paraId="41B442D9"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7.125</w:t>
            </w:r>
          </w:p>
        </w:tc>
        <w:tc>
          <w:tcPr>
            <w:tcW w:w="855" w:type="dxa"/>
            <w:tcBorders>
              <w:top w:val="single" w:sz="2" w:space="0" w:color="FFFFFF" w:themeColor="background1"/>
              <w:left w:val="nil"/>
              <w:bottom w:val="single" w:sz="2" w:space="0" w:color="auto"/>
              <w:right w:val="nil"/>
            </w:tcBorders>
            <w:vAlign w:val="center"/>
          </w:tcPr>
          <w:p w14:paraId="3B754D95"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2.701</w:t>
            </w:r>
          </w:p>
        </w:tc>
        <w:tc>
          <w:tcPr>
            <w:tcW w:w="845" w:type="dxa"/>
            <w:tcBorders>
              <w:top w:val="single" w:sz="2" w:space="0" w:color="FFFFFF" w:themeColor="background1"/>
              <w:left w:val="nil"/>
              <w:bottom w:val="single" w:sz="2" w:space="0" w:color="auto"/>
              <w:right w:val="nil"/>
            </w:tcBorders>
            <w:shd w:val="clear" w:color="auto" w:fill="auto"/>
            <w:vAlign w:val="center"/>
          </w:tcPr>
          <w:p w14:paraId="1E2E234D"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3.576</w:t>
            </w:r>
          </w:p>
        </w:tc>
        <w:tc>
          <w:tcPr>
            <w:tcW w:w="1050" w:type="dxa"/>
            <w:tcBorders>
              <w:top w:val="single" w:sz="2" w:space="0" w:color="FFFFFF" w:themeColor="background1"/>
              <w:left w:val="nil"/>
              <w:bottom w:val="single" w:sz="2" w:space="0" w:color="auto"/>
              <w:right w:val="nil"/>
            </w:tcBorders>
            <w:shd w:val="clear" w:color="auto" w:fill="auto"/>
            <w:vAlign w:val="center"/>
          </w:tcPr>
          <w:p w14:paraId="6B0CF01A"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5.409</w:t>
            </w:r>
          </w:p>
        </w:tc>
        <w:tc>
          <w:tcPr>
            <w:tcW w:w="1025" w:type="dxa"/>
            <w:tcBorders>
              <w:top w:val="single" w:sz="2" w:space="0" w:color="FFFFFF" w:themeColor="background1"/>
              <w:left w:val="nil"/>
              <w:bottom w:val="single" w:sz="2" w:space="0" w:color="auto"/>
              <w:right w:val="nil"/>
            </w:tcBorders>
            <w:shd w:val="clear" w:color="auto" w:fill="auto"/>
            <w:vAlign w:val="center"/>
          </w:tcPr>
          <w:p w14:paraId="6A63F8F3"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7.325</w:t>
            </w:r>
          </w:p>
        </w:tc>
        <w:tc>
          <w:tcPr>
            <w:tcW w:w="1025" w:type="dxa"/>
            <w:tcBorders>
              <w:top w:val="single" w:sz="2" w:space="0" w:color="FFFFFF" w:themeColor="background1"/>
              <w:left w:val="nil"/>
              <w:bottom w:val="single" w:sz="2" w:space="0" w:color="auto"/>
              <w:right w:val="nil"/>
            </w:tcBorders>
            <w:shd w:val="clear" w:color="auto" w:fill="auto"/>
            <w:vAlign w:val="center"/>
          </w:tcPr>
          <w:p w14:paraId="18526483"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9.079</w:t>
            </w:r>
          </w:p>
        </w:tc>
        <w:tc>
          <w:tcPr>
            <w:tcW w:w="1153" w:type="dxa"/>
            <w:tcBorders>
              <w:top w:val="single" w:sz="2" w:space="0" w:color="FFFFFF" w:themeColor="background1"/>
              <w:left w:val="nil"/>
              <w:bottom w:val="single" w:sz="2" w:space="0" w:color="auto"/>
              <w:right w:val="nil"/>
            </w:tcBorders>
            <w:shd w:val="clear" w:color="auto" w:fill="auto"/>
            <w:vAlign w:val="center"/>
          </w:tcPr>
          <w:p w14:paraId="2BE6AE16" w14:textId="77777777" w:rsidR="00A00046" w:rsidRDefault="00000000">
            <w:pPr>
              <w:widowControl/>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10.42</w:t>
            </w:r>
          </w:p>
        </w:tc>
      </w:tr>
    </w:tbl>
    <w:p w14:paraId="6DDD8EE5" w14:textId="77777777" w:rsidR="00A00046" w:rsidRDefault="00A00046">
      <w:pPr>
        <w:adjustRightInd w:val="0"/>
        <w:snapToGrid w:val="0"/>
        <w:spacing w:line="360" w:lineRule="auto"/>
        <w:rPr>
          <w:rFonts w:ascii="仿宋" w:eastAsia="仿宋" w:hAnsi="仿宋" w:cs="仿宋"/>
          <w:color w:val="000000" w:themeColor="text1"/>
          <w:sz w:val="24"/>
          <w:szCs w:val="24"/>
        </w:rPr>
      </w:pPr>
    </w:p>
    <w:p w14:paraId="67BFCE84" w14:textId="77777777" w:rsidR="00A00046" w:rsidRDefault="00000000">
      <w:pPr>
        <w:widowControl/>
        <w:spacing w:line="360" w:lineRule="auto"/>
        <w:jc w:val="left"/>
        <w:rPr>
          <w:rFonts w:ascii="仿宋" w:eastAsia="仿宋" w:hAnsi="仿宋" w:cs="仿宋"/>
          <w:b/>
          <w:bCs/>
          <w:sz w:val="24"/>
          <w:szCs w:val="24"/>
        </w:rPr>
      </w:pPr>
      <w:r>
        <w:rPr>
          <w:rFonts w:ascii="仿宋" w:eastAsia="仿宋" w:hAnsi="仿宋" w:cs="仿宋" w:hint="eastAsia"/>
          <w:b/>
          <w:bCs/>
          <w:sz w:val="24"/>
          <w:szCs w:val="24"/>
        </w:rPr>
        <w:br w:type="page"/>
      </w:r>
    </w:p>
    <w:p w14:paraId="44628A60" w14:textId="77777777" w:rsidR="00A00046" w:rsidRDefault="00000000">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lastRenderedPageBreak/>
        <w:t>附录D  基准回归完整结果</w:t>
      </w:r>
    </w:p>
    <w:p w14:paraId="13635859" w14:textId="77777777" w:rsidR="00A00046" w:rsidRDefault="00A00046">
      <w:pPr>
        <w:spacing w:line="360" w:lineRule="auto"/>
        <w:jc w:val="left"/>
        <w:rPr>
          <w:rFonts w:ascii="仿宋" w:eastAsia="仿宋" w:hAnsi="仿宋" w:cs="仿宋"/>
          <w:sz w:val="24"/>
          <w:szCs w:val="24"/>
        </w:rPr>
      </w:pPr>
    </w:p>
    <w:p w14:paraId="65410F25" w14:textId="77777777" w:rsidR="00A00046" w:rsidRDefault="00000000">
      <w:pPr>
        <w:spacing w:line="360" w:lineRule="auto"/>
        <w:jc w:val="left"/>
        <w:rPr>
          <w:rFonts w:ascii="仿宋" w:eastAsia="仿宋" w:hAnsi="仿宋" w:cs="仿宋"/>
          <w:sz w:val="24"/>
          <w:szCs w:val="24"/>
        </w:rPr>
      </w:pPr>
      <w:r>
        <w:rPr>
          <w:rFonts w:ascii="仿宋" w:eastAsia="仿宋" w:hAnsi="仿宋" w:cs="仿宋" w:hint="eastAsia"/>
          <w:sz w:val="24"/>
          <w:szCs w:val="24"/>
        </w:rPr>
        <w:t>（对应正文表2）</w:t>
      </w:r>
    </w:p>
    <w:p w14:paraId="0BEEDCDB"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 w:val="24"/>
          <w:szCs w:val="24"/>
        </w:rPr>
      </w:pPr>
    </w:p>
    <w:p w14:paraId="659B6BF0" w14:textId="77777777" w:rsidR="00A00046" w:rsidRDefault="00000000">
      <w:pPr>
        <w:autoSpaceDE w:val="0"/>
        <w:autoSpaceDN w:val="0"/>
        <w:adjustRightInd w:val="0"/>
        <w:snapToGrid w:val="0"/>
        <w:spacing w:line="360" w:lineRule="auto"/>
        <w:jc w:val="center"/>
        <w:rPr>
          <w:rFonts w:ascii="仿宋" w:eastAsia="仿宋" w:hAnsi="仿宋" w:cs="仿宋"/>
          <w:b/>
          <w:bCs/>
          <w:color w:val="000000" w:themeColor="text1"/>
          <w:sz w:val="22"/>
        </w:rPr>
      </w:pPr>
      <w:r>
        <w:rPr>
          <w:rFonts w:ascii="仿宋" w:eastAsia="仿宋" w:hAnsi="仿宋" w:cs="仿宋" w:hint="eastAsia"/>
          <w:b/>
          <w:bCs/>
          <w:color w:val="000000" w:themeColor="text1"/>
          <w:sz w:val="22"/>
        </w:rPr>
        <w:t>表D1  基准估计结果</w:t>
      </w:r>
    </w:p>
    <w:tbl>
      <w:tblPr>
        <w:tblW w:w="7655" w:type="dxa"/>
        <w:jc w:val="center"/>
        <w:tblLayout w:type="fixed"/>
        <w:tblCellMar>
          <w:left w:w="75" w:type="dxa"/>
          <w:right w:w="75" w:type="dxa"/>
        </w:tblCellMar>
        <w:tblLook w:val="04A0" w:firstRow="1" w:lastRow="0" w:firstColumn="1" w:lastColumn="0" w:noHBand="0" w:noVBand="1"/>
      </w:tblPr>
      <w:tblGrid>
        <w:gridCol w:w="2127"/>
        <w:gridCol w:w="1134"/>
        <w:gridCol w:w="992"/>
        <w:gridCol w:w="1134"/>
        <w:gridCol w:w="1215"/>
        <w:gridCol w:w="1053"/>
      </w:tblGrid>
      <w:tr w:rsidR="00A00046" w14:paraId="1B2EB56B" w14:textId="77777777">
        <w:trPr>
          <w:jc w:val="center"/>
        </w:trPr>
        <w:tc>
          <w:tcPr>
            <w:tcW w:w="2127" w:type="dxa"/>
            <w:tcBorders>
              <w:top w:val="single" w:sz="6" w:space="0" w:color="auto"/>
              <w:left w:val="nil"/>
              <w:bottom w:val="nil"/>
              <w:right w:val="nil"/>
            </w:tcBorders>
          </w:tcPr>
          <w:p w14:paraId="1688C0BD" w14:textId="77777777" w:rsidR="00A00046" w:rsidRDefault="00A00046">
            <w:pPr>
              <w:autoSpaceDE w:val="0"/>
              <w:autoSpaceDN w:val="0"/>
              <w:adjustRightInd w:val="0"/>
              <w:snapToGrid w:val="0"/>
              <w:spacing w:line="360" w:lineRule="auto"/>
              <w:jc w:val="left"/>
              <w:rPr>
                <w:rFonts w:ascii="仿宋" w:eastAsia="仿宋" w:hAnsi="仿宋" w:cs="仿宋"/>
                <w:color w:val="000000" w:themeColor="text1"/>
                <w:szCs w:val="21"/>
              </w:rPr>
            </w:pPr>
          </w:p>
        </w:tc>
        <w:tc>
          <w:tcPr>
            <w:tcW w:w="1134" w:type="dxa"/>
            <w:tcBorders>
              <w:top w:val="single" w:sz="6" w:space="0" w:color="auto"/>
              <w:left w:val="nil"/>
              <w:bottom w:val="nil"/>
              <w:right w:val="nil"/>
            </w:tcBorders>
            <w:vAlign w:val="center"/>
          </w:tcPr>
          <w:p w14:paraId="1756D16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(1)</w:t>
            </w:r>
          </w:p>
        </w:tc>
        <w:tc>
          <w:tcPr>
            <w:tcW w:w="992" w:type="dxa"/>
            <w:tcBorders>
              <w:top w:val="single" w:sz="6" w:space="0" w:color="auto"/>
              <w:left w:val="nil"/>
              <w:bottom w:val="nil"/>
              <w:right w:val="nil"/>
            </w:tcBorders>
            <w:vAlign w:val="center"/>
          </w:tcPr>
          <w:p w14:paraId="78AB2AFC"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(2)</w:t>
            </w:r>
          </w:p>
        </w:tc>
        <w:tc>
          <w:tcPr>
            <w:tcW w:w="1134" w:type="dxa"/>
            <w:tcBorders>
              <w:top w:val="single" w:sz="6" w:space="0" w:color="auto"/>
              <w:left w:val="nil"/>
              <w:bottom w:val="nil"/>
              <w:right w:val="nil"/>
            </w:tcBorders>
            <w:vAlign w:val="center"/>
          </w:tcPr>
          <w:p w14:paraId="599D00F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(3)</w:t>
            </w:r>
          </w:p>
        </w:tc>
        <w:tc>
          <w:tcPr>
            <w:tcW w:w="1215" w:type="dxa"/>
            <w:tcBorders>
              <w:top w:val="single" w:sz="6" w:space="0" w:color="auto"/>
              <w:left w:val="nil"/>
              <w:bottom w:val="nil"/>
              <w:right w:val="nil"/>
            </w:tcBorders>
          </w:tcPr>
          <w:p w14:paraId="773A70C5"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(4)</w:t>
            </w:r>
          </w:p>
        </w:tc>
        <w:tc>
          <w:tcPr>
            <w:tcW w:w="1053" w:type="dxa"/>
            <w:tcBorders>
              <w:top w:val="single" w:sz="6" w:space="0" w:color="auto"/>
              <w:left w:val="nil"/>
              <w:bottom w:val="nil"/>
              <w:right w:val="nil"/>
            </w:tcBorders>
          </w:tcPr>
          <w:p w14:paraId="1805377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(5)</w:t>
            </w:r>
          </w:p>
        </w:tc>
      </w:tr>
      <w:tr w:rsidR="00A00046" w14:paraId="41A4CC84" w14:textId="77777777">
        <w:trPr>
          <w:jc w:val="center"/>
        </w:trPr>
        <w:tc>
          <w:tcPr>
            <w:tcW w:w="2127" w:type="dxa"/>
            <w:tcBorders>
              <w:top w:val="nil"/>
              <w:left w:val="nil"/>
              <w:bottom w:val="single" w:sz="6" w:space="0" w:color="auto"/>
              <w:right w:val="nil"/>
            </w:tcBorders>
          </w:tcPr>
          <w:p w14:paraId="69F278C6" w14:textId="77777777" w:rsidR="00A00046" w:rsidRDefault="00000000">
            <w:pPr>
              <w:autoSpaceDE w:val="0"/>
              <w:autoSpaceDN w:val="0"/>
              <w:adjustRightInd w:val="0"/>
              <w:snapToGrid w:val="0"/>
              <w:spacing w:line="360" w:lineRule="auto"/>
              <w:jc w:val="left"/>
              <w:rPr>
                <w:rFonts w:ascii="仿宋" w:eastAsia="仿宋" w:hAnsi="仿宋" w:cs="仿宋"/>
                <w:color w:val="000000" w:themeColor="text1"/>
                <w:szCs w:val="21"/>
              </w:rPr>
            </w:pPr>
            <w:r>
              <w:rPr>
                <w:rFonts w:ascii="仿宋" w:eastAsia="仿宋" w:hAnsi="仿宋" w:cs="仿宋" w:hint="eastAsia"/>
                <w:color w:val="000000" w:themeColor="text1"/>
                <w:szCs w:val="21"/>
              </w:rPr>
              <w:t>被解释变量：ln</w:t>
            </w:r>
            <w:r>
              <w:rPr>
                <w:rFonts w:ascii="仿宋" w:eastAsia="仿宋" w:hAnsi="仿宋" w:cs="仿宋" w:hint="eastAsia"/>
                <w:i/>
                <w:iCs/>
                <w:color w:val="000000" w:themeColor="text1"/>
                <w:szCs w:val="21"/>
              </w:rPr>
              <w:t>Citation</w:t>
            </w:r>
            <w:r>
              <w:rPr>
                <w:rFonts w:ascii="仿宋" w:eastAsia="仿宋" w:hAnsi="仿宋" w:cs="仿宋" w:hint="eastAsia"/>
                <w:i/>
                <w:iCs/>
                <w:color w:val="000000" w:themeColor="text1"/>
                <w:szCs w:val="21"/>
                <w:vertAlign w:val="subscript"/>
              </w:rPr>
              <w:t>ijt</w:t>
            </w:r>
          </w:p>
        </w:tc>
        <w:tc>
          <w:tcPr>
            <w:tcW w:w="1134" w:type="dxa"/>
            <w:tcBorders>
              <w:top w:val="nil"/>
              <w:left w:val="nil"/>
              <w:bottom w:val="single" w:sz="6" w:space="0" w:color="auto"/>
              <w:right w:val="nil"/>
            </w:tcBorders>
            <w:vAlign w:val="center"/>
          </w:tcPr>
          <w:p w14:paraId="161038E5"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基准结果</w:t>
            </w:r>
          </w:p>
        </w:tc>
        <w:tc>
          <w:tcPr>
            <w:tcW w:w="992" w:type="dxa"/>
            <w:tcBorders>
              <w:top w:val="nil"/>
              <w:left w:val="nil"/>
              <w:bottom w:val="single" w:sz="6" w:space="0" w:color="auto"/>
              <w:right w:val="nil"/>
            </w:tcBorders>
            <w:vAlign w:val="center"/>
          </w:tcPr>
          <w:p w14:paraId="0763716D"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平衡面板</w:t>
            </w:r>
          </w:p>
        </w:tc>
        <w:tc>
          <w:tcPr>
            <w:tcW w:w="1134" w:type="dxa"/>
            <w:tcBorders>
              <w:top w:val="nil"/>
              <w:left w:val="nil"/>
              <w:bottom w:val="single" w:sz="6" w:space="0" w:color="auto"/>
              <w:right w:val="nil"/>
            </w:tcBorders>
            <w:vAlign w:val="center"/>
          </w:tcPr>
          <w:p w14:paraId="0D0319F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补充缺失值</w:t>
            </w:r>
          </w:p>
        </w:tc>
        <w:tc>
          <w:tcPr>
            <w:tcW w:w="1215" w:type="dxa"/>
            <w:tcBorders>
              <w:top w:val="nil"/>
              <w:left w:val="nil"/>
              <w:bottom w:val="single" w:sz="6" w:space="0" w:color="auto"/>
              <w:right w:val="nil"/>
            </w:tcBorders>
          </w:tcPr>
          <w:p w14:paraId="4B0821D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只有OECD国家</w:t>
            </w:r>
          </w:p>
        </w:tc>
        <w:tc>
          <w:tcPr>
            <w:tcW w:w="1053" w:type="dxa"/>
            <w:tcBorders>
              <w:top w:val="nil"/>
              <w:left w:val="nil"/>
              <w:bottom w:val="single" w:sz="6" w:space="0" w:color="auto"/>
              <w:right w:val="nil"/>
            </w:tcBorders>
          </w:tcPr>
          <w:p w14:paraId="12076B1C"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加入FDI</w:t>
            </w:r>
          </w:p>
        </w:tc>
      </w:tr>
      <w:tr w:rsidR="00A00046" w14:paraId="479175F3" w14:textId="77777777">
        <w:trPr>
          <w:jc w:val="center"/>
        </w:trPr>
        <w:tc>
          <w:tcPr>
            <w:tcW w:w="2127" w:type="dxa"/>
            <w:tcBorders>
              <w:top w:val="nil"/>
              <w:left w:val="nil"/>
              <w:bottom w:val="nil"/>
              <w:right w:val="nil"/>
            </w:tcBorders>
            <w:vAlign w:val="center"/>
          </w:tcPr>
          <w:p w14:paraId="6A46B865" w14:textId="77777777" w:rsidR="00A00046" w:rsidRDefault="00000000">
            <w:pPr>
              <w:autoSpaceDE w:val="0"/>
              <w:autoSpaceDN w:val="0"/>
              <w:adjustRightInd w:val="0"/>
              <w:snapToGrid w:val="0"/>
              <w:spacing w:line="360" w:lineRule="auto"/>
              <w:jc w:val="left"/>
              <w:rPr>
                <w:rFonts w:ascii="仿宋" w:eastAsia="仿宋" w:hAnsi="仿宋" w:cs="仿宋"/>
                <w:color w:val="000000" w:themeColor="text1"/>
                <w:szCs w:val="21"/>
              </w:rPr>
            </w:pPr>
            <w:r>
              <w:rPr>
                <w:rFonts w:ascii="仿宋" w:eastAsia="仿宋" w:hAnsi="仿宋" w:cs="仿宋" w:hint="eastAsia"/>
                <w:b/>
                <w:bCs/>
                <w:color w:val="000000" w:themeColor="text1"/>
                <w:szCs w:val="21"/>
              </w:rPr>
              <w:t>ln</w:t>
            </w:r>
            <w:r>
              <w:rPr>
                <w:rFonts w:ascii="仿宋" w:eastAsia="仿宋" w:hAnsi="仿宋" w:cs="仿宋" w:hint="eastAsia"/>
                <w:b/>
                <w:bCs/>
                <w:i/>
                <w:iCs/>
                <w:color w:val="000000" w:themeColor="text1"/>
                <w:szCs w:val="21"/>
              </w:rPr>
              <w:t>Migrant</w:t>
            </w:r>
            <w:r>
              <w:rPr>
                <w:rFonts w:ascii="仿宋" w:eastAsia="仿宋" w:hAnsi="仿宋" w:cs="仿宋" w:hint="eastAsia"/>
                <w:b/>
                <w:bCs/>
                <w:i/>
                <w:iCs/>
                <w:color w:val="000000" w:themeColor="text1"/>
                <w:szCs w:val="21"/>
                <w:vertAlign w:val="subscript"/>
              </w:rPr>
              <w:t>ijt</w:t>
            </w:r>
          </w:p>
        </w:tc>
        <w:tc>
          <w:tcPr>
            <w:tcW w:w="1134" w:type="dxa"/>
            <w:tcBorders>
              <w:top w:val="nil"/>
              <w:left w:val="nil"/>
              <w:bottom w:val="nil"/>
              <w:right w:val="nil"/>
            </w:tcBorders>
          </w:tcPr>
          <w:p w14:paraId="361CEFB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0.1225</w:t>
            </w:r>
            <w:r>
              <w:rPr>
                <w:rFonts w:ascii="仿宋" w:eastAsia="仿宋" w:hAnsi="仿宋" w:cs="仿宋" w:hint="eastAsia"/>
                <w:color w:val="000000" w:themeColor="text1"/>
                <w:szCs w:val="21"/>
                <w:vertAlign w:val="superscript"/>
              </w:rPr>
              <w:t>***</w:t>
            </w:r>
          </w:p>
        </w:tc>
        <w:tc>
          <w:tcPr>
            <w:tcW w:w="992" w:type="dxa"/>
            <w:tcBorders>
              <w:top w:val="nil"/>
              <w:left w:val="nil"/>
              <w:bottom w:val="nil"/>
              <w:right w:val="nil"/>
            </w:tcBorders>
          </w:tcPr>
          <w:p w14:paraId="0F25A823"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0.1154</w:t>
            </w:r>
            <w:r>
              <w:rPr>
                <w:rFonts w:ascii="仿宋" w:eastAsia="仿宋" w:hAnsi="仿宋" w:cs="仿宋" w:hint="eastAsia"/>
                <w:color w:val="000000" w:themeColor="text1"/>
                <w:szCs w:val="21"/>
                <w:vertAlign w:val="superscript"/>
              </w:rPr>
              <w:t>***</w:t>
            </w:r>
          </w:p>
        </w:tc>
        <w:tc>
          <w:tcPr>
            <w:tcW w:w="1134" w:type="dxa"/>
            <w:tcBorders>
              <w:top w:val="nil"/>
              <w:left w:val="nil"/>
              <w:bottom w:val="nil"/>
              <w:right w:val="single" w:sz="2" w:space="0" w:color="FFFFFF" w:themeColor="background1"/>
            </w:tcBorders>
          </w:tcPr>
          <w:p w14:paraId="32AFF9F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0.1555</w:t>
            </w:r>
            <w:r>
              <w:rPr>
                <w:rFonts w:ascii="仿宋" w:eastAsia="仿宋" w:hAnsi="仿宋" w:cs="仿宋" w:hint="eastAsia"/>
                <w:color w:val="000000" w:themeColor="text1"/>
                <w:szCs w:val="21"/>
                <w:vertAlign w:val="superscript"/>
              </w:rPr>
              <w:t>***</w:t>
            </w:r>
          </w:p>
        </w:tc>
        <w:tc>
          <w:tcPr>
            <w:tcW w:w="1215" w:type="dxa"/>
            <w:tcBorders>
              <w:top w:val="nil"/>
              <w:left w:val="single" w:sz="2" w:space="0" w:color="FFFFFF" w:themeColor="background1"/>
              <w:bottom w:val="nil"/>
              <w:right w:val="nil"/>
            </w:tcBorders>
          </w:tcPr>
          <w:p w14:paraId="24155BDD"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0.1185</w:t>
            </w:r>
            <w:r>
              <w:rPr>
                <w:rFonts w:ascii="仿宋" w:eastAsia="仿宋" w:hAnsi="仿宋" w:cs="仿宋" w:hint="eastAsia"/>
                <w:color w:val="000000" w:themeColor="text1"/>
                <w:szCs w:val="21"/>
                <w:vertAlign w:val="superscript"/>
              </w:rPr>
              <w:t>**</w:t>
            </w:r>
          </w:p>
        </w:tc>
        <w:tc>
          <w:tcPr>
            <w:tcW w:w="1053" w:type="dxa"/>
            <w:tcBorders>
              <w:top w:val="nil"/>
              <w:left w:val="nil"/>
              <w:bottom w:val="nil"/>
              <w:right w:val="nil"/>
            </w:tcBorders>
          </w:tcPr>
          <w:p w14:paraId="6271ECAC"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0.1204</w:t>
            </w:r>
            <w:r>
              <w:rPr>
                <w:rFonts w:ascii="仿宋" w:eastAsia="仿宋" w:hAnsi="仿宋" w:cs="仿宋" w:hint="eastAsia"/>
                <w:color w:val="000000" w:themeColor="text1"/>
                <w:szCs w:val="21"/>
                <w:vertAlign w:val="superscript"/>
              </w:rPr>
              <w:t>**</w:t>
            </w:r>
          </w:p>
        </w:tc>
      </w:tr>
      <w:tr w:rsidR="00A00046" w14:paraId="4FCB60EA" w14:textId="77777777">
        <w:trPr>
          <w:jc w:val="center"/>
        </w:trPr>
        <w:tc>
          <w:tcPr>
            <w:tcW w:w="2127" w:type="dxa"/>
            <w:tcBorders>
              <w:top w:val="nil"/>
              <w:left w:val="nil"/>
              <w:bottom w:val="nil"/>
              <w:right w:val="nil"/>
            </w:tcBorders>
            <w:vAlign w:val="center"/>
          </w:tcPr>
          <w:p w14:paraId="3266C199" w14:textId="77777777" w:rsidR="00A00046" w:rsidRDefault="00A00046">
            <w:pPr>
              <w:autoSpaceDE w:val="0"/>
              <w:autoSpaceDN w:val="0"/>
              <w:adjustRightInd w:val="0"/>
              <w:snapToGrid w:val="0"/>
              <w:spacing w:line="360" w:lineRule="auto"/>
              <w:jc w:val="left"/>
              <w:rPr>
                <w:rFonts w:ascii="仿宋" w:eastAsia="仿宋" w:hAnsi="仿宋" w:cs="仿宋"/>
                <w:color w:val="000000" w:themeColor="text1"/>
                <w:szCs w:val="21"/>
              </w:rPr>
            </w:pPr>
          </w:p>
        </w:tc>
        <w:tc>
          <w:tcPr>
            <w:tcW w:w="1134" w:type="dxa"/>
            <w:tcBorders>
              <w:top w:val="nil"/>
              <w:left w:val="nil"/>
              <w:bottom w:val="nil"/>
              <w:right w:val="nil"/>
            </w:tcBorders>
          </w:tcPr>
          <w:p w14:paraId="2B1DC7A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(0.0473)</w:t>
            </w:r>
          </w:p>
        </w:tc>
        <w:tc>
          <w:tcPr>
            <w:tcW w:w="992" w:type="dxa"/>
            <w:tcBorders>
              <w:top w:val="nil"/>
              <w:left w:val="nil"/>
              <w:bottom w:val="nil"/>
              <w:right w:val="nil"/>
            </w:tcBorders>
          </w:tcPr>
          <w:p w14:paraId="3081069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(0.0446)</w:t>
            </w:r>
          </w:p>
        </w:tc>
        <w:tc>
          <w:tcPr>
            <w:tcW w:w="1134" w:type="dxa"/>
            <w:tcBorders>
              <w:top w:val="nil"/>
              <w:left w:val="nil"/>
              <w:bottom w:val="nil"/>
              <w:right w:val="single" w:sz="2" w:space="0" w:color="FFFFFF" w:themeColor="background1"/>
            </w:tcBorders>
          </w:tcPr>
          <w:p w14:paraId="60E5CBA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(0.0581)</w:t>
            </w:r>
          </w:p>
        </w:tc>
        <w:tc>
          <w:tcPr>
            <w:tcW w:w="1215" w:type="dxa"/>
            <w:tcBorders>
              <w:top w:val="nil"/>
              <w:left w:val="single" w:sz="2" w:space="0" w:color="FFFFFF" w:themeColor="background1"/>
              <w:bottom w:val="nil"/>
              <w:right w:val="nil"/>
            </w:tcBorders>
          </w:tcPr>
          <w:p w14:paraId="6AC2C3D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(0.0576)</w:t>
            </w:r>
          </w:p>
        </w:tc>
        <w:tc>
          <w:tcPr>
            <w:tcW w:w="1053" w:type="dxa"/>
            <w:tcBorders>
              <w:top w:val="nil"/>
              <w:left w:val="nil"/>
              <w:bottom w:val="nil"/>
              <w:right w:val="nil"/>
            </w:tcBorders>
          </w:tcPr>
          <w:p w14:paraId="4CE0312D"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(0.0579)</w:t>
            </w:r>
          </w:p>
        </w:tc>
      </w:tr>
      <w:tr w:rsidR="00A00046" w14:paraId="3B5BC9BA" w14:textId="77777777">
        <w:trPr>
          <w:jc w:val="center"/>
        </w:trPr>
        <w:tc>
          <w:tcPr>
            <w:tcW w:w="2127" w:type="dxa"/>
            <w:tcBorders>
              <w:top w:val="nil"/>
              <w:left w:val="nil"/>
              <w:bottom w:val="nil"/>
              <w:right w:val="nil"/>
            </w:tcBorders>
            <w:vAlign w:val="center"/>
          </w:tcPr>
          <w:p w14:paraId="4851DB7B" w14:textId="77777777" w:rsidR="00A00046" w:rsidRDefault="00000000">
            <w:pPr>
              <w:autoSpaceDE w:val="0"/>
              <w:autoSpaceDN w:val="0"/>
              <w:adjustRightInd w:val="0"/>
              <w:snapToGrid w:val="0"/>
              <w:spacing w:line="360" w:lineRule="auto"/>
              <w:jc w:val="left"/>
              <w:rPr>
                <w:rFonts w:ascii="仿宋" w:eastAsia="仿宋" w:hAnsi="仿宋" w:cs="仿宋"/>
                <w:color w:val="000000" w:themeColor="text1"/>
                <w:szCs w:val="21"/>
              </w:rPr>
            </w:pPr>
            <w:r>
              <w:rPr>
                <w:rFonts w:ascii="仿宋" w:eastAsia="仿宋" w:hAnsi="仿宋" w:cs="仿宋" w:hint="eastAsia"/>
                <w:color w:val="000000" w:themeColor="text1"/>
                <w:szCs w:val="21"/>
              </w:rPr>
              <w:t>ln</w:t>
            </w:r>
            <w:r>
              <w:rPr>
                <w:rFonts w:ascii="仿宋" w:eastAsia="仿宋" w:hAnsi="仿宋" w:cs="仿宋" w:hint="eastAsia"/>
                <w:i/>
                <w:iCs/>
                <w:color w:val="000000" w:themeColor="text1"/>
                <w:szCs w:val="21"/>
              </w:rPr>
              <w:t>Export</w:t>
            </w:r>
            <w:r>
              <w:rPr>
                <w:rFonts w:ascii="仿宋" w:eastAsia="仿宋" w:hAnsi="仿宋" w:cs="仿宋" w:hint="eastAsia"/>
                <w:i/>
                <w:iCs/>
                <w:color w:val="000000" w:themeColor="text1"/>
                <w:szCs w:val="21"/>
                <w:vertAlign w:val="subscript"/>
              </w:rPr>
              <w:t>ijt</w:t>
            </w:r>
          </w:p>
        </w:tc>
        <w:tc>
          <w:tcPr>
            <w:tcW w:w="1134" w:type="dxa"/>
            <w:tcBorders>
              <w:top w:val="nil"/>
              <w:left w:val="nil"/>
              <w:bottom w:val="nil"/>
              <w:right w:val="nil"/>
            </w:tcBorders>
          </w:tcPr>
          <w:p w14:paraId="075DDBCC"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0.0411</w:t>
            </w:r>
          </w:p>
        </w:tc>
        <w:tc>
          <w:tcPr>
            <w:tcW w:w="992" w:type="dxa"/>
            <w:tcBorders>
              <w:top w:val="nil"/>
              <w:left w:val="nil"/>
              <w:bottom w:val="nil"/>
              <w:right w:val="nil"/>
            </w:tcBorders>
          </w:tcPr>
          <w:p w14:paraId="36C5D9F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0.0398</w:t>
            </w:r>
          </w:p>
        </w:tc>
        <w:tc>
          <w:tcPr>
            <w:tcW w:w="1134" w:type="dxa"/>
            <w:tcBorders>
              <w:top w:val="nil"/>
              <w:left w:val="nil"/>
              <w:bottom w:val="nil"/>
              <w:right w:val="single" w:sz="2" w:space="0" w:color="FFFFFF" w:themeColor="background1"/>
            </w:tcBorders>
          </w:tcPr>
          <w:p w14:paraId="5F4846D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0.0249</w:t>
            </w:r>
          </w:p>
        </w:tc>
        <w:tc>
          <w:tcPr>
            <w:tcW w:w="1215" w:type="dxa"/>
            <w:tcBorders>
              <w:top w:val="nil"/>
              <w:left w:val="single" w:sz="2" w:space="0" w:color="FFFFFF" w:themeColor="background1"/>
              <w:bottom w:val="nil"/>
              <w:right w:val="nil"/>
            </w:tcBorders>
          </w:tcPr>
          <w:p w14:paraId="72D2FCC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0.0368</w:t>
            </w:r>
          </w:p>
        </w:tc>
        <w:tc>
          <w:tcPr>
            <w:tcW w:w="1053" w:type="dxa"/>
            <w:tcBorders>
              <w:top w:val="nil"/>
              <w:left w:val="nil"/>
              <w:bottom w:val="nil"/>
              <w:right w:val="nil"/>
            </w:tcBorders>
          </w:tcPr>
          <w:p w14:paraId="2338212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0.0354</w:t>
            </w:r>
          </w:p>
        </w:tc>
      </w:tr>
      <w:tr w:rsidR="00A00046" w14:paraId="6E2D2DF2" w14:textId="77777777">
        <w:trPr>
          <w:jc w:val="center"/>
        </w:trPr>
        <w:tc>
          <w:tcPr>
            <w:tcW w:w="2127" w:type="dxa"/>
            <w:tcBorders>
              <w:top w:val="nil"/>
              <w:left w:val="nil"/>
              <w:bottom w:val="nil"/>
              <w:right w:val="nil"/>
            </w:tcBorders>
            <w:vAlign w:val="center"/>
          </w:tcPr>
          <w:p w14:paraId="4B56BD23" w14:textId="77777777" w:rsidR="00A00046" w:rsidRDefault="00A00046">
            <w:pPr>
              <w:autoSpaceDE w:val="0"/>
              <w:autoSpaceDN w:val="0"/>
              <w:adjustRightInd w:val="0"/>
              <w:snapToGrid w:val="0"/>
              <w:spacing w:line="360" w:lineRule="auto"/>
              <w:jc w:val="left"/>
              <w:rPr>
                <w:rFonts w:ascii="仿宋" w:eastAsia="仿宋" w:hAnsi="仿宋" w:cs="仿宋"/>
                <w:color w:val="000000" w:themeColor="text1"/>
                <w:szCs w:val="21"/>
              </w:rPr>
            </w:pPr>
          </w:p>
        </w:tc>
        <w:tc>
          <w:tcPr>
            <w:tcW w:w="1134" w:type="dxa"/>
            <w:tcBorders>
              <w:top w:val="nil"/>
              <w:left w:val="nil"/>
              <w:bottom w:val="nil"/>
              <w:right w:val="nil"/>
            </w:tcBorders>
          </w:tcPr>
          <w:p w14:paraId="59A2B603"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(0.0347)</w:t>
            </w:r>
          </w:p>
        </w:tc>
        <w:tc>
          <w:tcPr>
            <w:tcW w:w="992" w:type="dxa"/>
            <w:tcBorders>
              <w:top w:val="nil"/>
              <w:left w:val="nil"/>
              <w:bottom w:val="nil"/>
              <w:right w:val="nil"/>
            </w:tcBorders>
          </w:tcPr>
          <w:p w14:paraId="522D8A2C"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(0.0357)</w:t>
            </w:r>
          </w:p>
        </w:tc>
        <w:tc>
          <w:tcPr>
            <w:tcW w:w="1134" w:type="dxa"/>
            <w:tcBorders>
              <w:top w:val="nil"/>
              <w:left w:val="nil"/>
              <w:bottom w:val="nil"/>
              <w:right w:val="single" w:sz="2" w:space="0" w:color="FFFFFF" w:themeColor="background1"/>
            </w:tcBorders>
          </w:tcPr>
          <w:p w14:paraId="381AA83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(0.0282)</w:t>
            </w:r>
          </w:p>
        </w:tc>
        <w:tc>
          <w:tcPr>
            <w:tcW w:w="1215" w:type="dxa"/>
            <w:tcBorders>
              <w:top w:val="nil"/>
              <w:left w:val="single" w:sz="2" w:space="0" w:color="FFFFFF" w:themeColor="background1"/>
              <w:bottom w:val="nil"/>
              <w:right w:val="nil"/>
            </w:tcBorders>
          </w:tcPr>
          <w:p w14:paraId="71B3B425"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(0.0471)</w:t>
            </w:r>
          </w:p>
        </w:tc>
        <w:tc>
          <w:tcPr>
            <w:tcW w:w="1053" w:type="dxa"/>
            <w:tcBorders>
              <w:top w:val="nil"/>
              <w:left w:val="nil"/>
              <w:bottom w:val="nil"/>
              <w:right w:val="nil"/>
            </w:tcBorders>
          </w:tcPr>
          <w:p w14:paraId="1612E6C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(0.0468)</w:t>
            </w:r>
          </w:p>
        </w:tc>
      </w:tr>
      <w:tr w:rsidR="00A00046" w14:paraId="1407DDDE" w14:textId="77777777">
        <w:trPr>
          <w:jc w:val="center"/>
        </w:trPr>
        <w:tc>
          <w:tcPr>
            <w:tcW w:w="2127" w:type="dxa"/>
            <w:tcBorders>
              <w:top w:val="nil"/>
              <w:left w:val="nil"/>
              <w:bottom w:val="nil"/>
              <w:right w:val="nil"/>
            </w:tcBorders>
            <w:vAlign w:val="center"/>
          </w:tcPr>
          <w:p w14:paraId="56489732" w14:textId="77777777" w:rsidR="00A00046" w:rsidRDefault="00000000">
            <w:pPr>
              <w:autoSpaceDE w:val="0"/>
              <w:autoSpaceDN w:val="0"/>
              <w:adjustRightInd w:val="0"/>
              <w:snapToGrid w:val="0"/>
              <w:spacing w:line="360" w:lineRule="auto"/>
              <w:jc w:val="left"/>
              <w:rPr>
                <w:rFonts w:ascii="仿宋" w:eastAsia="仿宋" w:hAnsi="仿宋" w:cs="仿宋"/>
                <w:color w:val="000000" w:themeColor="text1"/>
                <w:szCs w:val="21"/>
              </w:rPr>
            </w:pPr>
            <w:r>
              <w:rPr>
                <w:rFonts w:ascii="仿宋" w:eastAsia="仿宋" w:hAnsi="仿宋" w:cs="仿宋" w:hint="eastAsia"/>
                <w:color w:val="000000" w:themeColor="text1"/>
                <w:szCs w:val="21"/>
              </w:rPr>
              <w:t>ln</w:t>
            </w:r>
            <w:r>
              <w:rPr>
                <w:rFonts w:ascii="仿宋" w:eastAsia="仿宋" w:hAnsi="仿宋" w:cs="仿宋" w:hint="eastAsia"/>
                <w:i/>
                <w:iCs/>
                <w:color w:val="000000" w:themeColor="text1"/>
                <w:szCs w:val="21"/>
              </w:rPr>
              <w:t>Import</w:t>
            </w:r>
            <w:r>
              <w:rPr>
                <w:rFonts w:ascii="仿宋" w:eastAsia="仿宋" w:hAnsi="仿宋" w:cs="仿宋" w:hint="eastAsia"/>
                <w:i/>
                <w:iCs/>
                <w:color w:val="000000" w:themeColor="text1"/>
                <w:szCs w:val="21"/>
                <w:vertAlign w:val="subscript"/>
              </w:rPr>
              <w:t>ijt</w:t>
            </w:r>
          </w:p>
        </w:tc>
        <w:tc>
          <w:tcPr>
            <w:tcW w:w="1134" w:type="dxa"/>
            <w:tcBorders>
              <w:top w:val="nil"/>
              <w:left w:val="nil"/>
              <w:bottom w:val="nil"/>
              <w:right w:val="nil"/>
            </w:tcBorders>
          </w:tcPr>
          <w:p w14:paraId="39DD43C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-0.0309</w:t>
            </w:r>
          </w:p>
        </w:tc>
        <w:tc>
          <w:tcPr>
            <w:tcW w:w="992" w:type="dxa"/>
            <w:tcBorders>
              <w:top w:val="nil"/>
              <w:left w:val="nil"/>
              <w:bottom w:val="nil"/>
              <w:right w:val="nil"/>
            </w:tcBorders>
          </w:tcPr>
          <w:p w14:paraId="787E621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-0.0285</w:t>
            </w:r>
          </w:p>
        </w:tc>
        <w:tc>
          <w:tcPr>
            <w:tcW w:w="1134" w:type="dxa"/>
            <w:tcBorders>
              <w:top w:val="nil"/>
              <w:left w:val="nil"/>
              <w:bottom w:val="nil"/>
              <w:right w:val="single" w:sz="2" w:space="0" w:color="FFFFFF" w:themeColor="background1"/>
            </w:tcBorders>
          </w:tcPr>
          <w:p w14:paraId="2384FD2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-0.0674</w:t>
            </w:r>
            <w:r>
              <w:rPr>
                <w:rFonts w:ascii="仿宋" w:eastAsia="仿宋" w:hAnsi="仿宋" w:cs="仿宋" w:hint="eastAsia"/>
                <w:color w:val="000000" w:themeColor="text1"/>
                <w:szCs w:val="21"/>
                <w:vertAlign w:val="superscript"/>
              </w:rPr>
              <w:t>*</w:t>
            </w:r>
          </w:p>
        </w:tc>
        <w:tc>
          <w:tcPr>
            <w:tcW w:w="1215" w:type="dxa"/>
            <w:tcBorders>
              <w:top w:val="nil"/>
              <w:left w:val="single" w:sz="2" w:space="0" w:color="FFFFFF" w:themeColor="background1"/>
              <w:bottom w:val="nil"/>
              <w:right w:val="nil"/>
            </w:tcBorders>
          </w:tcPr>
          <w:p w14:paraId="3FF1301D"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-0.0342</w:t>
            </w:r>
          </w:p>
        </w:tc>
        <w:tc>
          <w:tcPr>
            <w:tcW w:w="1053" w:type="dxa"/>
            <w:tcBorders>
              <w:top w:val="nil"/>
              <w:left w:val="nil"/>
              <w:bottom w:val="nil"/>
              <w:right w:val="nil"/>
            </w:tcBorders>
          </w:tcPr>
          <w:p w14:paraId="22CFAC0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-0.0372</w:t>
            </w:r>
          </w:p>
        </w:tc>
      </w:tr>
      <w:tr w:rsidR="00A00046" w14:paraId="5DD0AEB8" w14:textId="77777777">
        <w:trPr>
          <w:jc w:val="center"/>
        </w:trPr>
        <w:tc>
          <w:tcPr>
            <w:tcW w:w="2127" w:type="dxa"/>
            <w:tcBorders>
              <w:top w:val="nil"/>
              <w:left w:val="nil"/>
              <w:bottom w:val="nil"/>
              <w:right w:val="nil"/>
            </w:tcBorders>
            <w:vAlign w:val="center"/>
          </w:tcPr>
          <w:p w14:paraId="0CD74626" w14:textId="77777777" w:rsidR="00A00046" w:rsidRDefault="00A00046">
            <w:pPr>
              <w:autoSpaceDE w:val="0"/>
              <w:autoSpaceDN w:val="0"/>
              <w:adjustRightInd w:val="0"/>
              <w:snapToGrid w:val="0"/>
              <w:spacing w:line="360" w:lineRule="auto"/>
              <w:jc w:val="left"/>
              <w:rPr>
                <w:rFonts w:ascii="仿宋" w:eastAsia="仿宋" w:hAnsi="仿宋" w:cs="仿宋"/>
                <w:color w:val="000000" w:themeColor="text1"/>
                <w:szCs w:val="21"/>
              </w:rPr>
            </w:pPr>
          </w:p>
        </w:tc>
        <w:tc>
          <w:tcPr>
            <w:tcW w:w="1134" w:type="dxa"/>
            <w:tcBorders>
              <w:top w:val="nil"/>
              <w:left w:val="nil"/>
              <w:bottom w:val="nil"/>
              <w:right w:val="nil"/>
            </w:tcBorders>
          </w:tcPr>
          <w:p w14:paraId="39AAD1A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(0.0429)</w:t>
            </w:r>
          </w:p>
        </w:tc>
        <w:tc>
          <w:tcPr>
            <w:tcW w:w="992" w:type="dxa"/>
            <w:tcBorders>
              <w:top w:val="nil"/>
              <w:left w:val="nil"/>
              <w:bottom w:val="nil"/>
              <w:right w:val="nil"/>
            </w:tcBorders>
          </w:tcPr>
          <w:p w14:paraId="693905AC"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(0.0444)</w:t>
            </w:r>
          </w:p>
        </w:tc>
        <w:tc>
          <w:tcPr>
            <w:tcW w:w="1134" w:type="dxa"/>
            <w:tcBorders>
              <w:top w:val="nil"/>
              <w:left w:val="nil"/>
              <w:bottom w:val="nil"/>
              <w:right w:val="single" w:sz="2" w:space="0" w:color="FFFFFF" w:themeColor="background1"/>
            </w:tcBorders>
          </w:tcPr>
          <w:p w14:paraId="4B9B7EC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(0.0384)</w:t>
            </w:r>
          </w:p>
        </w:tc>
        <w:tc>
          <w:tcPr>
            <w:tcW w:w="1215" w:type="dxa"/>
            <w:tcBorders>
              <w:top w:val="nil"/>
              <w:left w:val="single" w:sz="2" w:space="0" w:color="FFFFFF" w:themeColor="background1"/>
              <w:bottom w:val="nil"/>
              <w:right w:val="nil"/>
            </w:tcBorders>
          </w:tcPr>
          <w:p w14:paraId="275CB78C"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(0.0453)</w:t>
            </w:r>
          </w:p>
        </w:tc>
        <w:tc>
          <w:tcPr>
            <w:tcW w:w="1053" w:type="dxa"/>
            <w:tcBorders>
              <w:top w:val="nil"/>
              <w:left w:val="nil"/>
              <w:bottom w:val="nil"/>
              <w:right w:val="nil"/>
            </w:tcBorders>
          </w:tcPr>
          <w:p w14:paraId="2AFA425D"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(0.0455)</w:t>
            </w:r>
          </w:p>
        </w:tc>
      </w:tr>
      <w:tr w:rsidR="00A00046" w14:paraId="1A5923FD" w14:textId="77777777">
        <w:trPr>
          <w:jc w:val="center"/>
        </w:trPr>
        <w:tc>
          <w:tcPr>
            <w:tcW w:w="2127" w:type="dxa"/>
            <w:tcBorders>
              <w:top w:val="nil"/>
              <w:left w:val="nil"/>
              <w:bottom w:val="nil"/>
              <w:right w:val="nil"/>
            </w:tcBorders>
            <w:vAlign w:val="center"/>
          </w:tcPr>
          <w:p w14:paraId="29CBA6E1" w14:textId="77777777" w:rsidR="00A00046" w:rsidRDefault="00000000">
            <w:pPr>
              <w:autoSpaceDE w:val="0"/>
              <w:autoSpaceDN w:val="0"/>
              <w:adjustRightInd w:val="0"/>
              <w:snapToGrid w:val="0"/>
              <w:spacing w:line="360" w:lineRule="auto"/>
              <w:jc w:val="left"/>
              <w:rPr>
                <w:rFonts w:ascii="仿宋" w:eastAsia="仿宋" w:hAnsi="仿宋" w:cs="仿宋"/>
                <w:color w:val="000000" w:themeColor="text1"/>
                <w:szCs w:val="21"/>
              </w:rPr>
            </w:pPr>
            <w:r>
              <w:rPr>
                <w:rFonts w:ascii="仿宋" w:eastAsia="仿宋" w:hAnsi="仿宋" w:cs="仿宋" w:hint="eastAsia"/>
                <w:color w:val="000000" w:themeColor="text1"/>
                <w:szCs w:val="21"/>
              </w:rPr>
              <w:t>ln</w:t>
            </w:r>
            <w:r>
              <w:rPr>
                <w:rFonts w:ascii="仿宋" w:eastAsia="仿宋" w:hAnsi="仿宋" w:cs="仿宋" w:hint="eastAsia"/>
                <w:i/>
                <w:iCs/>
                <w:color w:val="000000" w:themeColor="text1"/>
                <w:szCs w:val="21"/>
              </w:rPr>
              <w:t>Migrant</w:t>
            </w:r>
            <w:r>
              <w:rPr>
                <w:rFonts w:ascii="仿宋" w:eastAsia="仿宋" w:hAnsi="仿宋" w:cs="仿宋" w:hint="eastAsia"/>
                <w:i/>
                <w:iCs/>
                <w:color w:val="000000" w:themeColor="text1"/>
                <w:szCs w:val="21"/>
                <w:vertAlign w:val="subscript"/>
              </w:rPr>
              <w:t>jit</w:t>
            </w:r>
          </w:p>
        </w:tc>
        <w:tc>
          <w:tcPr>
            <w:tcW w:w="1134" w:type="dxa"/>
            <w:tcBorders>
              <w:top w:val="nil"/>
              <w:left w:val="nil"/>
              <w:bottom w:val="nil"/>
              <w:right w:val="nil"/>
            </w:tcBorders>
          </w:tcPr>
          <w:p w14:paraId="04CDDE0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0.0297</w:t>
            </w:r>
          </w:p>
        </w:tc>
        <w:tc>
          <w:tcPr>
            <w:tcW w:w="992" w:type="dxa"/>
            <w:tcBorders>
              <w:top w:val="nil"/>
              <w:left w:val="nil"/>
              <w:bottom w:val="nil"/>
              <w:right w:val="nil"/>
            </w:tcBorders>
          </w:tcPr>
          <w:p w14:paraId="68CAA527"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0.0005</w:t>
            </w:r>
          </w:p>
        </w:tc>
        <w:tc>
          <w:tcPr>
            <w:tcW w:w="1134" w:type="dxa"/>
            <w:tcBorders>
              <w:top w:val="nil"/>
              <w:left w:val="nil"/>
              <w:bottom w:val="nil"/>
              <w:right w:val="single" w:sz="2" w:space="0" w:color="FFFFFF" w:themeColor="background1"/>
            </w:tcBorders>
          </w:tcPr>
          <w:p w14:paraId="412EAC6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0.0190</w:t>
            </w:r>
          </w:p>
        </w:tc>
        <w:tc>
          <w:tcPr>
            <w:tcW w:w="1215" w:type="dxa"/>
            <w:tcBorders>
              <w:top w:val="nil"/>
              <w:left w:val="single" w:sz="2" w:space="0" w:color="FFFFFF" w:themeColor="background1"/>
              <w:bottom w:val="nil"/>
              <w:right w:val="nil"/>
            </w:tcBorders>
          </w:tcPr>
          <w:p w14:paraId="3697A53C"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0.0033</w:t>
            </w:r>
          </w:p>
        </w:tc>
        <w:tc>
          <w:tcPr>
            <w:tcW w:w="1053" w:type="dxa"/>
            <w:tcBorders>
              <w:top w:val="nil"/>
              <w:left w:val="nil"/>
              <w:bottom w:val="nil"/>
              <w:right w:val="nil"/>
            </w:tcBorders>
          </w:tcPr>
          <w:p w14:paraId="72AAB7C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0.0051</w:t>
            </w:r>
          </w:p>
        </w:tc>
      </w:tr>
      <w:tr w:rsidR="00A00046" w14:paraId="33D64295" w14:textId="77777777">
        <w:trPr>
          <w:jc w:val="center"/>
        </w:trPr>
        <w:tc>
          <w:tcPr>
            <w:tcW w:w="2127" w:type="dxa"/>
            <w:tcBorders>
              <w:top w:val="nil"/>
              <w:left w:val="nil"/>
              <w:bottom w:val="nil"/>
              <w:right w:val="nil"/>
            </w:tcBorders>
            <w:vAlign w:val="center"/>
          </w:tcPr>
          <w:p w14:paraId="68C65A87" w14:textId="77777777" w:rsidR="00A00046" w:rsidRDefault="00A00046">
            <w:pPr>
              <w:autoSpaceDE w:val="0"/>
              <w:autoSpaceDN w:val="0"/>
              <w:adjustRightInd w:val="0"/>
              <w:snapToGrid w:val="0"/>
              <w:spacing w:line="360" w:lineRule="auto"/>
              <w:jc w:val="left"/>
              <w:rPr>
                <w:rFonts w:ascii="仿宋" w:eastAsia="仿宋" w:hAnsi="仿宋" w:cs="仿宋"/>
                <w:color w:val="000000" w:themeColor="text1"/>
                <w:szCs w:val="21"/>
              </w:rPr>
            </w:pPr>
          </w:p>
        </w:tc>
        <w:tc>
          <w:tcPr>
            <w:tcW w:w="1134" w:type="dxa"/>
            <w:tcBorders>
              <w:top w:val="nil"/>
              <w:left w:val="nil"/>
              <w:bottom w:val="nil"/>
              <w:right w:val="nil"/>
            </w:tcBorders>
          </w:tcPr>
          <w:p w14:paraId="1C8BE10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(0.0532)</w:t>
            </w:r>
          </w:p>
        </w:tc>
        <w:tc>
          <w:tcPr>
            <w:tcW w:w="992" w:type="dxa"/>
            <w:tcBorders>
              <w:top w:val="nil"/>
              <w:left w:val="nil"/>
              <w:bottom w:val="nil"/>
              <w:right w:val="nil"/>
            </w:tcBorders>
          </w:tcPr>
          <w:p w14:paraId="3D44D0A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(0.0540)</w:t>
            </w:r>
          </w:p>
        </w:tc>
        <w:tc>
          <w:tcPr>
            <w:tcW w:w="1134" w:type="dxa"/>
            <w:tcBorders>
              <w:top w:val="nil"/>
              <w:left w:val="nil"/>
              <w:bottom w:val="nil"/>
              <w:right w:val="single" w:sz="2" w:space="0" w:color="FFFFFF" w:themeColor="background1"/>
            </w:tcBorders>
          </w:tcPr>
          <w:p w14:paraId="1404EA2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(0.0311)</w:t>
            </w:r>
          </w:p>
        </w:tc>
        <w:tc>
          <w:tcPr>
            <w:tcW w:w="1215" w:type="dxa"/>
            <w:tcBorders>
              <w:top w:val="nil"/>
              <w:left w:val="single" w:sz="2" w:space="0" w:color="FFFFFF" w:themeColor="background1"/>
              <w:bottom w:val="nil"/>
              <w:right w:val="nil"/>
            </w:tcBorders>
          </w:tcPr>
          <w:p w14:paraId="1B9804C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(0.0378)</w:t>
            </w:r>
          </w:p>
        </w:tc>
        <w:tc>
          <w:tcPr>
            <w:tcW w:w="1053" w:type="dxa"/>
            <w:tcBorders>
              <w:top w:val="nil"/>
              <w:left w:val="nil"/>
              <w:bottom w:val="nil"/>
              <w:right w:val="nil"/>
            </w:tcBorders>
          </w:tcPr>
          <w:p w14:paraId="31FC36FC"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(0.0382)</w:t>
            </w:r>
          </w:p>
        </w:tc>
      </w:tr>
      <w:tr w:rsidR="00A00046" w14:paraId="69377225" w14:textId="77777777">
        <w:trPr>
          <w:jc w:val="center"/>
        </w:trPr>
        <w:tc>
          <w:tcPr>
            <w:tcW w:w="2127" w:type="dxa"/>
            <w:tcBorders>
              <w:top w:val="nil"/>
              <w:left w:val="nil"/>
              <w:bottom w:val="nil"/>
              <w:right w:val="nil"/>
            </w:tcBorders>
            <w:vAlign w:val="center"/>
          </w:tcPr>
          <w:p w14:paraId="3DC50A39" w14:textId="77777777" w:rsidR="00A00046" w:rsidRDefault="00000000">
            <w:pPr>
              <w:autoSpaceDE w:val="0"/>
              <w:autoSpaceDN w:val="0"/>
              <w:adjustRightInd w:val="0"/>
              <w:snapToGrid w:val="0"/>
              <w:spacing w:line="360" w:lineRule="auto"/>
              <w:jc w:val="left"/>
              <w:rPr>
                <w:rFonts w:ascii="仿宋" w:eastAsia="仿宋" w:hAnsi="仿宋" w:cs="仿宋"/>
                <w:color w:val="000000" w:themeColor="text1"/>
                <w:szCs w:val="21"/>
              </w:rPr>
            </w:pPr>
            <w:r>
              <w:rPr>
                <w:rFonts w:ascii="仿宋" w:eastAsia="仿宋" w:hAnsi="仿宋" w:cs="仿宋" w:hint="eastAsia"/>
                <w:color w:val="000000" w:themeColor="text1"/>
                <w:szCs w:val="21"/>
              </w:rPr>
              <w:t>ln</w:t>
            </w:r>
            <w:r>
              <w:rPr>
                <w:rFonts w:ascii="仿宋" w:eastAsia="仿宋" w:hAnsi="仿宋" w:cs="仿宋" w:hint="eastAsia"/>
                <w:i/>
                <w:iCs/>
                <w:color w:val="000000" w:themeColor="text1"/>
                <w:szCs w:val="21"/>
              </w:rPr>
              <w:t>FDI</w:t>
            </w:r>
            <w:r>
              <w:rPr>
                <w:rFonts w:ascii="仿宋" w:eastAsia="仿宋" w:hAnsi="仿宋" w:cs="仿宋" w:hint="eastAsia"/>
                <w:i/>
                <w:iCs/>
                <w:color w:val="000000" w:themeColor="text1"/>
                <w:szCs w:val="21"/>
                <w:vertAlign w:val="subscript"/>
              </w:rPr>
              <w:t>ijt</w:t>
            </w:r>
          </w:p>
        </w:tc>
        <w:tc>
          <w:tcPr>
            <w:tcW w:w="1134" w:type="dxa"/>
            <w:tcBorders>
              <w:top w:val="nil"/>
              <w:left w:val="nil"/>
              <w:bottom w:val="nil"/>
              <w:right w:val="nil"/>
            </w:tcBorders>
          </w:tcPr>
          <w:p w14:paraId="4B25FA1C"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992" w:type="dxa"/>
            <w:tcBorders>
              <w:top w:val="nil"/>
              <w:left w:val="nil"/>
              <w:bottom w:val="nil"/>
              <w:right w:val="nil"/>
            </w:tcBorders>
          </w:tcPr>
          <w:p w14:paraId="0AF8D001"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1134" w:type="dxa"/>
            <w:tcBorders>
              <w:top w:val="nil"/>
              <w:left w:val="nil"/>
              <w:bottom w:val="nil"/>
              <w:right w:val="single" w:sz="2" w:space="0" w:color="FFFFFF" w:themeColor="background1"/>
            </w:tcBorders>
          </w:tcPr>
          <w:p w14:paraId="065062F3"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1215" w:type="dxa"/>
            <w:tcBorders>
              <w:top w:val="nil"/>
              <w:left w:val="single" w:sz="2" w:space="0" w:color="FFFFFF" w:themeColor="background1"/>
              <w:bottom w:val="nil"/>
              <w:right w:val="nil"/>
            </w:tcBorders>
          </w:tcPr>
          <w:p w14:paraId="54F0BAAD"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1053" w:type="dxa"/>
            <w:tcBorders>
              <w:top w:val="nil"/>
              <w:left w:val="nil"/>
              <w:bottom w:val="nil"/>
              <w:right w:val="nil"/>
            </w:tcBorders>
          </w:tcPr>
          <w:p w14:paraId="323653B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0.0081</w:t>
            </w:r>
          </w:p>
        </w:tc>
      </w:tr>
      <w:tr w:rsidR="00A00046" w14:paraId="3A49CC75" w14:textId="77777777">
        <w:trPr>
          <w:jc w:val="center"/>
        </w:trPr>
        <w:tc>
          <w:tcPr>
            <w:tcW w:w="2127" w:type="dxa"/>
            <w:tcBorders>
              <w:top w:val="nil"/>
              <w:left w:val="nil"/>
              <w:bottom w:val="nil"/>
              <w:right w:val="nil"/>
            </w:tcBorders>
            <w:vAlign w:val="center"/>
          </w:tcPr>
          <w:p w14:paraId="0F22D248" w14:textId="77777777" w:rsidR="00A00046" w:rsidRDefault="00A00046">
            <w:pPr>
              <w:autoSpaceDE w:val="0"/>
              <w:autoSpaceDN w:val="0"/>
              <w:adjustRightInd w:val="0"/>
              <w:snapToGrid w:val="0"/>
              <w:spacing w:line="360" w:lineRule="auto"/>
              <w:jc w:val="left"/>
              <w:rPr>
                <w:rFonts w:ascii="仿宋" w:eastAsia="仿宋" w:hAnsi="仿宋" w:cs="仿宋"/>
                <w:color w:val="000000" w:themeColor="text1"/>
                <w:szCs w:val="21"/>
              </w:rPr>
            </w:pPr>
          </w:p>
        </w:tc>
        <w:tc>
          <w:tcPr>
            <w:tcW w:w="1134" w:type="dxa"/>
            <w:tcBorders>
              <w:top w:val="nil"/>
              <w:left w:val="nil"/>
              <w:bottom w:val="nil"/>
              <w:right w:val="nil"/>
            </w:tcBorders>
          </w:tcPr>
          <w:p w14:paraId="45E9C9A8"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992" w:type="dxa"/>
            <w:tcBorders>
              <w:top w:val="nil"/>
              <w:left w:val="nil"/>
              <w:bottom w:val="nil"/>
              <w:right w:val="nil"/>
            </w:tcBorders>
          </w:tcPr>
          <w:p w14:paraId="34EA0008"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1134" w:type="dxa"/>
            <w:tcBorders>
              <w:top w:val="nil"/>
              <w:left w:val="nil"/>
              <w:bottom w:val="nil"/>
              <w:right w:val="single" w:sz="2" w:space="0" w:color="FFFFFF" w:themeColor="background1"/>
            </w:tcBorders>
          </w:tcPr>
          <w:p w14:paraId="1010101F"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1215" w:type="dxa"/>
            <w:tcBorders>
              <w:top w:val="nil"/>
              <w:left w:val="single" w:sz="2" w:space="0" w:color="FFFFFF" w:themeColor="background1"/>
              <w:bottom w:val="nil"/>
              <w:right w:val="nil"/>
            </w:tcBorders>
          </w:tcPr>
          <w:p w14:paraId="5347273D"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1053" w:type="dxa"/>
            <w:tcBorders>
              <w:top w:val="nil"/>
              <w:left w:val="nil"/>
              <w:bottom w:val="nil"/>
              <w:right w:val="nil"/>
            </w:tcBorders>
          </w:tcPr>
          <w:p w14:paraId="6BB92EE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(0.0115)</w:t>
            </w:r>
          </w:p>
        </w:tc>
      </w:tr>
      <w:tr w:rsidR="00A00046" w14:paraId="28D5379C" w14:textId="77777777">
        <w:trPr>
          <w:jc w:val="center"/>
        </w:trPr>
        <w:tc>
          <w:tcPr>
            <w:tcW w:w="2127" w:type="dxa"/>
            <w:tcBorders>
              <w:top w:val="nil"/>
              <w:left w:val="nil"/>
              <w:bottom w:val="nil"/>
              <w:right w:val="nil"/>
            </w:tcBorders>
            <w:vAlign w:val="center"/>
          </w:tcPr>
          <w:p w14:paraId="3C356B50" w14:textId="77777777" w:rsidR="00A00046" w:rsidRDefault="00000000">
            <w:pPr>
              <w:autoSpaceDE w:val="0"/>
              <w:autoSpaceDN w:val="0"/>
              <w:adjustRightInd w:val="0"/>
              <w:snapToGrid w:val="0"/>
              <w:spacing w:line="360" w:lineRule="auto"/>
              <w:jc w:val="left"/>
              <w:rPr>
                <w:rFonts w:ascii="仿宋" w:eastAsia="仿宋" w:hAnsi="仿宋" w:cs="仿宋"/>
                <w:color w:val="000000" w:themeColor="text1"/>
                <w:szCs w:val="21"/>
              </w:rPr>
            </w:pPr>
            <w:r>
              <w:rPr>
                <w:rFonts w:ascii="仿宋" w:eastAsia="仿宋" w:hAnsi="仿宋" w:cs="仿宋" w:hint="eastAsia"/>
                <w:color w:val="000000" w:themeColor="text1"/>
                <w:szCs w:val="21"/>
              </w:rPr>
              <w:t>ln</w:t>
            </w:r>
            <w:r>
              <w:rPr>
                <w:rFonts w:ascii="仿宋" w:eastAsia="仿宋" w:hAnsi="仿宋" w:cs="仿宋" w:hint="eastAsia"/>
                <w:i/>
                <w:iCs/>
                <w:color w:val="000000" w:themeColor="text1"/>
                <w:szCs w:val="21"/>
              </w:rPr>
              <w:t>FDI</w:t>
            </w:r>
            <w:r>
              <w:rPr>
                <w:rFonts w:ascii="仿宋" w:eastAsia="仿宋" w:hAnsi="仿宋" w:cs="仿宋" w:hint="eastAsia"/>
                <w:i/>
                <w:iCs/>
                <w:color w:val="000000" w:themeColor="text1"/>
                <w:szCs w:val="21"/>
                <w:vertAlign w:val="subscript"/>
              </w:rPr>
              <w:t>jit</w:t>
            </w:r>
          </w:p>
        </w:tc>
        <w:tc>
          <w:tcPr>
            <w:tcW w:w="1134" w:type="dxa"/>
            <w:tcBorders>
              <w:top w:val="nil"/>
              <w:left w:val="nil"/>
              <w:bottom w:val="nil"/>
              <w:right w:val="nil"/>
            </w:tcBorders>
          </w:tcPr>
          <w:p w14:paraId="6862A87D"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992" w:type="dxa"/>
            <w:tcBorders>
              <w:top w:val="nil"/>
              <w:left w:val="nil"/>
              <w:bottom w:val="nil"/>
              <w:right w:val="nil"/>
            </w:tcBorders>
          </w:tcPr>
          <w:p w14:paraId="2BE6A7BE"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1134" w:type="dxa"/>
            <w:tcBorders>
              <w:top w:val="nil"/>
              <w:left w:val="nil"/>
              <w:bottom w:val="nil"/>
              <w:right w:val="single" w:sz="2" w:space="0" w:color="FFFFFF" w:themeColor="background1"/>
            </w:tcBorders>
          </w:tcPr>
          <w:p w14:paraId="4ABDDFD1"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1215" w:type="dxa"/>
            <w:tcBorders>
              <w:top w:val="nil"/>
              <w:left w:val="single" w:sz="2" w:space="0" w:color="FFFFFF" w:themeColor="background1"/>
              <w:bottom w:val="nil"/>
              <w:right w:val="nil"/>
            </w:tcBorders>
          </w:tcPr>
          <w:p w14:paraId="71402CD0"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1053" w:type="dxa"/>
            <w:tcBorders>
              <w:top w:val="nil"/>
              <w:left w:val="nil"/>
              <w:bottom w:val="nil"/>
              <w:right w:val="nil"/>
            </w:tcBorders>
          </w:tcPr>
          <w:p w14:paraId="46042A3D"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0.0061</w:t>
            </w:r>
          </w:p>
        </w:tc>
      </w:tr>
      <w:tr w:rsidR="00A00046" w14:paraId="2B52C605" w14:textId="77777777">
        <w:trPr>
          <w:jc w:val="center"/>
        </w:trPr>
        <w:tc>
          <w:tcPr>
            <w:tcW w:w="2127" w:type="dxa"/>
            <w:tcBorders>
              <w:top w:val="nil"/>
              <w:left w:val="nil"/>
              <w:bottom w:val="nil"/>
              <w:right w:val="nil"/>
            </w:tcBorders>
            <w:vAlign w:val="center"/>
          </w:tcPr>
          <w:p w14:paraId="16C32029" w14:textId="77777777" w:rsidR="00A00046" w:rsidRDefault="00A00046">
            <w:pPr>
              <w:autoSpaceDE w:val="0"/>
              <w:autoSpaceDN w:val="0"/>
              <w:adjustRightInd w:val="0"/>
              <w:snapToGrid w:val="0"/>
              <w:spacing w:line="360" w:lineRule="auto"/>
              <w:jc w:val="left"/>
              <w:rPr>
                <w:rFonts w:ascii="仿宋" w:eastAsia="仿宋" w:hAnsi="仿宋" w:cs="仿宋"/>
                <w:color w:val="000000" w:themeColor="text1"/>
                <w:szCs w:val="21"/>
              </w:rPr>
            </w:pPr>
          </w:p>
        </w:tc>
        <w:tc>
          <w:tcPr>
            <w:tcW w:w="1134" w:type="dxa"/>
            <w:tcBorders>
              <w:top w:val="nil"/>
              <w:left w:val="nil"/>
              <w:bottom w:val="nil"/>
              <w:right w:val="nil"/>
            </w:tcBorders>
          </w:tcPr>
          <w:p w14:paraId="56B5791E"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992" w:type="dxa"/>
            <w:tcBorders>
              <w:top w:val="nil"/>
              <w:left w:val="nil"/>
              <w:bottom w:val="nil"/>
              <w:right w:val="nil"/>
            </w:tcBorders>
          </w:tcPr>
          <w:p w14:paraId="0AF464E5"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1134" w:type="dxa"/>
            <w:tcBorders>
              <w:top w:val="nil"/>
              <w:left w:val="nil"/>
              <w:bottom w:val="nil"/>
              <w:right w:val="single" w:sz="2" w:space="0" w:color="FFFFFF" w:themeColor="background1"/>
            </w:tcBorders>
          </w:tcPr>
          <w:p w14:paraId="5CCF555E"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1215" w:type="dxa"/>
            <w:tcBorders>
              <w:top w:val="nil"/>
              <w:left w:val="single" w:sz="2" w:space="0" w:color="FFFFFF" w:themeColor="background1"/>
              <w:bottom w:val="nil"/>
              <w:right w:val="nil"/>
            </w:tcBorders>
          </w:tcPr>
          <w:p w14:paraId="190AEF7C"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1053" w:type="dxa"/>
            <w:tcBorders>
              <w:top w:val="nil"/>
              <w:left w:val="nil"/>
              <w:bottom w:val="nil"/>
              <w:right w:val="nil"/>
            </w:tcBorders>
          </w:tcPr>
          <w:p w14:paraId="539236F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(0.0111)</w:t>
            </w:r>
          </w:p>
        </w:tc>
      </w:tr>
      <w:tr w:rsidR="00A00046" w14:paraId="648DADB3" w14:textId="77777777">
        <w:trPr>
          <w:jc w:val="center"/>
        </w:trPr>
        <w:tc>
          <w:tcPr>
            <w:tcW w:w="2127" w:type="dxa"/>
            <w:tcBorders>
              <w:top w:val="nil"/>
              <w:left w:val="nil"/>
              <w:bottom w:val="nil"/>
              <w:right w:val="nil"/>
            </w:tcBorders>
            <w:vAlign w:val="center"/>
          </w:tcPr>
          <w:p w14:paraId="21837B12" w14:textId="77777777" w:rsidR="00A00046" w:rsidRDefault="00000000">
            <w:pPr>
              <w:autoSpaceDE w:val="0"/>
              <w:autoSpaceDN w:val="0"/>
              <w:adjustRightInd w:val="0"/>
              <w:snapToGrid w:val="0"/>
              <w:spacing w:line="360" w:lineRule="auto"/>
              <w:jc w:val="left"/>
              <w:rPr>
                <w:rFonts w:ascii="仿宋" w:eastAsia="仿宋" w:hAnsi="仿宋" w:cs="仿宋"/>
                <w:color w:val="000000" w:themeColor="text1"/>
                <w:szCs w:val="21"/>
              </w:rPr>
            </w:pPr>
            <w:r>
              <w:rPr>
                <w:rFonts w:ascii="仿宋" w:eastAsia="仿宋" w:hAnsi="仿宋" w:cs="仿宋" w:hint="eastAsia"/>
                <w:color w:val="000000" w:themeColor="text1"/>
                <w:szCs w:val="21"/>
              </w:rPr>
              <w:t>Obs</w:t>
            </w:r>
          </w:p>
        </w:tc>
        <w:tc>
          <w:tcPr>
            <w:tcW w:w="1134" w:type="dxa"/>
            <w:tcBorders>
              <w:top w:val="nil"/>
              <w:left w:val="nil"/>
              <w:bottom w:val="nil"/>
              <w:right w:val="nil"/>
            </w:tcBorders>
          </w:tcPr>
          <w:p w14:paraId="4C151F6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3,767</w:t>
            </w:r>
          </w:p>
        </w:tc>
        <w:tc>
          <w:tcPr>
            <w:tcW w:w="992" w:type="dxa"/>
            <w:tcBorders>
              <w:top w:val="nil"/>
              <w:left w:val="nil"/>
              <w:bottom w:val="nil"/>
              <w:right w:val="nil"/>
            </w:tcBorders>
          </w:tcPr>
          <w:p w14:paraId="61639A2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3,597</w:t>
            </w:r>
          </w:p>
        </w:tc>
        <w:tc>
          <w:tcPr>
            <w:tcW w:w="1134" w:type="dxa"/>
            <w:tcBorders>
              <w:top w:val="nil"/>
              <w:left w:val="nil"/>
              <w:bottom w:val="nil"/>
              <w:right w:val="single" w:sz="2" w:space="0" w:color="FFFFFF" w:themeColor="background1"/>
            </w:tcBorders>
          </w:tcPr>
          <w:p w14:paraId="451D7FD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4,935</w:t>
            </w:r>
          </w:p>
        </w:tc>
        <w:tc>
          <w:tcPr>
            <w:tcW w:w="1215" w:type="dxa"/>
            <w:tcBorders>
              <w:top w:val="nil"/>
              <w:left w:val="single" w:sz="2" w:space="0" w:color="FFFFFF" w:themeColor="background1"/>
              <w:bottom w:val="nil"/>
              <w:right w:val="nil"/>
            </w:tcBorders>
          </w:tcPr>
          <w:p w14:paraId="17BD50D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1,816</w:t>
            </w:r>
          </w:p>
        </w:tc>
        <w:tc>
          <w:tcPr>
            <w:tcW w:w="1053" w:type="dxa"/>
            <w:tcBorders>
              <w:top w:val="nil"/>
              <w:left w:val="nil"/>
              <w:bottom w:val="nil"/>
              <w:right w:val="nil"/>
            </w:tcBorders>
          </w:tcPr>
          <w:p w14:paraId="54D4034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1,816</w:t>
            </w:r>
          </w:p>
        </w:tc>
      </w:tr>
      <w:tr w:rsidR="00A00046" w14:paraId="50FF95F9" w14:textId="77777777">
        <w:trPr>
          <w:jc w:val="center"/>
        </w:trPr>
        <w:tc>
          <w:tcPr>
            <w:tcW w:w="2127" w:type="dxa"/>
            <w:tcBorders>
              <w:top w:val="nil"/>
              <w:left w:val="nil"/>
              <w:bottom w:val="nil"/>
              <w:right w:val="nil"/>
            </w:tcBorders>
            <w:vAlign w:val="center"/>
          </w:tcPr>
          <w:p w14:paraId="2A4DAB1B" w14:textId="77777777" w:rsidR="00A00046" w:rsidRDefault="00000000">
            <w:pPr>
              <w:autoSpaceDE w:val="0"/>
              <w:autoSpaceDN w:val="0"/>
              <w:adjustRightInd w:val="0"/>
              <w:snapToGrid w:val="0"/>
              <w:spacing w:line="360" w:lineRule="auto"/>
              <w:jc w:val="left"/>
              <w:rPr>
                <w:rFonts w:ascii="仿宋" w:eastAsia="仿宋" w:hAnsi="仿宋" w:cs="仿宋"/>
                <w:i/>
                <w:iCs/>
                <w:color w:val="000000" w:themeColor="text1"/>
                <w:szCs w:val="21"/>
              </w:rPr>
            </w:pPr>
            <w:r>
              <w:rPr>
                <w:rFonts w:ascii="仿宋" w:eastAsia="仿宋" w:hAnsi="仿宋" w:cs="仿宋" w:hint="eastAsia"/>
                <w:i/>
                <w:iCs/>
                <w:color w:val="000000" w:themeColor="text1"/>
                <w:szCs w:val="21"/>
              </w:rPr>
              <w:t>R</w:t>
            </w:r>
            <w:r>
              <w:rPr>
                <w:rFonts w:ascii="仿宋" w:eastAsia="仿宋" w:hAnsi="仿宋" w:cs="仿宋" w:hint="eastAsia"/>
                <w:i/>
                <w:iCs/>
                <w:color w:val="000000" w:themeColor="text1"/>
                <w:szCs w:val="21"/>
                <w:vertAlign w:val="superscript"/>
              </w:rPr>
              <w:t>2</w:t>
            </w:r>
          </w:p>
        </w:tc>
        <w:tc>
          <w:tcPr>
            <w:tcW w:w="1134" w:type="dxa"/>
            <w:tcBorders>
              <w:top w:val="nil"/>
              <w:left w:val="nil"/>
              <w:bottom w:val="nil"/>
              <w:right w:val="nil"/>
            </w:tcBorders>
          </w:tcPr>
          <w:p w14:paraId="00AA070D"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0.964</w:t>
            </w:r>
          </w:p>
        </w:tc>
        <w:tc>
          <w:tcPr>
            <w:tcW w:w="992" w:type="dxa"/>
            <w:tcBorders>
              <w:top w:val="nil"/>
              <w:left w:val="nil"/>
              <w:bottom w:val="nil"/>
              <w:right w:val="nil"/>
            </w:tcBorders>
          </w:tcPr>
          <w:p w14:paraId="15DD21D7"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0.964</w:t>
            </w:r>
          </w:p>
        </w:tc>
        <w:tc>
          <w:tcPr>
            <w:tcW w:w="1134" w:type="dxa"/>
            <w:tcBorders>
              <w:top w:val="nil"/>
              <w:left w:val="nil"/>
              <w:bottom w:val="nil"/>
              <w:right w:val="single" w:sz="2" w:space="0" w:color="FFFFFF" w:themeColor="background1"/>
            </w:tcBorders>
          </w:tcPr>
          <w:p w14:paraId="5F67FDB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0.958</w:t>
            </w:r>
          </w:p>
        </w:tc>
        <w:tc>
          <w:tcPr>
            <w:tcW w:w="1215" w:type="dxa"/>
            <w:tcBorders>
              <w:top w:val="nil"/>
              <w:left w:val="single" w:sz="2" w:space="0" w:color="FFFFFF" w:themeColor="background1"/>
              <w:bottom w:val="nil"/>
              <w:right w:val="nil"/>
            </w:tcBorders>
          </w:tcPr>
          <w:p w14:paraId="337D14D5"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0.985</w:t>
            </w:r>
          </w:p>
        </w:tc>
        <w:tc>
          <w:tcPr>
            <w:tcW w:w="1053" w:type="dxa"/>
            <w:tcBorders>
              <w:top w:val="nil"/>
              <w:left w:val="nil"/>
              <w:bottom w:val="nil"/>
              <w:right w:val="nil"/>
            </w:tcBorders>
          </w:tcPr>
          <w:p w14:paraId="60950C23"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0.985</w:t>
            </w:r>
          </w:p>
        </w:tc>
      </w:tr>
      <w:tr w:rsidR="00A00046" w14:paraId="01597DEA" w14:textId="77777777">
        <w:trPr>
          <w:jc w:val="center"/>
        </w:trPr>
        <w:tc>
          <w:tcPr>
            <w:tcW w:w="2127" w:type="dxa"/>
            <w:tcBorders>
              <w:top w:val="nil"/>
              <w:left w:val="nil"/>
              <w:bottom w:val="nil"/>
              <w:right w:val="nil"/>
            </w:tcBorders>
            <w:vAlign w:val="center"/>
          </w:tcPr>
          <w:p w14:paraId="78294393" w14:textId="77777777" w:rsidR="00A00046" w:rsidRDefault="00000000">
            <w:pPr>
              <w:autoSpaceDE w:val="0"/>
              <w:autoSpaceDN w:val="0"/>
              <w:adjustRightInd w:val="0"/>
              <w:snapToGrid w:val="0"/>
              <w:spacing w:line="360" w:lineRule="auto"/>
              <w:jc w:val="left"/>
              <w:rPr>
                <w:rFonts w:ascii="仿宋" w:eastAsia="仿宋" w:hAnsi="仿宋" w:cs="仿宋"/>
                <w:i/>
                <w:iCs/>
                <w:color w:val="000000" w:themeColor="text1"/>
                <w:szCs w:val="21"/>
              </w:rPr>
            </w:pPr>
            <w:r>
              <w:rPr>
                <w:rFonts w:ascii="仿宋" w:eastAsia="仿宋" w:hAnsi="仿宋" w:cs="仿宋" w:hint="eastAsia"/>
                <w:i/>
                <w:iCs/>
                <w:color w:val="000000" w:themeColor="text1"/>
                <w:szCs w:val="21"/>
              </w:rPr>
              <w:t>θ</w:t>
            </w:r>
            <w:r>
              <w:rPr>
                <w:rFonts w:ascii="仿宋" w:eastAsia="仿宋" w:hAnsi="仿宋" w:cs="仿宋" w:hint="eastAsia"/>
                <w:i/>
                <w:iCs/>
                <w:color w:val="000000" w:themeColor="text1"/>
                <w:szCs w:val="21"/>
                <w:vertAlign w:val="subscript"/>
              </w:rPr>
              <w:t>ij</w:t>
            </w:r>
          </w:p>
        </w:tc>
        <w:tc>
          <w:tcPr>
            <w:tcW w:w="1134" w:type="dxa"/>
            <w:tcBorders>
              <w:top w:val="nil"/>
              <w:left w:val="nil"/>
              <w:bottom w:val="nil"/>
              <w:right w:val="nil"/>
            </w:tcBorders>
            <w:vAlign w:val="center"/>
          </w:tcPr>
          <w:p w14:paraId="6212619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c>
          <w:tcPr>
            <w:tcW w:w="992" w:type="dxa"/>
            <w:tcBorders>
              <w:top w:val="nil"/>
              <w:left w:val="nil"/>
              <w:bottom w:val="nil"/>
              <w:right w:val="nil"/>
            </w:tcBorders>
            <w:vAlign w:val="center"/>
          </w:tcPr>
          <w:p w14:paraId="76372CE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c>
          <w:tcPr>
            <w:tcW w:w="1134" w:type="dxa"/>
            <w:tcBorders>
              <w:top w:val="nil"/>
              <w:left w:val="nil"/>
              <w:bottom w:val="nil"/>
              <w:right w:val="single" w:sz="2" w:space="0" w:color="FFFFFF" w:themeColor="background1"/>
            </w:tcBorders>
            <w:vAlign w:val="center"/>
          </w:tcPr>
          <w:p w14:paraId="3DC1AF1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c>
          <w:tcPr>
            <w:tcW w:w="1215" w:type="dxa"/>
            <w:tcBorders>
              <w:top w:val="nil"/>
              <w:left w:val="single" w:sz="2" w:space="0" w:color="FFFFFF" w:themeColor="background1"/>
              <w:bottom w:val="nil"/>
              <w:right w:val="nil"/>
            </w:tcBorders>
          </w:tcPr>
          <w:p w14:paraId="4A661EC7"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c>
          <w:tcPr>
            <w:tcW w:w="1053" w:type="dxa"/>
            <w:tcBorders>
              <w:top w:val="nil"/>
              <w:left w:val="nil"/>
              <w:bottom w:val="nil"/>
              <w:right w:val="nil"/>
            </w:tcBorders>
          </w:tcPr>
          <w:p w14:paraId="4AB79EF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r>
      <w:tr w:rsidR="00A00046" w14:paraId="685D4CC9" w14:textId="77777777">
        <w:trPr>
          <w:jc w:val="center"/>
        </w:trPr>
        <w:tc>
          <w:tcPr>
            <w:tcW w:w="2127" w:type="dxa"/>
            <w:tcBorders>
              <w:top w:val="nil"/>
              <w:left w:val="nil"/>
              <w:bottom w:val="nil"/>
              <w:right w:val="nil"/>
            </w:tcBorders>
            <w:vAlign w:val="center"/>
          </w:tcPr>
          <w:p w14:paraId="61401EDF" w14:textId="77777777" w:rsidR="00A00046" w:rsidRDefault="00000000">
            <w:pPr>
              <w:autoSpaceDE w:val="0"/>
              <w:autoSpaceDN w:val="0"/>
              <w:adjustRightInd w:val="0"/>
              <w:snapToGrid w:val="0"/>
              <w:spacing w:line="360" w:lineRule="auto"/>
              <w:jc w:val="left"/>
              <w:rPr>
                <w:rFonts w:ascii="仿宋" w:eastAsia="仿宋" w:hAnsi="仿宋" w:cs="仿宋"/>
                <w:color w:val="000000" w:themeColor="text1"/>
                <w:szCs w:val="21"/>
              </w:rPr>
            </w:pPr>
            <w:r>
              <w:rPr>
                <w:rFonts w:ascii="仿宋" w:eastAsia="仿宋" w:hAnsi="仿宋" w:cs="仿宋" w:hint="eastAsia"/>
                <w:i/>
                <w:iCs/>
                <w:color w:val="000000" w:themeColor="text1"/>
                <w:szCs w:val="21"/>
              </w:rPr>
              <w:t>θ</w:t>
            </w:r>
            <w:r>
              <w:rPr>
                <w:rFonts w:ascii="仿宋" w:eastAsia="仿宋" w:hAnsi="仿宋" w:cs="仿宋" w:hint="eastAsia"/>
                <w:i/>
                <w:iCs/>
                <w:color w:val="000000" w:themeColor="text1"/>
                <w:szCs w:val="21"/>
                <w:vertAlign w:val="subscript"/>
              </w:rPr>
              <w:t>it</w:t>
            </w:r>
          </w:p>
        </w:tc>
        <w:tc>
          <w:tcPr>
            <w:tcW w:w="1134" w:type="dxa"/>
            <w:tcBorders>
              <w:top w:val="nil"/>
              <w:left w:val="nil"/>
              <w:bottom w:val="nil"/>
              <w:right w:val="nil"/>
            </w:tcBorders>
            <w:vAlign w:val="center"/>
          </w:tcPr>
          <w:p w14:paraId="73ED38F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c>
          <w:tcPr>
            <w:tcW w:w="992" w:type="dxa"/>
            <w:tcBorders>
              <w:top w:val="nil"/>
              <w:left w:val="nil"/>
              <w:bottom w:val="nil"/>
              <w:right w:val="nil"/>
            </w:tcBorders>
            <w:vAlign w:val="center"/>
          </w:tcPr>
          <w:p w14:paraId="6EAE320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c>
          <w:tcPr>
            <w:tcW w:w="1134" w:type="dxa"/>
            <w:tcBorders>
              <w:top w:val="nil"/>
              <w:left w:val="nil"/>
              <w:bottom w:val="nil"/>
              <w:right w:val="single" w:sz="2" w:space="0" w:color="FFFFFF" w:themeColor="background1"/>
            </w:tcBorders>
            <w:vAlign w:val="center"/>
          </w:tcPr>
          <w:p w14:paraId="2BC1B3C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c>
          <w:tcPr>
            <w:tcW w:w="1215" w:type="dxa"/>
            <w:tcBorders>
              <w:top w:val="nil"/>
              <w:left w:val="single" w:sz="2" w:space="0" w:color="FFFFFF" w:themeColor="background1"/>
              <w:bottom w:val="nil"/>
              <w:right w:val="nil"/>
            </w:tcBorders>
          </w:tcPr>
          <w:p w14:paraId="411A713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c>
          <w:tcPr>
            <w:tcW w:w="1053" w:type="dxa"/>
            <w:tcBorders>
              <w:top w:val="nil"/>
              <w:left w:val="nil"/>
              <w:bottom w:val="nil"/>
              <w:right w:val="nil"/>
            </w:tcBorders>
          </w:tcPr>
          <w:p w14:paraId="2E7562D5"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r>
      <w:tr w:rsidR="00A00046" w14:paraId="2CEB19FE" w14:textId="77777777">
        <w:tblPrEx>
          <w:tblBorders>
            <w:bottom w:val="single" w:sz="6" w:space="0" w:color="auto"/>
          </w:tblBorders>
        </w:tblPrEx>
        <w:trPr>
          <w:jc w:val="center"/>
        </w:trPr>
        <w:tc>
          <w:tcPr>
            <w:tcW w:w="2127" w:type="dxa"/>
            <w:tcBorders>
              <w:top w:val="nil"/>
              <w:left w:val="nil"/>
              <w:bottom w:val="single" w:sz="6" w:space="0" w:color="auto"/>
              <w:right w:val="nil"/>
            </w:tcBorders>
            <w:vAlign w:val="center"/>
          </w:tcPr>
          <w:p w14:paraId="5E5798D4" w14:textId="77777777" w:rsidR="00A00046" w:rsidRDefault="00000000">
            <w:pPr>
              <w:autoSpaceDE w:val="0"/>
              <w:autoSpaceDN w:val="0"/>
              <w:adjustRightInd w:val="0"/>
              <w:snapToGrid w:val="0"/>
              <w:spacing w:line="360" w:lineRule="auto"/>
              <w:jc w:val="left"/>
              <w:rPr>
                <w:rFonts w:ascii="仿宋" w:eastAsia="仿宋" w:hAnsi="仿宋" w:cs="仿宋"/>
                <w:color w:val="000000" w:themeColor="text1"/>
                <w:szCs w:val="21"/>
              </w:rPr>
            </w:pPr>
            <w:r>
              <w:rPr>
                <w:rFonts w:ascii="仿宋" w:eastAsia="仿宋" w:hAnsi="仿宋" w:cs="仿宋" w:hint="eastAsia"/>
                <w:i/>
                <w:iCs/>
                <w:color w:val="000000" w:themeColor="text1"/>
                <w:szCs w:val="21"/>
              </w:rPr>
              <w:t>θ</w:t>
            </w:r>
            <w:r>
              <w:rPr>
                <w:rFonts w:ascii="仿宋" w:eastAsia="仿宋" w:hAnsi="仿宋" w:cs="仿宋" w:hint="eastAsia"/>
                <w:i/>
                <w:iCs/>
                <w:color w:val="000000" w:themeColor="text1"/>
                <w:szCs w:val="21"/>
                <w:vertAlign w:val="subscript"/>
              </w:rPr>
              <w:t>jt</w:t>
            </w:r>
          </w:p>
        </w:tc>
        <w:tc>
          <w:tcPr>
            <w:tcW w:w="1134" w:type="dxa"/>
            <w:tcBorders>
              <w:top w:val="nil"/>
              <w:left w:val="nil"/>
              <w:bottom w:val="single" w:sz="6" w:space="0" w:color="auto"/>
              <w:right w:val="nil"/>
            </w:tcBorders>
            <w:vAlign w:val="center"/>
          </w:tcPr>
          <w:p w14:paraId="618EE6BD"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c>
          <w:tcPr>
            <w:tcW w:w="992" w:type="dxa"/>
            <w:tcBorders>
              <w:top w:val="nil"/>
              <w:left w:val="nil"/>
              <w:bottom w:val="single" w:sz="6" w:space="0" w:color="auto"/>
              <w:right w:val="nil"/>
            </w:tcBorders>
            <w:vAlign w:val="center"/>
          </w:tcPr>
          <w:p w14:paraId="4236C5D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c>
          <w:tcPr>
            <w:tcW w:w="1134" w:type="dxa"/>
            <w:tcBorders>
              <w:top w:val="nil"/>
              <w:left w:val="nil"/>
              <w:bottom w:val="single" w:sz="6" w:space="0" w:color="auto"/>
              <w:right w:val="single" w:sz="2" w:space="0" w:color="FFFFFF" w:themeColor="background1"/>
            </w:tcBorders>
            <w:vAlign w:val="center"/>
          </w:tcPr>
          <w:p w14:paraId="4A4F9EA5"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c>
          <w:tcPr>
            <w:tcW w:w="1215" w:type="dxa"/>
            <w:tcBorders>
              <w:top w:val="nil"/>
              <w:left w:val="single" w:sz="2" w:space="0" w:color="FFFFFF" w:themeColor="background1"/>
              <w:bottom w:val="single" w:sz="6" w:space="0" w:color="auto"/>
              <w:right w:val="nil"/>
            </w:tcBorders>
          </w:tcPr>
          <w:p w14:paraId="6B85F0DD"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c>
          <w:tcPr>
            <w:tcW w:w="1053" w:type="dxa"/>
            <w:tcBorders>
              <w:top w:val="nil"/>
              <w:left w:val="nil"/>
              <w:bottom w:val="single" w:sz="6" w:space="0" w:color="auto"/>
              <w:right w:val="nil"/>
            </w:tcBorders>
          </w:tcPr>
          <w:p w14:paraId="0C762EB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r>
    </w:tbl>
    <w:p w14:paraId="5250F43F" w14:textId="77777777" w:rsidR="00A00046" w:rsidRDefault="00000000">
      <w:pPr>
        <w:autoSpaceDE w:val="0"/>
        <w:autoSpaceDN w:val="0"/>
        <w:adjustRightInd w:val="0"/>
        <w:snapToGrid w:val="0"/>
        <w:spacing w:line="360" w:lineRule="auto"/>
        <w:jc w:val="left"/>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注：</w:t>
      </w:r>
      <w:r>
        <w:rPr>
          <w:rFonts w:ascii="仿宋" w:eastAsia="仿宋" w:hAnsi="仿宋" w:cs="仿宋" w:hint="eastAsia"/>
          <w:color w:val="000000" w:themeColor="text1"/>
          <w:sz w:val="18"/>
          <w:szCs w:val="18"/>
          <w:vertAlign w:val="superscript"/>
        </w:rPr>
        <w:t>*</w:t>
      </w:r>
      <w:r>
        <w:rPr>
          <w:rFonts w:ascii="仿宋" w:eastAsia="仿宋" w:hAnsi="仿宋" w:cs="仿宋" w:hint="eastAsia"/>
          <w:color w:val="000000" w:themeColor="text1"/>
          <w:sz w:val="18"/>
          <w:szCs w:val="18"/>
        </w:rPr>
        <w:t>、</w:t>
      </w:r>
      <w:r>
        <w:rPr>
          <w:rFonts w:ascii="仿宋" w:eastAsia="仿宋" w:hAnsi="仿宋" w:cs="仿宋" w:hint="eastAsia"/>
          <w:color w:val="000000" w:themeColor="text1"/>
          <w:sz w:val="18"/>
          <w:szCs w:val="18"/>
          <w:vertAlign w:val="superscript"/>
        </w:rPr>
        <w:t>**</w:t>
      </w:r>
      <w:r>
        <w:rPr>
          <w:rFonts w:ascii="仿宋" w:eastAsia="仿宋" w:hAnsi="仿宋" w:cs="仿宋" w:hint="eastAsia"/>
          <w:color w:val="000000" w:themeColor="text1"/>
          <w:sz w:val="18"/>
          <w:szCs w:val="18"/>
        </w:rPr>
        <w:t>、</w:t>
      </w:r>
      <w:r>
        <w:rPr>
          <w:rFonts w:ascii="仿宋" w:eastAsia="仿宋" w:hAnsi="仿宋" w:cs="仿宋" w:hint="eastAsia"/>
          <w:color w:val="000000" w:themeColor="text1"/>
          <w:sz w:val="18"/>
          <w:szCs w:val="18"/>
          <w:vertAlign w:val="superscript"/>
        </w:rPr>
        <w:t>***</w:t>
      </w:r>
      <w:r>
        <w:rPr>
          <w:rFonts w:ascii="仿宋" w:eastAsia="仿宋" w:hAnsi="仿宋" w:cs="仿宋" w:hint="eastAsia"/>
          <w:color w:val="000000" w:themeColor="text1"/>
          <w:sz w:val="18"/>
          <w:szCs w:val="18"/>
        </w:rPr>
        <w:t>分别表示10%、5%、1%置信水平下显著，括号内为聚类到国家对层面的稳健标准误。下表统同。</w:t>
      </w:r>
    </w:p>
    <w:p w14:paraId="06B6FFF7" w14:textId="77777777" w:rsidR="00A00046" w:rsidRDefault="00A00046">
      <w:pPr>
        <w:spacing w:line="360" w:lineRule="auto"/>
        <w:jc w:val="left"/>
        <w:rPr>
          <w:rFonts w:ascii="仿宋" w:eastAsia="仿宋" w:hAnsi="仿宋" w:cs="仿宋"/>
          <w:sz w:val="24"/>
          <w:szCs w:val="24"/>
        </w:rPr>
      </w:pPr>
    </w:p>
    <w:p w14:paraId="35864980" w14:textId="77777777" w:rsidR="00A00046" w:rsidRDefault="00000000">
      <w:pPr>
        <w:widowControl/>
        <w:spacing w:line="360" w:lineRule="auto"/>
        <w:jc w:val="left"/>
        <w:rPr>
          <w:rFonts w:ascii="仿宋" w:eastAsia="仿宋" w:hAnsi="仿宋" w:cs="仿宋"/>
          <w:sz w:val="24"/>
          <w:szCs w:val="24"/>
        </w:rPr>
      </w:pPr>
      <w:r>
        <w:rPr>
          <w:rFonts w:ascii="仿宋" w:eastAsia="仿宋" w:hAnsi="仿宋" w:cs="仿宋" w:hint="eastAsia"/>
          <w:sz w:val="24"/>
          <w:szCs w:val="24"/>
        </w:rPr>
        <w:br w:type="page"/>
      </w:r>
    </w:p>
    <w:p w14:paraId="7BBE71C3" w14:textId="77777777" w:rsidR="00A00046" w:rsidRDefault="00000000">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lastRenderedPageBreak/>
        <w:t>附录E  敏感性分析具体结果</w:t>
      </w:r>
    </w:p>
    <w:p w14:paraId="541F43DE" w14:textId="77777777" w:rsidR="00A00046" w:rsidRDefault="00A00046">
      <w:pPr>
        <w:spacing w:line="360" w:lineRule="auto"/>
        <w:jc w:val="center"/>
        <w:rPr>
          <w:rFonts w:ascii="仿宋" w:eastAsia="仿宋" w:hAnsi="仿宋" w:cs="仿宋"/>
          <w:b/>
          <w:bCs/>
          <w:sz w:val="24"/>
          <w:szCs w:val="24"/>
        </w:rPr>
      </w:pPr>
    </w:p>
    <w:p w14:paraId="4E7B8991" w14:textId="77777777" w:rsidR="00A00046" w:rsidRDefault="00000000">
      <w:pPr>
        <w:autoSpaceDE w:val="0"/>
        <w:autoSpaceDN w:val="0"/>
        <w:adjustRightInd w:val="0"/>
        <w:snapToGrid w:val="0"/>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首先，本文依据“9·11事件”发生的背景进行特殊样本的调整，尽管“9·11事件”是轰动全世界的恐怖袭击事件，但事实上一些来自东亚、南美洲、中非等既非北约又非伊斯兰国家受到的影响较小，考虑到北约国家与伊斯兰国家之间仍然可能存在历史仇恨问题，进而导致事件分析的基准结论可能被高估，因此本文将控制组替换成除伊斯兰、北约国家外的国家对样本，具体结果如图E1所示，结果表明，在替换控制组后，基准结论仍然是稳健的。</w:t>
      </w:r>
    </w:p>
    <w:p w14:paraId="74596B6B" w14:textId="77777777" w:rsidR="00A00046" w:rsidRDefault="00A00046">
      <w:pPr>
        <w:autoSpaceDE w:val="0"/>
        <w:autoSpaceDN w:val="0"/>
        <w:adjustRightInd w:val="0"/>
        <w:snapToGrid w:val="0"/>
        <w:spacing w:line="360" w:lineRule="auto"/>
        <w:ind w:firstLineChars="200" w:firstLine="480"/>
        <w:rPr>
          <w:rFonts w:ascii="仿宋" w:eastAsia="仿宋" w:hAnsi="仿宋" w:cs="仿宋"/>
          <w:color w:val="000000" w:themeColor="text1"/>
          <w:sz w:val="24"/>
          <w:szCs w:val="24"/>
        </w:rPr>
      </w:pPr>
    </w:p>
    <w:p w14:paraId="257AEFB8" w14:textId="77777777" w:rsidR="00A00046" w:rsidRDefault="00000000">
      <w:pPr>
        <w:autoSpaceDE w:val="0"/>
        <w:autoSpaceDN w:val="0"/>
        <w:adjustRightInd w:val="0"/>
        <w:snapToGrid w:val="0"/>
        <w:spacing w:line="360" w:lineRule="auto"/>
        <w:ind w:firstLineChars="200" w:firstLine="480"/>
        <w:jc w:val="center"/>
        <w:rPr>
          <w:rFonts w:ascii="仿宋" w:eastAsia="仿宋" w:hAnsi="仿宋" w:cs="仿宋"/>
          <w:color w:val="000000" w:themeColor="text1"/>
          <w:sz w:val="24"/>
          <w:szCs w:val="24"/>
        </w:rPr>
      </w:pPr>
      <w:r>
        <w:rPr>
          <w:rFonts w:ascii="仿宋" w:eastAsia="仿宋" w:hAnsi="仿宋" w:cs="仿宋" w:hint="eastAsia"/>
          <w:noProof/>
          <w:color w:val="000000" w:themeColor="text1"/>
          <w:sz w:val="24"/>
          <w:szCs w:val="24"/>
        </w:rPr>
        <w:drawing>
          <wp:inline distT="0" distB="0" distL="0" distR="0" wp14:anchorId="280CF58A" wp14:editId="1434745F">
            <wp:extent cx="3336925" cy="2437130"/>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a:xfrm>
                      <a:off x="0" y="0"/>
                      <a:ext cx="3337200" cy="2437200"/>
                    </a:xfrm>
                    <a:prstGeom prst="rect">
                      <a:avLst/>
                    </a:prstGeom>
                    <a:noFill/>
                    <a:ln>
                      <a:noFill/>
                    </a:ln>
                  </pic:spPr>
                </pic:pic>
              </a:graphicData>
            </a:graphic>
          </wp:inline>
        </w:drawing>
      </w:r>
    </w:p>
    <w:p w14:paraId="784B2574" w14:textId="77777777" w:rsidR="00A00046" w:rsidRDefault="00000000">
      <w:pPr>
        <w:autoSpaceDE w:val="0"/>
        <w:autoSpaceDN w:val="0"/>
        <w:adjustRightInd w:val="0"/>
        <w:snapToGrid w:val="0"/>
        <w:spacing w:line="360" w:lineRule="auto"/>
        <w:ind w:firstLineChars="200" w:firstLine="442"/>
        <w:jc w:val="center"/>
        <w:rPr>
          <w:rFonts w:ascii="仿宋" w:eastAsia="仿宋" w:hAnsi="仿宋" w:cs="仿宋"/>
          <w:b/>
          <w:bCs/>
          <w:color w:val="000000" w:themeColor="text1"/>
          <w:sz w:val="22"/>
        </w:rPr>
      </w:pPr>
      <w:r>
        <w:rPr>
          <w:rFonts w:ascii="仿宋" w:eastAsia="仿宋" w:hAnsi="仿宋" w:cs="仿宋" w:hint="eastAsia"/>
          <w:b/>
          <w:bCs/>
          <w:color w:val="000000" w:themeColor="text1"/>
          <w:sz w:val="22"/>
        </w:rPr>
        <w:t>图E1  敏感性分析-样本调整（替换控制组）</w:t>
      </w:r>
    </w:p>
    <w:p w14:paraId="75E8DB82" w14:textId="77777777" w:rsidR="00A00046" w:rsidRDefault="00A00046">
      <w:pPr>
        <w:autoSpaceDE w:val="0"/>
        <w:autoSpaceDN w:val="0"/>
        <w:adjustRightInd w:val="0"/>
        <w:snapToGrid w:val="0"/>
        <w:spacing w:line="360" w:lineRule="auto"/>
        <w:ind w:firstLineChars="200" w:firstLine="480"/>
        <w:jc w:val="center"/>
        <w:rPr>
          <w:rFonts w:ascii="仿宋" w:eastAsia="仿宋" w:hAnsi="仿宋" w:cs="仿宋"/>
          <w:color w:val="000000" w:themeColor="text1"/>
          <w:sz w:val="24"/>
          <w:szCs w:val="24"/>
        </w:rPr>
      </w:pPr>
    </w:p>
    <w:p w14:paraId="0139FA8C" w14:textId="77777777" w:rsidR="00A00046" w:rsidRDefault="00000000">
      <w:pPr>
        <w:autoSpaceDE w:val="0"/>
        <w:autoSpaceDN w:val="0"/>
        <w:adjustRightInd w:val="0"/>
        <w:snapToGrid w:val="0"/>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由于“9·11事件”主要发生在美国本土，当年以美国为首的北约国家发动了阿富汗战争，为了避免由于主战场地区及战争主要发起国可能受到更大影响而导致结果的高估，我们剔除了包含美国和阿富汗的国家对样本，具体结果如图E2所示，在剔除来自美国和阿富汗的样本后，处理组与对照组的事前共同趋势假设依然满足，并且“9·11事件”发生后，伊斯兰国家与北约国家间的专利引用仍然受到了显著地负向影响。</w:t>
      </w:r>
    </w:p>
    <w:p w14:paraId="284D8B20" w14:textId="77777777" w:rsidR="00A00046" w:rsidRDefault="00A00046">
      <w:pPr>
        <w:autoSpaceDE w:val="0"/>
        <w:autoSpaceDN w:val="0"/>
        <w:adjustRightInd w:val="0"/>
        <w:snapToGrid w:val="0"/>
        <w:spacing w:line="360" w:lineRule="auto"/>
        <w:ind w:firstLineChars="200" w:firstLine="480"/>
        <w:rPr>
          <w:rFonts w:ascii="仿宋" w:eastAsia="仿宋" w:hAnsi="仿宋" w:cs="仿宋"/>
          <w:color w:val="000000" w:themeColor="text1"/>
          <w:sz w:val="24"/>
          <w:szCs w:val="24"/>
        </w:rPr>
      </w:pPr>
    </w:p>
    <w:p w14:paraId="41DF224B" w14:textId="77777777" w:rsidR="00A00046" w:rsidRDefault="00000000">
      <w:pPr>
        <w:autoSpaceDE w:val="0"/>
        <w:autoSpaceDN w:val="0"/>
        <w:adjustRightInd w:val="0"/>
        <w:snapToGrid w:val="0"/>
        <w:spacing w:line="360" w:lineRule="auto"/>
        <w:ind w:firstLineChars="200" w:firstLine="480"/>
        <w:jc w:val="center"/>
        <w:rPr>
          <w:rFonts w:ascii="仿宋" w:eastAsia="仿宋" w:hAnsi="仿宋" w:cs="仿宋"/>
          <w:color w:val="000000" w:themeColor="text1"/>
          <w:sz w:val="24"/>
          <w:szCs w:val="24"/>
        </w:rPr>
      </w:pPr>
      <w:r>
        <w:rPr>
          <w:rFonts w:ascii="仿宋" w:eastAsia="仿宋" w:hAnsi="仿宋" w:cs="仿宋" w:hint="eastAsia"/>
          <w:noProof/>
          <w:color w:val="000000" w:themeColor="text1"/>
          <w:sz w:val="24"/>
          <w:szCs w:val="24"/>
        </w:rPr>
        <w:lastRenderedPageBreak/>
        <w:drawing>
          <wp:inline distT="0" distB="0" distL="0" distR="0" wp14:anchorId="3B610DB2" wp14:editId="15572D73">
            <wp:extent cx="3336925" cy="2437130"/>
            <wp:effectExtent l="0" t="0" r="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3337200" cy="2437200"/>
                    </a:xfrm>
                    <a:prstGeom prst="rect">
                      <a:avLst/>
                    </a:prstGeom>
                    <a:noFill/>
                    <a:ln>
                      <a:noFill/>
                    </a:ln>
                  </pic:spPr>
                </pic:pic>
              </a:graphicData>
            </a:graphic>
          </wp:inline>
        </w:drawing>
      </w:r>
    </w:p>
    <w:p w14:paraId="28336A28" w14:textId="77777777" w:rsidR="00A00046" w:rsidRDefault="00000000">
      <w:pPr>
        <w:autoSpaceDE w:val="0"/>
        <w:autoSpaceDN w:val="0"/>
        <w:adjustRightInd w:val="0"/>
        <w:snapToGrid w:val="0"/>
        <w:spacing w:line="360" w:lineRule="auto"/>
        <w:ind w:firstLineChars="200" w:firstLine="442"/>
        <w:jc w:val="center"/>
        <w:rPr>
          <w:rFonts w:ascii="仿宋" w:eastAsia="仿宋" w:hAnsi="仿宋" w:cs="仿宋"/>
          <w:b/>
          <w:bCs/>
          <w:color w:val="000000" w:themeColor="text1"/>
          <w:sz w:val="22"/>
        </w:rPr>
      </w:pPr>
      <w:r>
        <w:rPr>
          <w:rFonts w:ascii="仿宋" w:eastAsia="仿宋" w:hAnsi="仿宋" w:cs="仿宋" w:hint="eastAsia"/>
          <w:b/>
          <w:bCs/>
          <w:color w:val="000000" w:themeColor="text1"/>
          <w:sz w:val="22"/>
        </w:rPr>
        <w:t>图E2  敏感性分析-样本调整（剔除美国和阿富汗）</w:t>
      </w:r>
    </w:p>
    <w:p w14:paraId="577C46AA" w14:textId="77777777" w:rsidR="00A00046" w:rsidRDefault="00A00046">
      <w:pPr>
        <w:autoSpaceDE w:val="0"/>
        <w:autoSpaceDN w:val="0"/>
        <w:adjustRightInd w:val="0"/>
        <w:snapToGrid w:val="0"/>
        <w:spacing w:line="360" w:lineRule="auto"/>
        <w:ind w:firstLineChars="200" w:firstLine="480"/>
        <w:jc w:val="center"/>
        <w:rPr>
          <w:rFonts w:ascii="仿宋" w:eastAsia="仿宋" w:hAnsi="仿宋" w:cs="仿宋"/>
          <w:color w:val="000000" w:themeColor="text1"/>
          <w:sz w:val="24"/>
          <w:szCs w:val="24"/>
        </w:rPr>
      </w:pPr>
    </w:p>
    <w:p w14:paraId="55AFC232" w14:textId="77777777" w:rsidR="00A00046" w:rsidRDefault="00000000">
      <w:pPr>
        <w:autoSpaceDE w:val="0"/>
        <w:autoSpaceDN w:val="0"/>
        <w:adjustRightInd w:val="0"/>
        <w:snapToGrid w:val="0"/>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此外，在“9·11事件”分析中的控制组中，“北约国家—北约国家”形成的国家对中存在一些在处理组中没有出现的北约国家，为了避免控制组中特殊样本而对事件分析结果产生干扰，本文在控制组中只保留了仅在处理组中出现过的西方国家再次进行回归，具体结果如图E3所示，依然表现出了和基准状态下相似的动态效应。</w:t>
      </w:r>
    </w:p>
    <w:p w14:paraId="52B9DB38" w14:textId="77777777" w:rsidR="00A00046" w:rsidRDefault="00A00046">
      <w:pPr>
        <w:autoSpaceDE w:val="0"/>
        <w:autoSpaceDN w:val="0"/>
        <w:adjustRightInd w:val="0"/>
        <w:snapToGrid w:val="0"/>
        <w:spacing w:line="360" w:lineRule="auto"/>
        <w:ind w:firstLineChars="200" w:firstLine="480"/>
        <w:jc w:val="center"/>
        <w:rPr>
          <w:rFonts w:ascii="仿宋" w:eastAsia="仿宋" w:hAnsi="仿宋" w:cs="仿宋"/>
          <w:color w:val="000000" w:themeColor="text1"/>
          <w:sz w:val="24"/>
          <w:szCs w:val="24"/>
        </w:rPr>
      </w:pPr>
    </w:p>
    <w:p w14:paraId="3F1BD221" w14:textId="77777777" w:rsidR="00A00046" w:rsidRDefault="00000000">
      <w:pPr>
        <w:autoSpaceDE w:val="0"/>
        <w:autoSpaceDN w:val="0"/>
        <w:adjustRightInd w:val="0"/>
        <w:snapToGrid w:val="0"/>
        <w:spacing w:line="360" w:lineRule="auto"/>
        <w:ind w:firstLineChars="200" w:firstLine="480"/>
        <w:jc w:val="center"/>
        <w:rPr>
          <w:rFonts w:ascii="仿宋" w:eastAsia="仿宋" w:hAnsi="仿宋" w:cs="仿宋"/>
          <w:color w:val="000000" w:themeColor="text1"/>
          <w:sz w:val="24"/>
          <w:szCs w:val="24"/>
        </w:rPr>
      </w:pPr>
      <w:r>
        <w:rPr>
          <w:rFonts w:ascii="仿宋" w:eastAsia="仿宋" w:hAnsi="仿宋" w:cs="仿宋" w:hint="eastAsia"/>
          <w:noProof/>
          <w:color w:val="000000" w:themeColor="text1"/>
          <w:sz w:val="24"/>
          <w:szCs w:val="24"/>
        </w:rPr>
        <w:drawing>
          <wp:inline distT="0" distB="0" distL="0" distR="0" wp14:anchorId="4C7748B4" wp14:editId="172CF683">
            <wp:extent cx="3336925" cy="2437130"/>
            <wp:effectExtent l="0" t="0" r="0"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a:xfrm>
                      <a:off x="0" y="0"/>
                      <a:ext cx="3337200" cy="2437200"/>
                    </a:xfrm>
                    <a:prstGeom prst="rect">
                      <a:avLst/>
                    </a:prstGeom>
                    <a:noFill/>
                    <a:ln>
                      <a:noFill/>
                    </a:ln>
                  </pic:spPr>
                </pic:pic>
              </a:graphicData>
            </a:graphic>
          </wp:inline>
        </w:drawing>
      </w:r>
    </w:p>
    <w:p w14:paraId="29590D36" w14:textId="77777777" w:rsidR="00A00046" w:rsidRDefault="00000000">
      <w:pPr>
        <w:autoSpaceDE w:val="0"/>
        <w:autoSpaceDN w:val="0"/>
        <w:adjustRightInd w:val="0"/>
        <w:snapToGrid w:val="0"/>
        <w:spacing w:line="360" w:lineRule="auto"/>
        <w:jc w:val="center"/>
        <w:rPr>
          <w:rFonts w:ascii="仿宋" w:eastAsia="仿宋" w:hAnsi="仿宋" w:cs="仿宋"/>
          <w:b/>
          <w:bCs/>
          <w:color w:val="000000" w:themeColor="text1"/>
          <w:sz w:val="22"/>
        </w:rPr>
      </w:pPr>
      <w:r>
        <w:rPr>
          <w:rFonts w:ascii="仿宋" w:eastAsia="仿宋" w:hAnsi="仿宋" w:cs="仿宋" w:hint="eastAsia"/>
          <w:b/>
          <w:bCs/>
          <w:color w:val="000000" w:themeColor="text1"/>
          <w:sz w:val="22"/>
        </w:rPr>
        <w:t>图E3  敏感性分析-样本调整（平衡样本）</w:t>
      </w:r>
    </w:p>
    <w:p w14:paraId="585CA68F"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 w:val="24"/>
          <w:szCs w:val="24"/>
        </w:rPr>
      </w:pPr>
    </w:p>
    <w:p w14:paraId="756EA2E6" w14:textId="77777777" w:rsidR="00A00046" w:rsidRDefault="00000000">
      <w:pPr>
        <w:autoSpaceDE w:val="0"/>
        <w:autoSpaceDN w:val="0"/>
        <w:adjustRightInd w:val="0"/>
        <w:snapToGrid w:val="0"/>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本文还借鉴已有文献，通过置换检验（Permutation Test）的方法再次考察“9·11事件”冲击对知识流动的影响。置换检验的思想源于费雪的随机推断，通过多次随机替换处理组的国家对样本进行回归，重新计算处理组与对照组关于</w:t>
      </w:r>
      <w:r>
        <w:rPr>
          <w:rFonts w:ascii="仿宋" w:eastAsia="仿宋" w:hAnsi="仿宋" w:cs="仿宋" w:hint="eastAsia"/>
          <w:color w:val="000000" w:themeColor="text1"/>
          <w:sz w:val="24"/>
          <w:szCs w:val="24"/>
        </w:rPr>
        <w:lastRenderedPageBreak/>
        <w:t>专利引用变化的差值，最终得到</w:t>
      </w:r>
      <w:r>
        <w:rPr>
          <w:rFonts w:ascii="仿宋" w:eastAsia="仿宋" w:hAnsi="仿宋" w:cs="仿宋" w:hint="eastAsia"/>
          <w:color w:val="000000" w:themeColor="text1"/>
          <w:position w:val="-6"/>
          <w:sz w:val="24"/>
          <w:szCs w:val="24"/>
        </w:rPr>
        <w:object w:dxaOrig="133" w:dyaOrig="258" w14:anchorId="32F9C041">
          <v:shape id="_x0000_i1062" type="#_x0000_t75" style="width:6.65pt;height:12.9pt" o:ole="">
            <v:imagedata r:id="rId85" o:title=""/>
          </v:shape>
          <o:OLEObject Type="Embed" ProgID="Equation.Ribbit" ShapeID="_x0000_i1062" DrawAspect="Content" ObjectID="_1752391267" r:id="rId86"/>
        </w:object>
      </w:r>
      <w:r>
        <w:rPr>
          <w:rFonts w:ascii="仿宋" w:eastAsia="仿宋" w:hAnsi="仿宋" w:cs="仿宋" w:hint="eastAsia"/>
          <w:color w:val="000000" w:themeColor="text1"/>
          <w:sz w:val="24"/>
          <w:szCs w:val="24"/>
        </w:rPr>
        <w:t>系数的概率密度分布，如果上述发现不是事件冲击的直接作用，那么预期所获得概率分布会显著异于0，且表现出单侧的集中分布趋势。置换检验的原假设为事件前后，处理组与对照组的专利引用变化无差异。本文对处理组分别进行了1000次、2000次、3000次和5000次的随机置换，所得到的回归系数概率分布图E4所示，</w:t>
      </w:r>
      <w:r>
        <w:rPr>
          <w:rFonts w:ascii="仿宋" w:eastAsia="仿宋" w:hAnsi="仿宋" w:cs="仿宋" w:hint="eastAsia"/>
          <w:i/>
          <w:iCs/>
          <w:color w:val="000000" w:themeColor="text1"/>
          <w:sz w:val="24"/>
          <w:szCs w:val="24"/>
        </w:rPr>
        <w:t>p</w:t>
      </w:r>
      <w:r>
        <w:rPr>
          <w:rFonts w:ascii="仿宋" w:eastAsia="仿宋" w:hAnsi="仿宋" w:cs="仿宋" w:hint="eastAsia"/>
          <w:color w:val="000000" w:themeColor="text1"/>
          <w:sz w:val="24"/>
          <w:szCs w:val="24"/>
        </w:rPr>
        <w:t>值均小于0.01，表示在1000次、2000次、3000次和5000次的“错误实验”中，得到比观测值回归系数还要极端的值的概率很低，因此拒绝原假设，证明在“9·11事件”冲击下，处理组与对照组的平均专利引用的确具有显著性的差异。</w:t>
      </w:r>
    </w:p>
    <w:p w14:paraId="306C416D" w14:textId="77777777" w:rsidR="00A00046" w:rsidRDefault="00A00046">
      <w:pPr>
        <w:autoSpaceDE w:val="0"/>
        <w:autoSpaceDN w:val="0"/>
        <w:adjustRightInd w:val="0"/>
        <w:snapToGrid w:val="0"/>
        <w:spacing w:line="360" w:lineRule="auto"/>
        <w:ind w:firstLineChars="200" w:firstLine="480"/>
        <w:rPr>
          <w:rFonts w:ascii="仿宋" w:eastAsia="仿宋" w:hAnsi="仿宋" w:cs="仿宋"/>
          <w:color w:val="000000" w:themeColor="text1"/>
          <w:sz w:val="24"/>
          <w:szCs w:val="24"/>
        </w:rPr>
      </w:pPr>
    </w:p>
    <w:p w14:paraId="4416AD6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24"/>
          <w:szCs w:val="24"/>
        </w:rPr>
      </w:pPr>
      <w:r>
        <w:rPr>
          <w:rFonts w:ascii="仿宋" w:eastAsia="仿宋" w:hAnsi="仿宋" w:cs="仿宋" w:hint="eastAsia"/>
          <w:noProof/>
          <w:color w:val="000000" w:themeColor="text1"/>
          <w:sz w:val="24"/>
          <w:szCs w:val="24"/>
        </w:rPr>
        <w:drawing>
          <wp:inline distT="0" distB="0" distL="0" distR="0" wp14:anchorId="32514E16" wp14:editId="742D7EFA">
            <wp:extent cx="4079875" cy="29800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a:xfrm>
                      <a:off x="0" y="0"/>
                      <a:ext cx="4101135" cy="2995589"/>
                    </a:xfrm>
                    <a:prstGeom prst="rect">
                      <a:avLst/>
                    </a:prstGeom>
                    <a:noFill/>
                    <a:ln>
                      <a:noFill/>
                    </a:ln>
                  </pic:spPr>
                </pic:pic>
              </a:graphicData>
            </a:graphic>
          </wp:inline>
        </w:drawing>
      </w:r>
    </w:p>
    <w:p w14:paraId="3507ABE7" w14:textId="77777777" w:rsidR="00A00046" w:rsidRDefault="00000000">
      <w:pPr>
        <w:autoSpaceDE w:val="0"/>
        <w:autoSpaceDN w:val="0"/>
        <w:adjustRightInd w:val="0"/>
        <w:snapToGrid w:val="0"/>
        <w:spacing w:line="360" w:lineRule="auto"/>
        <w:jc w:val="center"/>
        <w:rPr>
          <w:rFonts w:ascii="仿宋" w:eastAsia="仿宋" w:hAnsi="仿宋" w:cs="仿宋"/>
          <w:b/>
          <w:bCs/>
          <w:color w:val="000000" w:themeColor="text1"/>
          <w:sz w:val="22"/>
        </w:rPr>
      </w:pPr>
      <w:r>
        <w:rPr>
          <w:rFonts w:ascii="仿宋" w:eastAsia="仿宋" w:hAnsi="仿宋" w:cs="仿宋" w:hint="eastAsia"/>
          <w:b/>
          <w:bCs/>
          <w:color w:val="000000" w:themeColor="text1"/>
          <w:sz w:val="22"/>
        </w:rPr>
        <w:t>图E4  置换检验结果</w:t>
      </w:r>
    </w:p>
    <w:p w14:paraId="025A8215" w14:textId="77777777" w:rsidR="00A00046" w:rsidRDefault="00A00046">
      <w:pPr>
        <w:autoSpaceDE w:val="0"/>
        <w:autoSpaceDN w:val="0"/>
        <w:adjustRightInd w:val="0"/>
        <w:snapToGrid w:val="0"/>
        <w:spacing w:line="360" w:lineRule="auto"/>
        <w:jc w:val="left"/>
        <w:rPr>
          <w:rFonts w:ascii="仿宋" w:eastAsia="仿宋" w:hAnsi="仿宋" w:cs="仿宋"/>
          <w:color w:val="000000" w:themeColor="text1"/>
          <w:sz w:val="24"/>
          <w:szCs w:val="24"/>
        </w:rPr>
      </w:pPr>
    </w:p>
    <w:p w14:paraId="653D05D7" w14:textId="77777777" w:rsidR="00A00046" w:rsidRDefault="00000000">
      <w:pPr>
        <w:widowControl/>
        <w:spacing w:line="360" w:lineRule="auto"/>
        <w:jc w:val="left"/>
        <w:rPr>
          <w:rFonts w:ascii="仿宋" w:eastAsia="仿宋" w:hAnsi="仿宋" w:cs="仿宋"/>
          <w:b/>
          <w:bCs/>
          <w:sz w:val="24"/>
          <w:szCs w:val="24"/>
        </w:rPr>
      </w:pPr>
      <w:r>
        <w:rPr>
          <w:rFonts w:ascii="仿宋" w:eastAsia="仿宋" w:hAnsi="仿宋" w:cs="仿宋" w:hint="eastAsia"/>
          <w:b/>
          <w:bCs/>
          <w:sz w:val="24"/>
          <w:szCs w:val="24"/>
        </w:rPr>
        <w:br w:type="page"/>
      </w:r>
    </w:p>
    <w:p w14:paraId="7115FB5F" w14:textId="77777777" w:rsidR="00A00046" w:rsidRDefault="00000000">
      <w:pPr>
        <w:autoSpaceDE w:val="0"/>
        <w:autoSpaceDN w:val="0"/>
        <w:adjustRightInd w:val="0"/>
        <w:snapToGrid w:val="0"/>
        <w:spacing w:line="360" w:lineRule="auto"/>
        <w:jc w:val="center"/>
        <w:rPr>
          <w:rFonts w:ascii="仿宋" w:eastAsia="仿宋" w:hAnsi="仿宋" w:cs="仿宋"/>
          <w:b/>
          <w:bCs/>
          <w:color w:val="000000" w:themeColor="text1"/>
          <w:sz w:val="28"/>
          <w:szCs w:val="28"/>
        </w:rPr>
      </w:pPr>
      <w:r>
        <w:rPr>
          <w:rFonts w:ascii="仿宋" w:eastAsia="仿宋" w:hAnsi="仿宋" w:cs="仿宋" w:hint="eastAsia"/>
          <w:b/>
          <w:bCs/>
          <w:sz w:val="28"/>
          <w:szCs w:val="28"/>
        </w:rPr>
        <w:lastRenderedPageBreak/>
        <w:t xml:space="preserve">附录F  </w:t>
      </w:r>
      <w:r>
        <w:rPr>
          <w:rFonts w:ascii="仿宋" w:eastAsia="仿宋" w:hAnsi="仿宋" w:cs="仿宋" w:hint="eastAsia"/>
          <w:b/>
          <w:bCs/>
          <w:color w:val="000000" w:themeColor="text1"/>
          <w:sz w:val="28"/>
          <w:szCs w:val="28"/>
        </w:rPr>
        <w:t>“9·11事件”对跨国知识流动影响的其他渠道</w:t>
      </w:r>
    </w:p>
    <w:p w14:paraId="73595C6D" w14:textId="77777777" w:rsidR="00A00046" w:rsidRDefault="00A00046">
      <w:pPr>
        <w:pStyle w:val="Default"/>
        <w:snapToGrid w:val="0"/>
        <w:spacing w:line="360" w:lineRule="auto"/>
        <w:ind w:firstLineChars="200" w:firstLine="480"/>
        <w:jc w:val="both"/>
        <w:rPr>
          <w:rFonts w:ascii="仿宋" w:eastAsia="仿宋" w:hAnsi="仿宋" w:cs="仿宋"/>
          <w:color w:val="000000" w:themeColor="text1"/>
        </w:rPr>
      </w:pPr>
    </w:p>
    <w:p w14:paraId="463BB79C" w14:textId="77777777" w:rsidR="00A00046" w:rsidRDefault="00000000">
      <w:pPr>
        <w:pStyle w:val="Default"/>
        <w:snapToGrid w:val="0"/>
        <w:spacing w:line="360" w:lineRule="auto"/>
        <w:ind w:firstLineChars="200" w:firstLine="480"/>
        <w:jc w:val="both"/>
        <w:rPr>
          <w:rFonts w:ascii="仿宋" w:eastAsia="仿宋" w:hAnsi="仿宋" w:cs="仿宋"/>
          <w:color w:val="000000" w:themeColor="text1"/>
          <w:lang w:val="it-IT"/>
        </w:rPr>
      </w:pPr>
      <w:r>
        <w:rPr>
          <w:rFonts w:ascii="仿宋" w:eastAsia="仿宋" w:hAnsi="仿宋" w:cs="仿宋" w:hint="eastAsia"/>
          <w:color w:val="000000" w:themeColor="text1"/>
        </w:rPr>
        <w:t>除了上述敏感性分析外，我们基于两个角度考察除了移民以外，“9·11事件”对跨国知识流动影响的其他可能渠道。</w:t>
      </w:r>
      <w:r>
        <w:rPr>
          <w:rFonts w:ascii="仿宋" w:eastAsia="仿宋" w:hAnsi="仿宋" w:cs="仿宋" w:hint="eastAsia"/>
          <w:color w:val="000000" w:themeColor="text1"/>
          <w:lang w:val="it-IT"/>
        </w:rPr>
        <w:t>首先，基于前文的分析，伴随</w:t>
      </w:r>
      <w:r>
        <w:rPr>
          <w:rFonts w:ascii="仿宋" w:eastAsia="仿宋" w:hAnsi="仿宋" w:cs="仿宋" w:hint="eastAsia"/>
          <w:color w:val="000000" w:themeColor="text1"/>
        </w:rPr>
        <w:t>“9·11事件”的发生，西方国家开始审查以往宽松的移民审核制度，并注重移民信息的追踪和监管，一些西方国家甚至建立了情报信息中心，这可能使得两大阵营之间的网络信息筛查变得更为严格，因此跨国专利引用的变化可能是由于“9·11事件”后，由于网络资源管控而带来的影响。基于此，我们利用世界银行统计的各国互联网接入数以及移动网络订阅数，在原有方程基础上进一步控制由于网络资源审查对专利跨国引用的影响。</w:t>
      </w:r>
      <w:r>
        <w:rPr>
          <w:rFonts w:ascii="仿宋" w:eastAsia="仿宋" w:hAnsi="仿宋" w:cs="仿宋" w:hint="eastAsia"/>
          <w:color w:val="000000" w:themeColor="text1"/>
          <w:lang w:val="it-IT"/>
        </w:rPr>
        <w:t>其次，关于意识形态对立或者文化认同方面，由于</w:t>
      </w:r>
      <w:r>
        <w:rPr>
          <w:rFonts w:ascii="仿宋" w:eastAsia="仿宋" w:hAnsi="仿宋" w:cs="仿宋" w:hint="eastAsia"/>
          <w:color w:val="000000" w:themeColor="text1"/>
        </w:rPr>
        <w:t>“9·11事件”</w:t>
      </w:r>
      <w:r>
        <w:rPr>
          <w:rFonts w:ascii="仿宋" w:eastAsia="仿宋" w:hAnsi="仿宋" w:cs="仿宋" w:hint="eastAsia"/>
          <w:color w:val="000000" w:themeColor="text1"/>
          <w:lang w:val="it-IT"/>
        </w:rPr>
        <w:t>所造成的严重破坏性，在事件后对立双方的敌对情绪加剧，这种敌对情绪可能上升到意识形态和文化价值的对立，这也体现在之后的日德兰邮报默罕默德漫画事件</w:t>
      </w:r>
      <w:r>
        <w:rPr>
          <w:rStyle w:val="ab"/>
          <w:rFonts w:ascii="仿宋" w:eastAsia="仿宋" w:hAnsi="仿宋" w:cs="仿宋" w:hint="eastAsia"/>
          <w:color w:val="000000" w:themeColor="text1"/>
          <w:lang w:val="it-IT"/>
        </w:rPr>
        <w:footnoteReference w:id="4"/>
      </w:r>
      <w:r>
        <w:rPr>
          <w:rFonts w:ascii="仿宋" w:eastAsia="仿宋" w:hAnsi="仿宋" w:cs="仿宋" w:hint="eastAsia"/>
          <w:color w:val="000000" w:themeColor="text1"/>
          <w:lang w:val="it-IT"/>
        </w:rPr>
        <w:t>。因此，</w:t>
      </w:r>
      <w:r>
        <w:rPr>
          <w:rFonts w:ascii="仿宋" w:eastAsia="仿宋" w:hAnsi="仿宋" w:cs="仿宋" w:hint="eastAsia"/>
          <w:color w:val="000000" w:themeColor="text1"/>
        </w:rPr>
        <w:t>“9·11事件”</w:t>
      </w:r>
      <w:r>
        <w:rPr>
          <w:rFonts w:ascii="仿宋" w:eastAsia="仿宋" w:hAnsi="仿宋" w:cs="仿宋" w:hint="eastAsia"/>
          <w:color w:val="000000" w:themeColor="text1"/>
          <w:lang w:val="it-IT"/>
        </w:rPr>
        <w:t>可能会通过降低敌对双方的文化认同而产生较少的专利跨国引用。针对这一点，我们使用CEPII统计的国家间关于文化产品的贸易流数据，在原方程基础上控制</w:t>
      </w:r>
      <w:r>
        <w:rPr>
          <w:rFonts w:ascii="仿宋" w:eastAsia="仿宋" w:hAnsi="仿宋" w:cs="仿宋" w:hint="eastAsia"/>
          <w:color w:val="000000" w:themeColor="text1"/>
        </w:rPr>
        <w:t>“9·11事件”</w:t>
      </w:r>
      <w:r>
        <w:rPr>
          <w:rFonts w:ascii="仿宋" w:eastAsia="仿宋" w:hAnsi="仿宋" w:cs="仿宋" w:hint="eastAsia"/>
          <w:color w:val="000000" w:themeColor="text1"/>
          <w:lang w:val="it-IT"/>
        </w:rPr>
        <w:t>发生前后两大阵营国家间的文化输出变动，再次考察该事件对跨国知识流动的影响。</w:t>
      </w:r>
    </w:p>
    <w:p w14:paraId="7BFFB8CE" w14:textId="77777777" w:rsidR="00A00046" w:rsidRDefault="00000000">
      <w:pPr>
        <w:pStyle w:val="Default"/>
        <w:snapToGrid w:val="0"/>
        <w:spacing w:line="360" w:lineRule="auto"/>
        <w:ind w:firstLineChars="200" w:firstLine="480"/>
        <w:jc w:val="both"/>
        <w:rPr>
          <w:rFonts w:ascii="仿宋" w:eastAsia="仿宋" w:hAnsi="仿宋" w:cs="仿宋"/>
          <w:color w:val="000000" w:themeColor="text1"/>
          <w:lang w:val="it-IT"/>
        </w:rPr>
      </w:pPr>
      <w:r>
        <w:rPr>
          <w:rFonts w:ascii="仿宋" w:eastAsia="仿宋" w:hAnsi="仿宋" w:cs="仿宋" w:hint="eastAsia"/>
          <w:color w:val="000000" w:themeColor="text1"/>
          <w:lang w:val="it-IT"/>
        </w:rPr>
        <w:t>图</w:t>
      </w:r>
      <w:r>
        <w:rPr>
          <w:rFonts w:ascii="仿宋" w:eastAsia="仿宋" w:hAnsi="仿宋" w:cs="仿宋" w:hint="eastAsia"/>
          <w:color w:val="000000" w:themeColor="text1"/>
        </w:rPr>
        <w:t>F1</w:t>
      </w:r>
      <w:r>
        <w:rPr>
          <w:rFonts w:ascii="仿宋" w:eastAsia="仿宋" w:hAnsi="仿宋" w:cs="仿宋" w:hint="eastAsia"/>
          <w:color w:val="000000" w:themeColor="text1"/>
          <w:lang w:val="it-IT"/>
        </w:rPr>
        <w:t>反映了排除上述两方面可能的影响渠道后，</w:t>
      </w:r>
      <w:r>
        <w:rPr>
          <w:rFonts w:ascii="仿宋" w:eastAsia="仿宋" w:hAnsi="仿宋" w:cs="仿宋" w:hint="eastAsia"/>
          <w:color w:val="000000" w:themeColor="text1"/>
        </w:rPr>
        <w:t>“9·11事件”</w:t>
      </w:r>
      <w:r>
        <w:rPr>
          <w:rFonts w:ascii="仿宋" w:eastAsia="仿宋" w:hAnsi="仿宋" w:cs="仿宋" w:hint="eastAsia"/>
          <w:color w:val="000000" w:themeColor="text1"/>
          <w:lang w:val="it-IT"/>
        </w:rPr>
        <w:t>对跨国知识流动的影响。可以发现，在控制了互联网接入数以及移动网络订阅数，即网络资源管控的影响后，相比于控制组，</w:t>
      </w:r>
      <w:r>
        <w:rPr>
          <w:rFonts w:ascii="仿宋" w:eastAsia="仿宋" w:hAnsi="仿宋" w:cs="仿宋" w:hint="eastAsia"/>
          <w:color w:val="000000" w:themeColor="text1"/>
        </w:rPr>
        <w:t>“9·11事件”</w:t>
      </w:r>
      <w:r>
        <w:rPr>
          <w:rFonts w:ascii="仿宋" w:eastAsia="仿宋" w:hAnsi="仿宋" w:cs="仿宋" w:hint="eastAsia"/>
          <w:color w:val="000000" w:themeColor="text1"/>
          <w:lang w:val="it-IT"/>
        </w:rPr>
        <w:t>的发生仍然对处理组国家间的专利引用具有显著的负向影响。此外，在控制了文化交流的影响渠道后，在</w:t>
      </w:r>
      <w:r>
        <w:rPr>
          <w:rFonts w:ascii="仿宋" w:eastAsia="仿宋" w:hAnsi="仿宋" w:cs="仿宋" w:hint="eastAsia"/>
          <w:color w:val="000000" w:themeColor="text1"/>
        </w:rPr>
        <w:t>“9·11事件”</w:t>
      </w:r>
      <w:r>
        <w:rPr>
          <w:rFonts w:ascii="仿宋" w:eastAsia="仿宋" w:hAnsi="仿宋" w:cs="仿宋" w:hint="eastAsia"/>
          <w:color w:val="000000" w:themeColor="text1"/>
          <w:lang w:val="it-IT"/>
        </w:rPr>
        <w:t>发生后的两期，相比于控制组，处理组国家间的专利引用出现明显的下降，在数据可观察到的之后两期，处理组国家间的专利引用在90%的置信水平下显著下降，我们认为这可能由于意识形态或者文化认同的观念形成是一个长期的过程，这种内在的观念形成在</w:t>
      </w:r>
      <w:r>
        <w:rPr>
          <w:rFonts w:ascii="仿宋" w:eastAsia="仿宋" w:hAnsi="仿宋" w:cs="仿宋" w:hint="eastAsia"/>
          <w:color w:val="000000" w:themeColor="text1"/>
        </w:rPr>
        <w:t>“9·11事件”</w:t>
      </w:r>
      <w:r>
        <w:rPr>
          <w:rFonts w:ascii="仿宋" w:eastAsia="仿宋" w:hAnsi="仿宋" w:cs="仿宋" w:hint="eastAsia"/>
          <w:color w:val="000000" w:themeColor="text1"/>
          <w:lang w:val="it-IT"/>
        </w:rPr>
        <w:t>发生后的短期内还不明显，但在之后的长期内可能会对跨国知识流动产生一定的作用。</w:t>
      </w:r>
    </w:p>
    <w:p w14:paraId="1C61AE93" w14:textId="77777777" w:rsidR="00A00046" w:rsidRDefault="00A00046">
      <w:pPr>
        <w:autoSpaceDE w:val="0"/>
        <w:autoSpaceDN w:val="0"/>
        <w:adjustRightInd w:val="0"/>
        <w:snapToGrid w:val="0"/>
        <w:spacing w:line="360" w:lineRule="auto"/>
        <w:jc w:val="left"/>
        <w:rPr>
          <w:rFonts w:ascii="仿宋" w:eastAsia="仿宋" w:hAnsi="仿宋" w:cs="仿宋"/>
          <w:color w:val="000000" w:themeColor="text1"/>
          <w:sz w:val="24"/>
          <w:szCs w:val="24"/>
          <w:lang w:val="it-IT"/>
        </w:rPr>
      </w:pPr>
    </w:p>
    <w:p w14:paraId="6A72FB1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24"/>
          <w:szCs w:val="24"/>
        </w:rPr>
      </w:pPr>
      <w:r>
        <w:rPr>
          <w:rFonts w:ascii="仿宋" w:eastAsia="仿宋" w:hAnsi="仿宋" w:cs="仿宋" w:hint="eastAsia"/>
          <w:noProof/>
          <w:sz w:val="24"/>
          <w:szCs w:val="24"/>
          <w14:ligatures w14:val="standardContextual"/>
        </w:rPr>
        <w:lastRenderedPageBreak/>
        <w:drawing>
          <wp:inline distT="0" distB="0" distL="0" distR="0" wp14:anchorId="106D269F" wp14:editId="466F6785">
            <wp:extent cx="3716020" cy="2627630"/>
            <wp:effectExtent l="0" t="0" r="0" b="1270"/>
            <wp:docPr id="3860493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049339" name="图片 1"/>
                    <pic:cNvPicPr>
                      <a:picLocks noChangeAspect="1"/>
                    </pic:cNvPicPr>
                  </pic:nvPicPr>
                  <pic:blipFill>
                    <a:blip r:embed="rId88"/>
                    <a:stretch>
                      <a:fillRect/>
                    </a:stretch>
                  </pic:blipFill>
                  <pic:spPr>
                    <a:xfrm>
                      <a:off x="0" y="0"/>
                      <a:ext cx="3716066" cy="2628000"/>
                    </a:xfrm>
                    <a:prstGeom prst="rect">
                      <a:avLst/>
                    </a:prstGeom>
                  </pic:spPr>
                </pic:pic>
              </a:graphicData>
            </a:graphic>
          </wp:inline>
        </w:drawing>
      </w:r>
    </w:p>
    <w:p w14:paraId="5816A7D2" w14:textId="77777777" w:rsidR="00A00046" w:rsidRDefault="00000000">
      <w:pPr>
        <w:autoSpaceDE w:val="0"/>
        <w:autoSpaceDN w:val="0"/>
        <w:adjustRightInd w:val="0"/>
        <w:snapToGrid w:val="0"/>
        <w:spacing w:line="360" w:lineRule="auto"/>
        <w:jc w:val="center"/>
        <w:rPr>
          <w:rFonts w:ascii="仿宋" w:eastAsia="仿宋" w:hAnsi="仿宋" w:cs="仿宋"/>
          <w:b/>
          <w:bCs/>
          <w:color w:val="000000" w:themeColor="text1"/>
          <w:sz w:val="22"/>
        </w:rPr>
      </w:pPr>
      <w:r>
        <w:rPr>
          <w:rFonts w:ascii="仿宋" w:eastAsia="仿宋" w:hAnsi="仿宋" w:cs="仿宋" w:hint="eastAsia"/>
          <w:b/>
          <w:bCs/>
          <w:color w:val="000000" w:themeColor="text1"/>
          <w:sz w:val="22"/>
        </w:rPr>
        <w:t>图F1  “9·11事件”对跨国知识流动影响的其他渠道</w:t>
      </w:r>
      <w:r>
        <w:rPr>
          <w:rFonts w:ascii="仿宋" w:eastAsia="仿宋" w:hAnsi="仿宋" w:cs="仿宋" w:hint="eastAsia"/>
          <w:b/>
          <w:bCs/>
          <w:color w:val="000000" w:themeColor="text1"/>
          <w:sz w:val="22"/>
        </w:rPr>
        <w:br w:type="page"/>
      </w:r>
    </w:p>
    <w:p w14:paraId="78310BA9" w14:textId="77777777" w:rsidR="00A00046" w:rsidRDefault="00000000">
      <w:pPr>
        <w:autoSpaceDE w:val="0"/>
        <w:autoSpaceDN w:val="0"/>
        <w:adjustRightInd w:val="0"/>
        <w:snapToGrid w:val="0"/>
        <w:spacing w:line="360" w:lineRule="auto"/>
        <w:jc w:val="center"/>
        <w:rPr>
          <w:rFonts w:ascii="仿宋" w:eastAsia="仿宋" w:hAnsi="仿宋" w:cs="仿宋"/>
          <w:b/>
          <w:bCs/>
          <w:color w:val="000000" w:themeColor="text1"/>
          <w:sz w:val="24"/>
          <w:szCs w:val="24"/>
        </w:rPr>
      </w:pPr>
      <w:r>
        <w:rPr>
          <w:rFonts w:ascii="仿宋" w:eastAsia="仿宋" w:hAnsi="仿宋" w:cs="仿宋" w:hint="eastAsia"/>
          <w:b/>
          <w:bCs/>
          <w:sz w:val="24"/>
          <w:szCs w:val="24"/>
        </w:rPr>
        <w:lastRenderedPageBreak/>
        <w:t xml:space="preserve">附录G  </w:t>
      </w:r>
      <w:r>
        <w:rPr>
          <w:rFonts w:ascii="仿宋" w:eastAsia="仿宋" w:hAnsi="仿宋" w:cs="仿宋" w:hint="eastAsia"/>
          <w:b/>
          <w:bCs/>
          <w:color w:val="000000" w:themeColor="text1"/>
          <w:sz w:val="24"/>
          <w:szCs w:val="24"/>
        </w:rPr>
        <w:t>经典倍差法估计结果</w:t>
      </w:r>
    </w:p>
    <w:p w14:paraId="0C995393" w14:textId="77777777" w:rsidR="00A00046" w:rsidRDefault="00A00046">
      <w:pPr>
        <w:autoSpaceDE w:val="0"/>
        <w:autoSpaceDN w:val="0"/>
        <w:adjustRightInd w:val="0"/>
        <w:snapToGrid w:val="0"/>
        <w:spacing w:line="360" w:lineRule="auto"/>
        <w:ind w:firstLineChars="200" w:firstLine="480"/>
        <w:jc w:val="left"/>
        <w:rPr>
          <w:rFonts w:ascii="仿宋" w:eastAsia="仿宋" w:hAnsi="仿宋" w:cs="仿宋"/>
          <w:color w:val="000000" w:themeColor="text1"/>
          <w:sz w:val="24"/>
          <w:szCs w:val="24"/>
        </w:rPr>
      </w:pPr>
    </w:p>
    <w:p w14:paraId="7127E792" w14:textId="77777777" w:rsidR="00A00046" w:rsidRDefault="00000000">
      <w:pPr>
        <w:autoSpaceDE w:val="0"/>
        <w:autoSpaceDN w:val="0"/>
        <w:adjustRightInd w:val="0"/>
        <w:snapToGrid w:val="0"/>
        <w:spacing w:line="360" w:lineRule="auto"/>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为了方便理解由于内生性问题可能产生的偏误，我们将OLS基准结果与DID回归结果置于同一表格，进行对比，具体详见本文表G1。</w:t>
      </w:r>
    </w:p>
    <w:p w14:paraId="22EBBC95" w14:textId="77777777" w:rsidR="00A00046" w:rsidRDefault="00A00046">
      <w:pPr>
        <w:autoSpaceDE w:val="0"/>
        <w:autoSpaceDN w:val="0"/>
        <w:adjustRightInd w:val="0"/>
        <w:snapToGrid w:val="0"/>
        <w:spacing w:line="360" w:lineRule="auto"/>
        <w:jc w:val="left"/>
        <w:rPr>
          <w:rFonts w:ascii="仿宋" w:eastAsia="仿宋" w:hAnsi="仿宋" w:cs="仿宋"/>
          <w:color w:val="000000" w:themeColor="text1"/>
          <w:sz w:val="24"/>
          <w:szCs w:val="24"/>
        </w:rPr>
      </w:pPr>
    </w:p>
    <w:p w14:paraId="48AE7360" w14:textId="77777777" w:rsidR="00A00046" w:rsidRDefault="00000000">
      <w:pPr>
        <w:autoSpaceDE w:val="0"/>
        <w:autoSpaceDN w:val="0"/>
        <w:adjustRightInd w:val="0"/>
        <w:snapToGrid w:val="0"/>
        <w:spacing w:line="360" w:lineRule="auto"/>
        <w:jc w:val="center"/>
        <w:rPr>
          <w:rFonts w:ascii="仿宋" w:eastAsia="仿宋" w:hAnsi="仿宋" w:cs="仿宋"/>
          <w:b/>
          <w:bCs/>
          <w:color w:val="000000" w:themeColor="text1"/>
          <w:sz w:val="22"/>
        </w:rPr>
      </w:pPr>
      <w:r>
        <w:rPr>
          <w:rFonts w:ascii="仿宋" w:eastAsia="仿宋" w:hAnsi="仿宋" w:cs="仿宋" w:hint="eastAsia"/>
          <w:b/>
          <w:bCs/>
          <w:color w:val="000000" w:themeColor="text1"/>
          <w:sz w:val="22"/>
        </w:rPr>
        <w:t>表G1  经典倍差法估计结果</w:t>
      </w:r>
    </w:p>
    <w:tbl>
      <w:tblPr>
        <w:tblW w:w="6182" w:type="dxa"/>
        <w:jc w:val="center"/>
        <w:tblLayout w:type="fixed"/>
        <w:tblCellMar>
          <w:left w:w="75" w:type="dxa"/>
          <w:right w:w="75" w:type="dxa"/>
        </w:tblCellMar>
        <w:tblLook w:val="04A0" w:firstRow="1" w:lastRow="0" w:firstColumn="1" w:lastColumn="0" w:noHBand="0" w:noVBand="1"/>
      </w:tblPr>
      <w:tblGrid>
        <w:gridCol w:w="1560"/>
        <w:gridCol w:w="2412"/>
        <w:gridCol w:w="2210"/>
      </w:tblGrid>
      <w:tr w:rsidR="00A00046" w14:paraId="5D8EA1B2" w14:textId="77777777">
        <w:trPr>
          <w:jc w:val="center"/>
        </w:trPr>
        <w:tc>
          <w:tcPr>
            <w:tcW w:w="1560" w:type="dxa"/>
            <w:tcBorders>
              <w:top w:val="single" w:sz="6" w:space="0" w:color="auto"/>
              <w:left w:val="nil"/>
              <w:bottom w:val="nil"/>
              <w:right w:val="nil"/>
            </w:tcBorders>
          </w:tcPr>
          <w:p w14:paraId="678CFC25" w14:textId="77777777" w:rsidR="00A00046" w:rsidRDefault="00A00046">
            <w:pPr>
              <w:autoSpaceDE w:val="0"/>
              <w:autoSpaceDN w:val="0"/>
              <w:adjustRightInd w:val="0"/>
              <w:snapToGrid w:val="0"/>
              <w:spacing w:line="360" w:lineRule="auto"/>
              <w:rPr>
                <w:rFonts w:ascii="仿宋" w:eastAsia="仿宋" w:hAnsi="仿宋" w:cs="仿宋"/>
                <w:color w:val="000000" w:themeColor="text1"/>
                <w:sz w:val="20"/>
                <w:szCs w:val="20"/>
              </w:rPr>
            </w:pPr>
          </w:p>
        </w:tc>
        <w:tc>
          <w:tcPr>
            <w:tcW w:w="2412" w:type="dxa"/>
            <w:tcBorders>
              <w:top w:val="single" w:sz="6" w:space="0" w:color="auto"/>
              <w:left w:val="nil"/>
              <w:bottom w:val="nil"/>
              <w:right w:val="nil"/>
            </w:tcBorders>
          </w:tcPr>
          <w:p w14:paraId="26B20237"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20"/>
                <w:szCs w:val="20"/>
              </w:rPr>
            </w:pPr>
            <w:r>
              <w:rPr>
                <w:rFonts w:ascii="仿宋" w:eastAsia="仿宋" w:hAnsi="仿宋" w:cs="仿宋" w:hint="eastAsia"/>
                <w:color w:val="000000" w:themeColor="text1"/>
                <w:sz w:val="20"/>
                <w:szCs w:val="20"/>
              </w:rPr>
              <w:t>(1)</w:t>
            </w:r>
          </w:p>
        </w:tc>
        <w:tc>
          <w:tcPr>
            <w:tcW w:w="2210" w:type="dxa"/>
            <w:tcBorders>
              <w:top w:val="single" w:sz="6" w:space="0" w:color="auto"/>
              <w:left w:val="nil"/>
              <w:bottom w:val="nil"/>
              <w:right w:val="nil"/>
            </w:tcBorders>
          </w:tcPr>
          <w:p w14:paraId="160BCB9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20"/>
                <w:szCs w:val="20"/>
              </w:rPr>
            </w:pPr>
            <w:r>
              <w:rPr>
                <w:rFonts w:ascii="仿宋" w:eastAsia="仿宋" w:hAnsi="仿宋" w:cs="仿宋" w:hint="eastAsia"/>
                <w:color w:val="000000" w:themeColor="text1"/>
                <w:sz w:val="20"/>
                <w:szCs w:val="20"/>
              </w:rPr>
              <w:t>(2)</w:t>
            </w:r>
          </w:p>
        </w:tc>
      </w:tr>
      <w:tr w:rsidR="00A00046" w14:paraId="69F7BB2F" w14:textId="77777777">
        <w:trPr>
          <w:jc w:val="center"/>
        </w:trPr>
        <w:tc>
          <w:tcPr>
            <w:tcW w:w="1560" w:type="dxa"/>
            <w:tcBorders>
              <w:top w:val="nil"/>
              <w:left w:val="nil"/>
              <w:bottom w:val="single" w:sz="6" w:space="0" w:color="auto"/>
              <w:right w:val="nil"/>
            </w:tcBorders>
          </w:tcPr>
          <w:p w14:paraId="43DDFFD5" w14:textId="77777777" w:rsidR="00A00046" w:rsidRDefault="00000000">
            <w:pPr>
              <w:autoSpaceDE w:val="0"/>
              <w:autoSpaceDN w:val="0"/>
              <w:adjustRightInd w:val="0"/>
              <w:snapToGrid w:val="0"/>
              <w:spacing w:line="360" w:lineRule="auto"/>
              <w:rPr>
                <w:rFonts w:ascii="仿宋" w:eastAsia="仿宋" w:hAnsi="仿宋" w:cs="仿宋"/>
                <w:color w:val="000000" w:themeColor="text1"/>
                <w:sz w:val="20"/>
                <w:szCs w:val="20"/>
              </w:rPr>
            </w:pPr>
            <w:r>
              <w:rPr>
                <w:rFonts w:ascii="仿宋" w:eastAsia="仿宋" w:hAnsi="仿宋" w:cs="仿宋" w:hint="eastAsia"/>
                <w:color w:val="000000" w:themeColor="text1"/>
                <w:sz w:val="20"/>
                <w:szCs w:val="20"/>
              </w:rPr>
              <w:t>被解释变量</w:t>
            </w:r>
          </w:p>
        </w:tc>
        <w:tc>
          <w:tcPr>
            <w:tcW w:w="2412" w:type="dxa"/>
            <w:tcBorders>
              <w:top w:val="nil"/>
              <w:left w:val="nil"/>
              <w:bottom w:val="single" w:sz="6" w:space="0" w:color="auto"/>
              <w:right w:val="nil"/>
            </w:tcBorders>
          </w:tcPr>
          <w:p w14:paraId="36AC63DF" w14:textId="77777777" w:rsidR="00A00046" w:rsidRDefault="00000000">
            <w:pPr>
              <w:autoSpaceDE w:val="0"/>
              <w:autoSpaceDN w:val="0"/>
              <w:adjustRightInd w:val="0"/>
              <w:snapToGrid w:val="0"/>
              <w:spacing w:line="360" w:lineRule="auto"/>
              <w:rPr>
                <w:rFonts w:ascii="仿宋" w:eastAsia="仿宋" w:hAnsi="仿宋" w:cs="仿宋"/>
                <w:color w:val="000000" w:themeColor="text1"/>
                <w:sz w:val="20"/>
                <w:szCs w:val="20"/>
              </w:rPr>
            </w:pPr>
            <w:r>
              <w:rPr>
                <w:rFonts w:ascii="仿宋" w:eastAsia="仿宋" w:hAnsi="仿宋" w:cs="仿宋" w:hint="eastAsia"/>
                <w:color w:val="000000" w:themeColor="text1"/>
                <w:sz w:val="20"/>
                <w:szCs w:val="20"/>
              </w:rPr>
              <w:t>ln</w:t>
            </w:r>
            <w:r>
              <w:rPr>
                <w:rFonts w:ascii="仿宋" w:eastAsia="仿宋" w:hAnsi="仿宋" w:cs="仿宋" w:hint="eastAsia"/>
                <w:i/>
                <w:iCs/>
                <w:color w:val="000000" w:themeColor="text1"/>
                <w:sz w:val="20"/>
                <w:szCs w:val="20"/>
              </w:rPr>
              <w:t>Citation</w:t>
            </w:r>
            <w:r>
              <w:rPr>
                <w:rFonts w:ascii="仿宋" w:eastAsia="仿宋" w:hAnsi="仿宋" w:cs="仿宋" w:hint="eastAsia"/>
                <w:i/>
                <w:iCs/>
                <w:color w:val="000000" w:themeColor="text1"/>
                <w:sz w:val="20"/>
                <w:szCs w:val="20"/>
                <w:vertAlign w:val="subscript"/>
              </w:rPr>
              <w:t>ijt</w:t>
            </w:r>
            <w:r>
              <w:rPr>
                <w:rFonts w:ascii="仿宋" w:eastAsia="仿宋" w:hAnsi="仿宋" w:cs="仿宋" w:hint="eastAsia"/>
                <w:color w:val="000000" w:themeColor="text1"/>
                <w:sz w:val="20"/>
                <w:szCs w:val="20"/>
              </w:rPr>
              <w:t>（DID基准）</w:t>
            </w:r>
          </w:p>
        </w:tc>
        <w:tc>
          <w:tcPr>
            <w:tcW w:w="2210" w:type="dxa"/>
            <w:tcBorders>
              <w:top w:val="nil"/>
              <w:left w:val="nil"/>
              <w:bottom w:val="single" w:sz="6" w:space="0" w:color="auto"/>
              <w:right w:val="nil"/>
            </w:tcBorders>
          </w:tcPr>
          <w:p w14:paraId="0E804585" w14:textId="77777777" w:rsidR="00A00046" w:rsidRDefault="00000000">
            <w:pPr>
              <w:autoSpaceDE w:val="0"/>
              <w:autoSpaceDN w:val="0"/>
              <w:adjustRightInd w:val="0"/>
              <w:snapToGrid w:val="0"/>
              <w:spacing w:line="360" w:lineRule="auto"/>
              <w:rPr>
                <w:rFonts w:ascii="仿宋" w:eastAsia="仿宋" w:hAnsi="仿宋" w:cs="仿宋"/>
                <w:color w:val="000000" w:themeColor="text1"/>
                <w:sz w:val="20"/>
                <w:szCs w:val="20"/>
              </w:rPr>
            </w:pPr>
            <w:r>
              <w:rPr>
                <w:rFonts w:ascii="仿宋" w:eastAsia="仿宋" w:hAnsi="仿宋" w:cs="仿宋" w:hint="eastAsia"/>
                <w:color w:val="000000" w:themeColor="text1"/>
                <w:sz w:val="20"/>
                <w:szCs w:val="20"/>
              </w:rPr>
              <w:t>ln</w:t>
            </w:r>
            <w:r>
              <w:rPr>
                <w:rFonts w:ascii="仿宋" w:eastAsia="仿宋" w:hAnsi="仿宋" w:cs="仿宋" w:hint="eastAsia"/>
                <w:i/>
                <w:iCs/>
                <w:color w:val="000000" w:themeColor="text1"/>
                <w:sz w:val="20"/>
                <w:szCs w:val="20"/>
              </w:rPr>
              <w:t>Citation</w:t>
            </w:r>
            <w:r>
              <w:rPr>
                <w:rFonts w:ascii="仿宋" w:eastAsia="仿宋" w:hAnsi="仿宋" w:cs="仿宋" w:hint="eastAsia"/>
                <w:i/>
                <w:iCs/>
                <w:color w:val="000000" w:themeColor="text1"/>
                <w:sz w:val="20"/>
                <w:szCs w:val="20"/>
                <w:vertAlign w:val="subscript"/>
              </w:rPr>
              <w:t>ijt</w:t>
            </w:r>
            <w:r>
              <w:rPr>
                <w:rFonts w:ascii="仿宋" w:eastAsia="仿宋" w:hAnsi="仿宋" w:cs="仿宋" w:hint="eastAsia"/>
                <w:color w:val="000000" w:themeColor="text1"/>
                <w:sz w:val="20"/>
                <w:szCs w:val="20"/>
              </w:rPr>
              <w:t>（OLS基准）</w:t>
            </w:r>
          </w:p>
        </w:tc>
      </w:tr>
      <w:tr w:rsidR="00A00046" w14:paraId="79BB2CC1" w14:textId="77777777">
        <w:trPr>
          <w:jc w:val="center"/>
        </w:trPr>
        <w:tc>
          <w:tcPr>
            <w:tcW w:w="1560" w:type="dxa"/>
            <w:tcBorders>
              <w:top w:val="nil"/>
              <w:left w:val="nil"/>
              <w:bottom w:val="nil"/>
              <w:right w:val="nil"/>
            </w:tcBorders>
          </w:tcPr>
          <w:p w14:paraId="5FD4D8EF" w14:textId="77777777" w:rsidR="00A00046" w:rsidRDefault="00000000">
            <w:pPr>
              <w:autoSpaceDE w:val="0"/>
              <w:autoSpaceDN w:val="0"/>
              <w:adjustRightInd w:val="0"/>
              <w:snapToGrid w:val="0"/>
              <w:spacing w:line="360" w:lineRule="auto"/>
              <w:rPr>
                <w:rFonts w:ascii="仿宋" w:eastAsia="仿宋" w:hAnsi="仿宋" w:cs="仿宋"/>
                <w:color w:val="000000" w:themeColor="text1"/>
                <w:sz w:val="20"/>
                <w:szCs w:val="20"/>
              </w:rPr>
            </w:pPr>
            <w:r>
              <w:rPr>
                <w:rFonts w:ascii="仿宋" w:eastAsia="仿宋" w:hAnsi="仿宋" w:cs="仿宋" w:hint="eastAsia"/>
                <w:i/>
                <w:iCs/>
                <w:color w:val="000000" w:themeColor="text1"/>
                <w:sz w:val="20"/>
                <w:szCs w:val="20"/>
              </w:rPr>
              <w:t>Treat</w:t>
            </w:r>
            <w:r>
              <w:rPr>
                <w:rFonts w:ascii="仿宋" w:eastAsia="仿宋" w:hAnsi="仿宋" w:cs="仿宋" w:hint="eastAsia"/>
                <w:color w:val="000000" w:themeColor="text1"/>
                <w:sz w:val="20"/>
                <w:szCs w:val="20"/>
              </w:rPr>
              <w:t xml:space="preserve"> </w:t>
            </w:r>
            <w:r>
              <w:rPr>
                <w:rFonts w:ascii="仿宋" w:eastAsia="仿宋" w:hAnsi="仿宋" w:cs="仿宋" w:hint="eastAsia"/>
                <w:color w:val="000000" w:themeColor="text1"/>
                <w:sz w:val="20"/>
                <w:szCs w:val="20"/>
              </w:rPr>
              <w:sym w:font="Wingdings 2" w:char="F0CE"/>
            </w:r>
            <w:r>
              <w:rPr>
                <w:rFonts w:ascii="仿宋" w:eastAsia="仿宋" w:hAnsi="仿宋" w:cs="仿宋" w:hint="eastAsia"/>
                <w:i/>
                <w:iCs/>
                <w:color w:val="000000" w:themeColor="text1"/>
                <w:sz w:val="20"/>
                <w:szCs w:val="20"/>
              </w:rPr>
              <w:t>Time</w:t>
            </w:r>
          </w:p>
        </w:tc>
        <w:tc>
          <w:tcPr>
            <w:tcW w:w="2412" w:type="dxa"/>
            <w:tcBorders>
              <w:top w:val="nil"/>
              <w:left w:val="nil"/>
              <w:bottom w:val="nil"/>
              <w:right w:val="single" w:sz="2" w:space="0" w:color="FFFFFF" w:themeColor="background1"/>
            </w:tcBorders>
          </w:tcPr>
          <w:p w14:paraId="03932105"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20"/>
                <w:szCs w:val="20"/>
              </w:rPr>
            </w:pPr>
            <w:r>
              <w:rPr>
                <w:rFonts w:ascii="仿宋" w:eastAsia="仿宋" w:hAnsi="仿宋" w:cs="仿宋" w:hint="eastAsia"/>
                <w:color w:val="000000" w:themeColor="text1"/>
                <w:sz w:val="20"/>
                <w:szCs w:val="20"/>
              </w:rPr>
              <w:t>-1.2532</w:t>
            </w:r>
            <w:r>
              <w:rPr>
                <w:rFonts w:ascii="仿宋" w:eastAsia="仿宋" w:hAnsi="仿宋" w:cs="仿宋" w:hint="eastAsia"/>
                <w:color w:val="000000" w:themeColor="text1"/>
                <w:sz w:val="20"/>
                <w:szCs w:val="20"/>
                <w:vertAlign w:val="superscript"/>
              </w:rPr>
              <w:t>***</w:t>
            </w:r>
          </w:p>
        </w:tc>
        <w:tc>
          <w:tcPr>
            <w:tcW w:w="2210" w:type="dxa"/>
            <w:tcBorders>
              <w:top w:val="nil"/>
              <w:left w:val="single" w:sz="2" w:space="0" w:color="FFFFFF" w:themeColor="background1"/>
              <w:bottom w:val="nil"/>
              <w:right w:val="single" w:sz="2" w:space="0" w:color="FFFFFF" w:themeColor="background1"/>
            </w:tcBorders>
          </w:tcPr>
          <w:p w14:paraId="3E666846"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 w:val="20"/>
                <w:szCs w:val="20"/>
              </w:rPr>
            </w:pPr>
          </w:p>
        </w:tc>
      </w:tr>
      <w:tr w:rsidR="00A00046" w14:paraId="5471DB3B" w14:textId="77777777">
        <w:trPr>
          <w:jc w:val="center"/>
        </w:trPr>
        <w:tc>
          <w:tcPr>
            <w:tcW w:w="1560" w:type="dxa"/>
            <w:tcBorders>
              <w:top w:val="nil"/>
              <w:left w:val="nil"/>
              <w:bottom w:val="nil"/>
              <w:right w:val="nil"/>
            </w:tcBorders>
          </w:tcPr>
          <w:p w14:paraId="1CB0D476" w14:textId="77777777" w:rsidR="00A00046" w:rsidRDefault="00A00046">
            <w:pPr>
              <w:autoSpaceDE w:val="0"/>
              <w:autoSpaceDN w:val="0"/>
              <w:adjustRightInd w:val="0"/>
              <w:snapToGrid w:val="0"/>
              <w:spacing w:line="360" w:lineRule="auto"/>
              <w:rPr>
                <w:rFonts w:ascii="仿宋" w:eastAsia="仿宋" w:hAnsi="仿宋" w:cs="仿宋"/>
                <w:color w:val="000000" w:themeColor="text1"/>
                <w:sz w:val="20"/>
                <w:szCs w:val="20"/>
              </w:rPr>
            </w:pPr>
          </w:p>
        </w:tc>
        <w:tc>
          <w:tcPr>
            <w:tcW w:w="2412" w:type="dxa"/>
            <w:tcBorders>
              <w:top w:val="nil"/>
              <w:left w:val="nil"/>
              <w:bottom w:val="nil"/>
              <w:right w:val="single" w:sz="2" w:space="0" w:color="FFFFFF" w:themeColor="background1"/>
            </w:tcBorders>
          </w:tcPr>
          <w:p w14:paraId="46D37F85"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20"/>
                <w:szCs w:val="20"/>
              </w:rPr>
            </w:pPr>
            <w:r>
              <w:rPr>
                <w:rFonts w:ascii="仿宋" w:eastAsia="仿宋" w:hAnsi="仿宋" w:cs="仿宋" w:hint="eastAsia"/>
                <w:color w:val="000000" w:themeColor="text1"/>
                <w:sz w:val="20"/>
                <w:szCs w:val="20"/>
              </w:rPr>
              <w:t>(0.2194)</w:t>
            </w:r>
          </w:p>
        </w:tc>
        <w:tc>
          <w:tcPr>
            <w:tcW w:w="2210" w:type="dxa"/>
            <w:tcBorders>
              <w:top w:val="nil"/>
              <w:left w:val="single" w:sz="2" w:space="0" w:color="FFFFFF" w:themeColor="background1"/>
              <w:bottom w:val="nil"/>
              <w:right w:val="single" w:sz="2" w:space="0" w:color="FFFFFF" w:themeColor="background1"/>
            </w:tcBorders>
          </w:tcPr>
          <w:p w14:paraId="3ACFE430"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 w:val="20"/>
                <w:szCs w:val="20"/>
              </w:rPr>
            </w:pPr>
          </w:p>
        </w:tc>
      </w:tr>
      <w:tr w:rsidR="00A00046" w14:paraId="3093BAE3" w14:textId="77777777">
        <w:trPr>
          <w:jc w:val="center"/>
        </w:trPr>
        <w:tc>
          <w:tcPr>
            <w:tcW w:w="1560" w:type="dxa"/>
            <w:tcBorders>
              <w:top w:val="nil"/>
              <w:left w:val="nil"/>
              <w:bottom w:val="nil"/>
              <w:right w:val="nil"/>
            </w:tcBorders>
          </w:tcPr>
          <w:p w14:paraId="2EF43F73" w14:textId="77777777" w:rsidR="00A00046" w:rsidRDefault="00000000">
            <w:pPr>
              <w:autoSpaceDE w:val="0"/>
              <w:autoSpaceDN w:val="0"/>
              <w:adjustRightInd w:val="0"/>
              <w:snapToGrid w:val="0"/>
              <w:spacing w:line="360" w:lineRule="auto"/>
              <w:rPr>
                <w:rFonts w:ascii="仿宋" w:eastAsia="仿宋" w:hAnsi="仿宋" w:cs="仿宋"/>
                <w:color w:val="000000" w:themeColor="text1"/>
                <w:sz w:val="20"/>
                <w:szCs w:val="20"/>
              </w:rPr>
            </w:pPr>
            <w:r>
              <w:rPr>
                <w:rFonts w:ascii="仿宋" w:eastAsia="仿宋" w:hAnsi="仿宋" w:cs="仿宋" w:hint="eastAsia"/>
                <w:color w:val="000000" w:themeColor="text1"/>
                <w:sz w:val="20"/>
                <w:szCs w:val="20"/>
              </w:rPr>
              <w:t>ln</w:t>
            </w:r>
            <w:r>
              <w:rPr>
                <w:rFonts w:ascii="仿宋" w:eastAsia="仿宋" w:hAnsi="仿宋" w:cs="仿宋" w:hint="eastAsia"/>
                <w:i/>
                <w:iCs/>
                <w:color w:val="000000" w:themeColor="text1"/>
                <w:sz w:val="20"/>
                <w:szCs w:val="20"/>
              </w:rPr>
              <w:t>Migrant</w:t>
            </w:r>
            <w:r>
              <w:rPr>
                <w:rFonts w:ascii="仿宋" w:eastAsia="仿宋" w:hAnsi="仿宋" w:cs="仿宋" w:hint="eastAsia"/>
                <w:i/>
                <w:iCs/>
                <w:color w:val="000000" w:themeColor="text1"/>
                <w:sz w:val="20"/>
                <w:szCs w:val="20"/>
                <w:vertAlign w:val="subscript"/>
              </w:rPr>
              <w:t>ijt</w:t>
            </w:r>
          </w:p>
        </w:tc>
        <w:tc>
          <w:tcPr>
            <w:tcW w:w="2412" w:type="dxa"/>
            <w:tcBorders>
              <w:top w:val="nil"/>
              <w:left w:val="nil"/>
              <w:bottom w:val="nil"/>
              <w:right w:val="single" w:sz="2" w:space="0" w:color="FFFFFF" w:themeColor="background1"/>
            </w:tcBorders>
          </w:tcPr>
          <w:p w14:paraId="6B32F086"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 w:val="20"/>
                <w:szCs w:val="20"/>
              </w:rPr>
            </w:pPr>
          </w:p>
        </w:tc>
        <w:tc>
          <w:tcPr>
            <w:tcW w:w="2210" w:type="dxa"/>
            <w:tcBorders>
              <w:top w:val="nil"/>
              <w:left w:val="single" w:sz="2" w:space="0" w:color="FFFFFF" w:themeColor="background1"/>
              <w:bottom w:val="nil"/>
              <w:right w:val="single" w:sz="2" w:space="0" w:color="FFFFFF" w:themeColor="background1"/>
            </w:tcBorders>
          </w:tcPr>
          <w:p w14:paraId="1C42250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20"/>
                <w:szCs w:val="20"/>
              </w:rPr>
            </w:pPr>
            <w:r>
              <w:rPr>
                <w:rFonts w:ascii="仿宋" w:eastAsia="仿宋" w:hAnsi="仿宋" w:cs="仿宋" w:hint="eastAsia"/>
                <w:color w:val="000000" w:themeColor="text1"/>
                <w:sz w:val="20"/>
                <w:szCs w:val="20"/>
              </w:rPr>
              <w:t>0.1225</w:t>
            </w:r>
            <w:r>
              <w:rPr>
                <w:rFonts w:ascii="仿宋" w:eastAsia="仿宋" w:hAnsi="仿宋" w:cs="仿宋" w:hint="eastAsia"/>
                <w:color w:val="000000" w:themeColor="text1"/>
                <w:sz w:val="20"/>
                <w:szCs w:val="20"/>
                <w:vertAlign w:val="superscript"/>
              </w:rPr>
              <w:t>***</w:t>
            </w:r>
          </w:p>
        </w:tc>
      </w:tr>
      <w:tr w:rsidR="00A00046" w14:paraId="40644DBB" w14:textId="77777777">
        <w:trPr>
          <w:jc w:val="center"/>
        </w:trPr>
        <w:tc>
          <w:tcPr>
            <w:tcW w:w="1560" w:type="dxa"/>
            <w:tcBorders>
              <w:top w:val="nil"/>
              <w:left w:val="nil"/>
              <w:bottom w:val="nil"/>
              <w:right w:val="nil"/>
            </w:tcBorders>
          </w:tcPr>
          <w:p w14:paraId="2E757088" w14:textId="77777777" w:rsidR="00A00046" w:rsidRDefault="00A00046">
            <w:pPr>
              <w:autoSpaceDE w:val="0"/>
              <w:autoSpaceDN w:val="0"/>
              <w:adjustRightInd w:val="0"/>
              <w:snapToGrid w:val="0"/>
              <w:spacing w:line="360" w:lineRule="auto"/>
              <w:rPr>
                <w:rFonts w:ascii="仿宋" w:eastAsia="仿宋" w:hAnsi="仿宋" w:cs="仿宋"/>
                <w:color w:val="000000" w:themeColor="text1"/>
                <w:sz w:val="20"/>
                <w:szCs w:val="20"/>
              </w:rPr>
            </w:pPr>
          </w:p>
        </w:tc>
        <w:tc>
          <w:tcPr>
            <w:tcW w:w="2412" w:type="dxa"/>
            <w:tcBorders>
              <w:top w:val="nil"/>
              <w:left w:val="nil"/>
              <w:bottom w:val="nil"/>
              <w:right w:val="single" w:sz="2" w:space="0" w:color="FFFFFF" w:themeColor="background1"/>
            </w:tcBorders>
          </w:tcPr>
          <w:p w14:paraId="6A6AD19E"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 w:val="20"/>
                <w:szCs w:val="20"/>
              </w:rPr>
            </w:pPr>
          </w:p>
        </w:tc>
        <w:tc>
          <w:tcPr>
            <w:tcW w:w="2210" w:type="dxa"/>
            <w:tcBorders>
              <w:top w:val="nil"/>
              <w:left w:val="single" w:sz="2" w:space="0" w:color="FFFFFF" w:themeColor="background1"/>
              <w:bottom w:val="nil"/>
              <w:right w:val="single" w:sz="2" w:space="0" w:color="FFFFFF" w:themeColor="background1"/>
            </w:tcBorders>
          </w:tcPr>
          <w:p w14:paraId="1EF88DC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20"/>
                <w:szCs w:val="20"/>
              </w:rPr>
            </w:pPr>
            <w:r>
              <w:rPr>
                <w:rFonts w:ascii="仿宋" w:eastAsia="仿宋" w:hAnsi="仿宋" w:cs="仿宋" w:hint="eastAsia"/>
                <w:color w:val="000000" w:themeColor="text1"/>
                <w:sz w:val="20"/>
                <w:szCs w:val="20"/>
              </w:rPr>
              <w:t>(0.0473)</w:t>
            </w:r>
          </w:p>
        </w:tc>
      </w:tr>
      <w:tr w:rsidR="00A00046" w14:paraId="6D697C92" w14:textId="77777777">
        <w:trPr>
          <w:jc w:val="center"/>
        </w:trPr>
        <w:tc>
          <w:tcPr>
            <w:tcW w:w="1560" w:type="dxa"/>
            <w:tcBorders>
              <w:top w:val="nil"/>
              <w:left w:val="nil"/>
              <w:bottom w:val="nil"/>
              <w:right w:val="nil"/>
            </w:tcBorders>
          </w:tcPr>
          <w:p w14:paraId="6306E67C" w14:textId="77777777" w:rsidR="00A00046" w:rsidRDefault="00000000">
            <w:pPr>
              <w:autoSpaceDE w:val="0"/>
              <w:autoSpaceDN w:val="0"/>
              <w:adjustRightInd w:val="0"/>
              <w:snapToGrid w:val="0"/>
              <w:spacing w:line="360" w:lineRule="auto"/>
              <w:rPr>
                <w:rFonts w:ascii="仿宋" w:eastAsia="仿宋" w:hAnsi="仿宋" w:cs="仿宋"/>
                <w:color w:val="000000" w:themeColor="text1"/>
                <w:sz w:val="20"/>
                <w:szCs w:val="20"/>
              </w:rPr>
            </w:pPr>
            <w:r>
              <w:rPr>
                <w:rFonts w:ascii="仿宋" w:eastAsia="仿宋" w:hAnsi="仿宋" w:cs="仿宋" w:hint="eastAsia"/>
                <w:color w:val="000000" w:themeColor="text1"/>
                <w:sz w:val="20"/>
                <w:szCs w:val="20"/>
              </w:rPr>
              <w:t>ln</w:t>
            </w:r>
            <w:r>
              <w:rPr>
                <w:rFonts w:ascii="仿宋" w:eastAsia="仿宋" w:hAnsi="仿宋" w:cs="仿宋" w:hint="eastAsia"/>
                <w:i/>
                <w:iCs/>
                <w:color w:val="000000" w:themeColor="text1"/>
                <w:sz w:val="20"/>
                <w:szCs w:val="20"/>
              </w:rPr>
              <w:t>Export</w:t>
            </w:r>
            <w:r>
              <w:rPr>
                <w:rFonts w:ascii="仿宋" w:eastAsia="仿宋" w:hAnsi="仿宋" w:cs="仿宋" w:hint="eastAsia"/>
                <w:i/>
                <w:iCs/>
                <w:color w:val="000000" w:themeColor="text1"/>
                <w:sz w:val="20"/>
                <w:szCs w:val="20"/>
                <w:vertAlign w:val="subscript"/>
              </w:rPr>
              <w:t>ijt</w:t>
            </w:r>
          </w:p>
        </w:tc>
        <w:tc>
          <w:tcPr>
            <w:tcW w:w="2412" w:type="dxa"/>
            <w:tcBorders>
              <w:top w:val="nil"/>
              <w:left w:val="nil"/>
              <w:bottom w:val="nil"/>
              <w:right w:val="single" w:sz="2" w:space="0" w:color="FFFFFF" w:themeColor="background1"/>
            </w:tcBorders>
          </w:tcPr>
          <w:p w14:paraId="1AC4FDF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20"/>
                <w:szCs w:val="20"/>
              </w:rPr>
            </w:pPr>
            <w:r>
              <w:rPr>
                <w:rFonts w:ascii="仿宋" w:eastAsia="仿宋" w:hAnsi="仿宋" w:cs="仿宋" w:hint="eastAsia"/>
                <w:color w:val="000000" w:themeColor="text1"/>
                <w:sz w:val="20"/>
                <w:szCs w:val="20"/>
              </w:rPr>
              <w:t>0.1049</w:t>
            </w:r>
          </w:p>
        </w:tc>
        <w:tc>
          <w:tcPr>
            <w:tcW w:w="2210" w:type="dxa"/>
            <w:tcBorders>
              <w:top w:val="nil"/>
              <w:left w:val="single" w:sz="2" w:space="0" w:color="FFFFFF" w:themeColor="background1"/>
              <w:bottom w:val="nil"/>
              <w:right w:val="single" w:sz="2" w:space="0" w:color="FFFFFF" w:themeColor="background1"/>
            </w:tcBorders>
          </w:tcPr>
          <w:p w14:paraId="124EA05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20"/>
                <w:szCs w:val="20"/>
              </w:rPr>
            </w:pPr>
            <w:r>
              <w:rPr>
                <w:rFonts w:ascii="仿宋" w:eastAsia="仿宋" w:hAnsi="仿宋" w:cs="仿宋" w:hint="eastAsia"/>
                <w:color w:val="000000" w:themeColor="text1"/>
                <w:sz w:val="20"/>
                <w:szCs w:val="20"/>
              </w:rPr>
              <w:t>0.0411</w:t>
            </w:r>
          </w:p>
        </w:tc>
      </w:tr>
      <w:tr w:rsidR="00A00046" w14:paraId="34269770" w14:textId="77777777">
        <w:trPr>
          <w:jc w:val="center"/>
        </w:trPr>
        <w:tc>
          <w:tcPr>
            <w:tcW w:w="1560" w:type="dxa"/>
            <w:tcBorders>
              <w:top w:val="nil"/>
              <w:left w:val="nil"/>
              <w:bottom w:val="nil"/>
              <w:right w:val="nil"/>
            </w:tcBorders>
          </w:tcPr>
          <w:p w14:paraId="02DCE6E0" w14:textId="77777777" w:rsidR="00A00046" w:rsidRDefault="00A00046">
            <w:pPr>
              <w:autoSpaceDE w:val="0"/>
              <w:autoSpaceDN w:val="0"/>
              <w:adjustRightInd w:val="0"/>
              <w:snapToGrid w:val="0"/>
              <w:spacing w:line="360" w:lineRule="auto"/>
              <w:rPr>
                <w:rFonts w:ascii="仿宋" w:eastAsia="仿宋" w:hAnsi="仿宋" w:cs="仿宋"/>
                <w:color w:val="000000" w:themeColor="text1"/>
                <w:sz w:val="20"/>
                <w:szCs w:val="20"/>
              </w:rPr>
            </w:pPr>
          </w:p>
        </w:tc>
        <w:tc>
          <w:tcPr>
            <w:tcW w:w="2412" w:type="dxa"/>
            <w:tcBorders>
              <w:top w:val="nil"/>
              <w:left w:val="nil"/>
              <w:bottom w:val="nil"/>
              <w:right w:val="single" w:sz="2" w:space="0" w:color="FFFFFF" w:themeColor="background1"/>
            </w:tcBorders>
          </w:tcPr>
          <w:p w14:paraId="6F91E05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20"/>
                <w:szCs w:val="20"/>
              </w:rPr>
            </w:pPr>
            <w:r>
              <w:rPr>
                <w:rFonts w:ascii="仿宋" w:eastAsia="仿宋" w:hAnsi="仿宋" w:cs="仿宋" w:hint="eastAsia"/>
                <w:color w:val="000000" w:themeColor="text1"/>
                <w:sz w:val="20"/>
                <w:szCs w:val="20"/>
              </w:rPr>
              <w:t>(0.0730)</w:t>
            </w:r>
          </w:p>
        </w:tc>
        <w:tc>
          <w:tcPr>
            <w:tcW w:w="2210" w:type="dxa"/>
            <w:tcBorders>
              <w:top w:val="nil"/>
              <w:left w:val="single" w:sz="2" w:space="0" w:color="FFFFFF" w:themeColor="background1"/>
              <w:bottom w:val="nil"/>
              <w:right w:val="single" w:sz="2" w:space="0" w:color="FFFFFF" w:themeColor="background1"/>
            </w:tcBorders>
          </w:tcPr>
          <w:p w14:paraId="4A582F97"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20"/>
                <w:szCs w:val="20"/>
              </w:rPr>
            </w:pPr>
            <w:r>
              <w:rPr>
                <w:rFonts w:ascii="仿宋" w:eastAsia="仿宋" w:hAnsi="仿宋" w:cs="仿宋" w:hint="eastAsia"/>
                <w:color w:val="000000" w:themeColor="text1"/>
                <w:sz w:val="20"/>
                <w:szCs w:val="20"/>
              </w:rPr>
              <w:t>(0.0347)</w:t>
            </w:r>
          </w:p>
        </w:tc>
      </w:tr>
      <w:tr w:rsidR="00A00046" w14:paraId="53BDF923" w14:textId="77777777">
        <w:trPr>
          <w:jc w:val="center"/>
        </w:trPr>
        <w:tc>
          <w:tcPr>
            <w:tcW w:w="1560" w:type="dxa"/>
            <w:tcBorders>
              <w:top w:val="nil"/>
              <w:left w:val="nil"/>
              <w:bottom w:val="nil"/>
              <w:right w:val="nil"/>
            </w:tcBorders>
          </w:tcPr>
          <w:p w14:paraId="478C6686" w14:textId="77777777" w:rsidR="00A00046" w:rsidRDefault="00000000">
            <w:pPr>
              <w:autoSpaceDE w:val="0"/>
              <w:autoSpaceDN w:val="0"/>
              <w:adjustRightInd w:val="0"/>
              <w:snapToGrid w:val="0"/>
              <w:spacing w:line="360" w:lineRule="auto"/>
              <w:rPr>
                <w:rFonts w:ascii="仿宋" w:eastAsia="仿宋" w:hAnsi="仿宋" w:cs="仿宋"/>
                <w:color w:val="000000" w:themeColor="text1"/>
                <w:sz w:val="20"/>
                <w:szCs w:val="20"/>
              </w:rPr>
            </w:pPr>
            <w:r>
              <w:rPr>
                <w:rFonts w:ascii="仿宋" w:eastAsia="仿宋" w:hAnsi="仿宋" w:cs="仿宋" w:hint="eastAsia"/>
                <w:color w:val="000000" w:themeColor="text1"/>
                <w:sz w:val="20"/>
                <w:szCs w:val="20"/>
              </w:rPr>
              <w:t>ln</w:t>
            </w:r>
            <w:r>
              <w:rPr>
                <w:rFonts w:ascii="仿宋" w:eastAsia="仿宋" w:hAnsi="仿宋" w:cs="仿宋" w:hint="eastAsia"/>
                <w:i/>
                <w:iCs/>
                <w:color w:val="000000" w:themeColor="text1"/>
                <w:sz w:val="20"/>
                <w:szCs w:val="20"/>
              </w:rPr>
              <w:t>Import</w:t>
            </w:r>
            <w:r>
              <w:rPr>
                <w:rFonts w:ascii="仿宋" w:eastAsia="仿宋" w:hAnsi="仿宋" w:cs="仿宋" w:hint="eastAsia"/>
                <w:i/>
                <w:iCs/>
                <w:color w:val="000000" w:themeColor="text1"/>
                <w:sz w:val="20"/>
                <w:szCs w:val="20"/>
                <w:vertAlign w:val="subscript"/>
              </w:rPr>
              <w:t>ijt</w:t>
            </w:r>
          </w:p>
        </w:tc>
        <w:tc>
          <w:tcPr>
            <w:tcW w:w="2412" w:type="dxa"/>
            <w:tcBorders>
              <w:top w:val="nil"/>
              <w:left w:val="nil"/>
              <w:bottom w:val="nil"/>
              <w:right w:val="single" w:sz="2" w:space="0" w:color="FFFFFF" w:themeColor="background1"/>
            </w:tcBorders>
          </w:tcPr>
          <w:p w14:paraId="7045FD6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20"/>
                <w:szCs w:val="20"/>
              </w:rPr>
            </w:pPr>
            <w:r>
              <w:rPr>
                <w:rFonts w:ascii="仿宋" w:eastAsia="仿宋" w:hAnsi="仿宋" w:cs="仿宋" w:hint="eastAsia"/>
                <w:color w:val="000000" w:themeColor="text1"/>
                <w:sz w:val="20"/>
                <w:szCs w:val="20"/>
              </w:rPr>
              <w:t>0.2793</w:t>
            </w:r>
            <w:r>
              <w:rPr>
                <w:rFonts w:ascii="仿宋" w:eastAsia="仿宋" w:hAnsi="仿宋" w:cs="仿宋" w:hint="eastAsia"/>
                <w:color w:val="000000" w:themeColor="text1"/>
                <w:sz w:val="20"/>
                <w:szCs w:val="20"/>
                <w:vertAlign w:val="superscript"/>
              </w:rPr>
              <w:t>***</w:t>
            </w:r>
          </w:p>
        </w:tc>
        <w:tc>
          <w:tcPr>
            <w:tcW w:w="2210" w:type="dxa"/>
            <w:tcBorders>
              <w:top w:val="nil"/>
              <w:left w:val="single" w:sz="2" w:space="0" w:color="FFFFFF" w:themeColor="background1"/>
              <w:bottom w:val="nil"/>
              <w:right w:val="single" w:sz="2" w:space="0" w:color="FFFFFF" w:themeColor="background1"/>
            </w:tcBorders>
          </w:tcPr>
          <w:p w14:paraId="4817CA7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20"/>
                <w:szCs w:val="20"/>
              </w:rPr>
            </w:pPr>
            <w:r>
              <w:rPr>
                <w:rFonts w:ascii="仿宋" w:eastAsia="仿宋" w:hAnsi="仿宋" w:cs="仿宋" w:hint="eastAsia"/>
                <w:color w:val="000000" w:themeColor="text1"/>
                <w:sz w:val="20"/>
                <w:szCs w:val="20"/>
              </w:rPr>
              <w:t>-0.0309</w:t>
            </w:r>
          </w:p>
        </w:tc>
      </w:tr>
      <w:tr w:rsidR="00A00046" w14:paraId="7F2871D2" w14:textId="77777777">
        <w:trPr>
          <w:jc w:val="center"/>
        </w:trPr>
        <w:tc>
          <w:tcPr>
            <w:tcW w:w="1560" w:type="dxa"/>
            <w:tcBorders>
              <w:top w:val="nil"/>
              <w:left w:val="nil"/>
              <w:bottom w:val="nil"/>
              <w:right w:val="nil"/>
            </w:tcBorders>
          </w:tcPr>
          <w:p w14:paraId="3A0B945F" w14:textId="77777777" w:rsidR="00A00046" w:rsidRDefault="00A00046">
            <w:pPr>
              <w:autoSpaceDE w:val="0"/>
              <w:autoSpaceDN w:val="0"/>
              <w:adjustRightInd w:val="0"/>
              <w:snapToGrid w:val="0"/>
              <w:spacing w:line="360" w:lineRule="auto"/>
              <w:rPr>
                <w:rFonts w:ascii="仿宋" w:eastAsia="仿宋" w:hAnsi="仿宋" w:cs="仿宋"/>
                <w:color w:val="000000" w:themeColor="text1"/>
                <w:sz w:val="20"/>
                <w:szCs w:val="20"/>
              </w:rPr>
            </w:pPr>
          </w:p>
        </w:tc>
        <w:tc>
          <w:tcPr>
            <w:tcW w:w="2412" w:type="dxa"/>
            <w:tcBorders>
              <w:top w:val="nil"/>
              <w:left w:val="nil"/>
              <w:bottom w:val="nil"/>
              <w:right w:val="single" w:sz="2" w:space="0" w:color="FFFFFF" w:themeColor="background1"/>
            </w:tcBorders>
          </w:tcPr>
          <w:p w14:paraId="6947E67D"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20"/>
                <w:szCs w:val="20"/>
              </w:rPr>
            </w:pPr>
            <w:r>
              <w:rPr>
                <w:rFonts w:ascii="仿宋" w:eastAsia="仿宋" w:hAnsi="仿宋" w:cs="仿宋" w:hint="eastAsia"/>
                <w:color w:val="000000" w:themeColor="text1"/>
                <w:sz w:val="20"/>
                <w:szCs w:val="20"/>
              </w:rPr>
              <w:t>(0.0759)</w:t>
            </w:r>
          </w:p>
        </w:tc>
        <w:tc>
          <w:tcPr>
            <w:tcW w:w="2210" w:type="dxa"/>
            <w:tcBorders>
              <w:top w:val="nil"/>
              <w:left w:val="single" w:sz="2" w:space="0" w:color="FFFFFF" w:themeColor="background1"/>
              <w:bottom w:val="nil"/>
              <w:right w:val="single" w:sz="2" w:space="0" w:color="FFFFFF" w:themeColor="background1"/>
            </w:tcBorders>
          </w:tcPr>
          <w:p w14:paraId="06622B6C"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20"/>
                <w:szCs w:val="20"/>
              </w:rPr>
            </w:pPr>
            <w:r>
              <w:rPr>
                <w:rFonts w:ascii="仿宋" w:eastAsia="仿宋" w:hAnsi="仿宋" w:cs="仿宋" w:hint="eastAsia"/>
                <w:color w:val="000000" w:themeColor="text1"/>
                <w:sz w:val="20"/>
                <w:szCs w:val="20"/>
              </w:rPr>
              <w:t>(0.0429)</w:t>
            </w:r>
          </w:p>
        </w:tc>
      </w:tr>
      <w:tr w:rsidR="00A00046" w14:paraId="3DB0E7D7" w14:textId="77777777">
        <w:trPr>
          <w:jc w:val="center"/>
        </w:trPr>
        <w:tc>
          <w:tcPr>
            <w:tcW w:w="1560" w:type="dxa"/>
            <w:tcBorders>
              <w:top w:val="nil"/>
              <w:left w:val="nil"/>
              <w:bottom w:val="nil"/>
              <w:right w:val="nil"/>
            </w:tcBorders>
          </w:tcPr>
          <w:p w14:paraId="4DA39035" w14:textId="77777777" w:rsidR="00A00046" w:rsidRDefault="00000000">
            <w:pPr>
              <w:autoSpaceDE w:val="0"/>
              <w:autoSpaceDN w:val="0"/>
              <w:adjustRightInd w:val="0"/>
              <w:snapToGrid w:val="0"/>
              <w:spacing w:line="360" w:lineRule="auto"/>
              <w:rPr>
                <w:rFonts w:ascii="仿宋" w:eastAsia="仿宋" w:hAnsi="仿宋" w:cs="仿宋"/>
                <w:color w:val="000000" w:themeColor="text1"/>
                <w:sz w:val="20"/>
                <w:szCs w:val="20"/>
              </w:rPr>
            </w:pPr>
            <w:r>
              <w:rPr>
                <w:rFonts w:ascii="仿宋" w:eastAsia="仿宋" w:hAnsi="仿宋" w:cs="仿宋" w:hint="eastAsia"/>
                <w:color w:val="000000" w:themeColor="text1"/>
                <w:sz w:val="20"/>
                <w:szCs w:val="20"/>
              </w:rPr>
              <w:t>ln</w:t>
            </w:r>
            <w:r>
              <w:rPr>
                <w:rFonts w:ascii="仿宋" w:eastAsia="仿宋" w:hAnsi="仿宋" w:cs="仿宋" w:hint="eastAsia"/>
                <w:i/>
                <w:iCs/>
                <w:color w:val="000000" w:themeColor="text1"/>
                <w:sz w:val="20"/>
                <w:szCs w:val="20"/>
              </w:rPr>
              <w:t>Migrant</w:t>
            </w:r>
            <w:r>
              <w:rPr>
                <w:rFonts w:ascii="仿宋" w:eastAsia="仿宋" w:hAnsi="仿宋" w:cs="仿宋" w:hint="eastAsia"/>
                <w:i/>
                <w:iCs/>
                <w:color w:val="000000" w:themeColor="text1"/>
                <w:sz w:val="20"/>
                <w:szCs w:val="20"/>
                <w:vertAlign w:val="subscript"/>
              </w:rPr>
              <w:t>jit</w:t>
            </w:r>
          </w:p>
        </w:tc>
        <w:tc>
          <w:tcPr>
            <w:tcW w:w="2412" w:type="dxa"/>
            <w:tcBorders>
              <w:top w:val="nil"/>
              <w:left w:val="nil"/>
              <w:bottom w:val="nil"/>
              <w:right w:val="single" w:sz="2" w:space="0" w:color="FFFFFF" w:themeColor="background1"/>
            </w:tcBorders>
          </w:tcPr>
          <w:p w14:paraId="16E0121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20"/>
                <w:szCs w:val="20"/>
              </w:rPr>
            </w:pPr>
            <w:r>
              <w:rPr>
                <w:rFonts w:ascii="仿宋" w:eastAsia="仿宋" w:hAnsi="仿宋" w:cs="仿宋" w:hint="eastAsia"/>
                <w:color w:val="000000" w:themeColor="text1"/>
                <w:sz w:val="20"/>
                <w:szCs w:val="20"/>
              </w:rPr>
              <w:t>-0.0509</w:t>
            </w:r>
          </w:p>
        </w:tc>
        <w:tc>
          <w:tcPr>
            <w:tcW w:w="2210" w:type="dxa"/>
            <w:tcBorders>
              <w:top w:val="nil"/>
              <w:left w:val="single" w:sz="2" w:space="0" w:color="FFFFFF" w:themeColor="background1"/>
              <w:bottom w:val="nil"/>
              <w:right w:val="single" w:sz="2" w:space="0" w:color="FFFFFF" w:themeColor="background1"/>
            </w:tcBorders>
          </w:tcPr>
          <w:p w14:paraId="2D2348E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20"/>
                <w:szCs w:val="20"/>
              </w:rPr>
            </w:pPr>
            <w:r>
              <w:rPr>
                <w:rFonts w:ascii="仿宋" w:eastAsia="仿宋" w:hAnsi="仿宋" w:cs="仿宋" w:hint="eastAsia"/>
                <w:color w:val="000000" w:themeColor="text1"/>
                <w:sz w:val="20"/>
                <w:szCs w:val="20"/>
              </w:rPr>
              <w:t>0.0297</w:t>
            </w:r>
          </w:p>
        </w:tc>
      </w:tr>
      <w:tr w:rsidR="00A00046" w14:paraId="7F771B0D" w14:textId="77777777">
        <w:trPr>
          <w:jc w:val="center"/>
        </w:trPr>
        <w:tc>
          <w:tcPr>
            <w:tcW w:w="1560" w:type="dxa"/>
            <w:tcBorders>
              <w:top w:val="nil"/>
              <w:left w:val="nil"/>
              <w:bottom w:val="nil"/>
              <w:right w:val="nil"/>
            </w:tcBorders>
          </w:tcPr>
          <w:p w14:paraId="46BAEABD" w14:textId="77777777" w:rsidR="00A00046" w:rsidRDefault="00A00046">
            <w:pPr>
              <w:autoSpaceDE w:val="0"/>
              <w:autoSpaceDN w:val="0"/>
              <w:adjustRightInd w:val="0"/>
              <w:snapToGrid w:val="0"/>
              <w:spacing w:line="360" w:lineRule="auto"/>
              <w:rPr>
                <w:rFonts w:ascii="仿宋" w:eastAsia="仿宋" w:hAnsi="仿宋" w:cs="仿宋"/>
                <w:color w:val="000000" w:themeColor="text1"/>
                <w:sz w:val="20"/>
                <w:szCs w:val="20"/>
              </w:rPr>
            </w:pPr>
          </w:p>
        </w:tc>
        <w:tc>
          <w:tcPr>
            <w:tcW w:w="2412" w:type="dxa"/>
            <w:tcBorders>
              <w:top w:val="nil"/>
              <w:left w:val="nil"/>
              <w:bottom w:val="nil"/>
              <w:right w:val="single" w:sz="2" w:space="0" w:color="FFFFFF" w:themeColor="background1"/>
            </w:tcBorders>
          </w:tcPr>
          <w:p w14:paraId="0BCC210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20"/>
                <w:szCs w:val="20"/>
              </w:rPr>
            </w:pPr>
            <w:r>
              <w:rPr>
                <w:rFonts w:ascii="仿宋" w:eastAsia="仿宋" w:hAnsi="仿宋" w:cs="仿宋" w:hint="eastAsia"/>
                <w:color w:val="000000" w:themeColor="text1"/>
                <w:sz w:val="20"/>
                <w:szCs w:val="20"/>
              </w:rPr>
              <w:t>(0.0554)</w:t>
            </w:r>
          </w:p>
        </w:tc>
        <w:tc>
          <w:tcPr>
            <w:tcW w:w="2210" w:type="dxa"/>
            <w:tcBorders>
              <w:top w:val="nil"/>
              <w:left w:val="single" w:sz="2" w:space="0" w:color="FFFFFF" w:themeColor="background1"/>
              <w:bottom w:val="nil"/>
              <w:right w:val="single" w:sz="2" w:space="0" w:color="FFFFFF" w:themeColor="background1"/>
            </w:tcBorders>
          </w:tcPr>
          <w:p w14:paraId="311B4D7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20"/>
                <w:szCs w:val="20"/>
              </w:rPr>
            </w:pPr>
            <w:r>
              <w:rPr>
                <w:rFonts w:ascii="仿宋" w:eastAsia="仿宋" w:hAnsi="仿宋" w:cs="仿宋" w:hint="eastAsia"/>
                <w:color w:val="000000" w:themeColor="text1"/>
                <w:sz w:val="20"/>
                <w:szCs w:val="20"/>
              </w:rPr>
              <w:t>(0.0532)</w:t>
            </w:r>
          </w:p>
        </w:tc>
      </w:tr>
      <w:tr w:rsidR="00A00046" w14:paraId="567476F1" w14:textId="77777777">
        <w:trPr>
          <w:jc w:val="center"/>
        </w:trPr>
        <w:tc>
          <w:tcPr>
            <w:tcW w:w="1560" w:type="dxa"/>
            <w:tcBorders>
              <w:top w:val="nil"/>
              <w:left w:val="nil"/>
              <w:bottom w:val="nil"/>
              <w:right w:val="nil"/>
            </w:tcBorders>
          </w:tcPr>
          <w:p w14:paraId="1755BF9B" w14:textId="77777777" w:rsidR="00A00046" w:rsidRDefault="00000000">
            <w:pPr>
              <w:autoSpaceDE w:val="0"/>
              <w:autoSpaceDN w:val="0"/>
              <w:adjustRightInd w:val="0"/>
              <w:snapToGrid w:val="0"/>
              <w:spacing w:line="360" w:lineRule="auto"/>
              <w:rPr>
                <w:rFonts w:ascii="仿宋" w:eastAsia="仿宋" w:hAnsi="仿宋" w:cs="仿宋"/>
                <w:color w:val="000000" w:themeColor="text1"/>
                <w:sz w:val="20"/>
                <w:szCs w:val="20"/>
              </w:rPr>
            </w:pPr>
            <w:r>
              <w:rPr>
                <w:rFonts w:ascii="仿宋" w:eastAsia="仿宋" w:hAnsi="仿宋" w:cs="仿宋" w:hint="eastAsia"/>
                <w:color w:val="000000" w:themeColor="text1"/>
                <w:sz w:val="20"/>
                <w:szCs w:val="20"/>
              </w:rPr>
              <w:t>Obs</w:t>
            </w:r>
          </w:p>
        </w:tc>
        <w:tc>
          <w:tcPr>
            <w:tcW w:w="2412" w:type="dxa"/>
            <w:tcBorders>
              <w:top w:val="nil"/>
              <w:left w:val="nil"/>
              <w:bottom w:val="nil"/>
              <w:right w:val="single" w:sz="2" w:space="0" w:color="FFFFFF" w:themeColor="background1"/>
            </w:tcBorders>
          </w:tcPr>
          <w:p w14:paraId="4FA456C7"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20"/>
                <w:szCs w:val="20"/>
              </w:rPr>
            </w:pPr>
            <w:r>
              <w:rPr>
                <w:rFonts w:ascii="仿宋" w:eastAsia="仿宋" w:hAnsi="仿宋" w:cs="仿宋" w:hint="eastAsia"/>
                <w:color w:val="000000" w:themeColor="text1"/>
                <w:sz w:val="20"/>
                <w:szCs w:val="20"/>
              </w:rPr>
              <w:t>1,488</w:t>
            </w:r>
          </w:p>
        </w:tc>
        <w:tc>
          <w:tcPr>
            <w:tcW w:w="2210" w:type="dxa"/>
            <w:tcBorders>
              <w:top w:val="nil"/>
              <w:left w:val="single" w:sz="2" w:space="0" w:color="FFFFFF" w:themeColor="background1"/>
              <w:bottom w:val="nil"/>
              <w:right w:val="single" w:sz="2" w:space="0" w:color="FFFFFF" w:themeColor="background1"/>
            </w:tcBorders>
          </w:tcPr>
          <w:p w14:paraId="6EA1F65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20"/>
                <w:szCs w:val="20"/>
              </w:rPr>
            </w:pPr>
            <w:r>
              <w:rPr>
                <w:rFonts w:ascii="仿宋" w:eastAsia="仿宋" w:hAnsi="仿宋" w:cs="仿宋" w:hint="eastAsia"/>
                <w:color w:val="000000" w:themeColor="text1"/>
                <w:sz w:val="20"/>
                <w:szCs w:val="20"/>
              </w:rPr>
              <w:t>3,767</w:t>
            </w:r>
          </w:p>
        </w:tc>
      </w:tr>
      <w:tr w:rsidR="00A00046" w14:paraId="12B79870" w14:textId="77777777">
        <w:trPr>
          <w:jc w:val="center"/>
        </w:trPr>
        <w:tc>
          <w:tcPr>
            <w:tcW w:w="1560" w:type="dxa"/>
            <w:tcBorders>
              <w:top w:val="nil"/>
              <w:left w:val="nil"/>
              <w:bottom w:val="nil"/>
              <w:right w:val="nil"/>
            </w:tcBorders>
            <w:vAlign w:val="center"/>
          </w:tcPr>
          <w:p w14:paraId="4D03E7D2" w14:textId="77777777" w:rsidR="00A00046" w:rsidRDefault="00000000">
            <w:pPr>
              <w:autoSpaceDE w:val="0"/>
              <w:autoSpaceDN w:val="0"/>
              <w:adjustRightInd w:val="0"/>
              <w:snapToGrid w:val="0"/>
              <w:spacing w:line="360" w:lineRule="auto"/>
              <w:rPr>
                <w:rFonts w:ascii="仿宋" w:eastAsia="仿宋" w:hAnsi="仿宋" w:cs="仿宋"/>
                <w:color w:val="000000" w:themeColor="text1"/>
                <w:sz w:val="20"/>
                <w:szCs w:val="20"/>
              </w:rPr>
            </w:pPr>
            <w:r>
              <w:rPr>
                <w:rFonts w:ascii="仿宋" w:eastAsia="仿宋" w:hAnsi="仿宋" w:cs="仿宋" w:hint="eastAsia"/>
                <w:i/>
                <w:iCs/>
                <w:color w:val="000000" w:themeColor="text1"/>
                <w:sz w:val="20"/>
                <w:szCs w:val="20"/>
              </w:rPr>
              <w:t>R</w:t>
            </w:r>
            <w:r>
              <w:rPr>
                <w:rFonts w:ascii="仿宋" w:eastAsia="仿宋" w:hAnsi="仿宋" w:cs="仿宋" w:hint="eastAsia"/>
                <w:i/>
                <w:iCs/>
                <w:color w:val="000000" w:themeColor="text1"/>
                <w:sz w:val="20"/>
                <w:szCs w:val="20"/>
                <w:vertAlign w:val="superscript"/>
              </w:rPr>
              <w:t>2</w:t>
            </w:r>
          </w:p>
        </w:tc>
        <w:tc>
          <w:tcPr>
            <w:tcW w:w="2412" w:type="dxa"/>
            <w:tcBorders>
              <w:top w:val="nil"/>
              <w:left w:val="nil"/>
              <w:bottom w:val="nil"/>
              <w:right w:val="single" w:sz="2" w:space="0" w:color="FFFFFF" w:themeColor="background1"/>
            </w:tcBorders>
          </w:tcPr>
          <w:p w14:paraId="29E14F3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20"/>
                <w:szCs w:val="20"/>
              </w:rPr>
            </w:pPr>
            <w:r>
              <w:rPr>
                <w:rFonts w:ascii="仿宋" w:eastAsia="仿宋" w:hAnsi="仿宋" w:cs="仿宋" w:hint="eastAsia"/>
                <w:color w:val="000000" w:themeColor="text1"/>
                <w:sz w:val="20"/>
                <w:szCs w:val="20"/>
              </w:rPr>
              <w:t>0.925</w:t>
            </w:r>
          </w:p>
        </w:tc>
        <w:tc>
          <w:tcPr>
            <w:tcW w:w="2210" w:type="dxa"/>
            <w:tcBorders>
              <w:top w:val="nil"/>
              <w:left w:val="single" w:sz="2" w:space="0" w:color="FFFFFF" w:themeColor="background1"/>
              <w:bottom w:val="nil"/>
              <w:right w:val="single" w:sz="2" w:space="0" w:color="FFFFFF" w:themeColor="background1"/>
            </w:tcBorders>
          </w:tcPr>
          <w:p w14:paraId="43A7AD7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20"/>
                <w:szCs w:val="20"/>
              </w:rPr>
            </w:pPr>
            <w:r>
              <w:rPr>
                <w:rFonts w:ascii="仿宋" w:eastAsia="仿宋" w:hAnsi="仿宋" w:cs="仿宋" w:hint="eastAsia"/>
                <w:color w:val="000000" w:themeColor="text1"/>
                <w:sz w:val="20"/>
                <w:szCs w:val="20"/>
              </w:rPr>
              <w:t>0.964</w:t>
            </w:r>
          </w:p>
        </w:tc>
      </w:tr>
      <w:tr w:rsidR="00A00046" w14:paraId="312AB5C5" w14:textId="77777777">
        <w:trPr>
          <w:jc w:val="center"/>
        </w:trPr>
        <w:tc>
          <w:tcPr>
            <w:tcW w:w="1560" w:type="dxa"/>
            <w:tcBorders>
              <w:top w:val="nil"/>
              <w:left w:val="nil"/>
              <w:bottom w:val="nil"/>
              <w:right w:val="nil"/>
            </w:tcBorders>
            <w:vAlign w:val="center"/>
          </w:tcPr>
          <w:p w14:paraId="285FB61D" w14:textId="77777777" w:rsidR="00A00046" w:rsidRDefault="00000000">
            <w:pPr>
              <w:autoSpaceDE w:val="0"/>
              <w:autoSpaceDN w:val="0"/>
              <w:adjustRightInd w:val="0"/>
              <w:snapToGrid w:val="0"/>
              <w:spacing w:line="360" w:lineRule="auto"/>
              <w:rPr>
                <w:rFonts w:ascii="仿宋" w:eastAsia="仿宋" w:hAnsi="仿宋" w:cs="仿宋"/>
                <w:color w:val="000000" w:themeColor="text1"/>
                <w:sz w:val="20"/>
                <w:szCs w:val="20"/>
              </w:rPr>
            </w:pPr>
            <w:r>
              <w:rPr>
                <w:rFonts w:ascii="仿宋" w:eastAsia="仿宋" w:hAnsi="仿宋" w:cs="仿宋" w:hint="eastAsia"/>
                <w:i/>
                <w:iCs/>
                <w:color w:val="000000" w:themeColor="text1"/>
                <w:sz w:val="20"/>
                <w:szCs w:val="20"/>
              </w:rPr>
              <w:t>θ</w:t>
            </w:r>
            <w:r>
              <w:rPr>
                <w:rFonts w:ascii="仿宋" w:eastAsia="仿宋" w:hAnsi="仿宋" w:cs="仿宋" w:hint="eastAsia"/>
                <w:i/>
                <w:iCs/>
                <w:color w:val="000000" w:themeColor="text1"/>
                <w:sz w:val="20"/>
                <w:szCs w:val="20"/>
                <w:vertAlign w:val="subscript"/>
              </w:rPr>
              <w:t>t</w:t>
            </w:r>
          </w:p>
        </w:tc>
        <w:tc>
          <w:tcPr>
            <w:tcW w:w="2412" w:type="dxa"/>
            <w:tcBorders>
              <w:top w:val="nil"/>
              <w:left w:val="nil"/>
              <w:bottom w:val="nil"/>
              <w:right w:val="single" w:sz="2" w:space="0" w:color="FFFFFF" w:themeColor="background1"/>
            </w:tcBorders>
          </w:tcPr>
          <w:p w14:paraId="7ADA3D9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20"/>
                <w:szCs w:val="20"/>
              </w:rPr>
            </w:pPr>
            <w:r>
              <w:rPr>
                <w:rFonts w:ascii="仿宋" w:eastAsia="仿宋" w:hAnsi="仿宋" w:cs="仿宋" w:hint="eastAsia"/>
                <w:color w:val="000000" w:themeColor="text1"/>
                <w:sz w:val="20"/>
                <w:szCs w:val="20"/>
              </w:rPr>
              <w:t>Yes</w:t>
            </w:r>
          </w:p>
        </w:tc>
        <w:tc>
          <w:tcPr>
            <w:tcW w:w="2210" w:type="dxa"/>
            <w:tcBorders>
              <w:top w:val="nil"/>
              <w:left w:val="single" w:sz="2" w:space="0" w:color="FFFFFF" w:themeColor="background1"/>
              <w:bottom w:val="nil"/>
              <w:right w:val="single" w:sz="2" w:space="0" w:color="FFFFFF" w:themeColor="background1"/>
            </w:tcBorders>
            <w:vAlign w:val="center"/>
          </w:tcPr>
          <w:p w14:paraId="2178C503"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 w:val="20"/>
                <w:szCs w:val="20"/>
              </w:rPr>
            </w:pPr>
          </w:p>
        </w:tc>
      </w:tr>
      <w:tr w:rsidR="00A00046" w14:paraId="279B5239" w14:textId="77777777">
        <w:trPr>
          <w:jc w:val="center"/>
        </w:trPr>
        <w:tc>
          <w:tcPr>
            <w:tcW w:w="1560" w:type="dxa"/>
            <w:tcBorders>
              <w:top w:val="nil"/>
              <w:left w:val="nil"/>
              <w:bottom w:val="nil"/>
              <w:right w:val="nil"/>
            </w:tcBorders>
            <w:vAlign w:val="center"/>
          </w:tcPr>
          <w:p w14:paraId="4E8C0A73" w14:textId="77777777" w:rsidR="00A00046" w:rsidRDefault="00000000">
            <w:pPr>
              <w:autoSpaceDE w:val="0"/>
              <w:autoSpaceDN w:val="0"/>
              <w:adjustRightInd w:val="0"/>
              <w:snapToGrid w:val="0"/>
              <w:spacing w:line="360" w:lineRule="auto"/>
              <w:rPr>
                <w:rFonts w:ascii="仿宋" w:eastAsia="仿宋" w:hAnsi="仿宋" w:cs="仿宋"/>
                <w:color w:val="000000" w:themeColor="text1"/>
                <w:sz w:val="20"/>
                <w:szCs w:val="20"/>
              </w:rPr>
            </w:pPr>
            <w:r>
              <w:rPr>
                <w:rFonts w:ascii="仿宋" w:eastAsia="仿宋" w:hAnsi="仿宋" w:cs="仿宋" w:hint="eastAsia"/>
                <w:i/>
                <w:iCs/>
                <w:color w:val="000000" w:themeColor="text1"/>
                <w:sz w:val="20"/>
                <w:szCs w:val="20"/>
              </w:rPr>
              <w:t>θ</w:t>
            </w:r>
            <w:r>
              <w:rPr>
                <w:rFonts w:ascii="仿宋" w:eastAsia="仿宋" w:hAnsi="仿宋" w:cs="仿宋" w:hint="eastAsia"/>
                <w:i/>
                <w:iCs/>
                <w:color w:val="000000" w:themeColor="text1"/>
                <w:sz w:val="20"/>
                <w:szCs w:val="20"/>
                <w:vertAlign w:val="subscript"/>
              </w:rPr>
              <w:t>ij</w:t>
            </w:r>
          </w:p>
        </w:tc>
        <w:tc>
          <w:tcPr>
            <w:tcW w:w="2412" w:type="dxa"/>
            <w:tcBorders>
              <w:top w:val="nil"/>
              <w:left w:val="nil"/>
              <w:bottom w:val="nil"/>
              <w:right w:val="single" w:sz="2" w:space="0" w:color="FFFFFF" w:themeColor="background1"/>
            </w:tcBorders>
          </w:tcPr>
          <w:p w14:paraId="6D79CD5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20"/>
                <w:szCs w:val="20"/>
              </w:rPr>
            </w:pPr>
            <w:r>
              <w:rPr>
                <w:rFonts w:ascii="仿宋" w:eastAsia="仿宋" w:hAnsi="仿宋" w:cs="仿宋" w:hint="eastAsia"/>
                <w:color w:val="000000" w:themeColor="text1"/>
                <w:sz w:val="20"/>
                <w:szCs w:val="20"/>
              </w:rPr>
              <w:t>Yes</w:t>
            </w:r>
          </w:p>
        </w:tc>
        <w:tc>
          <w:tcPr>
            <w:tcW w:w="2210" w:type="dxa"/>
            <w:tcBorders>
              <w:top w:val="nil"/>
              <w:left w:val="single" w:sz="2" w:space="0" w:color="FFFFFF" w:themeColor="background1"/>
              <w:bottom w:val="nil"/>
              <w:right w:val="single" w:sz="2" w:space="0" w:color="FFFFFF" w:themeColor="background1"/>
            </w:tcBorders>
            <w:vAlign w:val="center"/>
          </w:tcPr>
          <w:p w14:paraId="74C7949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20"/>
                <w:szCs w:val="20"/>
              </w:rPr>
            </w:pPr>
            <w:r>
              <w:rPr>
                <w:rFonts w:ascii="仿宋" w:eastAsia="仿宋" w:hAnsi="仿宋" w:cs="仿宋" w:hint="eastAsia"/>
                <w:color w:val="000000" w:themeColor="text1"/>
                <w:sz w:val="20"/>
                <w:szCs w:val="20"/>
              </w:rPr>
              <w:t>Yes</w:t>
            </w:r>
          </w:p>
        </w:tc>
      </w:tr>
      <w:tr w:rsidR="00A00046" w14:paraId="7FCA53AB" w14:textId="77777777">
        <w:trPr>
          <w:jc w:val="center"/>
        </w:trPr>
        <w:tc>
          <w:tcPr>
            <w:tcW w:w="1560" w:type="dxa"/>
            <w:tcBorders>
              <w:top w:val="nil"/>
              <w:left w:val="nil"/>
              <w:bottom w:val="nil"/>
              <w:right w:val="nil"/>
            </w:tcBorders>
            <w:vAlign w:val="center"/>
          </w:tcPr>
          <w:p w14:paraId="0CAE1C91" w14:textId="77777777" w:rsidR="00A00046" w:rsidRDefault="00000000">
            <w:pPr>
              <w:autoSpaceDE w:val="0"/>
              <w:autoSpaceDN w:val="0"/>
              <w:adjustRightInd w:val="0"/>
              <w:snapToGrid w:val="0"/>
              <w:spacing w:line="360" w:lineRule="auto"/>
              <w:rPr>
                <w:rFonts w:ascii="仿宋" w:eastAsia="仿宋" w:hAnsi="仿宋" w:cs="仿宋"/>
                <w:color w:val="000000" w:themeColor="text1"/>
                <w:sz w:val="20"/>
                <w:szCs w:val="20"/>
              </w:rPr>
            </w:pPr>
            <w:r>
              <w:rPr>
                <w:rFonts w:ascii="仿宋" w:eastAsia="仿宋" w:hAnsi="仿宋" w:cs="仿宋" w:hint="eastAsia"/>
                <w:i/>
                <w:iCs/>
                <w:color w:val="000000" w:themeColor="text1"/>
                <w:sz w:val="20"/>
                <w:szCs w:val="20"/>
              </w:rPr>
              <w:t>θ</w:t>
            </w:r>
            <w:r>
              <w:rPr>
                <w:rFonts w:ascii="仿宋" w:eastAsia="仿宋" w:hAnsi="仿宋" w:cs="仿宋" w:hint="eastAsia"/>
                <w:i/>
                <w:iCs/>
                <w:color w:val="000000" w:themeColor="text1"/>
                <w:sz w:val="20"/>
                <w:szCs w:val="20"/>
                <w:vertAlign w:val="subscript"/>
              </w:rPr>
              <w:t>it</w:t>
            </w:r>
          </w:p>
        </w:tc>
        <w:tc>
          <w:tcPr>
            <w:tcW w:w="2412" w:type="dxa"/>
            <w:tcBorders>
              <w:top w:val="nil"/>
              <w:left w:val="nil"/>
              <w:bottom w:val="nil"/>
              <w:right w:val="single" w:sz="2" w:space="0" w:color="FFFFFF" w:themeColor="background1"/>
            </w:tcBorders>
          </w:tcPr>
          <w:p w14:paraId="0E8AA193"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 w:val="20"/>
                <w:szCs w:val="20"/>
              </w:rPr>
            </w:pPr>
          </w:p>
        </w:tc>
        <w:tc>
          <w:tcPr>
            <w:tcW w:w="2210" w:type="dxa"/>
            <w:tcBorders>
              <w:top w:val="nil"/>
              <w:left w:val="single" w:sz="2" w:space="0" w:color="FFFFFF" w:themeColor="background1"/>
              <w:bottom w:val="nil"/>
              <w:right w:val="single" w:sz="2" w:space="0" w:color="FFFFFF" w:themeColor="background1"/>
            </w:tcBorders>
            <w:vAlign w:val="center"/>
          </w:tcPr>
          <w:p w14:paraId="77652F0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20"/>
                <w:szCs w:val="20"/>
              </w:rPr>
            </w:pPr>
            <w:r>
              <w:rPr>
                <w:rFonts w:ascii="仿宋" w:eastAsia="仿宋" w:hAnsi="仿宋" w:cs="仿宋" w:hint="eastAsia"/>
                <w:color w:val="000000" w:themeColor="text1"/>
                <w:sz w:val="20"/>
                <w:szCs w:val="20"/>
              </w:rPr>
              <w:t>Yes</w:t>
            </w:r>
          </w:p>
        </w:tc>
      </w:tr>
      <w:tr w:rsidR="00A00046" w14:paraId="662B7F3C" w14:textId="77777777">
        <w:tblPrEx>
          <w:tblBorders>
            <w:bottom w:val="single" w:sz="6" w:space="0" w:color="auto"/>
          </w:tblBorders>
        </w:tblPrEx>
        <w:trPr>
          <w:jc w:val="center"/>
        </w:trPr>
        <w:tc>
          <w:tcPr>
            <w:tcW w:w="1560" w:type="dxa"/>
            <w:tcBorders>
              <w:top w:val="nil"/>
              <w:left w:val="nil"/>
              <w:bottom w:val="single" w:sz="6" w:space="0" w:color="auto"/>
              <w:right w:val="nil"/>
            </w:tcBorders>
            <w:vAlign w:val="center"/>
          </w:tcPr>
          <w:p w14:paraId="0FF8BA70" w14:textId="77777777" w:rsidR="00A00046" w:rsidRDefault="00000000">
            <w:pPr>
              <w:autoSpaceDE w:val="0"/>
              <w:autoSpaceDN w:val="0"/>
              <w:adjustRightInd w:val="0"/>
              <w:snapToGrid w:val="0"/>
              <w:spacing w:line="360" w:lineRule="auto"/>
              <w:rPr>
                <w:rFonts w:ascii="仿宋" w:eastAsia="仿宋" w:hAnsi="仿宋" w:cs="仿宋"/>
                <w:color w:val="000000" w:themeColor="text1"/>
                <w:sz w:val="20"/>
                <w:szCs w:val="20"/>
              </w:rPr>
            </w:pPr>
            <w:r>
              <w:rPr>
                <w:rFonts w:ascii="仿宋" w:eastAsia="仿宋" w:hAnsi="仿宋" w:cs="仿宋" w:hint="eastAsia"/>
                <w:i/>
                <w:iCs/>
                <w:color w:val="000000" w:themeColor="text1"/>
                <w:sz w:val="20"/>
                <w:szCs w:val="20"/>
              </w:rPr>
              <w:t>θ</w:t>
            </w:r>
            <w:r>
              <w:rPr>
                <w:rFonts w:ascii="仿宋" w:eastAsia="仿宋" w:hAnsi="仿宋" w:cs="仿宋" w:hint="eastAsia"/>
                <w:i/>
                <w:iCs/>
                <w:color w:val="000000" w:themeColor="text1"/>
                <w:sz w:val="20"/>
                <w:szCs w:val="20"/>
                <w:vertAlign w:val="subscript"/>
              </w:rPr>
              <w:t>jt</w:t>
            </w:r>
          </w:p>
        </w:tc>
        <w:tc>
          <w:tcPr>
            <w:tcW w:w="2412" w:type="dxa"/>
            <w:tcBorders>
              <w:top w:val="nil"/>
              <w:left w:val="nil"/>
              <w:bottom w:val="single" w:sz="6" w:space="0" w:color="auto"/>
              <w:right w:val="single" w:sz="2" w:space="0" w:color="FFFFFF" w:themeColor="background1"/>
            </w:tcBorders>
          </w:tcPr>
          <w:p w14:paraId="54152324"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 w:val="20"/>
                <w:szCs w:val="20"/>
              </w:rPr>
            </w:pPr>
          </w:p>
        </w:tc>
        <w:tc>
          <w:tcPr>
            <w:tcW w:w="2210" w:type="dxa"/>
            <w:tcBorders>
              <w:top w:val="nil"/>
              <w:left w:val="single" w:sz="2" w:space="0" w:color="FFFFFF" w:themeColor="background1"/>
              <w:bottom w:val="single" w:sz="6" w:space="0" w:color="auto"/>
              <w:right w:val="single" w:sz="2" w:space="0" w:color="FFFFFF" w:themeColor="background1"/>
            </w:tcBorders>
          </w:tcPr>
          <w:p w14:paraId="49F20EB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20"/>
                <w:szCs w:val="20"/>
              </w:rPr>
            </w:pPr>
            <w:r>
              <w:rPr>
                <w:rFonts w:ascii="仿宋" w:eastAsia="仿宋" w:hAnsi="仿宋" w:cs="仿宋" w:hint="eastAsia"/>
                <w:color w:val="000000" w:themeColor="text1"/>
                <w:sz w:val="20"/>
                <w:szCs w:val="20"/>
              </w:rPr>
              <w:t>Yes</w:t>
            </w:r>
          </w:p>
        </w:tc>
      </w:tr>
    </w:tbl>
    <w:p w14:paraId="2DBD0B32" w14:textId="77777777" w:rsidR="00A00046" w:rsidRDefault="00A00046">
      <w:pPr>
        <w:autoSpaceDE w:val="0"/>
        <w:autoSpaceDN w:val="0"/>
        <w:adjustRightInd w:val="0"/>
        <w:snapToGrid w:val="0"/>
        <w:spacing w:line="360" w:lineRule="auto"/>
        <w:jc w:val="left"/>
        <w:rPr>
          <w:rFonts w:ascii="仿宋" w:eastAsia="仿宋" w:hAnsi="仿宋" w:cs="仿宋"/>
          <w:color w:val="000000" w:themeColor="text1"/>
          <w:sz w:val="24"/>
          <w:szCs w:val="24"/>
        </w:rPr>
      </w:pPr>
    </w:p>
    <w:p w14:paraId="4863544E" w14:textId="77777777" w:rsidR="00A00046" w:rsidRDefault="00000000">
      <w:pPr>
        <w:widowControl/>
        <w:spacing w:line="360" w:lineRule="auto"/>
        <w:jc w:val="left"/>
        <w:rPr>
          <w:rFonts w:ascii="仿宋" w:eastAsia="仿宋" w:hAnsi="仿宋" w:cs="仿宋"/>
          <w:sz w:val="24"/>
          <w:szCs w:val="24"/>
        </w:rPr>
      </w:pPr>
      <w:r>
        <w:rPr>
          <w:rFonts w:ascii="仿宋" w:eastAsia="仿宋" w:hAnsi="仿宋" w:cs="仿宋" w:hint="eastAsia"/>
          <w:sz w:val="24"/>
          <w:szCs w:val="24"/>
        </w:rPr>
        <w:br w:type="page"/>
      </w:r>
    </w:p>
    <w:p w14:paraId="25A617B1" w14:textId="77777777" w:rsidR="00A00046" w:rsidRDefault="00000000">
      <w:pPr>
        <w:autoSpaceDE w:val="0"/>
        <w:autoSpaceDN w:val="0"/>
        <w:adjustRightInd w:val="0"/>
        <w:snapToGrid w:val="0"/>
        <w:spacing w:line="360" w:lineRule="auto"/>
        <w:jc w:val="center"/>
        <w:rPr>
          <w:rFonts w:ascii="仿宋" w:eastAsia="仿宋" w:hAnsi="仿宋" w:cs="仿宋"/>
          <w:b/>
          <w:bCs/>
          <w:color w:val="000000" w:themeColor="text1"/>
          <w:sz w:val="28"/>
          <w:szCs w:val="28"/>
        </w:rPr>
      </w:pPr>
      <w:r>
        <w:rPr>
          <w:rFonts w:ascii="仿宋" w:eastAsia="仿宋" w:hAnsi="仿宋" w:cs="仿宋" w:hint="eastAsia"/>
          <w:b/>
          <w:bCs/>
          <w:sz w:val="28"/>
          <w:szCs w:val="28"/>
        </w:rPr>
        <w:lastRenderedPageBreak/>
        <w:t xml:space="preserve">附录H  </w:t>
      </w:r>
      <w:r>
        <w:rPr>
          <w:rFonts w:ascii="仿宋" w:eastAsia="仿宋" w:hAnsi="仿宋" w:cs="仿宋" w:hint="eastAsia"/>
          <w:b/>
          <w:bCs/>
          <w:color w:val="000000" w:themeColor="text1"/>
          <w:sz w:val="28"/>
          <w:szCs w:val="28"/>
        </w:rPr>
        <w:t>其他稳健性检验完整结果</w:t>
      </w:r>
    </w:p>
    <w:p w14:paraId="6FE7B598" w14:textId="77777777" w:rsidR="00A00046" w:rsidRDefault="00A00046">
      <w:pPr>
        <w:autoSpaceDE w:val="0"/>
        <w:autoSpaceDN w:val="0"/>
        <w:adjustRightInd w:val="0"/>
        <w:snapToGrid w:val="0"/>
        <w:spacing w:line="360" w:lineRule="auto"/>
        <w:jc w:val="center"/>
        <w:rPr>
          <w:rFonts w:ascii="仿宋" w:eastAsia="仿宋" w:hAnsi="仿宋" w:cs="仿宋"/>
          <w:b/>
          <w:bCs/>
          <w:color w:val="000000" w:themeColor="text1"/>
          <w:sz w:val="24"/>
          <w:szCs w:val="24"/>
        </w:rPr>
      </w:pPr>
    </w:p>
    <w:p w14:paraId="272E6F52" w14:textId="77777777" w:rsidR="00A00046" w:rsidRDefault="00000000">
      <w:pPr>
        <w:adjustRightInd w:val="0"/>
        <w:snapToGrid w:val="0"/>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在基准研究的基础上，本文还围绕以下三个思路进行了稳健性检验：第一，评估特异样本带来的影响；第二，替换被解释变量指标，再次考察移民对知识流动的影响；第三，考虑移民对知识流动可能存在的滞后影响。</w:t>
      </w:r>
    </w:p>
    <w:p w14:paraId="3B71743B" w14:textId="77777777" w:rsidR="00A00046" w:rsidRDefault="00000000">
      <w:pPr>
        <w:adjustRightInd w:val="0"/>
        <w:snapToGrid w:val="0"/>
        <w:spacing w:line="360" w:lineRule="auto"/>
        <w:ind w:firstLineChars="200" w:firstLine="480"/>
        <w:rPr>
          <w:rFonts w:ascii="仿宋" w:eastAsia="仿宋" w:hAnsi="仿宋" w:cs="仿宋"/>
          <w:color w:val="000000" w:themeColor="text1"/>
          <w:sz w:val="24"/>
          <w:szCs w:val="24"/>
          <w:shd w:val="clear" w:color="auto" w:fill="FFFFFF"/>
        </w:rPr>
      </w:pPr>
      <w:r>
        <w:rPr>
          <w:rFonts w:ascii="仿宋" w:eastAsia="仿宋" w:hAnsi="仿宋" w:cs="仿宋" w:hint="eastAsia"/>
          <w:color w:val="000000" w:themeColor="text1"/>
          <w:sz w:val="24"/>
          <w:szCs w:val="24"/>
        </w:rPr>
        <w:t>表H1是剔除特异样本后的再检验结果，列（1）、列（2）是在专利引用国（也是移民的目的国）中剔除了PCT专利</w:t>
      </w:r>
      <w:r>
        <w:rPr>
          <w:rStyle w:val="ab"/>
          <w:rFonts w:ascii="仿宋" w:eastAsia="仿宋" w:hAnsi="仿宋" w:cs="仿宋" w:hint="eastAsia"/>
          <w:color w:val="000000" w:themeColor="text1"/>
          <w:sz w:val="24"/>
          <w:szCs w:val="24"/>
        </w:rPr>
        <w:footnoteReference w:id="5"/>
      </w:r>
      <w:r>
        <w:rPr>
          <w:rFonts w:ascii="仿宋" w:eastAsia="仿宋" w:hAnsi="仿宋" w:cs="仿宋" w:hint="eastAsia"/>
          <w:color w:val="000000" w:themeColor="text1"/>
          <w:sz w:val="24"/>
          <w:szCs w:val="24"/>
        </w:rPr>
        <w:t>授予</w:t>
      </w:r>
      <w:r>
        <w:rPr>
          <w:rFonts w:ascii="仿宋" w:eastAsia="仿宋" w:hAnsi="仿宋" w:cs="仿宋" w:hint="eastAsia"/>
          <w:color w:val="000000" w:themeColor="text1"/>
          <w:sz w:val="24"/>
          <w:szCs w:val="24"/>
          <w:shd w:val="clear" w:color="auto" w:fill="FFFFFF"/>
        </w:rPr>
        <w:t>（或申请）</w:t>
      </w:r>
      <w:r>
        <w:rPr>
          <w:rFonts w:ascii="仿宋" w:eastAsia="仿宋" w:hAnsi="仿宋" w:cs="仿宋" w:hint="eastAsia"/>
          <w:color w:val="000000" w:themeColor="text1"/>
          <w:sz w:val="24"/>
          <w:szCs w:val="24"/>
        </w:rPr>
        <w:t>和专利授予</w:t>
      </w:r>
      <w:r>
        <w:rPr>
          <w:rFonts w:ascii="仿宋" w:eastAsia="仿宋" w:hAnsi="仿宋" w:cs="仿宋" w:hint="eastAsia"/>
          <w:color w:val="000000" w:themeColor="text1"/>
          <w:sz w:val="24"/>
          <w:szCs w:val="24"/>
          <w:shd w:val="clear" w:color="auto" w:fill="FFFFFF"/>
        </w:rPr>
        <w:t>（或申请）</w:t>
      </w:r>
      <w:r>
        <w:rPr>
          <w:rFonts w:ascii="仿宋" w:eastAsia="仿宋" w:hAnsi="仿宋" w:cs="仿宋" w:hint="eastAsia"/>
          <w:color w:val="000000" w:themeColor="text1"/>
          <w:sz w:val="24"/>
          <w:szCs w:val="24"/>
        </w:rPr>
        <w:t>排名前十的国家后的估计结果</w:t>
      </w:r>
      <w:r>
        <w:rPr>
          <w:rStyle w:val="ab"/>
          <w:rFonts w:ascii="仿宋" w:eastAsia="仿宋" w:hAnsi="仿宋" w:cs="仿宋" w:hint="eastAsia"/>
          <w:color w:val="000000" w:themeColor="text1"/>
          <w:sz w:val="24"/>
          <w:szCs w:val="24"/>
        </w:rPr>
        <w:footnoteReference w:id="6"/>
      </w:r>
      <w:r>
        <w:rPr>
          <w:rFonts w:ascii="仿宋" w:eastAsia="仿宋" w:hAnsi="仿宋" w:cs="仿宋" w:hint="eastAsia"/>
          <w:color w:val="000000" w:themeColor="text1"/>
          <w:sz w:val="24"/>
          <w:szCs w:val="24"/>
        </w:rPr>
        <w:t>，列（3）、列（4）是在专利被引用国（也是移民来源国）中剔除了PCT专利授予和专利授予排名前十的国家后的估计结果。</w:t>
      </w:r>
      <w:r>
        <w:rPr>
          <w:rFonts w:ascii="仿宋" w:eastAsia="仿宋" w:hAnsi="仿宋" w:cs="仿宋" w:hint="eastAsia"/>
          <w:color w:val="000000" w:themeColor="text1"/>
          <w:sz w:val="24"/>
          <w:szCs w:val="24"/>
          <w:shd w:val="clear" w:color="auto" w:fill="FFFFFF"/>
        </w:rPr>
        <w:t>本文剔除这类样本主要基于两点考虑：第一，通过PCT途径提交申请的专利往往是对企业或个人比较重要的含金量较高的研发成果，因此专利发明人希望该专利受到更强程度的保护。这类样本的特殊性可能会提高本国专利被其他国家引用的可能性，进而带来估计结果被高估的偏误。第二，由于PCT专利的申请需要经过一系列的程序并花费一定的成本。一般而言，当企业或个人有意向在海外进行发展时，才可能通过PCT途径提交申请，这就可能带来由于海外发展需要而导致移民流出的可能，进而增加基准结果被高估的风险（Bosetti et al.</w:t>
      </w:r>
      <w:r>
        <w:rPr>
          <w:rFonts w:ascii="仿宋" w:eastAsia="仿宋" w:hAnsi="仿宋" w:cs="仿宋" w:hint="eastAsia"/>
          <w:color w:val="000000" w:themeColor="text1"/>
          <w:sz w:val="24"/>
          <w:szCs w:val="24"/>
        </w:rPr>
        <w:t>，</w:t>
      </w:r>
      <w:r>
        <w:rPr>
          <w:rFonts w:ascii="仿宋" w:eastAsia="仿宋" w:hAnsi="仿宋" w:cs="仿宋" w:hint="eastAsia"/>
          <w:color w:val="000000" w:themeColor="text1"/>
          <w:sz w:val="24"/>
          <w:szCs w:val="24"/>
          <w:shd w:val="clear" w:color="auto" w:fill="FFFFFF"/>
        </w:rPr>
        <w:t>2015）。此外，由于专利经常被用于衡量一个国家的创新水平（寇宗来和刘学悦，2020），因此为了避免基准结果是由于样本中包含专利拥有较多的国家而出现专利被引用增多的可能，本文在专利被引用国家中剔除了这类国家样本。</w:t>
      </w:r>
    </w:p>
    <w:p w14:paraId="0A84D44D" w14:textId="77777777" w:rsidR="00A00046" w:rsidRDefault="00000000">
      <w:pPr>
        <w:adjustRightInd w:val="0"/>
        <w:snapToGrid w:val="0"/>
        <w:spacing w:line="360" w:lineRule="auto"/>
        <w:ind w:firstLineChars="200" w:firstLine="480"/>
        <w:rPr>
          <w:rFonts w:ascii="仿宋" w:eastAsia="仿宋" w:hAnsi="仿宋" w:cs="仿宋"/>
          <w:color w:val="000000" w:themeColor="text1"/>
          <w:sz w:val="24"/>
          <w:szCs w:val="24"/>
          <w:shd w:val="clear" w:color="auto" w:fill="FFFFFF"/>
        </w:rPr>
      </w:pPr>
      <w:r>
        <w:rPr>
          <w:rFonts w:ascii="仿宋" w:eastAsia="仿宋" w:hAnsi="仿宋" w:cs="仿宋" w:hint="eastAsia"/>
          <w:color w:val="000000" w:themeColor="text1"/>
          <w:sz w:val="24"/>
          <w:szCs w:val="24"/>
          <w:shd w:val="clear" w:color="auto" w:fill="FFFFFF"/>
        </w:rPr>
        <w:t>列（1）和列（2）结果表明，在专利引用侧剔除了PCT专利申请（或授予）和专利申请（或授予）排名前十的国家后，解释变量</w:t>
      </w:r>
      <w:r>
        <w:rPr>
          <w:rFonts w:ascii="仿宋" w:eastAsia="仿宋" w:hAnsi="仿宋" w:cs="仿宋" w:hint="eastAsia"/>
          <w:color w:val="000000" w:themeColor="text1"/>
          <w:sz w:val="24"/>
          <w:szCs w:val="24"/>
        </w:rPr>
        <w:t>ln</w:t>
      </w:r>
      <w:r>
        <w:rPr>
          <w:rFonts w:ascii="仿宋" w:eastAsia="仿宋" w:hAnsi="仿宋" w:cs="仿宋" w:hint="eastAsia"/>
          <w:i/>
          <w:iCs/>
          <w:color w:val="000000" w:themeColor="text1"/>
          <w:sz w:val="24"/>
          <w:szCs w:val="24"/>
        </w:rPr>
        <w:t>Migrant</w:t>
      </w:r>
      <w:r>
        <w:rPr>
          <w:rFonts w:ascii="仿宋" w:eastAsia="仿宋" w:hAnsi="仿宋" w:cs="仿宋" w:hint="eastAsia"/>
          <w:i/>
          <w:iCs/>
          <w:color w:val="000000" w:themeColor="text1"/>
          <w:sz w:val="24"/>
          <w:szCs w:val="24"/>
          <w:vertAlign w:val="subscript"/>
        </w:rPr>
        <w:t>ijt</w:t>
      </w:r>
      <w:r>
        <w:rPr>
          <w:rFonts w:ascii="仿宋" w:eastAsia="仿宋" w:hAnsi="仿宋" w:cs="仿宋" w:hint="eastAsia"/>
          <w:color w:val="000000" w:themeColor="text1"/>
          <w:sz w:val="24"/>
          <w:szCs w:val="24"/>
        </w:rPr>
        <w:t>的回归系数在95%的置信水平下显著为正，并且与基准结果相比，回归系数的绝对值有所增大，表明专利拥有量较多的国家可能更多地引用了本国专利，导致基准结果被低估。列（3）、列（4）中解释变量ln</w:t>
      </w:r>
      <w:r>
        <w:rPr>
          <w:rFonts w:ascii="仿宋" w:eastAsia="仿宋" w:hAnsi="仿宋" w:cs="仿宋" w:hint="eastAsia"/>
          <w:i/>
          <w:iCs/>
          <w:color w:val="000000" w:themeColor="text1"/>
          <w:sz w:val="24"/>
          <w:szCs w:val="24"/>
        </w:rPr>
        <w:t>Migrant</w:t>
      </w:r>
      <w:r>
        <w:rPr>
          <w:rFonts w:ascii="仿宋" w:eastAsia="仿宋" w:hAnsi="仿宋" w:cs="仿宋" w:hint="eastAsia"/>
          <w:i/>
          <w:iCs/>
          <w:color w:val="000000" w:themeColor="text1"/>
          <w:sz w:val="24"/>
          <w:szCs w:val="24"/>
          <w:vertAlign w:val="subscript"/>
        </w:rPr>
        <w:t>ijt</w:t>
      </w:r>
      <w:r>
        <w:rPr>
          <w:rFonts w:ascii="仿宋" w:eastAsia="仿宋" w:hAnsi="仿宋" w:cs="仿宋" w:hint="eastAsia"/>
          <w:color w:val="000000" w:themeColor="text1"/>
          <w:sz w:val="24"/>
          <w:szCs w:val="24"/>
        </w:rPr>
        <w:t>的回归系数同样显著为正，再次证明了基准结果的稳健性。</w:t>
      </w:r>
    </w:p>
    <w:p w14:paraId="24D151C9"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 w:val="24"/>
          <w:szCs w:val="24"/>
        </w:rPr>
      </w:pPr>
    </w:p>
    <w:p w14:paraId="0D3B4E42" w14:textId="77777777" w:rsidR="00A00046" w:rsidRDefault="00000000">
      <w:pPr>
        <w:autoSpaceDE w:val="0"/>
        <w:autoSpaceDN w:val="0"/>
        <w:adjustRightInd w:val="0"/>
        <w:snapToGrid w:val="0"/>
        <w:spacing w:line="360" w:lineRule="auto"/>
        <w:jc w:val="center"/>
        <w:rPr>
          <w:rFonts w:ascii="仿宋" w:eastAsia="仿宋" w:hAnsi="仿宋" w:cs="仿宋"/>
          <w:b/>
          <w:bCs/>
          <w:color w:val="000000" w:themeColor="text1"/>
          <w:sz w:val="22"/>
        </w:rPr>
      </w:pPr>
      <w:r>
        <w:rPr>
          <w:rFonts w:ascii="仿宋" w:eastAsia="仿宋" w:hAnsi="仿宋" w:cs="仿宋" w:hint="eastAsia"/>
          <w:b/>
          <w:bCs/>
          <w:color w:val="000000" w:themeColor="text1"/>
          <w:sz w:val="22"/>
        </w:rPr>
        <w:t>表H1  特异样本调整</w:t>
      </w:r>
    </w:p>
    <w:tbl>
      <w:tblPr>
        <w:tblW w:w="8342" w:type="dxa"/>
        <w:jc w:val="center"/>
        <w:tblLayout w:type="fixed"/>
        <w:tblCellMar>
          <w:left w:w="75" w:type="dxa"/>
          <w:right w:w="75" w:type="dxa"/>
        </w:tblCellMar>
        <w:tblLook w:val="04A0" w:firstRow="1" w:lastRow="0" w:firstColumn="1" w:lastColumn="0" w:noHBand="0" w:noVBand="1"/>
      </w:tblPr>
      <w:tblGrid>
        <w:gridCol w:w="2085"/>
        <w:gridCol w:w="1668"/>
        <w:gridCol w:w="1530"/>
        <w:gridCol w:w="1668"/>
        <w:gridCol w:w="1391"/>
      </w:tblGrid>
      <w:tr w:rsidR="00A00046" w14:paraId="02264A28" w14:textId="77777777">
        <w:trPr>
          <w:trHeight w:val="264"/>
          <w:jc w:val="center"/>
        </w:trPr>
        <w:tc>
          <w:tcPr>
            <w:tcW w:w="2085" w:type="dxa"/>
            <w:tcBorders>
              <w:top w:val="single" w:sz="2" w:space="0" w:color="000000" w:themeColor="text1"/>
            </w:tcBorders>
            <w:vAlign w:val="center"/>
          </w:tcPr>
          <w:p w14:paraId="37360355"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被解释变量：ln</w:t>
            </w:r>
            <w:r>
              <w:rPr>
                <w:rFonts w:ascii="仿宋" w:eastAsia="仿宋" w:hAnsi="仿宋" w:cs="仿宋" w:hint="eastAsia"/>
                <w:i/>
                <w:iCs/>
                <w:color w:val="000000" w:themeColor="text1"/>
                <w:szCs w:val="21"/>
              </w:rPr>
              <w:t>Citation</w:t>
            </w:r>
            <w:r>
              <w:rPr>
                <w:rFonts w:ascii="仿宋" w:eastAsia="仿宋" w:hAnsi="仿宋" w:cs="仿宋" w:hint="eastAsia"/>
                <w:i/>
                <w:iCs/>
                <w:color w:val="000000" w:themeColor="text1"/>
                <w:szCs w:val="21"/>
                <w:vertAlign w:val="subscript"/>
              </w:rPr>
              <w:t>ijt</w:t>
            </w:r>
          </w:p>
        </w:tc>
        <w:tc>
          <w:tcPr>
            <w:tcW w:w="1668" w:type="dxa"/>
            <w:tcBorders>
              <w:top w:val="single" w:sz="2" w:space="0" w:color="000000" w:themeColor="text1"/>
            </w:tcBorders>
            <w:vAlign w:val="center"/>
          </w:tcPr>
          <w:p w14:paraId="2E2AA70D"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(1)</w:t>
            </w:r>
          </w:p>
        </w:tc>
        <w:tc>
          <w:tcPr>
            <w:tcW w:w="1530" w:type="dxa"/>
            <w:tcBorders>
              <w:top w:val="single" w:sz="2" w:space="0" w:color="000000" w:themeColor="text1"/>
              <w:right w:val="single" w:sz="2" w:space="0" w:color="000000" w:themeColor="text1"/>
            </w:tcBorders>
            <w:vAlign w:val="center"/>
          </w:tcPr>
          <w:p w14:paraId="35576907"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(2)</w:t>
            </w:r>
          </w:p>
        </w:tc>
        <w:tc>
          <w:tcPr>
            <w:tcW w:w="1668" w:type="dxa"/>
            <w:tcBorders>
              <w:top w:val="single" w:sz="2" w:space="0" w:color="000000" w:themeColor="text1"/>
              <w:left w:val="single" w:sz="2" w:space="0" w:color="000000" w:themeColor="text1"/>
            </w:tcBorders>
            <w:vAlign w:val="center"/>
          </w:tcPr>
          <w:p w14:paraId="7564FA1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(3)</w:t>
            </w:r>
          </w:p>
        </w:tc>
        <w:tc>
          <w:tcPr>
            <w:tcW w:w="1391" w:type="dxa"/>
            <w:tcBorders>
              <w:top w:val="single" w:sz="2" w:space="0" w:color="000000" w:themeColor="text1"/>
            </w:tcBorders>
            <w:vAlign w:val="center"/>
          </w:tcPr>
          <w:p w14:paraId="3DDA7E2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(4)</w:t>
            </w:r>
          </w:p>
        </w:tc>
      </w:tr>
      <w:tr w:rsidR="00A00046" w14:paraId="3834B0CE" w14:textId="77777777">
        <w:trPr>
          <w:trHeight w:val="264"/>
          <w:jc w:val="center"/>
        </w:trPr>
        <w:tc>
          <w:tcPr>
            <w:tcW w:w="2085" w:type="dxa"/>
            <w:tcBorders>
              <w:bottom w:val="single" w:sz="2" w:space="0" w:color="FFFFFF" w:themeColor="background1"/>
            </w:tcBorders>
            <w:vAlign w:val="center"/>
          </w:tcPr>
          <w:p w14:paraId="11F7858D"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3198" w:type="dxa"/>
            <w:gridSpan w:val="2"/>
            <w:tcBorders>
              <w:bottom w:val="single" w:sz="2" w:space="0" w:color="000000" w:themeColor="text1"/>
              <w:right w:val="single" w:sz="2" w:space="0" w:color="000000" w:themeColor="text1"/>
            </w:tcBorders>
            <w:vAlign w:val="center"/>
          </w:tcPr>
          <w:p w14:paraId="5FCB1B5C"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剔除来自专利引用国家的特异样本</w:t>
            </w:r>
          </w:p>
        </w:tc>
        <w:tc>
          <w:tcPr>
            <w:tcW w:w="3059" w:type="dxa"/>
            <w:gridSpan w:val="2"/>
            <w:tcBorders>
              <w:left w:val="single" w:sz="2" w:space="0" w:color="000000" w:themeColor="text1"/>
              <w:bottom w:val="single" w:sz="2" w:space="0" w:color="000000" w:themeColor="text1"/>
            </w:tcBorders>
            <w:vAlign w:val="center"/>
          </w:tcPr>
          <w:p w14:paraId="0DE57E8D"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剔除来自专利被引用国家的特异样本</w:t>
            </w:r>
          </w:p>
        </w:tc>
      </w:tr>
      <w:tr w:rsidR="00A00046" w14:paraId="3E90014B" w14:textId="77777777">
        <w:trPr>
          <w:trHeight w:val="264"/>
          <w:jc w:val="center"/>
        </w:trPr>
        <w:tc>
          <w:tcPr>
            <w:tcW w:w="2085" w:type="dxa"/>
            <w:tcBorders>
              <w:top w:val="single" w:sz="2" w:space="0" w:color="FFFFFF" w:themeColor="background1"/>
            </w:tcBorders>
            <w:vAlign w:val="center"/>
          </w:tcPr>
          <w:p w14:paraId="586F908C"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1668" w:type="dxa"/>
            <w:vAlign w:val="center"/>
          </w:tcPr>
          <w:p w14:paraId="4B09302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PCT专利授予Top10</w:t>
            </w:r>
          </w:p>
        </w:tc>
        <w:tc>
          <w:tcPr>
            <w:tcW w:w="1530" w:type="dxa"/>
            <w:tcBorders>
              <w:right w:val="single" w:sz="2" w:space="0" w:color="000000" w:themeColor="text1"/>
            </w:tcBorders>
            <w:vAlign w:val="center"/>
          </w:tcPr>
          <w:p w14:paraId="3A8984E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专利授予Top10</w:t>
            </w:r>
          </w:p>
        </w:tc>
        <w:tc>
          <w:tcPr>
            <w:tcW w:w="1668" w:type="dxa"/>
            <w:tcBorders>
              <w:left w:val="single" w:sz="2" w:space="0" w:color="000000" w:themeColor="text1"/>
            </w:tcBorders>
            <w:vAlign w:val="center"/>
          </w:tcPr>
          <w:p w14:paraId="48BCCDB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PCT专利授予Top10</w:t>
            </w:r>
          </w:p>
        </w:tc>
        <w:tc>
          <w:tcPr>
            <w:tcW w:w="1391" w:type="dxa"/>
            <w:vAlign w:val="center"/>
          </w:tcPr>
          <w:p w14:paraId="0E2BBA1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专利授予Top10</w:t>
            </w:r>
          </w:p>
        </w:tc>
      </w:tr>
      <w:tr w:rsidR="00A00046" w14:paraId="7E317331" w14:textId="77777777">
        <w:trPr>
          <w:trHeight w:val="63"/>
          <w:jc w:val="center"/>
        </w:trPr>
        <w:tc>
          <w:tcPr>
            <w:tcW w:w="2085" w:type="dxa"/>
            <w:tcBorders>
              <w:top w:val="single" w:sz="2" w:space="0" w:color="000000" w:themeColor="text1"/>
            </w:tcBorders>
            <w:vAlign w:val="center"/>
          </w:tcPr>
          <w:p w14:paraId="358E5F68" w14:textId="77777777" w:rsidR="00A00046" w:rsidRDefault="00000000">
            <w:pPr>
              <w:autoSpaceDE w:val="0"/>
              <w:autoSpaceDN w:val="0"/>
              <w:adjustRightInd w:val="0"/>
              <w:snapToGrid w:val="0"/>
              <w:spacing w:line="360" w:lineRule="auto"/>
              <w:jc w:val="center"/>
              <w:rPr>
                <w:rFonts w:ascii="仿宋" w:eastAsia="仿宋" w:hAnsi="仿宋" w:cs="仿宋"/>
                <w:b/>
                <w:bCs/>
                <w:color w:val="000000" w:themeColor="text1"/>
                <w:szCs w:val="21"/>
              </w:rPr>
            </w:pPr>
            <w:r>
              <w:rPr>
                <w:rFonts w:ascii="仿宋" w:eastAsia="仿宋" w:hAnsi="仿宋" w:cs="仿宋" w:hint="eastAsia"/>
                <w:b/>
                <w:bCs/>
                <w:color w:val="000000" w:themeColor="text1"/>
                <w:szCs w:val="21"/>
              </w:rPr>
              <w:t>ln</w:t>
            </w:r>
            <w:r>
              <w:rPr>
                <w:rFonts w:ascii="仿宋" w:eastAsia="仿宋" w:hAnsi="仿宋" w:cs="仿宋" w:hint="eastAsia"/>
                <w:b/>
                <w:bCs/>
                <w:i/>
                <w:iCs/>
                <w:color w:val="000000" w:themeColor="text1"/>
                <w:szCs w:val="21"/>
              </w:rPr>
              <w:t>Migrant</w:t>
            </w:r>
            <w:r>
              <w:rPr>
                <w:rFonts w:ascii="仿宋" w:eastAsia="仿宋" w:hAnsi="仿宋" w:cs="仿宋" w:hint="eastAsia"/>
                <w:b/>
                <w:bCs/>
                <w:i/>
                <w:iCs/>
                <w:color w:val="000000" w:themeColor="text1"/>
                <w:szCs w:val="21"/>
                <w:vertAlign w:val="subscript"/>
              </w:rPr>
              <w:t>ijt</w:t>
            </w:r>
          </w:p>
        </w:tc>
        <w:tc>
          <w:tcPr>
            <w:tcW w:w="1668" w:type="dxa"/>
            <w:tcBorders>
              <w:top w:val="single" w:sz="2" w:space="0" w:color="000000" w:themeColor="text1"/>
            </w:tcBorders>
          </w:tcPr>
          <w:p w14:paraId="31EEE55C"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0.1308</w:t>
            </w:r>
            <w:r>
              <w:rPr>
                <w:rFonts w:ascii="仿宋" w:eastAsia="仿宋" w:hAnsi="仿宋" w:cs="仿宋" w:hint="eastAsia"/>
                <w:color w:val="000000" w:themeColor="text1"/>
                <w:szCs w:val="21"/>
                <w:vertAlign w:val="superscript"/>
              </w:rPr>
              <w:t>**</w:t>
            </w:r>
          </w:p>
        </w:tc>
        <w:tc>
          <w:tcPr>
            <w:tcW w:w="1530" w:type="dxa"/>
            <w:tcBorders>
              <w:top w:val="single" w:sz="2" w:space="0" w:color="000000" w:themeColor="text1"/>
              <w:right w:val="single" w:sz="2" w:space="0" w:color="000000" w:themeColor="text1"/>
            </w:tcBorders>
          </w:tcPr>
          <w:p w14:paraId="34E1C653"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0.1241</w:t>
            </w:r>
            <w:r>
              <w:rPr>
                <w:rFonts w:ascii="仿宋" w:eastAsia="仿宋" w:hAnsi="仿宋" w:cs="仿宋" w:hint="eastAsia"/>
                <w:color w:val="000000" w:themeColor="text1"/>
                <w:szCs w:val="21"/>
                <w:vertAlign w:val="superscript"/>
              </w:rPr>
              <w:t>**</w:t>
            </w:r>
          </w:p>
        </w:tc>
        <w:tc>
          <w:tcPr>
            <w:tcW w:w="1668" w:type="dxa"/>
            <w:tcBorders>
              <w:top w:val="single" w:sz="2" w:space="0" w:color="000000" w:themeColor="text1"/>
              <w:left w:val="single" w:sz="2" w:space="0" w:color="000000" w:themeColor="text1"/>
            </w:tcBorders>
          </w:tcPr>
          <w:p w14:paraId="5482381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0.1340</w:t>
            </w:r>
            <w:r>
              <w:rPr>
                <w:rFonts w:ascii="仿宋" w:eastAsia="仿宋" w:hAnsi="仿宋" w:cs="仿宋" w:hint="eastAsia"/>
                <w:color w:val="000000" w:themeColor="text1"/>
                <w:szCs w:val="21"/>
                <w:vertAlign w:val="superscript"/>
              </w:rPr>
              <w:t>**</w:t>
            </w:r>
          </w:p>
        </w:tc>
        <w:tc>
          <w:tcPr>
            <w:tcW w:w="1391" w:type="dxa"/>
            <w:tcBorders>
              <w:top w:val="single" w:sz="2" w:space="0" w:color="000000" w:themeColor="text1"/>
            </w:tcBorders>
          </w:tcPr>
          <w:p w14:paraId="22ADBCD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0.1737</w:t>
            </w:r>
            <w:r>
              <w:rPr>
                <w:rFonts w:ascii="仿宋" w:eastAsia="仿宋" w:hAnsi="仿宋" w:cs="仿宋" w:hint="eastAsia"/>
                <w:color w:val="000000" w:themeColor="text1"/>
                <w:szCs w:val="21"/>
                <w:vertAlign w:val="superscript"/>
              </w:rPr>
              <w:t>***</w:t>
            </w:r>
          </w:p>
        </w:tc>
      </w:tr>
      <w:tr w:rsidR="00A00046" w14:paraId="4B7A0855" w14:textId="77777777">
        <w:trPr>
          <w:trHeight w:val="68"/>
          <w:jc w:val="center"/>
        </w:trPr>
        <w:tc>
          <w:tcPr>
            <w:tcW w:w="2085" w:type="dxa"/>
            <w:vAlign w:val="center"/>
          </w:tcPr>
          <w:p w14:paraId="4A1D13C3"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1668" w:type="dxa"/>
          </w:tcPr>
          <w:p w14:paraId="588C0E8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(0.0563)</w:t>
            </w:r>
          </w:p>
        </w:tc>
        <w:tc>
          <w:tcPr>
            <w:tcW w:w="1530" w:type="dxa"/>
            <w:tcBorders>
              <w:right w:val="single" w:sz="2" w:space="0" w:color="000000" w:themeColor="text1"/>
            </w:tcBorders>
          </w:tcPr>
          <w:p w14:paraId="101575E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(0.0581)</w:t>
            </w:r>
          </w:p>
        </w:tc>
        <w:tc>
          <w:tcPr>
            <w:tcW w:w="1668" w:type="dxa"/>
            <w:tcBorders>
              <w:left w:val="single" w:sz="2" w:space="0" w:color="000000" w:themeColor="text1"/>
            </w:tcBorders>
          </w:tcPr>
          <w:p w14:paraId="225A0A1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(0.0636)</w:t>
            </w:r>
          </w:p>
        </w:tc>
        <w:tc>
          <w:tcPr>
            <w:tcW w:w="1391" w:type="dxa"/>
          </w:tcPr>
          <w:p w14:paraId="7342245D"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(0.0655)</w:t>
            </w:r>
          </w:p>
        </w:tc>
      </w:tr>
      <w:tr w:rsidR="00A00046" w14:paraId="078B8790" w14:textId="77777777">
        <w:trPr>
          <w:trHeight w:val="68"/>
          <w:jc w:val="center"/>
        </w:trPr>
        <w:tc>
          <w:tcPr>
            <w:tcW w:w="2085" w:type="dxa"/>
            <w:vAlign w:val="center"/>
          </w:tcPr>
          <w:p w14:paraId="239E8B2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ln</w:t>
            </w:r>
            <w:r>
              <w:rPr>
                <w:rFonts w:ascii="仿宋" w:eastAsia="仿宋" w:hAnsi="仿宋" w:cs="仿宋" w:hint="eastAsia"/>
                <w:i/>
                <w:iCs/>
                <w:color w:val="000000" w:themeColor="text1"/>
                <w:szCs w:val="21"/>
              </w:rPr>
              <w:t>Export</w:t>
            </w:r>
            <w:r>
              <w:rPr>
                <w:rFonts w:ascii="仿宋" w:eastAsia="仿宋" w:hAnsi="仿宋" w:cs="仿宋" w:hint="eastAsia"/>
                <w:i/>
                <w:iCs/>
                <w:color w:val="000000" w:themeColor="text1"/>
                <w:szCs w:val="21"/>
                <w:vertAlign w:val="subscript"/>
              </w:rPr>
              <w:t>ijt</w:t>
            </w:r>
          </w:p>
        </w:tc>
        <w:tc>
          <w:tcPr>
            <w:tcW w:w="1668" w:type="dxa"/>
          </w:tcPr>
          <w:p w14:paraId="144D550D"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0.0224</w:t>
            </w:r>
          </w:p>
        </w:tc>
        <w:tc>
          <w:tcPr>
            <w:tcW w:w="1530" w:type="dxa"/>
            <w:tcBorders>
              <w:right w:val="single" w:sz="2" w:space="0" w:color="000000" w:themeColor="text1"/>
            </w:tcBorders>
          </w:tcPr>
          <w:p w14:paraId="75C48D3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-0.0214</w:t>
            </w:r>
          </w:p>
        </w:tc>
        <w:tc>
          <w:tcPr>
            <w:tcW w:w="1668" w:type="dxa"/>
            <w:tcBorders>
              <w:left w:val="single" w:sz="2" w:space="0" w:color="000000" w:themeColor="text1"/>
            </w:tcBorders>
          </w:tcPr>
          <w:p w14:paraId="106976D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0.0672</w:t>
            </w:r>
          </w:p>
        </w:tc>
        <w:tc>
          <w:tcPr>
            <w:tcW w:w="1391" w:type="dxa"/>
          </w:tcPr>
          <w:p w14:paraId="3901725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0.0887</w:t>
            </w:r>
            <w:r>
              <w:rPr>
                <w:rFonts w:ascii="仿宋" w:eastAsia="仿宋" w:hAnsi="仿宋" w:cs="仿宋" w:hint="eastAsia"/>
                <w:color w:val="000000" w:themeColor="text1"/>
                <w:szCs w:val="21"/>
                <w:vertAlign w:val="superscript"/>
              </w:rPr>
              <w:t>**</w:t>
            </w:r>
          </w:p>
        </w:tc>
      </w:tr>
      <w:tr w:rsidR="00A00046" w14:paraId="3A9AE088" w14:textId="77777777">
        <w:trPr>
          <w:trHeight w:val="264"/>
          <w:jc w:val="center"/>
        </w:trPr>
        <w:tc>
          <w:tcPr>
            <w:tcW w:w="2085" w:type="dxa"/>
            <w:vAlign w:val="center"/>
          </w:tcPr>
          <w:p w14:paraId="0EDC55A4"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1668" w:type="dxa"/>
          </w:tcPr>
          <w:p w14:paraId="35CE1C2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(0.0510)</w:t>
            </w:r>
          </w:p>
        </w:tc>
        <w:tc>
          <w:tcPr>
            <w:tcW w:w="1530" w:type="dxa"/>
            <w:tcBorders>
              <w:right w:val="single" w:sz="2" w:space="0" w:color="000000" w:themeColor="text1"/>
            </w:tcBorders>
          </w:tcPr>
          <w:p w14:paraId="3F1A675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(0.0510)</w:t>
            </w:r>
          </w:p>
        </w:tc>
        <w:tc>
          <w:tcPr>
            <w:tcW w:w="1668" w:type="dxa"/>
            <w:tcBorders>
              <w:left w:val="single" w:sz="2" w:space="0" w:color="000000" w:themeColor="text1"/>
            </w:tcBorders>
          </w:tcPr>
          <w:p w14:paraId="72FA913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(0.0409)</w:t>
            </w:r>
          </w:p>
        </w:tc>
        <w:tc>
          <w:tcPr>
            <w:tcW w:w="1391" w:type="dxa"/>
          </w:tcPr>
          <w:p w14:paraId="11A323A3"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(0.0435)</w:t>
            </w:r>
          </w:p>
        </w:tc>
      </w:tr>
      <w:tr w:rsidR="00A00046" w14:paraId="0AB77AC3" w14:textId="77777777">
        <w:trPr>
          <w:trHeight w:val="68"/>
          <w:jc w:val="center"/>
        </w:trPr>
        <w:tc>
          <w:tcPr>
            <w:tcW w:w="2085" w:type="dxa"/>
            <w:vAlign w:val="center"/>
          </w:tcPr>
          <w:p w14:paraId="62A4A3B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ln</w:t>
            </w:r>
            <w:r>
              <w:rPr>
                <w:rFonts w:ascii="仿宋" w:eastAsia="仿宋" w:hAnsi="仿宋" w:cs="仿宋" w:hint="eastAsia"/>
                <w:i/>
                <w:iCs/>
                <w:color w:val="000000" w:themeColor="text1"/>
                <w:szCs w:val="21"/>
              </w:rPr>
              <w:t>Import</w:t>
            </w:r>
            <w:r>
              <w:rPr>
                <w:rFonts w:ascii="仿宋" w:eastAsia="仿宋" w:hAnsi="仿宋" w:cs="仿宋" w:hint="eastAsia"/>
                <w:i/>
                <w:iCs/>
                <w:color w:val="000000" w:themeColor="text1"/>
                <w:szCs w:val="21"/>
                <w:vertAlign w:val="subscript"/>
              </w:rPr>
              <w:t>ijt</w:t>
            </w:r>
          </w:p>
        </w:tc>
        <w:tc>
          <w:tcPr>
            <w:tcW w:w="1668" w:type="dxa"/>
          </w:tcPr>
          <w:p w14:paraId="612962F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-0.0447</w:t>
            </w:r>
          </w:p>
        </w:tc>
        <w:tc>
          <w:tcPr>
            <w:tcW w:w="1530" w:type="dxa"/>
            <w:tcBorders>
              <w:right w:val="single" w:sz="2" w:space="0" w:color="000000" w:themeColor="text1"/>
            </w:tcBorders>
          </w:tcPr>
          <w:p w14:paraId="0BC5B1FD"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-0.0184</w:t>
            </w:r>
          </w:p>
        </w:tc>
        <w:tc>
          <w:tcPr>
            <w:tcW w:w="1668" w:type="dxa"/>
            <w:tcBorders>
              <w:left w:val="single" w:sz="2" w:space="0" w:color="000000" w:themeColor="text1"/>
            </w:tcBorders>
          </w:tcPr>
          <w:p w14:paraId="3A49E2B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0.0029</w:t>
            </w:r>
          </w:p>
        </w:tc>
        <w:tc>
          <w:tcPr>
            <w:tcW w:w="1391" w:type="dxa"/>
          </w:tcPr>
          <w:p w14:paraId="3F8C76D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-0.0043</w:t>
            </w:r>
          </w:p>
        </w:tc>
      </w:tr>
      <w:tr w:rsidR="00A00046" w14:paraId="38B2254F" w14:textId="77777777">
        <w:trPr>
          <w:trHeight w:val="264"/>
          <w:jc w:val="center"/>
        </w:trPr>
        <w:tc>
          <w:tcPr>
            <w:tcW w:w="2085" w:type="dxa"/>
            <w:vAlign w:val="center"/>
          </w:tcPr>
          <w:p w14:paraId="3BED32DA"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1668" w:type="dxa"/>
          </w:tcPr>
          <w:p w14:paraId="15C4AEE3"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(0.0577)</w:t>
            </w:r>
          </w:p>
        </w:tc>
        <w:tc>
          <w:tcPr>
            <w:tcW w:w="1530" w:type="dxa"/>
            <w:tcBorders>
              <w:right w:val="single" w:sz="2" w:space="0" w:color="000000" w:themeColor="text1"/>
            </w:tcBorders>
          </w:tcPr>
          <w:p w14:paraId="3575FE33"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(0.0571)</w:t>
            </w:r>
          </w:p>
        </w:tc>
        <w:tc>
          <w:tcPr>
            <w:tcW w:w="1668" w:type="dxa"/>
            <w:tcBorders>
              <w:left w:val="single" w:sz="2" w:space="0" w:color="000000" w:themeColor="text1"/>
            </w:tcBorders>
          </w:tcPr>
          <w:p w14:paraId="0AA5CC2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(0.0525)</w:t>
            </w:r>
          </w:p>
        </w:tc>
        <w:tc>
          <w:tcPr>
            <w:tcW w:w="1391" w:type="dxa"/>
          </w:tcPr>
          <w:p w14:paraId="15960E6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(0.0517)</w:t>
            </w:r>
          </w:p>
        </w:tc>
      </w:tr>
      <w:tr w:rsidR="00A00046" w14:paraId="0A65EE85" w14:textId="77777777">
        <w:trPr>
          <w:trHeight w:val="68"/>
          <w:jc w:val="center"/>
        </w:trPr>
        <w:tc>
          <w:tcPr>
            <w:tcW w:w="2085" w:type="dxa"/>
            <w:vAlign w:val="center"/>
          </w:tcPr>
          <w:p w14:paraId="254E1687"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ln</w:t>
            </w:r>
            <w:r>
              <w:rPr>
                <w:rFonts w:ascii="仿宋" w:eastAsia="仿宋" w:hAnsi="仿宋" w:cs="仿宋" w:hint="eastAsia"/>
                <w:i/>
                <w:iCs/>
                <w:color w:val="000000" w:themeColor="text1"/>
                <w:szCs w:val="21"/>
              </w:rPr>
              <w:t>Migrant</w:t>
            </w:r>
            <w:r>
              <w:rPr>
                <w:rFonts w:ascii="仿宋" w:eastAsia="仿宋" w:hAnsi="仿宋" w:cs="仿宋" w:hint="eastAsia"/>
                <w:i/>
                <w:iCs/>
                <w:color w:val="000000" w:themeColor="text1"/>
                <w:szCs w:val="21"/>
                <w:vertAlign w:val="subscript"/>
              </w:rPr>
              <w:t>jit</w:t>
            </w:r>
          </w:p>
        </w:tc>
        <w:tc>
          <w:tcPr>
            <w:tcW w:w="1668" w:type="dxa"/>
          </w:tcPr>
          <w:p w14:paraId="3FC2EFD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-0.0690</w:t>
            </w:r>
          </w:p>
        </w:tc>
        <w:tc>
          <w:tcPr>
            <w:tcW w:w="1530" w:type="dxa"/>
            <w:tcBorders>
              <w:right w:val="single" w:sz="2" w:space="0" w:color="000000" w:themeColor="text1"/>
            </w:tcBorders>
          </w:tcPr>
          <w:p w14:paraId="3476F64D"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-0.0912</w:t>
            </w:r>
          </w:p>
        </w:tc>
        <w:tc>
          <w:tcPr>
            <w:tcW w:w="1668" w:type="dxa"/>
            <w:tcBorders>
              <w:left w:val="single" w:sz="2" w:space="0" w:color="000000" w:themeColor="text1"/>
            </w:tcBorders>
          </w:tcPr>
          <w:p w14:paraId="52D3A57D"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0.0417</w:t>
            </w:r>
          </w:p>
        </w:tc>
        <w:tc>
          <w:tcPr>
            <w:tcW w:w="1391" w:type="dxa"/>
          </w:tcPr>
          <w:p w14:paraId="1C808B1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0.0301</w:t>
            </w:r>
          </w:p>
        </w:tc>
      </w:tr>
      <w:tr w:rsidR="00A00046" w14:paraId="48E3D8A8" w14:textId="77777777">
        <w:trPr>
          <w:trHeight w:val="264"/>
          <w:jc w:val="center"/>
        </w:trPr>
        <w:tc>
          <w:tcPr>
            <w:tcW w:w="2085" w:type="dxa"/>
            <w:vAlign w:val="center"/>
          </w:tcPr>
          <w:p w14:paraId="037C1805"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1668" w:type="dxa"/>
          </w:tcPr>
          <w:p w14:paraId="4AB2380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(0.0843)</w:t>
            </w:r>
          </w:p>
        </w:tc>
        <w:tc>
          <w:tcPr>
            <w:tcW w:w="1530" w:type="dxa"/>
            <w:tcBorders>
              <w:right w:val="single" w:sz="2" w:space="0" w:color="000000" w:themeColor="text1"/>
            </w:tcBorders>
          </w:tcPr>
          <w:p w14:paraId="321C57E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(0.0942)</w:t>
            </w:r>
          </w:p>
        </w:tc>
        <w:tc>
          <w:tcPr>
            <w:tcW w:w="1668" w:type="dxa"/>
            <w:tcBorders>
              <w:left w:val="single" w:sz="2" w:space="0" w:color="000000" w:themeColor="text1"/>
            </w:tcBorders>
          </w:tcPr>
          <w:p w14:paraId="04663B2D"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(0.0658)</w:t>
            </w:r>
          </w:p>
        </w:tc>
        <w:tc>
          <w:tcPr>
            <w:tcW w:w="1391" w:type="dxa"/>
          </w:tcPr>
          <w:p w14:paraId="60F8EE8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(0.0649)</w:t>
            </w:r>
          </w:p>
        </w:tc>
      </w:tr>
      <w:tr w:rsidR="00A00046" w14:paraId="78733883" w14:textId="77777777">
        <w:trPr>
          <w:trHeight w:val="254"/>
          <w:jc w:val="center"/>
        </w:trPr>
        <w:tc>
          <w:tcPr>
            <w:tcW w:w="2085" w:type="dxa"/>
            <w:vAlign w:val="center"/>
          </w:tcPr>
          <w:p w14:paraId="67FB8B8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Obs</w:t>
            </w:r>
          </w:p>
        </w:tc>
        <w:tc>
          <w:tcPr>
            <w:tcW w:w="1668" w:type="dxa"/>
          </w:tcPr>
          <w:p w14:paraId="3824CCD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2,117</w:t>
            </w:r>
          </w:p>
        </w:tc>
        <w:tc>
          <w:tcPr>
            <w:tcW w:w="1530" w:type="dxa"/>
            <w:tcBorders>
              <w:right w:val="single" w:sz="2" w:space="0" w:color="000000" w:themeColor="text1"/>
            </w:tcBorders>
          </w:tcPr>
          <w:p w14:paraId="76D2B47C"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2,143</w:t>
            </w:r>
          </w:p>
        </w:tc>
        <w:tc>
          <w:tcPr>
            <w:tcW w:w="1668" w:type="dxa"/>
            <w:tcBorders>
              <w:left w:val="single" w:sz="2" w:space="0" w:color="000000" w:themeColor="text1"/>
            </w:tcBorders>
          </w:tcPr>
          <w:p w14:paraId="0C62E03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2,350</w:t>
            </w:r>
          </w:p>
        </w:tc>
        <w:tc>
          <w:tcPr>
            <w:tcW w:w="1391" w:type="dxa"/>
          </w:tcPr>
          <w:p w14:paraId="4840C93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2,417</w:t>
            </w:r>
          </w:p>
        </w:tc>
      </w:tr>
      <w:tr w:rsidR="00A00046" w14:paraId="2DA089C5" w14:textId="77777777">
        <w:trPr>
          <w:trHeight w:val="68"/>
          <w:jc w:val="center"/>
        </w:trPr>
        <w:tc>
          <w:tcPr>
            <w:tcW w:w="2085" w:type="dxa"/>
            <w:vAlign w:val="center"/>
          </w:tcPr>
          <w:p w14:paraId="774BE00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i/>
                <w:iCs/>
                <w:color w:val="000000" w:themeColor="text1"/>
                <w:szCs w:val="21"/>
              </w:rPr>
              <w:t>R</w:t>
            </w:r>
            <w:r>
              <w:rPr>
                <w:rFonts w:ascii="仿宋" w:eastAsia="仿宋" w:hAnsi="仿宋" w:cs="仿宋" w:hint="eastAsia"/>
                <w:i/>
                <w:iCs/>
                <w:color w:val="000000" w:themeColor="text1"/>
                <w:szCs w:val="21"/>
                <w:vertAlign w:val="superscript"/>
              </w:rPr>
              <w:t>2</w:t>
            </w:r>
          </w:p>
        </w:tc>
        <w:tc>
          <w:tcPr>
            <w:tcW w:w="1668" w:type="dxa"/>
          </w:tcPr>
          <w:p w14:paraId="34DDDEF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0.946</w:t>
            </w:r>
          </w:p>
        </w:tc>
        <w:tc>
          <w:tcPr>
            <w:tcW w:w="1530" w:type="dxa"/>
            <w:tcBorders>
              <w:right w:val="single" w:sz="2" w:space="0" w:color="000000" w:themeColor="text1"/>
            </w:tcBorders>
          </w:tcPr>
          <w:p w14:paraId="3EC021D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0.950</w:t>
            </w:r>
          </w:p>
        </w:tc>
        <w:tc>
          <w:tcPr>
            <w:tcW w:w="1668" w:type="dxa"/>
            <w:tcBorders>
              <w:left w:val="single" w:sz="2" w:space="0" w:color="000000" w:themeColor="text1"/>
            </w:tcBorders>
          </w:tcPr>
          <w:p w14:paraId="6BDE3893"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0.949</w:t>
            </w:r>
          </w:p>
        </w:tc>
        <w:tc>
          <w:tcPr>
            <w:tcW w:w="1391" w:type="dxa"/>
          </w:tcPr>
          <w:p w14:paraId="472D3D9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0.952</w:t>
            </w:r>
          </w:p>
        </w:tc>
      </w:tr>
      <w:tr w:rsidR="00A00046" w14:paraId="6D62EB9E" w14:textId="77777777">
        <w:trPr>
          <w:trHeight w:val="264"/>
          <w:jc w:val="center"/>
        </w:trPr>
        <w:tc>
          <w:tcPr>
            <w:tcW w:w="2085" w:type="dxa"/>
            <w:vAlign w:val="center"/>
          </w:tcPr>
          <w:p w14:paraId="02D2221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i/>
                <w:iCs/>
                <w:color w:val="000000" w:themeColor="text1"/>
                <w:szCs w:val="21"/>
              </w:rPr>
              <w:t>θ</w:t>
            </w:r>
            <w:r>
              <w:rPr>
                <w:rFonts w:ascii="仿宋" w:eastAsia="仿宋" w:hAnsi="仿宋" w:cs="仿宋" w:hint="eastAsia"/>
                <w:i/>
                <w:iCs/>
                <w:color w:val="000000" w:themeColor="text1"/>
                <w:szCs w:val="21"/>
                <w:vertAlign w:val="subscript"/>
              </w:rPr>
              <w:t>ij</w:t>
            </w:r>
          </w:p>
        </w:tc>
        <w:tc>
          <w:tcPr>
            <w:tcW w:w="1668" w:type="dxa"/>
            <w:vAlign w:val="center"/>
          </w:tcPr>
          <w:p w14:paraId="52725F7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c>
          <w:tcPr>
            <w:tcW w:w="1530" w:type="dxa"/>
            <w:tcBorders>
              <w:right w:val="single" w:sz="2" w:space="0" w:color="000000" w:themeColor="text1"/>
            </w:tcBorders>
            <w:vAlign w:val="center"/>
          </w:tcPr>
          <w:p w14:paraId="08C517ED"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c>
          <w:tcPr>
            <w:tcW w:w="1668" w:type="dxa"/>
            <w:tcBorders>
              <w:left w:val="single" w:sz="2" w:space="0" w:color="000000" w:themeColor="text1"/>
            </w:tcBorders>
            <w:vAlign w:val="center"/>
          </w:tcPr>
          <w:p w14:paraId="0C33925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c>
          <w:tcPr>
            <w:tcW w:w="1391" w:type="dxa"/>
            <w:vAlign w:val="center"/>
          </w:tcPr>
          <w:p w14:paraId="31824377"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r>
      <w:tr w:rsidR="00A00046" w14:paraId="1DCB20DA" w14:textId="77777777">
        <w:trPr>
          <w:trHeight w:val="68"/>
          <w:jc w:val="center"/>
        </w:trPr>
        <w:tc>
          <w:tcPr>
            <w:tcW w:w="2085" w:type="dxa"/>
            <w:vAlign w:val="center"/>
          </w:tcPr>
          <w:p w14:paraId="06F5FFD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i/>
                <w:iCs/>
                <w:color w:val="000000" w:themeColor="text1"/>
                <w:szCs w:val="21"/>
              </w:rPr>
              <w:t>θ</w:t>
            </w:r>
            <w:r>
              <w:rPr>
                <w:rFonts w:ascii="仿宋" w:eastAsia="仿宋" w:hAnsi="仿宋" w:cs="仿宋" w:hint="eastAsia"/>
                <w:i/>
                <w:iCs/>
                <w:color w:val="000000" w:themeColor="text1"/>
                <w:szCs w:val="21"/>
                <w:vertAlign w:val="subscript"/>
              </w:rPr>
              <w:t>it</w:t>
            </w:r>
          </w:p>
        </w:tc>
        <w:tc>
          <w:tcPr>
            <w:tcW w:w="1668" w:type="dxa"/>
            <w:vAlign w:val="center"/>
          </w:tcPr>
          <w:p w14:paraId="266597A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c>
          <w:tcPr>
            <w:tcW w:w="1530" w:type="dxa"/>
            <w:tcBorders>
              <w:right w:val="single" w:sz="2" w:space="0" w:color="000000" w:themeColor="text1"/>
            </w:tcBorders>
            <w:vAlign w:val="center"/>
          </w:tcPr>
          <w:p w14:paraId="2278B23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c>
          <w:tcPr>
            <w:tcW w:w="1668" w:type="dxa"/>
            <w:tcBorders>
              <w:left w:val="single" w:sz="2" w:space="0" w:color="000000" w:themeColor="text1"/>
            </w:tcBorders>
            <w:vAlign w:val="center"/>
          </w:tcPr>
          <w:p w14:paraId="0B5AF20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c>
          <w:tcPr>
            <w:tcW w:w="1391" w:type="dxa"/>
            <w:vAlign w:val="center"/>
          </w:tcPr>
          <w:p w14:paraId="3B03D9E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r>
      <w:tr w:rsidR="00A00046" w14:paraId="5AE22076" w14:textId="77777777">
        <w:trPr>
          <w:trHeight w:val="264"/>
          <w:jc w:val="center"/>
        </w:trPr>
        <w:tc>
          <w:tcPr>
            <w:tcW w:w="2085" w:type="dxa"/>
            <w:tcBorders>
              <w:bottom w:val="single" w:sz="2" w:space="0" w:color="000000" w:themeColor="text1"/>
            </w:tcBorders>
            <w:vAlign w:val="center"/>
          </w:tcPr>
          <w:p w14:paraId="14B80BF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i/>
                <w:iCs/>
                <w:color w:val="000000" w:themeColor="text1"/>
                <w:szCs w:val="21"/>
              </w:rPr>
              <w:t>θ</w:t>
            </w:r>
            <w:r>
              <w:rPr>
                <w:rFonts w:ascii="仿宋" w:eastAsia="仿宋" w:hAnsi="仿宋" w:cs="仿宋" w:hint="eastAsia"/>
                <w:i/>
                <w:iCs/>
                <w:color w:val="000000" w:themeColor="text1"/>
                <w:szCs w:val="21"/>
                <w:vertAlign w:val="subscript"/>
              </w:rPr>
              <w:t>jt</w:t>
            </w:r>
          </w:p>
        </w:tc>
        <w:tc>
          <w:tcPr>
            <w:tcW w:w="1668" w:type="dxa"/>
            <w:tcBorders>
              <w:bottom w:val="single" w:sz="2" w:space="0" w:color="000000" w:themeColor="text1"/>
            </w:tcBorders>
            <w:vAlign w:val="center"/>
          </w:tcPr>
          <w:p w14:paraId="73AEA743"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c>
          <w:tcPr>
            <w:tcW w:w="1530" w:type="dxa"/>
            <w:tcBorders>
              <w:bottom w:val="single" w:sz="2" w:space="0" w:color="000000" w:themeColor="text1"/>
              <w:right w:val="single" w:sz="2" w:space="0" w:color="000000" w:themeColor="text1"/>
            </w:tcBorders>
            <w:vAlign w:val="center"/>
          </w:tcPr>
          <w:p w14:paraId="0E53B49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c>
          <w:tcPr>
            <w:tcW w:w="1668" w:type="dxa"/>
            <w:tcBorders>
              <w:left w:val="single" w:sz="2" w:space="0" w:color="000000" w:themeColor="text1"/>
              <w:bottom w:val="single" w:sz="2" w:space="0" w:color="000000" w:themeColor="text1"/>
            </w:tcBorders>
            <w:vAlign w:val="center"/>
          </w:tcPr>
          <w:p w14:paraId="3C43090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c>
          <w:tcPr>
            <w:tcW w:w="1391" w:type="dxa"/>
            <w:tcBorders>
              <w:bottom w:val="single" w:sz="2" w:space="0" w:color="000000" w:themeColor="text1"/>
            </w:tcBorders>
            <w:vAlign w:val="center"/>
          </w:tcPr>
          <w:p w14:paraId="72BD152C"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r>
    </w:tbl>
    <w:p w14:paraId="300422DD" w14:textId="77777777" w:rsidR="00A00046" w:rsidRDefault="00A00046">
      <w:pPr>
        <w:autoSpaceDE w:val="0"/>
        <w:autoSpaceDN w:val="0"/>
        <w:adjustRightInd w:val="0"/>
        <w:snapToGrid w:val="0"/>
        <w:spacing w:line="360" w:lineRule="auto"/>
        <w:jc w:val="left"/>
        <w:rPr>
          <w:rFonts w:ascii="仿宋" w:eastAsia="仿宋" w:hAnsi="仿宋" w:cs="仿宋"/>
          <w:color w:val="000000" w:themeColor="text1"/>
          <w:sz w:val="24"/>
          <w:szCs w:val="24"/>
        </w:rPr>
      </w:pPr>
    </w:p>
    <w:p w14:paraId="29BA4384" w14:textId="77777777" w:rsidR="00A00046" w:rsidRDefault="00000000">
      <w:pPr>
        <w:autoSpaceDE w:val="0"/>
        <w:autoSpaceDN w:val="0"/>
        <w:adjustRightInd w:val="0"/>
        <w:snapToGrid w:val="0"/>
        <w:spacing w:line="360" w:lineRule="auto"/>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考虑到单纯的引用量可能会受到一国专利数量规模的影响，本文将被解释变量替换成专利引用比例，即</w:t>
      </w:r>
      <w:r>
        <w:rPr>
          <w:rFonts w:ascii="仿宋" w:eastAsia="仿宋" w:hAnsi="仿宋" w:cs="仿宋" w:hint="eastAsia"/>
          <w:i/>
          <w:iCs/>
          <w:color w:val="000000" w:themeColor="text1"/>
          <w:sz w:val="24"/>
          <w:szCs w:val="24"/>
        </w:rPr>
        <w:t>j</w:t>
      </w:r>
      <w:r>
        <w:rPr>
          <w:rFonts w:ascii="仿宋" w:eastAsia="仿宋" w:hAnsi="仿宋" w:cs="仿宋" w:hint="eastAsia"/>
          <w:color w:val="000000" w:themeColor="text1"/>
          <w:sz w:val="24"/>
          <w:szCs w:val="24"/>
        </w:rPr>
        <w:t>国在</w:t>
      </w:r>
      <w:r>
        <w:rPr>
          <w:rFonts w:ascii="仿宋" w:eastAsia="仿宋" w:hAnsi="仿宋" w:cs="仿宋" w:hint="eastAsia"/>
          <w:i/>
          <w:iCs/>
          <w:color w:val="000000" w:themeColor="text1"/>
          <w:sz w:val="24"/>
          <w:szCs w:val="24"/>
        </w:rPr>
        <w:t>t</w:t>
      </w:r>
      <w:r>
        <w:rPr>
          <w:rFonts w:ascii="仿宋" w:eastAsia="仿宋" w:hAnsi="仿宋" w:cs="仿宋" w:hint="eastAsia"/>
          <w:color w:val="000000" w:themeColor="text1"/>
          <w:sz w:val="24"/>
          <w:szCs w:val="24"/>
        </w:rPr>
        <w:t>年引用</w:t>
      </w:r>
      <w:r>
        <w:rPr>
          <w:rFonts w:ascii="仿宋" w:eastAsia="仿宋" w:hAnsi="仿宋" w:cs="仿宋" w:hint="eastAsia"/>
          <w:i/>
          <w:iCs/>
          <w:color w:val="000000" w:themeColor="text1"/>
          <w:sz w:val="24"/>
          <w:szCs w:val="24"/>
        </w:rPr>
        <w:t>i</w:t>
      </w:r>
      <w:r>
        <w:rPr>
          <w:rFonts w:ascii="仿宋" w:eastAsia="仿宋" w:hAnsi="仿宋" w:cs="仿宋" w:hint="eastAsia"/>
          <w:color w:val="000000" w:themeColor="text1"/>
          <w:sz w:val="24"/>
          <w:szCs w:val="24"/>
        </w:rPr>
        <w:t>国专利数占</w:t>
      </w:r>
      <w:r>
        <w:rPr>
          <w:rFonts w:ascii="仿宋" w:eastAsia="仿宋" w:hAnsi="仿宋" w:cs="仿宋" w:hint="eastAsia"/>
          <w:i/>
          <w:iCs/>
          <w:color w:val="000000" w:themeColor="text1"/>
          <w:sz w:val="24"/>
          <w:szCs w:val="24"/>
        </w:rPr>
        <w:t>j</w:t>
      </w:r>
      <w:r>
        <w:rPr>
          <w:rFonts w:ascii="仿宋" w:eastAsia="仿宋" w:hAnsi="仿宋" w:cs="仿宋" w:hint="eastAsia"/>
          <w:color w:val="000000" w:themeColor="text1"/>
          <w:sz w:val="24"/>
          <w:szCs w:val="24"/>
        </w:rPr>
        <w:t>国在</w:t>
      </w:r>
      <w:r>
        <w:rPr>
          <w:rFonts w:ascii="仿宋" w:eastAsia="仿宋" w:hAnsi="仿宋" w:cs="仿宋" w:hint="eastAsia"/>
          <w:i/>
          <w:iCs/>
          <w:color w:val="000000" w:themeColor="text1"/>
          <w:sz w:val="24"/>
          <w:szCs w:val="24"/>
        </w:rPr>
        <w:t>t</w:t>
      </w:r>
      <w:r>
        <w:rPr>
          <w:rFonts w:ascii="仿宋" w:eastAsia="仿宋" w:hAnsi="仿宋" w:cs="仿宋" w:hint="eastAsia"/>
          <w:color w:val="000000" w:themeColor="text1"/>
          <w:sz w:val="24"/>
          <w:szCs w:val="24"/>
        </w:rPr>
        <w:t>年引用国外专利总数的比值，依然按照基准估计的处理思路，再次估计移民对两国专利引用的影响，具体结果如表H2所示，回归结果保持了稳健。</w:t>
      </w:r>
    </w:p>
    <w:p w14:paraId="69BCE083" w14:textId="77777777" w:rsidR="00A00046" w:rsidRDefault="00A00046">
      <w:pPr>
        <w:autoSpaceDE w:val="0"/>
        <w:autoSpaceDN w:val="0"/>
        <w:adjustRightInd w:val="0"/>
        <w:snapToGrid w:val="0"/>
        <w:spacing w:line="360" w:lineRule="auto"/>
        <w:ind w:firstLineChars="200" w:firstLine="442"/>
        <w:jc w:val="center"/>
        <w:rPr>
          <w:rFonts w:ascii="仿宋" w:eastAsia="仿宋" w:hAnsi="仿宋" w:cs="仿宋"/>
          <w:b/>
          <w:bCs/>
          <w:color w:val="000000" w:themeColor="text1"/>
          <w:sz w:val="22"/>
        </w:rPr>
      </w:pPr>
    </w:p>
    <w:p w14:paraId="0DFDFF53" w14:textId="77777777" w:rsidR="00A00046" w:rsidRDefault="00000000">
      <w:pPr>
        <w:autoSpaceDE w:val="0"/>
        <w:autoSpaceDN w:val="0"/>
        <w:adjustRightInd w:val="0"/>
        <w:snapToGrid w:val="0"/>
        <w:spacing w:line="360" w:lineRule="auto"/>
        <w:ind w:firstLineChars="200" w:firstLine="442"/>
        <w:jc w:val="center"/>
        <w:rPr>
          <w:rFonts w:ascii="仿宋" w:eastAsia="仿宋" w:hAnsi="仿宋" w:cs="仿宋"/>
          <w:b/>
          <w:bCs/>
          <w:color w:val="000000" w:themeColor="text1"/>
          <w:sz w:val="22"/>
        </w:rPr>
      </w:pPr>
      <w:r>
        <w:rPr>
          <w:rFonts w:ascii="仿宋" w:eastAsia="仿宋" w:hAnsi="仿宋" w:cs="仿宋" w:hint="eastAsia"/>
          <w:b/>
          <w:bCs/>
          <w:color w:val="000000" w:themeColor="text1"/>
          <w:sz w:val="22"/>
        </w:rPr>
        <w:t>表H2  被解释变量指标替换</w:t>
      </w:r>
    </w:p>
    <w:tbl>
      <w:tblPr>
        <w:tblW w:w="7702" w:type="dxa"/>
        <w:jc w:val="center"/>
        <w:tblLayout w:type="fixed"/>
        <w:tblCellMar>
          <w:left w:w="75" w:type="dxa"/>
          <w:right w:w="75" w:type="dxa"/>
        </w:tblCellMar>
        <w:tblLook w:val="04A0" w:firstRow="1" w:lastRow="0" w:firstColumn="1" w:lastColumn="0" w:noHBand="0" w:noVBand="1"/>
      </w:tblPr>
      <w:tblGrid>
        <w:gridCol w:w="2765"/>
        <w:gridCol w:w="1799"/>
        <w:gridCol w:w="1427"/>
        <w:gridCol w:w="1711"/>
      </w:tblGrid>
      <w:tr w:rsidR="00A00046" w14:paraId="48A2F1E5" w14:textId="77777777">
        <w:trPr>
          <w:trHeight w:val="267"/>
          <w:jc w:val="center"/>
        </w:trPr>
        <w:tc>
          <w:tcPr>
            <w:tcW w:w="2765" w:type="dxa"/>
            <w:tcBorders>
              <w:top w:val="single" w:sz="6" w:space="0" w:color="auto"/>
              <w:left w:val="nil"/>
              <w:bottom w:val="nil"/>
              <w:right w:val="nil"/>
            </w:tcBorders>
            <w:vAlign w:val="center"/>
          </w:tcPr>
          <w:p w14:paraId="6438BEAF"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1799" w:type="dxa"/>
            <w:tcBorders>
              <w:top w:val="single" w:sz="6" w:space="0" w:color="auto"/>
              <w:left w:val="nil"/>
              <w:bottom w:val="nil"/>
              <w:right w:val="nil"/>
            </w:tcBorders>
            <w:vAlign w:val="center"/>
          </w:tcPr>
          <w:p w14:paraId="6FF82DD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(1)</w:t>
            </w:r>
          </w:p>
        </w:tc>
        <w:tc>
          <w:tcPr>
            <w:tcW w:w="1427" w:type="dxa"/>
            <w:tcBorders>
              <w:top w:val="single" w:sz="6" w:space="0" w:color="auto"/>
              <w:left w:val="nil"/>
              <w:bottom w:val="nil"/>
              <w:right w:val="nil"/>
            </w:tcBorders>
            <w:vAlign w:val="center"/>
          </w:tcPr>
          <w:p w14:paraId="1F0485E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(2)</w:t>
            </w:r>
          </w:p>
        </w:tc>
        <w:tc>
          <w:tcPr>
            <w:tcW w:w="1711" w:type="dxa"/>
            <w:tcBorders>
              <w:top w:val="single" w:sz="6" w:space="0" w:color="auto"/>
              <w:left w:val="nil"/>
              <w:bottom w:val="nil"/>
              <w:right w:val="nil"/>
            </w:tcBorders>
            <w:vAlign w:val="center"/>
          </w:tcPr>
          <w:p w14:paraId="0B90AF5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(3)</w:t>
            </w:r>
          </w:p>
        </w:tc>
      </w:tr>
      <w:tr w:rsidR="00A00046" w14:paraId="5083FF0D" w14:textId="77777777">
        <w:trPr>
          <w:trHeight w:val="61"/>
          <w:jc w:val="center"/>
        </w:trPr>
        <w:tc>
          <w:tcPr>
            <w:tcW w:w="2765" w:type="dxa"/>
            <w:tcBorders>
              <w:top w:val="nil"/>
              <w:left w:val="nil"/>
              <w:bottom w:val="single" w:sz="6" w:space="0" w:color="auto"/>
              <w:right w:val="nil"/>
            </w:tcBorders>
            <w:vAlign w:val="center"/>
          </w:tcPr>
          <w:p w14:paraId="2E26C9DD"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被解释变量：ln</w:t>
            </w:r>
            <w:r>
              <w:rPr>
                <w:rFonts w:ascii="仿宋" w:eastAsia="仿宋" w:hAnsi="仿宋" w:cs="仿宋" w:hint="eastAsia"/>
                <w:i/>
                <w:iCs/>
                <w:color w:val="000000" w:themeColor="text1"/>
                <w:szCs w:val="21"/>
              </w:rPr>
              <w:t>Ratio_Citation</w:t>
            </w:r>
            <w:r>
              <w:rPr>
                <w:rFonts w:ascii="仿宋" w:eastAsia="仿宋" w:hAnsi="仿宋" w:cs="仿宋" w:hint="eastAsia"/>
                <w:i/>
                <w:iCs/>
                <w:color w:val="000000" w:themeColor="text1"/>
                <w:szCs w:val="21"/>
                <w:vertAlign w:val="subscript"/>
              </w:rPr>
              <w:t>ijt</w:t>
            </w:r>
          </w:p>
        </w:tc>
        <w:tc>
          <w:tcPr>
            <w:tcW w:w="1799" w:type="dxa"/>
            <w:tcBorders>
              <w:top w:val="nil"/>
              <w:left w:val="nil"/>
              <w:bottom w:val="single" w:sz="6" w:space="0" w:color="auto"/>
              <w:right w:val="nil"/>
            </w:tcBorders>
            <w:vAlign w:val="center"/>
          </w:tcPr>
          <w:p w14:paraId="211AFDCD"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基准结果</w:t>
            </w:r>
          </w:p>
        </w:tc>
        <w:tc>
          <w:tcPr>
            <w:tcW w:w="1427" w:type="dxa"/>
            <w:tcBorders>
              <w:top w:val="nil"/>
              <w:left w:val="nil"/>
              <w:bottom w:val="single" w:sz="6" w:space="0" w:color="auto"/>
              <w:right w:val="nil"/>
            </w:tcBorders>
            <w:vAlign w:val="center"/>
          </w:tcPr>
          <w:p w14:paraId="23876523"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平衡面板</w:t>
            </w:r>
          </w:p>
        </w:tc>
        <w:tc>
          <w:tcPr>
            <w:tcW w:w="1711" w:type="dxa"/>
            <w:tcBorders>
              <w:top w:val="nil"/>
              <w:left w:val="nil"/>
              <w:bottom w:val="single" w:sz="6" w:space="0" w:color="auto"/>
              <w:right w:val="nil"/>
            </w:tcBorders>
            <w:vAlign w:val="center"/>
          </w:tcPr>
          <w:p w14:paraId="1C3FA40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补充缺失值</w:t>
            </w:r>
          </w:p>
        </w:tc>
      </w:tr>
      <w:tr w:rsidR="00A00046" w14:paraId="2F41739F" w14:textId="77777777">
        <w:trPr>
          <w:trHeight w:val="53"/>
          <w:jc w:val="center"/>
        </w:trPr>
        <w:tc>
          <w:tcPr>
            <w:tcW w:w="2765" w:type="dxa"/>
            <w:tcBorders>
              <w:top w:val="nil"/>
              <w:left w:val="nil"/>
              <w:bottom w:val="nil"/>
              <w:right w:val="nil"/>
            </w:tcBorders>
            <w:vAlign w:val="center"/>
          </w:tcPr>
          <w:p w14:paraId="72DC6824" w14:textId="77777777" w:rsidR="00A00046" w:rsidRDefault="00000000">
            <w:pPr>
              <w:autoSpaceDE w:val="0"/>
              <w:autoSpaceDN w:val="0"/>
              <w:adjustRightInd w:val="0"/>
              <w:snapToGrid w:val="0"/>
              <w:spacing w:line="360" w:lineRule="auto"/>
              <w:jc w:val="center"/>
              <w:rPr>
                <w:rFonts w:ascii="仿宋" w:eastAsia="仿宋" w:hAnsi="仿宋" w:cs="仿宋"/>
                <w:b/>
                <w:bCs/>
                <w:color w:val="000000" w:themeColor="text1"/>
                <w:szCs w:val="21"/>
              </w:rPr>
            </w:pPr>
            <w:r>
              <w:rPr>
                <w:rFonts w:ascii="仿宋" w:eastAsia="仿宋" w:hAnsi="仿宋" w:cs="仿宋" w:hint="eastAsia"/>
                <w:b/>
                <w:bCs/>
                <w:color w:val="000000" w:themeColor="text1"/>
                <w:szCs w:val="21"/>
              </w:rPr>
              <w:t>ln</w:t>
            </w:r>
            <w:r>
              <w:rPr>
                <w:rFonts w:ascii="仿宋" w:eastAsia="仿宋" w:hAnsi="仿宋" w:cs="仿宋" w:hint="eastAsia"/>
                <w:b/>
                <w:bCs/>
                <w:i/>
                <w:iCs/>
                <w:color w:val="000000" w:themeColor="text1"/>
                <w:szCs w:val="21"/>
              </w:rPr>
              <w:t>Migrant</w:t>
            </w:r>
            <w:r>
              <w:rPr>
                <w:rFonts w:ascii="仿宋" w:eastAsia="仿宋" w:hAnsi="仿宋" w:cs="仿宋" w:hint="eastAsia"/>
                <w:b/>
                <w:bCs/>
                <w:i/>
                <w:iCs/>
                <w:color w:val="000000" w:themeColor="text1"/>
                <w:szCs w:val="21"/>
                <w:vertAlign w:val="subscript"/>
              </w:rPr>
              <w:t>ijt</w:t>
            </w:r>
          </w:p>
        </w:tc>
        <w:tc>
          <w:tcPr>
            <w:tcW w:w="1799" w:type="dxa"/>
            <w:tcBorders>
              <w:top w:val="nil"/>
              <w:left w:val="nil"/>
              <w:bottom w:val="nil"/>
              <w:right w:val="nil"/>
            </w:tcBorders>
          </w:tcPr>
          <w:p w14:paraId="0C9425C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0.1225</w:t>
            </w:r>
            <w:r>
              <w:rPr>
                <w:rFonts w:ascii="仿宋" w:eastAsia="仿宋" w:hAnsi="仿宋" w:cs="仿宋" w:hint="eastAsia"/>
                <w:color w:val="000000" w:themeColor="text1"/>
                <w:szCs w:val="21"/>
                <w:vertAlign w:val="superscript"/>
              </w:rPr>
              <w:t>***</w:t>
            </w:r>
          </w:p>
        </w:tc>
        <w:tc>
          <w:tcPr>
            <w:tcW w:w="1427" w:type="dxa"/>
            <w:tcBorders>
              <w:top w:val="nil"/>
              <w:left w:val="nil"/>
              <w:bottom w:val="nil"/>
              <w:right w:val="nil"/>
            </w:tcBorders>
          </w:tcPr>
          <w:p w14:paraId="2A7A81D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0.1154</w:t>
            </w:r>
            <w:r>
              <w:rPr>
                <w:rFonts w:ascii="仿宋" w:eastAsia="仿宋" w:hAnsi="仿宋" w:cs="仿宋" w:hint="eastAsia"/>
                <w:color w:val="000000" w:themeColor="text1"/>
                <w:szCs w:val="21"/>
                <w:vertAlign w:val="superscript"/>
              </w:rPr>
              <w:t>***</w:t>
            </w:r>
          </w:p>
        </w:tc>
        <w:tc>
          <w:tcPr>
            <w:tcW w:w="1711" w:type="dxa"/>
            <w:tcBorders>
              <w:top w:val="nil"/>
              <w:left w:val="nil"/>
              <w:bottom w:val="nil"/>
              <w:right w:val="nil"/>
            </w:tcBorders>
          </w:tcPr>
          <w:p w14:paraId="38D3C53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0.1555</w:t>
            </w:r>
            <w:r>
              <w:rPr>
                <w:rFonts w:ascii="仿宋" w:eastAsia="仿宋" w:hAnsi="仿宋" w:cs="仿宋" w:hint="eastAsia"/>
                <w:color w:val="000000" w:themeColor="text1"/>
                <w:szCs w:val="21"/>
                <w:vertAlign w:val="superscript"/>
              </w:rPr>
              <w:t>***</w:t>
            </w:r>
          </w:p>
        </w:tc>
      </w:tr>
      <w:tr w:rsidR="00A00046" w14:paraId="088451BD" w14:textId="77777777">
        <w:trPr>
          <w:trHeight w:val="267"/>
          <w:jc w:val="center"/>
        </w:trPr>
        <w:tc>
          <w:tcPr>
            <w:tcW w:w="2765" w:type="dxa"/>
            <w:tcBorders>
              <w:top w:val="nil"/>
              <w:left w:val="nil"/>
              <w:bottom w:val="nil"/>
              <w:right w:val="nil"/>
            </w:tcBorders>
            <w:vAlign w:val="center"/>
          </w:tcPr>
          <w:p w14:paraId="7CFD6DC7"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1799" w:type="dxa"/>
            <w:tcBorders>
              <w:top w:val="nil"/>
              <w:left w:val="nil"/>
              <w:bottom w:val="nil"/>
              <w:right w:val="nil"/>
            </w:tcBorders>
          </w:tcPr>
          <w:p w14:paraId="21697563"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(0.0473)</w:t>
            </w:r>
          </w:p>
        </w:tc>
        <w:tc>
          <w:tcPr>
            <w:tcW w:w="1427" w:type="dxa"/>
            <w:tcBorders>
              <w:top w:val="nil"/>
              <w:left w:val="nil"/>
              <w:bottom w:val="nil"/>
              <w:right w:val="nil"/>
            </w:tcBorders>
          </w:tcPr>
          <w:p w14:paraId="65C927C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(0.0446)</w:t>
            </w:r>
          </w:p>
        </w:tc>
        <w:tc>
          <w:tcPr>
            <w:tcW w:w="1711" w:type="dxa"/>
            <w:tcBorders>
              <w:top w:val="nil"/>
              <w:left w:val="nil"/>
              <w:bottom w:val="nil"/>
              <w:right w:val="nil"/>
            </w:tcBorders>
          </w:tcPr>
          <w:p w14:paraId="7109300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(0.0581)</w:t>
            </w:r>
          </w:p>
        </w:tc>
      </w:tr>
      <w:tr w:rsidR="00A00046" w14:paraId="05C888E8" w14:textId="77777777">
        <w:trPr>
          <w:trHeight w:val="68"/>
          <w:jc w:val="center"/>
        </w:trPr>
        <w:tc>
          <w:tcPr>
            <w:tcW w:w="2765" w:type="dxa"/>
            <w:tcBorders>
              <w:top w:val="nil"/>
              <w:left w:val="nil"/>
              <w:bottom w:val="nil"/>
              <w:right w:val="nil"/>
            </w:tcBorders>
            <w:vAlign w:val="center"/>
          </w:tcPr>
          <w:p w14:paraId="5740875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lastRenderedPageBreak/>
              <w:t>ln</w:t>
            </w:r>
            <w:r>
              <w:rPr>
                <w:rFonts w:ascii="仿宋" w:eastAsia="仿宋" w:hAnsi="仿宋" w:cs="仿宋" w:hint="eastAsia"/>
                <w:i/>
                <w:iCs/>
                <w:color w:val="000000" w:themeColor="text1"/>
                <w:szCs w:val="21"/>
              </w:rPr>
              <w:t>Export</w:t>
            </w:r>
            <w:r>
              <w:rPr>
                <w:rFonts w:ascii="仿宋" w:eastAsia="仿宋" w:hAnsi="仿宋" w:cs="仿宋" w:hint="eastAsia"/>
                <w:i/>
                <w:iCs/>
                <w:color w:val="000000" w:themeColor="text1"/>
                <w:szCs w:val="21"/>
                <w:vertAlign w:val="subscript"/>
              </w:rPr>
              <w:t>ijt</w:t>
            </w:r>
          </w:p>
        </w:tc>
        <w:tc>
          <w:tcPr>
            <w:tcW w:w="1799" w:type="dxa"/>
            <w:tcBorders>
              <w:top w:val="nil"/>
              <w:left w:val="nil"/>
              <w:bottom w:val="nil"/>
              <w:right w:val="nil"/>
            </w:tcBorders>
          </w:tcPr>
          <w:p w14:paraId="6195F47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0.0411</w:t>
            </w:r>
          </w:p>
        </w:tc>
        <w:tc>
          <w:tcPr>
            <w:tcW w:w="1427" w:type="dxa"/>
            <w:tcBorders>
              <w:top w:val="nil"/>
              <w:left w:val="nil"/>
              <w:bottom w:val="nil"/>
              <w:right w:val="nil"/>
            </w:tcBorders>
          </w:tcPr>
          <w:p w14:paraId="50D078D5"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0.0398</w:t>
            </w:r>
          </w:p>
        </w:tc>
        <w:tc>
          <w:tcPr>
            <w:tcW w:w="1711" w:type="dxa"/>
            <w:tcBorders>
              <w:top w:val="nil"/>
              <w:left w:val="nil"/>
              <w:bottom w:val="nil"/>
              <w:right w:val="nil"/>
            </w:tcBorders>
          </w:tcPr>
          <w:p w14:paraId="68B86A07"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0.0249</w:t>
            </w:r>
          </w:p>
        </w:tc>
      </w:tr>
      <w:tr w:rsidR="00A00046" w14:paraId="64CC6704" w14:textId="77777777">
        <w:trPr>
          <w:trHeight w:val="267"/>
          <w:jc w:val="center"/>
        </w:trPr>
        <w:tc>
          <w:tcPr>
            <w:tcW w:w="2765" w:type="dxa"/>
            <w:tcBorders>
              <w:top w:val="nil"/>
              <w:left w:val="nil"/>
              <w:bottom w:val="nil"/>
              <w:right w:val="nil"/>
            </w:tcBorders>
            <w:vAlign w:val="center"/>
          </w:tcPr>
          <w:p w14:paraId="7938D125"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1799" w:type="dxa"/>
            <w:tcBorders>
              <w:top w:val="nil"/>
              <w:left w:val="nil"/>
              <w:bottom w:val="nil"/>
              <w:right w:val="nil"/>
            </w:tcBorders>
          </w:tcPr>
          <w:p w14:paraId="13BC605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(0.0347)</w:t>
            </w:r>
          </w:p>
        </w:tc>
        <w:tc>
          <w:tcPr>
            <w:tcW w:w="1427" w:type="dxa"/>
            <w:tcBorders>
              <w:top w:val="nil"/>
              <w:left w:val="nil"/>
              <w:bottom w:val="nil"/>
              <w:right w:val="nil"/>
            </w:tcBorders>
          </w:tcPr>
          <w:p w14:paraId="3CC9CD97"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(0.0357)</w:t>
            </w:r>
          </w:p>
        </w:tc>
        <w:tc>
          <w:tcPr>
            <w:tcW w:w="1711" w:type="dxa"/>
            <w:tcBorders>
              <w:top w:val="nil"/>
              <w:left w:val="nil"/>
              <w:bottom w:val="nil"/>
              <w:right w:val="nil"/>
            </w:tcBorders>
          </w:tcPr>
          <w:p w14:paraId="24E0F2B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(0.0282)</w:t>
            </w:r>
          </w:p>
        </w:tc>
      </w:tr>
      <w:tr w:rsidR="00A00046" w14:paraId="3F37B29F" w14:textId="77777777">
        <w:trPr>
          <w:trHeight w:val="68"/>
          <w:jc w:val="center"/>
        </w:trPr>
        <w:tc>
          <w:tcPr>
            <w:tcW w:w="2765" w:type="dxa"/>
            <w:tcBorders>
              <w:top w:val="nil"/>
              <w:left w:val="nil"/>
              <w:bottom w:val="nil"/>
              <w:right w:val="nil"/>
            </w:tcBorders>
            <w:vAlign w:val="center"/>
          </w:tcPr>
          <w:p w14:paraId="1098ED0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ln</w:t>
            </w:r>
            <w:r>
              <w:rPr>
                <w:rFonts w:ascii="仿宋" w:eastAsia="仿宋" w:hAnsi="仿宋" w:cs="仿宋" w:hint="eastAsia"/>
                <w:i/>
                <w:iCs/>
                <w:color w:val="000000" w:themeColor="text1"/>
                <w:szCs w:val="21"/>
              </w:rPr>
              <w:t>Import</w:t>
            </w:r>
            <w:r>
              <w:rPr>
                <w:rFonts w:ascii="仿宋" w:eastAsia="仿宋" w:hAnsi="仿宋" w:cs="仿宋" w:hint="eastAsia"/>
                <w:i/>
                <w:iCs/>
                <w:color w:val="000000" w:themeColor="text1"/>
                <w:szCs w:val="21"/>
                <w:vertAlign w:val="subscript"/>
              </w:rPr>
              <w:t>ijt</w:t>
            </w:r>
          </w:p>
        </w:tc>
        <w:tc>
          <w:tcPr>
            <w:tcW w:w="1799" w:type="dxa"/>
            <w:tcBorders>
              <w:top w:val="nil"/>
              <w:left w:val="nil"/>
              <w:bottom w:val="nil"/>
              <w:right w:val="nil"/>
            </w:tcBorders>
          </w:tcPr>
          <w:p w14:paraId="55CAFB7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-0.0309</w:t>
            </w:r>
          </w:p>
        </w:tc>
        <w:tc>
          <w:tcPr>
            <w:tcW w:w="1427" w:type="dxa"/>
            <w:tcBorders>
              <w:top w:val="nil"/>
              <w:left w:val="nil"/>
              <w:bottom w:val="nil"/>
              <w:right w:val="nil"/>
            </w:tcBorders>
          </w:tcPr>
          <w:p w14:paraId="671CF13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-0.0285</w:t>
            </w:r>
          </w:p>
        </w:tc>
        <w:tc>
          <w:tcPr>
            <w:tcW w:w="1711" w:type="dxa"/>
            <w:tcBorders>
              <w:top w:val="nil"/>
              <w:left w:val="nil"/>
              <w:bottom w:val="nil"/>
              <w:right w:val="nil"/>
            </w:tcBorders>
          </w:tcPr>
          <w:p w14:paraId="5C5EE30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-0.0674</w:t>
            </w:r>
            <w:r>
              <w:rPr>
                <w:rFonts w:ascii="仿宋" w:eastAsia="仿宋" w:hAnsi="仿宋" w:cs="仿宋" w:hint="eastAsia"/>
                <w:color w:val="000000" w:themeColor="text1"/>
                <w:szCs w:val="21"/>
                <w:vertAlign w:val="superscript"/>
              </w:rPr>
              <w:t>*</w:t>
            </w:r>
          </w:p>
        </w:tc>
      </w:tr>
      <w:tr w:rsidR="00A00046" w14:paraId="1D5FA0D3" w14:textId="77777777">
        <w:trPr>
          <w:trHeight w:val="267"/>
          <w:jc w:val="center"/>
        </w:trPr>
        <w:tc>
          <w:tcPr>
            <w:tcW w:w="2765" w:type="dxa"/>
            <w:tcBorders>
              <w:top w:val="nil"/>
              <w:left w:val="nil"/>
              <w:bottom w:val="nil"/>
              <w:right w:val="nil"/>
            </w:tcBorders>
            <w:vAlign w:val="center"/>
          </w:tcPr>
          <w:p w14:paraId="56CC5102"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1799" w:type="dxa"/>
            <w:tcBorders>
              <w:top w:val="nil"/>
              <w:left w:val="nil"/>
              <w:bottom w:val="nil"/>
              <w:right w:val="nil"/>
            </w:tcBorders>
          </w:tcPr>
          <w:p w14:paraId="774C8BF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(0.0429)</w:t>
            </w:r>
          </w:p>
        </w:tc>
        <w:tc>
          <w:tcPr>
            <w:tcW w:w="1427" w:type="dxa"/>
            <w:tcBorders>
              <w:top w:val="nil"/>
              <w:left w:val="nil"/>
              <w:bottom w:val="nil"/>
              <w:right w:val="nil"/>
            </w:tcBorders>
          </w:tcPr>
          <w:p w14:paraId="4EA3A06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(0.0444)</w:t>
            </w:r>
          </w:p>
        </w:tc>
        <w:tc>
          <w:tcPr>
            <w:tcW w:w="1711" w:type="dxa"/>
            <w:tcBorders>
              <w:top w:val="nil"/>
              <w:left w:val="nil"/>
              <w:bottom w:val="nil"/>
              <w:right w:val="nil"/>
            </w:tcBorders>
          </w:tcPr>
          <w:p w14:paraId="764DAFD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(0.0384)</w:t>
            </w:r>
          </w:p>
        </w:tc>
      </w:tr>
      <w:tr w:rsidR="00A00046" w14:paraId="2919D4F9" w14:textId="77777777">
        <w:trPr>
          <w:trHeight w:val="68"/>
          <w:jc w:val="center"/>
        </w:trPr>
        <w:tc>
          <w:tcPr>
            <w:tcW w:w="2765" w:type="dxa"/>
            <w:tcBorders>
              <w:top w:val="nil"/>
              <w:left w:val="nil"/>
              <w:bottom w:val="nil"/>
              <w:right w:val="nil"/>
            </w:tcBorders>
            <w:vAlign w:val="center"/>
          </w:tcPr>
          <w:p w14:paraId="78A990B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ln</w:t>
            </w:r>
            <w:r>
              <w:rPr>
                <w:rFonts w:ascii="仿宋" w:eastAsia="仿宋" w:hAnsi="仿宋" w:cs="仿宋" w:hint="eastAsia"/>
                <w:i/>
                <w:iCs/>
                <w:color w:val="000000" w:themeColor="text1"/>
                <w:szCs w:val="21"/>
              </w:rPr>
              <w:t>Migrant</w:t>
            </w:r>
            <w:r>
              <w:rPr>
                <w:rFonts w:ascii="仿宋" w:eastAsia="仿宋" w:hAnsi="仿宋" w:cs="仿宋" w:hint="eastAsia"/>
                <w:i/>
                <w:iCs/>
                <w:color w:val="000000" w:themeColor="text1"/>
                <w:szCs w:val="21"/>
                <w:vertAlign w:val="subscript"/>
              </w:rPr>
              <w:t>jit</w:t>
            </w:r>
          </w:p>
        </w:tc>
        <w:tc>
          <w:tcPr>
            <w:tcW w:w="1799" w:type="dxa"/>
            <w:tcBorders>
              <w:top w:val="nil"/>
              <w:left w:val="nil"/>
              <w:bottom w:val="nil"/>
              <w:right w:val="nil"/>
            </w:tcBorders>
          </w:tcPr>
          <w:p w14:paraId="1C20F8E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0.0297</w:t>
            </w:r>
          </w:p>
        </w:tc>
        <w:tc>
          <w:tcPr>
            <w:tcW w:w="1427" w:type="dxa"/>
            <w:tcBorders>
              <w:top w:val="nil"/>
              <w:left w:val="nil"/>
              <w:bottom w:val="nil"/>
              <w:right w:val="nil"/>
            </w:tcBorders>
          </w:tcPr>
          <w:p w14:paraId="37F94953"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0.0005</w:t>
            </w:r>
          </w:p>
        </w:tc>
        <w:tc>
          <w:tcPr>
            <w:tcW w:w="1711" w:type="dxa"/>
            <w:tcBorders>
              <w:top w:val="nil"/>
              <w:left w:val="nil"/>
              <w:bottom w:val="nil"/>
              <w:right w:val="nil"/>
            </w:tcBorders>
          </w:tcPr>
          <w:p w14:paraId="717ED0B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0.0190</w:t>
            </w:r>
          </w:p>
        </w:tc>
      </w:tr>
      <w:tr w:rsidR="00A00046" w14:paraId="50DA99D7" w14:textId="77777777">
        <w:trPr>
          <w:trHeight w:val="267"/>
          <w:jc w:val="center"/>
        </w:trPr>
        <w:tc>
          <w:tcPr>
            <w:tcW w:w="2765" w:type="dxa"/>
            <w:tcBorders>
              <w:top w:val="nil"/>
              <w:left w:val="nil"/>
              <w:bottom w:val="nil"/>
              <w:right w:val="nil"/>
            </w:tcBorders>
            <w:vAlign w:val="center"/>
          </w:tcPr>
          <w:p w14:paraId="5F0C1BDD"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1799" w:type="dxa"/>
            <w:tcBorders>
              <w:top w:val="nil"/>
              <w:left w:val="nil"/>
              <w:bottom w:val="nil"/>
              <w:right w:val="nil"/>
            </w:tcBorders>
          </w:tcPr>
          <w:p w14:paraId="6E95CB1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(0.0532)</w:t>
            </w:r>
          </w:p>
        </w:tc>
        <w:tc>
          <w:tcPr>
            <w:tcW w:w="1427" w:type="dxa"/>
            <w:tcBorders>
              <w:top w:val="nil"/>
              <w:left w:val="nil"/>
              <w:bottom w:val="nil"/>
              <w:right w:val="nil"/>
            </w:tcBorders>
          </w:tcPr>
          <w:p w14:paraId="039D417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(0.0540)</w:t>
            </w:r>
          </w:p>
        </w:tc>
        <w:tc>
          <w:tcPr>
            <w:tcW w:w="1711" w:type="dxa"/>
            <w:tcBorders>
              <w:top w:val="nil"/>
              <w:left w:val="nil"/>
              <w:bottom w:val="nil"/>
              <w:right w:val="nil"/>
            </w:tcBorders>
          </w:tcPr>
          <w:p w14:paraId="42E47147"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(0.0311)</w:t>
            </w:r>
          </w:p>
        </w:tc>
      </w:tr>
      <w:tr w:rsidR="00A00046" w14:paraId="7AB052FC" w14:textId="77777777">
        <w:trPr>
          <w:trHeight w:val="256"/>
          <w:jc w:val="center"/>
        </w:trPr>
        <w:tc>
          <w:tcPr>
            <w:tcW w:w="2765" w:type="dxa"/>
            <w:tcBorders>
              <w:top w:val="nil"/>
              <w:left w:val="nil"/>
              <w:bottom w:val="nil"/>
              <w:right w:val="nil"/>
            </w:tcBorders>
            <w:vAlign w:val="center"/>
          </w:tcPr>
          <w:p w14:paraId="6D4CC045"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Obs</w:t>
            </w:r>
          </w:p>
        </w:tc>
        <w:tc>
          <w:tcPr>
            <w:tcW w:w="1799" w:type="dxa"/>
            <w:tcBorders>
              <w:top w:val="nil"/>
              <w:left w:val="nil"/>
              <w:bottom w:val="nil"/>
              <w:right w:val="nil"/>
            </w:tcBorders>
          </w:tcPr>
          <w:p w14:paraId="3478F7E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3,767</w:t>
            </w:r>
          </w:p>
        </w:tc>
        <w:tc>
          <w:tcPr>
            <w:tcW w:w="1427" w:type="dxa"/>
            <w:tcBorders>
              <w:top w:val="nil"/>
              <w:left w:val="nil"/>
              <w:bottom w:val="nil"/>
              <w:right w:val="nil"/>
            </w:tcBorders>
          </w:tcPr>
          <w:p w14:paraId="1FCA19E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3,597</w:t>
            </w:r>
          </w:p>
        </w:tc>
        <w:tc>
          <w:tcPr>
            <w:tcW w:w="1711" w:type="dxa"/>
            <w:tcBorders>
              <w:top w:val="nil"/>
              <w:left w:val="nil"/>
              <w:bottom w:val="nil"/>
              <w:right w:val="nil"/>
            </w:tcBorders>
          </w:tcPr>
          <w:p w14:paraId="275172DD"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4,935</w:t>
            </w:r>
          </w:p>
        </w:tc>
      </w:tr>
      <w:tr w:rsidR="00A00046" w14:paraId="2BC58188" w14:textId="77777777">
        <w:trPr>
          <w:trHeight w:val="68"/>
          <w:jc w:val="center"/>
        </w:trPr>
        <w:tc>
          <w:tcPr>
            <w:tcW w:w="2765" w:type="dxa"/>
            <w:tcBorders>
              <w:top w:val="nil"/>
              <w:left w:val="nil"/>
              <w:bottom w:val="nil"/>
              <w:right w:val="nil"/>
            </w:tcBorders>
            <w:vAlign w:val="center"/>
          </w:tcPr>
          <w:p w14:paraId="596C916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i/>
                <w:iCs/>
                <w:color w:val="000000" w:themeColor="text1"/>
                <w:szCs w:val="21"/>
              </w:rPr>
              <w:t>R</w:t>
            </w:r>
            <w:r>
              <w:rPr>
                <w:rFonts w:ascii="仿宋" w:eastAsia="仿宋" w:hAnsi="仿宋" w:cs="仿宋" w:hint="eastAsia"/>
                <w:i/>
                <w:iCs/>
                <w:color w:val="000000" w:themeColor="text1"/>
                <w:szCs w:val="21"/>
                <w:vertAlign w:val="superscript"/>
              </w:rPr>
              <w:t>2</w:t>
            </w:r>
          </w:p>
        </w:tc>
        <w:tc>
          <w:tcPr>
            <w:tcW w:w="1799" w:type="dxa"/>
            <w:tcBorders>
              <w:top w:val="nil"/>
              <w:left w:val="nil"/>
              <w:bottom w:val="nil"/>
              <w:right w:val="nil"/>
            </w:tcBorders>
            <w:vAlign w:val="center"/>
          </w:tcPr>
          <w:p w14:paraId="3513AA1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0.966</w:t>
            </w:r>
          </w:p>
        </w:tc>
        <w:tc>
          <w:tcPr>
            <w:tcW w:w="1427" w:type="dxa"/>
            <w:tcBorders>
              <w:top w:val="nil"/>
              <w:left w:val="nil"/>
              <w:bottom w:val="nil"/>
              <w:right w:val="nil"/>
            </w:tcBorders>
            <w:vAlign w:val="center"/>
          </w:tcPr>
          <w:p w14:paraId="4E70DD4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0.961</w:t>
            </w:r>
          </w:p>
        </w:tc>
        <w:tc>
          <w:tcPr>
            <w:tcW w:w="1711" w:type="dxa"/>
            <w:tcBorders>
              <w:top w:val="nil"/>
              <w:left w:val="nil"/>
              <w:bottom w:val="nil"/>
              <w:right w:val="nil"/>
            </w:tcBorders>
            <w:vAlign w:val="center"/>
          </w:tcPr>
          <w:p w14:paraId="5AE55A4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0.964</w:t>
            </w:r>
          </w:p>
        </w:tc>
      </w:tr>
      <w:tr w:rsidR="00A00046" w14:paraId="509BAEB8" w14:textId="77777777">
        <w:trPr>
          <w:trHeight w:val="68"/>
          <w:jc w:val="center"/>
        </w:trPr>
        <w:tc>
          <w:tcPr>
            <w:tcW w:w="2765" w:type="dxa"/>
            <w:tcBorders>
              <w:top w:val="nil"/>
              <w:left w:val="nil"/>
              <w:bottom w:val="nil"/>
              <w:right w:val="nil"/>
            </w:tcBorders>
            <w:vAlign w:val="center"/>
          </w:tcPr>
          <w:p w14:paraId="5306FE2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i/>
                <w:iCs/>
                <w:color w:val="000000" w:themeColor="text1"/>
                <w:szCs w:val="21"/>
              </w:rPr>
              <w:t>θ</w:t>
            </w:r>
            <w:r>
              <w:rPr>
                <w:rFonts w:ascii="仿宋" w:eastAsia="仿宋" w:hAnsi="仿宋" w:cs="仿宋" w:hint="eastAsia"/>
                <w:i/>
                <w:iCs/>
                <w:color w:val="000000" w:themeColor="text1"/>
                <w:szCs w:val="21"/>
                <w:vertAlign w:val="subscript"/>
              </w:rPr>
              <w:t>ij</w:t>
            </w:r>
          </w:p>
        </w:tc>
        <w:tc>
          <w:tcPr>
            <w:tcW w:w="1799" w:type="dxa"/>
            <w:tcBorders>
              <w:top w:val="nil"/>
              <w:left w:val="nil"/>
              <w:bottom w:val="nil"/>
              <w:right w:val="nil"/>
            </w:tcBorders>
            <w:vAlign w:val="center"/>
          </w:tcPr>
          <w:p w14:paraId="4E51A79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c>
          <w:tcPr>
            <w:tcW w:w="1427" w:type="dxa"/>
            <w:tcBorders>
              <w:top w:val="nil"/>
              <w:left w:val="nil"/>
              <w:bottom w:val="nil"/>
              <w:right w:val="nil"/>
            </w:tcBorders>
            <w:vAlign w:val="center"/>
          </w:tcPr>
          <w:p w14:paraId="2D96276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c>
          <w:tcPr>
            <w:tcW w:w="1711" w:type="dxa"/>
            <w:tcBorders>
              <w:top w:val="nil"/>
              <w:left w:val="nil"/>
              <w:bottom w:val="nil"/>
              <w:right w:val="nil"/>
            </w:tcBorders>
            <w:vAlign w:val="center"/>
          </w:tcPr>
          <w:p w14:paraId="7471E64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r>
      <w:tr w:rsidR="00A00046" w14:paraId="5453494B" w14:textId="77777777">
        <w:trPr>
          <w:trHeight w:val="68"/>
          <w:jc w:val="center"/>
        </w:trPr>
        <w:tc>
          <w:tcPr>
            <w:tcW w:w="2765" w:type="dxa"/>
            <w:tcBorders>
              <w:top w:val="nil"/>
              <w:left w:val="nil"/>
              <w:bottom w:val="nil"/>
              <w:right w:val="nil"/>
            </w:tcBorders>
            <w:vAlign w:val="center"/>
          </w:tcPr>
          <w:p w14:paraId="7F8AB7F5"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i/>
                <w:iCs/>
                <w:color w:val="000000" w:themeColor="text1"/>
                <w:szCs w:val="21"/>
              </w:rPr>
              <w:t>θ</w:t>
            </w:r>
            <w:r>
              <w:rPr>
                <w:rFonts w:ascii="仿宋" w:eastAsia="仿宋" w:hAnsi="仿宋" w:cs="仿宋" w:hint="eastAsia"/>
                <w:i/>
                <w:iCs/>
                <w:color w:val="000000" w:themeColor="text1"/>
                <w:szCs w:val="21"/>
                <w:vertAlign w:val="subscript"/>
              </w:rPr>
              <w:t>it</w:t>
            </w:r>
          </w:p>
        </w:tc>
        <w:tc>
          <w:tcPr>
            <w:tcW w:w="1799" w:type="dxa"/>
            <w:tcBorders>
              <w:top w:val="nil"/>
              <w:left w:val="nil"/>
              <w:bottom w:val="nil"/>
              <w:right w:val="nil"/>
            </w:tcBorders>
            <w:vAlign w:val="center"/>
          </w:tcPr>
          <w:p w14:paraId="07C04085"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c>
          <w:tcPr>
            <w:tcW w:w="1427" w:type="dxa"/>
            <w:tcBorders>
              <w:top w:val="nil"/>
              <w:left w:val="nil"/>
              <w:bottom w:val="nil"/>
              <w:right w:val="nil"/>
            </w:tcBorders>
            <w:vAlign w:val="center"/>
          </w:tcPr>
          <w:p w14:paraId="7577F45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c>
          <w:tcPr>
            <w:tcW w:w="1711" w:type="dxa"/>
            <w:tcBorders>
              <w:top w:val="nil"/>
              <w:left w:val="nil"/>
              <w:bottom w:val="nil"/>
              <w:right w:val="nil"/>
            </w:tcBorders>
            <w:vAlign w:val="center"/>
          </w:tcPr>
          <w:p w14:paraId="15E6DA5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r>
      <w:tr w:rsidR="00A00046" w14:paraId="2BEF62CD" w14:textId="77777777">
        <w:tblPrEx>
          <w:tblBorders>
            <w:bottom w:val="single" w:sz="6" w:space="0" w:color="auto"/>
          </w:tblBorders>
        </w:tblPrEx>
        <w:trPr>
          <w:trHeight w:val="267"/>
          <w:jc w:val="center"/>
        </w:trPr>
        <w:tc>
          <w:tcPr>
            <w:tcW w:w="2765" w:type="dxa"/>
            <w:tcBorders>
              <w:top w:val="nil"/>
              <w:left w:val="nil"/>
              <w:bottom w:val="single" w:sz="6" w:space="0" w:color="auto"/>
              <w:right w:val="nil"/>
            </w:tcBorders>
            <w:vAlign w:val="center"/>
          </w:tcPr>
          <w:p w14:paraId="1A2FAE9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i/>
                <w:iCs/>
                <w:color w:val="000000" w:themeColor="text1"/>
                <w:szCs w:val="21"/>
              </w:rPr>
              <w:t>θ</w:t>
            </w:r>
            <w:r>
              <w:rPr>
                <w:rFonts w:ascii="仿宋" w:eastAsia="仿宋" w:hAnsi="仿宋" w:cs="仿宋" w:hint="eastAsia"/>
                <w:i/>
                <w:iCs/>
                <w:color w:val="000000" w:themeColor="text1"/>
                <w:szCs w:val="21"/>
                <w:vertAlign w:val="subscript"/>
              </w:rPr>
              <w:t>jt</w:t>
            </w:r>
          </w:p>
        </w:tc>
        <w:tc>
          <w:tcPr>
            <w:tcW w:w="1799" w:type="dxa"/>
            <w:tcBorders>
              <w:top w:val="nil"/>
              <w:left w:val="nil"/>
              <w:bottom w:val="single" w:sz="6" w:space="0" w:color="auto"/>
              <w:right w:val="nil"/>
            </w:tcBorders>
            <w:vAlign w:val="center"/>
          </w:tcPr>
          <w:p w14:paraId="3249C9B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c>
          <w:tcPr>
            <w:tcW w:w="1427" w:type="dxa"/>
            <w:tcBorders>
              <w:top w:val="nil"/>
              <w:left w:val="nil"/>
              <w:bottom w:val="single" w:sz="6" w:space="0" w:color="auto"/>
              <w:right w:val="nil"/>
            </w:tcBorders>
            <w:vAlign w:val="center"/>
          </w:tcPr>
          <w:p w14:paraId="53CC832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c>
          <w:tcPr>
            <w:tcW w:w="1711" w:type="dxa"/>
            <w:tcBorders>
              <w:top w:val="nil"/>
              <w:left w:val="nil"/>
              <w:bottom w:val="single" w:sz="6" w:space="0" w:color="auto"/>
              <w:right w:val="nil"/>
            </w:tcBorders>
            <w:vAlign w:val="center"/>
          </w:tcPr>
          <w:p w14:paraId="67CFDA1C"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r>
    </w:tbl>
    <w:p w14:paraId="19AE2B44" w14:textId="77777777" w:rsidR="00A00046" w:rsidRDefault="00A00046">
      <w:pPr>
        <w:autoSpaceDE w:val="0"/>
        <w:autoSpaceDN w:val="0"/>
        <w:adjustRightInd w:val="0"/>
        <w:snapToGrid w:val="0"/>
        <w:spacing w:line="360" w:lineRule="auto"/>
        <w:jc w:val="left"/>
        <w:rPr>
          <w:rFonts w:ascii="仿宋" w:eastAsia="仿宋" w:hAnsi="仿宋" w:cs="仿宋"/>
          <w:color w:val="000000" w:themeColor="text1"/>
          <w:sz w:val="24"/>
          <w:szCs w:val="24"/>
        </w:rPr>
      </w:pPr>
    </w:p>
    <w:p w14:paraId="49BE8C8B" w14:textId="77777777" w:rsidR="00A00046" w:rsidRDefault="00000000">
      <w:pPr>
        <w:autoSpaceDE w:val="0"/>
        <w:autoSpaceDN w:val="0"/>
        <w:adjustRightInd w:val="0"/>
        <w:snapToGrid w:val="0"/>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知识的流动和传播往往需要时间（</w:t>
      </w:r>
      <w:r>
        <w:rPr>
          <w:rFonts w:ascii="仿宋" w:eastAsia="仿宋" w:hAnsi="仿宋" w:cs="仿宋" w:hint="eastAsia"/>
          <w:color w:val="000000" w:themeColor="text1"/>
          <w:sz w:val="24"/>
          <w:szCs w:val="24"/>
          <w:shd w:val="clear" w:color="auto" w:fill="FFFFFF"/>
        </w:rPr>
        <w:t>Azoulay et al.，2011</w:t>
      </w:r>
      <w:r>
        <w:rPr>
          <w:rFonts w:ascii="仿宋" w:eastAsia="仿宋" w:hAnsi="仿宋" w:cs="仿宋" w:hint="eastAsia"/>
          <w:color w:val="000000" w:themeColor="text1"/>
          <w:sz w:val="24"/>
          <w:szCs w:val="24"/>
        </w:rPr>
        <w:t>），并且我们在专利引用数据中同样发现一些专利在公开的一段时间后才会被引用，表明知识被发现是需要时间的，虽然本文选择按照“最后时间”识别知识流动的方法可以在一定程度上克服这一问题，但移民对知识的流动还可能存在一定的滞后影响。基于此，本文分别考察滞后一期、二期、三期的移民对专利引用的影响，具体结果如表H3所示。列（1）、列（2）、列（3）分别对应移民滞后一期、滞后二期、滞后三期的回归结果，与基准结果相比，解释变量的回归系数大小均有所增大，一定程度上证明了移民对知识流动的滞后影响。</w:t>
      </w:r>
    </w:p>
    <w:p w14:paraId="2E229D38" w14:textId="77777777" w:rsidR="00A00046" w:rsidRDefault="00A00046">
      <w:pPr>
        <w:autoSpaceDE w:val="0"/>
        <w:autoSpaceDN w:val="0"/>
        <w:adjustRightInd w:val="0"/>
        <w:snapToGrid w:val="0"/>
        <w:spacing w:line="360" w:lineRule="auto"/>
        <w:jc w:val="left"/>
        <w:rPr>
          <w:rFonts w:ascii="仿宋" w:eastAsia="仿宋" w:hAnsi="仿宋" w:cs="仿宋"/>
          <w:b/>
          <w:bCs/>
          <w:color w:val="000000" w:themeColor="text1"/>
          <w:sz w:val="22"/>
        </w:rPr>
      </w:pPr>
    </w:p>
    <w:p w14:paraId="00F63654" w14:textId="77777777" w:rsidR="00A00046" w:rsidRDefault="00000000">
      <w:pPr>
        <w:autoSpaceDE w:val="0"/>
        <w:autoSpaceDN w:val="0"/>
        <w:adjustRightInd w:val="0"/>
        <w:snapToGrid w:val="0"/>
        <w:spacing w:line="360" w:lineRule="auto"/>
        <w:jc w:val="center"/>
        <w:rPr>
          <w:rFonts w:ascii="仿宋" w:eastAsia="仿宋" w:hAnsi="仿宋" w:cs="仿宋"/>
          <w:b/>
          <w:bCs/>
          <w:color w:val="000000" w:themeColor="text1"/>
          <w:sz w:val="22"/>
        </w:rPr>
      </w:pPr>
      <w:r>
        <w:rPr>
          <w:rFonts w:ascii="仿宋" w:eastAsia="仿宋" w:hAnsi="仿宋" w:cs="仿宋" w:hint="eastAsia"/>
          <w:b/>
          <w:bCs/>
          <w:color w:val="000000" w:themeColor="text1"/>
          <w:sz w:val="22"/>
        </w:rPr>
        <w:t>表H3  知识流动的滞后效应</w:t>
      </w:r>
    </w:p>
    <w:tbl>
      <w:tblPr>
        <w:tblW w:w="0" w:type="auto"/>
        <w:jc w:val="center"/>
        <w:tblLayout w:type="fixed"/>
        <w:tblCellMar>
          <w:left w:w="75" w:type="dxa"/>
          <w:right w:w="75" w:type="dxa"/>
        </w:tblCellMar>
        <w:tblLook w:val="04A0" w:firstRow="1" w:lastRow="0" w:firstColumn="1" w:lastColumn="0" w:noHBand="0" w:noVBand="1"/>
      </w:tblPr>
      <w:tblGrid>
        <w:gridCol w:w="2307"/>
        <w:gridCol w:w="1699"/>
        <w:gridCol w:w="1796"/>
        <w:gridCol w:w="1796"/>
      </w:tblGrid>
      <w:tr w:rsidR="00A00046" w14:paraId="6879F376" w14:textId="77777777">
        <w:trPr>
          <w:trHeight w:val="267"/>
          <w:jc w:val="center"/>
        </w:trPr>
        <w:tc>
          <w:tcPr>
            <w:tcW w:w="2307" w:type="dxa"/>
            <w:tcBorders>
              <w:top w:val="single" w:sz="6" w:space="0" w:color="auto"/>
              <w:left w:val="nil"/>
              <w:bottom w:val="single" w:sz="2" w:space="0" w:color="auto"/>
              <w:right w:val="nil"/>
            </w:tcBorders>
            <w:vAlign w:val="center"/>
          </w:tcPr>
          <w:p w14:paraId="008EE4D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被解释变量：ln</w:t>
            </w:r>
            <w:r>
              <w:rPr>
                <w:rFonts w:ascii="仿宋" w:eastAsia="仿宋" w:hAnsi="仿宋" w:cs="仿宋" w:hint="eastAsia"/>
                <w:i/>
                <w:iCs/>
                <w:color w:val="000000" w:themeColor="text1"/>
                <w:szCs w:val="21"/>
              </w:rPr>
              <w:t>Citation</w:t>
            </w:r>
            <w:r>
              <w:rPr>
                <w:rFonts w:ascii="仿宋" w:eastAsia="仿宋" w:hAnsi="仿宋" w:cs="仿宋" w:hint="eastAsia"/>
                <w:i/>
                <w:iCs/>
                <w:color w:val="000000" w:themeColor="text1"/>
                <w:szCs w:val="21"/>
                <w:vertAlign w:val="subscript"/>
              </w:rPr>
              <w:t>ijt</w:t>
            </w:r>
          </w:p>
        </w:tc>
        <w:tc>
          <w:tcPr>
            <w:tcW w:w="1699" w:type="dxa"/>
            <w:tcBorders>
              <w:top w:val="single" w:sz="6" w:space="0" w:color="auto"/>
              <w:left w:val="nil"/>
              <w:bottom w:val="single" w:sz="2" w:space="0" w:color="auto"/>
              <w:right w:val="nil"/>
            </w:tcBorders>
            <w:vAlign w:val="center"/>
          </w:tcPr>
          <w:p w14:paraId="04EE126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(1)</w:t>
            </w:r>
          </w:p>
        </w:tc>
        <w:tc>
          <w:tcPr>
            <w:tcW w:w="1796" w:type="dxa"/>
            <w:tcBorders>
              <w:top w:val="single" w:sz="6" w:space="0" w:color="auto"/>
              <w:left w:val="nil"/>
              <w:bottom w:val="single" w:sz="2" w:space="0" w:color="auto"/>
              <w:right w:val="nil"/>
            </w:tcBorders>
            <w:vAlign w:val="center"/>
          </w:tcPr>
          <w:p w14:paraId="3C43E565"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(2)</w:t>
            </w:r>
          </w:p>
        </w:tc>
        <w:tc>
          <w:tcPr>
            <w:tcW w:w="1796" w:type="dxa"/>
            <w:tcBorders>
              <w:top w:val="single" w:sz="6" w:space="0" w:color="auto"/>
              <w:left w:val="nil"/>
              <w:bottom w:val="single" w:sz="2" w:space="0" w:color="auto"/>
              <w:right w:val="nil"/>
            </w:tcBorders>
            <w:vAlign w:val="center"/>
          </w:tcPr>
          <w:p w14:paraId="13C4303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(3)</w:t>
            </w:r>
          </w:p>
        </w:tc>
      </w:tr>
      <w:tr w:rsidR="00A00046" w14:paraId="3E586FAB" w14:textId="77777777">
        <w:trPr>
          <w:trHeight w:val="61"/>
          <w:jc w:val="center"/>
        </w:trPr>
        <w:tc>
          <w:tcPr>
            <w:tcW w:w="2307" w:type="dxa"/>
            <w:tcBorders>
              <w:top w:val="single" w:sz="2" w:space="0" w:color="auto"/>
              <w:left w:val="nil"/>
              <w:bottom w:val="nil"/>
              <w:right w:val="nil"/>
            </w:tcBorders>
            <w:vAlign w:val="center"/>
          </w:tcPr>
          <w:p w14:paraId="297DD507" w14:textId="77777777" w:rsidR="00A00046" w:rsidRDefault="00000000">
            <w:pPr>
              <w:autoSpaceDE w:val="0"/>
              <w:autoSpaceDN w:val="0"/>
              <w:adjustRightInd w:val="0"/>
              <w:snapToGrid w:val="0"/>
              <w:spacing w:line="360" w:lineRule="auto"/>
              <w:jc w:val="center"/>
              <w:rPr>
                <w:rFonts w:ascii="仿宋" w:eastAsia="仿宋" w:hAnsi="仿宋" w:cs="仿宋"/>
                <w:b/>
                <w:bCs/>
                <w:color w:val="000000" w:themeColor="text1"/>
                <w:szCs w:val="21"/>
              </w:rPr>
            </w:pPr>
            <w:r>
              <w:rPr>
                <w:rFonts w:ascii="仿宋" w:eastAsia="仿宋" w:hAnsi="仿宋" w:cs="仿宋" w:hint="eastAsia"/>
                <w:b/>
                <w:bCs/>
                <w:color w:val="000000" w:themeColor="text1"/>
                <w:szCs w:val="21"/>
              </w:rPr>
              <w:t>ln</w:t>
            </w:r>
            <w:r>
              <w:rPr>
                <w:rFonts w:ascii="仿宋" w:eastAsia="仿宋" w:hAnsi="仿宋" w:cs="仿宋" w:hint="eastAsia"/>
                <w:b/>
                <w:bCs/>
                <w:i/>
                <w:iCs/>
                <w:color w:val="000000" w:themeColor="text1"/>
                <w:szCs w:val="21"/>
              </w:rPr>
              <w:t>Migrant</w:t>
            </w:r>
            <w:r>
              <w:rPr>
                <w:rFonts w:ascii="仿宋" w:eastAsia="仿宋" w:hAnsi="仿宋" w:cs="仿宋" w:hint="eastAsia"/>
                <w:b/>
                <w:bCs/>
                <w:i/>
                <w:iCs/>
                <w:color w:val="000000" w:themeColor="text1"/>
                <w:szCs w:val="21"/>
                <w:vertAlign w:val="subscript"/>
              </w:rPr>
              <w:t>ijt-1</w:t>
            </w:r>
          </w:p>
        </w:tc>
        <w:tc>
          <w:tcPr>
            <w:tcW w:w="1699" w:type="dxa"/>
            <w:tcBorders>
              <w:top w:val="single" w:sz="2" w:space="0" w:color="auto"/>
              <w:left w:val="nil"/>
              <w:bottom w:val="nil"/>
              <w:right w:val="nil"/>
            </w:tcBorders>
            <w:vAlign w:val="center"/>
          </w:tcPr>
          <w:p w14:paraId="5B623B3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0.1144</w:t>
            </w:r>
            <w:r>
              <w:rPr>
                <w:rFonts w:ascii="仿宋" w:eastAsia="仿宋" w:hAnsi="仿宋" w:cs="仿宋" w:hint="eastAsia"/>
                <w:color w:val="000000" w:themeColor="text1"/>
                <w:szCs w:val="21"/>
                <w:vertAlign w:val="superscript"/>
              </w:rPr>
              <w:t>**</w:t>
            </w:r>
          </w:p>
        </w:tc>
        <w:tc>
          <w:tcPr>
            <w:tcW w:w="1796" w:type="dxa"/>
            <w:tcBorders>
              <w:top w:val="single" w:sz="2" w:space="0" w:color="auto"/>
              <w:left w:val="nil"/>
              <w:bottom w:val="nil"/>
              <w:right w:val="nil"/>
            </w:tcBorders>
            <w:vAlign w:val="center"/>
          </w:tcPr>
          <w:p w14:paraId="6287A139"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1796" w:type="dxa"/>
            <w:tcBorders>
              <w:top w:val="single" w:sz="2" w:space="0" w:color="auto"/>
              <w:left w:val="nil"/>
              <w:bottom w:val="nil"/>
              <w:right w:val="nil"/>
            </w:tcBorders>
            <w:vAlign w:val="center"/>
          </w:tcPr>
          <w:p w14:paraId="0840F089"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r>
      <w:tr w:rsidR="00A00046" w14:paraId="175CEDD0" w14:textId="77777777">
        <w:trPr>
          <w:trHeight w:val="267"/>
          <w:jc w:val="center"/>
        </w:trPr>
        <w:tc>
          <w:tcPr>
            <w:tcW w:w="2307" w:type="dxa"/>
            <w:tcBorders>
              <w:top w:val="nil"/>
              <w:left w:val="nil"/>
              <w:bottom w:val="nil"/>
              <w:right w:val="nil"/>
            </w:tcBorders>
            <w:vAlign w:val="center"/>
          </w:tcPr>
          <w:p w14:paraId="61C0B9ED"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1699" w:type="dxa"/>
            <w:tcBorders>
              <w:top w:val="nil"/>
              <w:left w:val="nil"/>
              <w:bottom w:val="nil"/>
              <w:right w:val="nil"/>
            </w:tcBorders>
            <w:vAlign w:val="center"/>
          </w:tcPr>
          <w:p w14:paraId="39A9ABE3"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(0.0570)</w:t>
            </w:r>
          </w:p>
        </w:tc>
        <w:tc>
          <w:tcPr>
            <w:tcW w:w="1796" w:type="dxa"/>
            <w:tcBorders>
              <w:top w:val="nil"/>
              <w:left w:val="nil"/>
              <w:bottom w:val="nil"/>
              <w:right w:val="nil"/>
            </w:tcBorders>
            <w:vAlign w:val="center"/>
          </w:tcPr>
          <w:p w14:paraId="3D3407CB"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1796" w:type="dxa"/>
            <w:tcBorders>
              <w:top w:val="nil"/>
              <w:left w:val="nil"/>
              <w:bottom w:val="nil"/>
              <w:right w:val="nil"/>
            </w:tcBorders>
            <w:vAlign w:val="center"/>
          </w:tcPr>
          <w:p w14:paraId="101BD8E8"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r>
      <w:tr w:rsidR="00A00046" w14:paraId="1BF1980B" w14:textId="77777777">
        <w:trPr>
          <w:trHeight w:val="66"/>
          <w:jc w:val="center"/>
        </w:trPr>
        <w:tc>
          <w:tcPr>
            <w:tcW w:w="2307" w:type="dxa"/>
            <w:tcBorders>
              <w:top w:val="nil"/>
              <w:left w:val="nil"/>
              <w:bottom w:val="nil"/>
              <w:right w:val="nil"/>
            </w:tcBorders>
            <w:vAlign w:val="center"/>
          </w:tcPr>
          <w:p w14:paraId="631BFA8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b/>
                <w:bCs/>
                <w:color w:val="000000" w:themeColor="text1"/>
                <w:szCs w:val="21"/>
              </w:rPr>
              <w:t>ln</w:t>
            </w:r>
            <w:r>
              <w:rPr>
                <w:rFonts w:ascii="仿宋" w:eastAsia="仿宋" w:hAnsi="仿宋" w:cs="仿宋" w:hint="eastAsia"/>
                <w:b/>
                <w:bCs/>
                <w:i/>
                <w:iCs/>
                <w:color w:val="000000" w:themeColor="text1"/>
                <w:szCs w:val="21"/>
              </w:rPr>
              <w:t>Migrant</w:t>
            </w:r>
            <w:r>
              <w:rPr>
                <w:rFonts w:ascii="仿宋" w:eastAsia="仿宋" w:hAnsi="仿宋" w:cs="仿宋" w:hint="eastAsia"/>
                <w:b/>
                <w:bCs/>
                <w:i/>
                <w:iCs/>
                <w:color w:val="000000" w:themeColor="text1"/>
                <w:szCs w:val="21"/>
                <w:vertAlign w:val="subscript"/>
              </w:rPr>
              <w:t>ijt-2</w:t>
            </w:r>
          </w:p>
        </w:tc>
        <w:tc>
          <w:tcPr>
            <w:tcW w:w="1699" w:type="dxa"/>
            <w:tcBorders>
              <w:top w:val="nil"/>
              <w:left w:val="nil"/>
              <w:bottom w:val="nil"/>
              <w:right w:val="nil"/>
            </w:tcBorders>
            <w:vAlign w:val="center"/>
          </w:tcPr>
          <w:p w14:paraId="43664509"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1796" w:type="dxa"/>
            <w:tcBorders>
              <w:top w:val="nil"/>
              <w:left w:val="nil"/>
              <w:bottom w:val="nil"/>
              <w:right w:val="nil"/>
            </w:tcBorders>
            <w:vAlign w:val="center"/>
          </w:tcPr>
          <w:p w14:paraId="4573551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0.1437</w:t>
            </w:r>
            <w:r>
              <w:rPr>
                <w:rFonts w:ascii="仿宋" w:eastAsia="仿宋" w:hAnsi="仿宋" w:cs="仿宋" w:hint="eastAsia"/>
                <w:color w:val="000000" w:themeColor="text1"/>
                <w:szCs w:val="21"/>
                <w:vertAlign w:val="superscript"/>
              </w:rPr>
              <w:t>**</w:t>
            </w:r>
          </w:p>
        </w:tc>
        <w:tc>
          <w:tcPr>
            <w:tcW w:w="1796" w:type="dxa"/>
            <w:tcBorders>
              <w:top w:val="nil"/>
              <w:left w:val="nil"/>
              <w:bottom w:val="nil"/>
              <w:right w:val="nil"/>
            </w:tcBorders>
            <w:vAlign w:val="center"/>
          </w:tcPr>
          <w:p w14:paraId="74953A7C"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r>
      <w:tr w:rsidR="00A00046" w14:paraId="374FBD3F" w14:textId="77777777">
        <w:trPr>
          <w:trHeight w:val="267"/>
          <w:jc w:val="center"/>
        </w:trPr>
        <w:tc>
          <w:tcPr>
            <w:tcW w:w="2307" w:type="dxa"/>
            <w:tcBorders>
              <w:top w:val="nil"/>
              <w:left w:val="nil"/>
              <w:bottom w:val="nil"/>
              <w:right w:val="nil"/>
            </w:tcBorders>
            <w:vAlign w:val="center"/>
          </w:tcPr>
          <w:p w14:paraId="1E628E2D"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1699" w:type="dxa"/>
            <w:tcBorders>
              <w:top w:val="nil"/>
              <w:left w:val="nil"/>
              <w:bottom w:val="nil"/>
              <w:right w:val="nil"/>
            </w:tcBorders>
            <w:vAlign w:val="center"/>
          </w:tcPr>
          <w:p w14:paraId="45F52652"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1796" w:type="dxa"/>
            <w:tcBorders>
              <w:top w:val="nil"/>
              <w:left w:val="nil"/>
              <w:bottom w:val="nil"/>
              <w:right w:val="nil"/>
            </w:tcBorders>
            <w:vAlign w:val="center"/>
          </w:tcPr>
          <w:p w14:paraId="68CBE6B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(0.0690)</w:t>
            </w:r>
          </w:p>
        </w:tc>
        <w:tc>
          <w:tcPr>
            <w:tcW w:w="1796" w:type="dxa"/>
            <w:tcBorders>
              <w:top w:val="nil"/>
              <w:left w:val="nil"/>
              <w:bottom w:val="nil"/>
              <w:right w:val="nil"/>
            </w:tcBorders>
            <w:vAlign w:val="center"/>
          </w:tcPr>
          <w:p w14:paraId="715DD20A"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r>
      <w:tr w:rsidR="00A00046" w14:paraId="336BE736" w14:textId="77777777">
        <w:trPr>
          <w:trHeight w:val="66"/>
          <w:jc w:val="center"/>
        </w:trPr>
        <w:tc>
          <w:tcPr>
            <w:tcW w:w="2307" w:type="dxa"/>
            <w:tcBorders>
              <w:top w:val="nil"/>
              <w:left w:val="nil"/>
              <w:bottom w:val="nil"/>
              <w:right w:val="nil"/>
            </w:tcBorders>
            <w:vAlign w:val="center"/>
          </w:tcPr>
          <w:p w14:paraId="091BFE3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b/>
                <w:bCs/>
                <w:color w:val="000000" w:themeColor="text1"/>
                <w:szCs w:val="21"/>
              </w:rPr>
              <w:t>ln</w:t>
            </w:r>
            <w:r>
              <w:rPr>
                <w:rFonts w:ascii="仿宋" w:eastAsia="仿宋" w:hAnsi="仿宋" w:cs="仿宋" w:hint="eastAsia"/>
                <w:b/>
                <w:bCs/>
                <w:i/>
                <w:iCs/>
                <w:color w:val="000000" w:themeColor="text1"/>
                <w:szCs w:val="21"/>
              </w:rPr>
              <w:t>Migrant</w:t>
            </w:r>
            <w:r>
              <w:rPr>
                <w:rFonts w:ascii="仿宋" w:eastAsia="仿宋" w:hAnsi="仿宋" w:cs="仿宋" w:hint="eastAsia"/>
                <w:b/>
                <w:bCs/>
                <w:i/>
                <w:iCs/>
                <w:color w:val="000000" w:themeColor="text1"/>
                <w:szCs w:val="21"/>
                <w:vertAlign w:val="subscript"/>
              </w:rPr>
              <w:t>ijt-3</w:t>
            </w:r>
          </w:p>
        </w:tc>
        <w:tc>
          <w:tcPr>
            <w:tcW w:w="1699" w:type="dxa"/>
            <w:tcBorders>
              <w:top w:val="nil"/>
              <w:left w:val="nil"/>
              <w:bottom w:val="nil"/>
              <w:right w:val="nil"/>
            </w:tcBorders>
            <w:vAlign w:val="center"/>
          </w:tcPr>
          <w:p w14:paraId="11F46624"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1796" w:type="dxa"/>
            <w:tcBorders>
              <w:top w:val="nil"/>
              <w:left w:val="nil"/>
              <w:bottom w:val="nil"/>
              <w:right w:val="nil"/>
            </w:tcBorders>
            <w:vAlign w:val="center"/>
          </w:tcPr>
          <w:p w14:paraId="67FF249B"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1796" w:type="dxa"/>
            <w:tcBorders>
              <w:top w:val="nil"/>
              <w:left w:val="nil"/>
              <w:bottom w:val="nil"/>
              <w:right w:val="nil"/>
            </w:tcBorders>
            <w:vAlign w:val="center"/>
          </w:tcPr>
          <w:p w14:paraId="422C2A9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0.1187</w:t>
            </w:r>
            <w:r>
              <w:rPr>
                <w:rFonts w:ascii="仿宋" w:eastAsia="仿宋" w:hAnsi="仿宋" w:cs="仿宋" w:hint="eastAsia"/>
                <w:color w:val="000000" w:themeColor="text1"/>
                <w:szCs w:val="21"/>
                <w:vertAlign w:val="superscript"/>
              </w:rPr>
              <w:t>**</w:t>
            </w:r>
          </w:p>
        </w:tc>
      </w:tr>
      <w:tr w:rsidR="00A00046" w14:paraId="042C9922" w14:textId="77777777">
        <w:trPr>
          <w:trHeight w:val="267"/>
          <w:jc w:val="center"/>
        </w:trPr>
        <w:tc>
          <w:tcPr>
            <w:tcW w:w="2307" w:type="dxa"/>
            <w:tcBorders>
              <w:top w:val="nil"/>
              <w:left w:val="nil"/>
              <w:bottom w:val="nil"/>
              <w:right w:val="nil"/>
            </w:tcBorders>
            <w:vAlign w:val="center"/>
          </w:tcPr>
          <w:p w14:paraId="4D91C71A"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1699" w:type="dxa"/>
            <w:tcBorders>
              <w:top w:val="nil"/>
              <w:left w:val="nil"/>
              <w:bottom w:val="nil"/>
              <w:right w:val="nil"/>
            </w:tcBorders>
            <w:vAlign w:val="center"/>
          </w:tcPr>
          <w:p w14:paraId="6C900B08"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1796" w:type="dxa"/>
            <w:tcBorders>
              <w:top w:val="nil"/>
              <w:left w:val="nil"/>
              <w:bottom w:val="nil"/>
              <w:right w:val="nil"/>
            </w:tcBorders>
            <w:vAlign w:val="center"/>
          </w:tcPr>
          <w:p w14:paraId="6D0422E5"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1796" w:type="dxa"/>
            <w:tcBorders>
              <w:top w:val="nil"/>
              <w:left w:val="nil"/>
              <w:bottom w:val="nil"/>
              <w:right w:val="nil"/>
            </w:tcBorders>
            <w:vAlign w:val="center"/>
          </w:tcPr>
          <w:p w14:paraId="52BBA81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(0.0595)</w:t>
            </w:r>
          </w:p>
        </w:tc>
      </w:tr>
      <w:tr w:rsidR="00A00046" w14:paraId="63B71138" w14:textId="77777777">
        <w:trPr>
          <w:trHeight w:val="66"/>
          <w:jc w:val="center"/>
        </w:trPr>
        <w:tc>
          <w:tcPr>
            <w:tcW w:w="2307" w:type="dxa"/>
            <w:tcBorders>
              <w:top w:val="nil"/>
              <w:left w:val="nil"/>
              <w:bottom w:val="nil"/>
              <w:right w:val="nil"/>
            </w:tcBorders>
            <w:vAlign w:val="center"/>
          </w:tcPr>
          <w:p w14:paraId="3DFB5CD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ln</w:t>
            </w:r>
            <w:r>
              <w:rPr>
                <w:rFonts w:ascii="仿宋" w:eastAsia="仿宋" w:hAnsi="仿宋" w:cs="仿宋" w:hint="eastAsia"/>
                <w:i/>
                <w:iCs/>
                <w:color w:val="000000" w:themeColor="text1"/>
                <w:szCs w:val="21"/>
              </w:rPr>
              <w:t>Export</w:t>
            </w:r>
            <w:r>
              <w:rPr>
                <w:rFonts w:ascii="仿宋" w:eastAsia="仿宋" w:hAnsi="仿宋" w:cs="仿宋" w:hint="eastAsia"/>
                <w:i/>
                <w:iCs/>
                <w:color w:val="000000" w:themeColor="text1"/>
                <w:szCs w:val="21"/>
                <w:vertAlign w:val="subscript"/>
              </w:rPr>
              <w:t>ijt</w:t>
            </w:r>
          </w:p>
        </w:tc>
        <w:tc>
          <w:tcPr>
            <w:tcW w:w="1699" w:type="dxa"/>
            <w:tcBorders>
              <w:top w:val="nil"/>
              <w:left w:val="nil"/>
              <w:bottom w:val="nil"/>
              <w:right w:val="nil"/>
            </w:tcBorders>
          </w:tcPr>
          <w:p w14:paraId="6F261D8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0.0070</w:t>
            </w:r>
          </w:p>
        </w:tc>
        <w:tc>
          <w:tcPr>
            <w:tcW w:w="1796" w:type="dxa"/>
            <w:tcBorders>
              <w:top w:val="nil"/>
              <w:left w:val="nil"/>
              <w:bottom w:val="nil"/>
              <w:right w:val="nil"/>
            </w:tcBorders>
          </w:tcPr>
          <w:p w14:paraId="24482B2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0.0020</w:t>
            </w:r>
          </w:p>
        </w:tc>
        <w:tc>
          <w:tcPr>
            <w:tcW w:w="1796" w:type="dxa"/>
            <w:tcBorders>
              <w:top w:val="nil"/>
              <w:left w:val="nil"/>
              <w:bottom w:val="nil"/>
              <w:right w:val="nil"/>
            </w:tcBorders>
          </w:tcPr>
          <w:p w14:paraId="7FAB24F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-0.0120</w:t>
            </w:r>
          </w:p>
        </w:tc>
      </w:tr>
      <w:tr w:rsidR="00A00046" w14:paraId="51EEA1F2" w14:textId="77777777">
        <w:trPr>
          <w:trHeight w:val="66"/>
          <w:jc w:val="center"/>
        </w:trPr>
        <w:tc>
          <w:tcPr>
            <w:tcW w:w="2307" w:type="dxa"/>
            <w:tcBorders>
              <w:top w:val="nil"/>
              <w:left w:val="nil"/>
              <w:bottom w:val="nil"/>
              <w:right w:val="nil"/>
            </w:tcBorders>
            <w:vAlign w:val="center"/>
          </w:tcPr>
          <w:p w14:paraId="011C6F62"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1699" w:type="dxa"/>
            <w:tcBorders>
              <w:top w:val="nil"/>
              <w:left w:val="nil"/>
              <w:bottom w:val="nil"/>
              <w:right w:val="nil"/>
            </w:tcBorders>
          </w:tcPr>
          <w:p w14:paraId="3AE9B48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(0.0459)</w:t>
            </w:r>
          </w:p>
        </w:tc>
        <w:tc>
          <w:tcPr>
            <w:tcW w:w="1796" w:type="dxa"/>
            <w:tcBorders>
              <w:top w:val="nil"/>
              <w:left w:val="nil"/>
              <w:bottom w:val="nil"/>
              <w:right w:val="nil"/>
            </w:tcBorders>
          </w:tcPr>
          <w:p w14:paraId="32BE91A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(0.0431)</w:t>
            </w:r>
          </w:p>
        </w:tc>
        <w:tc>
          <w:tcPr>
            <w:tcW w:w="1796" w:type="dxa"/>
            <w:tcBorders>
              <w:top w:val="nil"/>
              <w:left w:val="nil"/>
              <w:bottom w:val="nil"/>
              <w:right w:val="nil"/>
            </w:tcBorders>
          </w:tcPr>
          <w:p w14:paraId="53E6A25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(0.0464)</w:t>
            </w:r>
          </w:p>
        </w:tc>
      </w:tr>
      <w:tr w:rsidR="00A00046" w14:paraId="756324E1" w14:textId="77777777">
        <w:trPr>
          <w:trHeight w:val="66"/>
          <w:jc w:val="center"/>
        </w:trPr>
        <w:tc>
          <w:tcPr>
            <w:tcW w:w="2307" w:type="dxa"/>
            <w:tcBorders>
              <w:top w:val="nil"/>
              <w:left w:val="nil"/>
              <w:bottom w:val="nil"/>
              <w:right w:val="nil"/>
            </w:tcBorders>
            <w:vAlign w:val="center"/>
          </w:tcPr>
          <w:p w14:paraId="4AC79F8C"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lastRenderedPageBreak/>
              <w:t>ln</w:t>
            </w:r>
            <w:r>
              <w:rPr>
                <w:rFonts w:ascii="仿宋" w:eastAsia="仿宋" w:hAnsi="仿宋" w:cs="仿宋" w:hint="eastAsia"/>
                <w:i/>
                <w:iCs/>
                <w:color w:val="000000" w:themeColor="text1"/>
                <w:szCs w:val="21"/>
              </w:rPr>
              <w:t>Import</w:t>
            </w:r>
            <w:r>
              <w:rPr>
                <w:rFonts w:ascii="仿宋" w:eastAsia="仿宋" w:hAnsi="仿宋" w:cs="仿宋" w:hint="eastAsia"/>
                <w:i/>
                <w:iCs/>
                <w:color w:val="000000" w:themeColor="text1"/>
                <w:szCs w:val="21"/>
                <w:vertAlign w:val="subscript"/>
              </w:rPr>
              <w:t>ijt</w:t>
            </w:r>
          </w:p>
        </w:tc>
        <w:tc>
          <w:tcPr>
            <w:tcW w:w="1699" w:type="dxa"/>
            <w:tcBorders>
              <w:top w:val="nil"/>
              <w:left w:val="nil"/>
              <w:bottom w:val="nil"/>
              <w:right w:val="nil"/>
            </w:tcBorders>
          </w:tcPr>
          <w:p w14:paraId="6740A78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0.0558</w:t>
            </w:r>
          </w:p>
        </w:tc>
        <w:tc>
          <w:tcPr>
            <w:tcW w:w="1796" w:type="dxa"/>
            <w:tcBorders>
              <w:top w:val="nil"/>
              <w:left w:val="nil"/>
              <w:bottom w:val="nil"/>
              <w:right w:val="nil"/>
            </w:tcBorders>
          </w:tcPr>
          <w:p w14:paraId="3667046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-0.0797</w:t>
            </w:r>
          </w:p>
        </w:tc>
        <w:tc>
          <w:tcPr>
            <w:tcW w:w="1796" w:type="dxa"/>
            <w:tcBorders>
              <w:top w:val="nil"/>
              <w:left w:val="nil"/>
              <w:bottom w:val="nil"/>
              <w:right w:val="nil"/>
            </w:tcBorders>
          </w:tcPr>
          <w:p w14:paraId="2921165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0.0821</w:t>
            </w:r>
            <w:r>
              <w:rPr>
                <w:rFonts w:ascii="仿宋" w:eastAsia="仿宋" w:hAnsi="仿宋" w:cs="仿宋" w:hint="eastAsia"/>
                <w:color w:val="000000" w:themeColor="text1"/>
                <w:szCs w:val="21"/>
                <w:vertAlign w:val="superscript"/>
              </w:rPr>
              <w:t>*</w:t>
            </w:r>
          </w:p>
        </w:tc>
      </w:tr>
      <w:tr w:rsidR="00A00046" w14:paraId="5154A5A3" w14:textId="77777777">
        <w:trPr>
          <w:trHeight w:val="66"/>
          <w:jc w:val="center"/>
        </w:trPr>
        <w:tc>
          <w:tcPr>
            <w:tcW w:w="2307" w:type="dxa"/>
            <w:tcBorders>
              <w:top w:val="nil"/>
              <w:left w:val="nil"/>
              <w:bottom w:val="nil"/>
              <w:right w:val="nil"/>
            </w:tcBorders>
            <w:vAlign w:val="center"/>
          </w:tcPr>
          <w:p w14:paraId="778AAFB1"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1699" w:type="dxa"/>
            <w:tcBorders>
              <w:top w:val="nil"/>
              <w:left w:val="nil"/>
              <w:bottom w:val="nil"/>
              <w:right w:val="nil"/>
            </w:tcBorders>
          </w:tcPr>
          <w:p w14:paraId="1E82FF2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(0.0407)</w:t>
            </w:r>
          </w:p>
        </w:tc>
        <w:tc>
          <w:tcPr>
            <w:tcW w:w="1796" w:type="dxa"/>
            <w:tcBorders>
              <w:top w:val="nil"/>
              <w:left w:val="nil"/>
              <w:bottom w:val="nil"/>
              <w:right w:val="nil"/>
            </w:tcBorders>
          </w:tcPr>
          <w:p w14:paraId="22826923"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(0.0540)</w:t>
            </w:r>
          </w:p>
        </w:tc>
        <w:tc>
          <w:tcPr>
            <w:tcW w:w="1796" w:type="dxa"/>
            <w:tcBorders>
              <w:top w:val="nil"/>
              <w:left w:val="nil"/>
              <w:bottom w:val="nil"/>
              <w:right w:val="nil"/>
            </w:tcBorders>
          </w:tcPr>
          <w:p w14:paraId="00081685"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(0.0495)</w:t>
            </w:r>
          </w:p>
        </w:tc>
      </w:tr>
      <w:tr w:rsidR="00A00046" w14:paraId="5C705F8B" w14:textId="77777777">
        <w:trPr>
          <w:trHeight w:val="66"/>
          <w:jc w:val="center"/>
        </w:trPr>
        <w:tc>
          <w:tcPr>
            <w:tcW w:w="2307" w:type="dxa"/>
            <w:tcBorders>
              <w:top w:val="nil"/>
              <w:left w:val="nil"/>
              <w:bottom w:val="nil"/>
              <w:right w:val="nil"/>
            </w:tcBorders>
            <w:vAlign w:val="center"/>
          </w:tcPr>
          <w:p w14:paraId="37633655"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ln</w:t>
            </w:r>
            <w:r>
              <w:rPr>
                <w:rFonts w:ascii="仿宋" w:eastAsia="仿宋" w:hAnsi="仿宋" w:cs="仿宋" w:hint="eastAsia"/>
                <w:i/>
                <w:iCs/>
                <w:color w:val="000000" w:themeColor="text1"/>
                <w:szCs w:val="21"/>
              </w:rPr>
              <w:t>Migrant</w:t>
            </w:r>
            <w:r>
              <w:rPr>
                <w:rFonts w:ascii="仿宋" w:eastAsia="仿宋" w:hAnsi="仿宋" w:cs="仿宋" w:hint="eastAsia"/>
                <w:i/>
                <w:iCs/>
                <w:color w:val="000000" w:themeColor="text1"/>
                <w:szCs w:val="21"/>
                <w:vertAlign w:val="subscript"/>
              </w:rPr>
              <w:t>jit</w:t>
            </w:r>
          </w:p>
        </w:tc>
        <w:tc>
          <w:tcPr>
            <w:tcW w:w="1699" w:type="dxa"/>
            <w:tcBorders>
              <w:top w:val="nil"/>
              <w:left w:val="nil"/>
              <w:bottom w:val="nil"/>
              <w:right w:val="nil"/>
            </w:tcBorders>
          </w:tcPr>
          <w:p w14:paraId="7428335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0.0147</w:t>
            </w:r>
          </w:p>
        </w:tc>
        <w:tc>
          <w:tcPr>
            <w:tcW w:w="1796" w:type="dxa"/>
            <w:tcBorders>
              <w:top w:val="nil"/>
              <w:left w:val="nil"/>
              <w:bottom w:val="nil"/>
              <w:right w:val="nil"/>
            </w:tcBorders>
          </w:tcPr>
          <w:p w14:paraId="45478AD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-0.0366</w:t>
            </w:r>
          </w:p>
        </w:tc>
        <w:tc>
          <w:tcPr>
            <w:tcW w:w="1796" w:type="dxa"/>
            <w:tcBorders>
              <w:top w:val="nil"/>
              <w:left w:val="nil"/>
              <w:bottom w:val="nil"/>
              <w:right w:val="nil"/>
            </w:tcBorders>
          </w:tcPr>
          <w:p w14:paraId="64A6574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-0.0529</w:t>
            </w:r>
          </w:p>
        </w:tc>
      </w:tr>
      <w:tr w:rsidR="00A00046" w14:paraId="4D3F03C8" w14:textId="77777777">
        <w:trPr>
          <w:trHeight w:val="267"/>
          <w:jc w:val="center"/>
        </w:trPr>
        <w:tc>
          <w:tcPr>
            <w:tcW w:w="2307" w:type="dxa"/>
            <w:tcBorders>
              <w:top w:val="nil"/>
              <w:left w:val="nil"/>
              <w:bottom w:val="nil"/>
              <w:right w:val="nil"/>
            </w:tcBorders>
            <w:vAlign w:val="center"/>
          </w:tcPr>
          <w:p w14:paraId="5E0E3C46"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1699" w:type="dxa"/>
            <w:tcBorders>
              <w:top w:val="nil"/>
              <w:left w:val="nil"/>
              <w:bottom w:val="nil"/>
              <w:right w:val="nil"/>
            </w:tcBorders>
          </w:tcPr>
          <w:p w14:paraId="632B2F0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(0.0428)</w:t>
            </w:r>
          </w:p>
        </w:tc>
        <w:tc>
          <w:tcPr>
            <w:tcW w:w="1796" w:type="dxa"/>
            <w:tcBorders>
              <w:top w:val="nil"/>
              <w:left w:val="nil"/>
              <w:bottom w:val="nil"/>
              <w:right w:val="nil"/>
            </w:tcBorders>
          </w:tcPr>
          <w:p w14:paraId="0AB82B7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(0.0546)</w:t>
            </w:r>
          </w:p>
        </w:tc>
        <w:tc>
          <w:tcPr>
            <w:tcW w:w="1796" w:type="dxa"/>
            <w:tcBorders>
              <w:top w:val="nil"/>
              <w:left w:val="nil"/>
              <w:bottom w:val="nil"/>
              <w:right w:val="nil"/>
            </w:tcBorders>
          </w:tcPr>
          <w:p w14:paraId="56671FE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(0.0521)</w:t>
            </w:r>
          </w:p>
        </w:tc>
      </w:tr>
      <w:tr w:rsidR="00A00046" w14:paraId="40E41914" w14:textId="77777777">
        <w:trPr>
          <w:trHeight w:val="256"/>
          <w:jc w:val="center"/>
        </w:trPr>
        <w:tc>
          <w:tcPr>
            <w:tcW w:w="2307" w:type="dxa"/>
            <w:tcBorders>
              <w:top w:val="nil"/>
              <w:left w:val="nil"/>
              <w:bottom w:val="nil"/>
              <w:right w:val="nil"/>
            </w:tcBorders>
            <w:vAlign w:val="center"/>
          </w:tcPr>
          <w:p w14:paraId="0580F1F7"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Obs</w:t>
            </w:r>
          </w:p>
        </w:tc>
        <w:tc>
          <w:tcPr>
            <w:tcW w:w="1699" w:type="dxa"/>
            <w:tcBorders>
              <w:top w:val="nil"/>
              <w:left w:val="nil"/>
              <w:bottom w:val="nil"/>
              <w:right w:val="nil"/>
            </w:tcBorders>
          </w:tcPr>
          <w:p w14:paraId="3ECF503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2,473</w:t>
            </w:r>
          </w:p>
        </w:tc>
        <w:tc>
          <w:tcPr>
            <w:tcW w:w="1796" w:type="dxa"/>
            <w:tcBorders>
              <w:top w:val="nil"/>
              <w:left w:val="nil"/>
              <w:bottom w:val="nil"/>
              <w:right w:val="nil"/>
            </w:tcBorders>
          </w:tcPr>
          <w:p w14:paraId="3244623C"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2,857</w:t>
            </w:r>
          </w:p>
        </w:tc>
        <w:tc>
          <w:tcPr>
            <w:tcW w:w="1796" w:type="dxa"/>
            <w:tcBorders>
              <w:top w:val="nil"/>
              <w:left w:val="nil"/>
              <w:bottom w:val="nil"/>
              <w:right w:val="nil"/>
            </w:tcBorders>
          </w:tcPr>
          <w:p w14:paraId="047969F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2,820</w:t>
            </w:r>
          </w:p>
        </w:tc>
      </w:tr>
      <w:tr w:rsidR="00A00046" w14:paraId="2B6E0169" w14:textId="77777777">
        <w:trPr>
          <w:trHeight w:val="66"/>
          <w:jc w:val="center"/>
        </w:trPr>
        <w:tc>
          <w:tcPr>
            <w:tcW w:w="2307" w:type="dxa"/>
            <w:tcBorders>
              <w:top w:val="nil"/>
              <w:left w:val="nil"/>
              <w:bottom w:val="nil"/>
              <w:right w:val="nil"/>
            </w:tcBorders>
            <w:vAlign w:val="center"/>
          </w:tcPr>
          <w:p w14:paraId="09A2EC03"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i/>
                <w:iCs/>
                <w:color w:val="000000" w:themeColor="text1"/>
                <w:szCs w:val="21"/>
              </w:rPr>
              <w:t>R</w:t>
            </w:r>
            <w:r>
              <w:rPr>
                <w:rFonts w:ascii="仿宋" w:eastAsia="仿宋" w:hAnsi="仿宋" w:cs="仿宋" w:hint="eastAsia"/>
                <w:i/>
                <w:iCs/>
                <w:color w:val="000000" w:themeColor="text1"/>
                <w:szCs w:val="21"/>
                <w:vertAlign w:val="superscript"/>
              </w:rPr>
              <w:t>2</w:t>
            </w:r>
          </w:p>
        </w:tc>
        <w:tc>
          <w:tcPr>
            <w:tcW w:w="1699" w:type="dxa"/>
            <w:tcBorders>
              <w:top w:val="nil"/>
              <w:left w:val="nil"/>
              <w:bottom w:val="nil"/>
              <w:right w:val="nil"/>
            </w:tcBorders>
          </w:tcPr>
          <w:p w14:paraId="4A44D71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0.973</w:t>
            </w:r>
          </w:p>
        </w:tc>
        <w:tc>
          <w:tcPr>
            <w:tcW w:w="1796" w:type="dxa"/>
            <w:tcBorders>
              <w:top w:val="nil"/>
              <w:left w:val="nil"/>
              <w:bottom w:val="nil"/>
              <w:right w:val="nil"/>
            </w:tcBorders>
          </w:tcPr>
          <w:p w14:paraId="4DFCDA2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0.947</w:t>
            </w:r>
          </w:p>
        </w:tc>
        <w:tc>
          <w:tcPr>
            <w:tcW w:w="1796" w:type="dxa"/>
            <w:tcBorders>
              <w:top w:val="nil"/>
              <w:left w:val="nil"/>
              <w:bottom w:val="nil"/>
              <w:right w:val="nil"/>
            </w:tcBorders>
          </w:tcPr>
          <w:p w14:paraId="7849347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0.954</w:t>
            </w:r>
          </w:p>
        </w:tc>
      </w:tr>
      <w:tr w:rsidR="00A00046" w14:paraId="0D0C19EC" w14:textId="77777777">
        <w:trPr>
          <w:trHeight w:val="267"/>
          <w:jc w:val="center"/>
        </w:trPr>
        <w:tc>
          <w:tcPr>
            <w:tcW w:w="2307" w:type="dxa"/>
            <w:tcBorders>
              <w:top w:val="nil"/>
              <w:left w:val="nil"/>
              <w:bottom w:val="nil"/>
              <w:right w:val="nil"/>
            </w:tcBorders>
            <w:vAlign w:val="center"/>
          </w:tcPr>
          <w:p w14:paraId="3638E6B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i/>
                <w:iCs/>
                <w:color w:val="000000" w:themeColor="text1"/>
                <w:szCs w:val="21"/>
              </w:rPr>
              <w:t>θ</w:t>
            </w:r>
            <w:r>
              <w:rPr>
                <w:rFonts w:ascii="仿宋" w:eastAsia="仿宋" w:hAnsi="仿宋" w:cs="仿宋" w:hint="eastAsia"/>
                <w:i/>
                <w:iCs/>
                <w:color w:val="000000" w:themeColor="text1"/>
                <w:szCs w:val="21"/>
                <w:vertAlign w:val="subscript"/>
              </w:rPr>
              <w:t>ij</w:t>
            </w:r>
          </w:p>
        </w:tc>
        <w:tc>
          <w:tcPr>
            <w:tcW w:w="1699" w:type="dxa"/>
            <w:tcBorders>
              <w:top w:val="nil"/>
              <w:left w:val="nil"/>
              <w:bottom w:val="nil"/>
              <w:right w:val="nil"/>
            </w:tcBorders>
            <w:vAlign w:val="center"/>
          </w:tcPr>
          <w:p w14:paraId="3FF7146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c>
          <w:tcPr>
            <w:tcW w:w="1796" w:type="dxa"/>
            <w:tcBorders>
              <w:top w:val="nil"/>
              <w:left w:val="nil"/>
              <w:bottom w:val="nil"/>
              <w:right w:val="nil"/>
            </w:tcBorders>
            <w:vAlign w:val="center"/>
          </w:tcPr>
          <w:p w14:paraId="04D78AA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c>
          <w:tcPr>
            <w:tcW w:w="1796" w:type="dxa"/>
            <w:tcBorders>
              <w:top w:val="nil"/>
              <w:left w:val="nil"/>
              <w:bottom w:val="nil"/>
              <w:right w:val="nil"/>
            </w:tcBorders>
            <w:vAlign w:val="center"/>
          </w:tcPr>
          <w:p w14:paraId="5BEF794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r>
      <w:tr w:rsidR="00A00046" w14:paraId="49379BC1" w14:textId="77777777">
        <w:trPr>
          <w:trHeight w:val="267"/>
          <w:jc w:val="center"/>
        </w:trPr>
        <w:tc>
          <w:tcPr>
            <w:tcW w:w="2307" w:type="dxa"/>
            <w:tcBorders>
              <w:top w:val="nil"/>
              <w:left w:val="nil"/>
              <w:bottom w:val="nil"/>
              <w:right w:val="nil"/>
            </w:tcBorders>
            <w:vAlign w:val="center"/>
          </w:tcPr>
          <w:p w14:paraId="244B1BA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i/>
                <w:iCs/>
                <w:color w:val="000000" w:themeColor="text1"/>
                <w:szCs w:val="21"/>
              </w:rPr>
              <w:t>θ</w:t>
            </w:r>
            <w:r>
              <w:rPr>
                <w:rFonts w:ascii="仿宋" w:eastAsia="仿宋" w:hAnsi="仿宋" w:cs="仿宋" w:hint="eastAsia"/>
                <w:i/>
                <w:iCs/>
                <w:color w:val="000000" w:themeColor="text1"/>
                <w:szCs w:val="21"/>
                <w:vertAlign w:val="subscript"/>
              </w:rPr>
              <w:t>it</w:t>
            </w:r>
          </w:p>
        </w:tc>
        <w:tc>
          <w:tcPr>
            <w:tcW w:w="1699" w:type="dxa"/>
            <w:tcBorders>
              <w:top w:val="nil"/>
              <w:left w:val="nil"/>
              <w:bottom w:val="nil"/>
              <w:right w:val="nil"/>
            </w:tcBorders>
            <w:vAlign w:val="center"/>
          </w:tcPr>
          <w:p w14:paraId="70706985"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c>
          <w:tcPr>
            <w:tcW w:w="1796" w:type="dxa"/>
            <w:tcBorders>
              <w:top w:val="nil"/>
              <w:left w:val="nil"/>
              <w:bottom w:val="nil"/>
              <w:right w:val="nil"/>
            </w:tcBorders>
            <w:vAlign w:val="center"/>
          </w:tcPr>
          <w:p w14:paraId="238D18B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c>
          <w:tcPr>
            <w:tcW w:w="1796" w:type="dxa"/>
            <w:tcBorders>
              <w:top w:val="nil"/>
              <w:left w:val="nil"/>
              <w:bottom w:val="nil"/>
              <w:right w:val="nil"/>
            </w:tcBorders>
            <w:vAlign w:val="center"/>
          </w:tcPr>
          <w:p w14:paraId="76F8FE1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r>
      <w:tr w:rsidR="00A00046" w14:paraId="0210F089" w14:textId="77777777">
        <w:tblPrEx>
          <w:tblBorders>
            <w:bottom w:val="single" w:sz="6" w:space="0" w:color="auto"/>
          </w:tblBorders>
        </w:tblPrEx>
        <w:trPr>
          <w:trHeight w:val="267"/>
          <w:jc w:val="center"/>
        </w:trPr>
        <w:tc>
          <w:tcPr>
            <w:tcW w:w="2307" w:type="dxa"/>
            <w:tcBorders>
              <w:top w:val="nil"/>
              <w:left w:val="nil"/>
              <w:bottom w:val="single" w:sz="6" w:space="0" w:color="auto"/>
              <w:right w:val="nil"/>
            </w:tcBorders>
            <w:vAlign w:val="center"/>
          </w:tcPr>
          <w:p w14:paraId="755F235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i/>
                <w:iCs/>
                <w:color w:val="000000" w:themeColor="text1"/>
                <w:szCs w:val="21"/>
              </w:rPr>
              <w:t>θ</w:t>
            </w:r>
            <w:r>
              <w:rPr>
                <w:rFonts w:ascii="仿宋" w:eastAsia="仿宋" w:hAnsi="仿宋" w:cs="仿宋" w:hint="eastAsia"/>
                <w:i/>
                <w:iCs/>
                <w:color w:val="000000" w:themeColor="text1"/>
                <w:szCs w:val="21"/>
                <w:vertAlign w:val="subscript"/>
              </w:rPr>
              <w:t>jt</w:t>
            </w:r>
          </w:p>
        </w:tc>
        <w:tc>
          <w:tcPr>
            <w:tcW w:w="1699" w:type="dxa"/>
            <w:tcBorders>
              <w:top w:val="nil"/>
              <w:left w:val="nil"/>
              <w:bottom w:val="single" w:sz="6" w:space="0" w:color="auto"/>
              <w:right w:val="nil"/>
            </w:tcBorders>
            <w:vAlign w:val="center"/>
          </w:tcPr>
          <w:p w14:paraId="5DDB8D7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c>
          <w:tcPr>
            <w:tcW w:w="1796" w:type="dxa"/>
            <w:tcBorders>
              <w:top w:val="nil"/>
              <w:left w:val="nil"/>
              <w:bottom w:val="single" w:sz="6" w:space="0" w:color="auto"/>
              <w:right w:val="nil"/>
            </w:tcBorders>
            <w:vAlign w:val="center"/>
          </w:tcPr>
          <w:p w14:paraId="4ACF8F9C"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c>
          <w:tcPr>
            <w:tcW w:w="1796" w:type="dxa"/>
            <w:tcBorders>
              <w:top w:val="nil"/>
              <w:left w:val="nil"/>
              <w:bottom w:val="single" w:sz="6" w:space="0" w:color="auto"/>
              <w:right w:val="nil"/>
            </w:tcBorders>
            <w:vAlign w:val="center"/>
          </w:tcPr>
          <w:p w14:paraId="17C52B0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r>
    </w:tbl>
    <w:p w14:paraId="5EE85956" w14:textId="77777777" w:rsidR="00A00046" w:rsidRDefault="00A00046">
      <w:pPr>
        <w:spacing w:line="360" w:lineRule="auto"/>
        <w:jc w:val="left"/>
        <w:rPr>
          <w:rFonts w:ascii="仿宋" w:eastAsia="仿宋" w:hAnsi="仿宋" w:cs="仿宋"/>
          <w:color w:val="000000" w:themeColor="text1"/>
          <w:sz w:val="24"/>
          <w:szCs w:val="24"/>
        </w:rPr>
      </w:pPr>
    </w:p>
    <w:p w14:paraId="12B82079" w14:textId="77777777" w:rsidR="00A00046" w:rsidRDefault="00000000">
      <w:pPr>
        <w:widowControl/>
        <w:spacing w:line="360" w:lineRule="auto"/>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br w:type="page"/>
      </w:r>
    </w:p>
    <w:p w14:paraId="3CC27F79" w14:textId="77777777" w:rsidR="00A00046" w:rsidRDefault="00000000">
      <w:pPr>
        <w:spacing w:line="360" w:lineRule="auto"/>
        <w:jc w:val="center"/>
        <w:rPr>
          <w:rFonts w:ascii="仿宋" w:eastAsia="仿宋" w:hAnsi="仿宋" w:cs="仿宋"/>
          <w:b/>
          <w:bCs/>
          <w:sz w:val="24"/>
          <w:szCs w:val="24"/>
        </w:rPr>
      </w:pPr>
      <w:r>
        <w:rPr>
          <w:rFonts w:ascii="仿宋" w:eastAsia="仿宋" w:hAnsi="仿宋" w:cs="仿宋" w:hint="eastAsia"/>
          <w:b/>
          <w:bCs/>
          <w:sz w:val="24"/>
          <w:szCs w:val="24"/>
        </w:rPr>
        <w:lastRenderedPageBreak/>
        <w:t>附录J  机制检验完整结果</w:t>
      </w:r>
    </w:p>
    <w:p w14:paraId="0CA123AB" w14:textId="77777777" w:rsidR="00A00046" w:rsidRDefault="00A00046">
      <w:pPr>
        <w:spacing w:line="360" w:lineRule="auto"/>
        <w:jc w:val="center"/>
        <w:rPr>
          <w:rFonts w:ascii="仿宋" w:eastAsia="仿宋" w:hAnsi="仿宋" w:cs="仿宋"/>
          <w:b/>
          <w:bCs/>
          <w:sz w:val="24"/>
          <w:szCs w:val="24"/>
        </w:rPr>
      </w:pPr>
    </w:p>
    <w:p w14:paraId="1CE22161" w14:textId="77777777" w:rsidR="00A00046" w:rsidRDefault="00000000">
      <w:pPr>
        <w:spacing w:line="360" w:lineRule="auto"/>
        <w:jc w:val="left"/>
        <w:rPr>
          <w:rFonts w:ascii="仿宋" w:eastAsia="仿宋" w:hAnsi="仿宋" w:cs="仿宋"/>
          <w:sz w:val="24"/>
          <w:szCs w:val="24"/>
        </w:rPr>
      </w:pPr>
      <w:r>
        <w:rPr>
          <w:rFonts w:ascii="仿宋" w:eastAsia="仿宋" w:hAnsi="仿宋" w:cs="仿宋" w:hint="eastAsia"/>
          <w:sz w:val="24"/>
          <w:szCs w:val="24"/>
        </w:rPr>
        <w:t>（一）机制检验—基于默会知识流动障碍的证据具体结果（对应正文表3）</w:t>
      </w:r>
    </w:p>
    <w:p w14:paraId="7613F8A9" w14:textId="77777777" w:rsidR="00833A22" w:rsidRDefault="00833A22">
      <w:pPr>
        <w:spacing w:line="360" w:lineRule="auto"/>
        <w:jc w:val="left"/>
        <w:rPr>
          <w:rFonts w:ascii="仿宋" w:eastAsia="仿宋" w:hAnsi="仿宋" w:cs="仿宋"/>
          <w:sz w:val="24"/>
          <w:szCs w:val="24"/>
        </w:rPr>
      </w:pPr>
    </w:p>
    <w:p w14:paraId="2A2739F1" w14:textId="77777777" w:rsidR="00A00046" w:rsidRDefault="00000000">
      <w:pPr>
        <w:autoSpaceDE w:val="0"/>
        <w:autoSpaceDN w:val="0"/>
        <w:adjustRightInd w:val="0"/>
        <w:snapToGrid w:val="0"/>
        <w:spacing w:line="360" w:lineRule="auto"/>
        <w:jc w:val="center"/>
        <w:rPr>
          <w:rFonts w:ascii="仿宋" w:eastAsia="仿宋" w:hAnsi="仿宋" w:cs="仿宋"/>
          <w:b/>
          <w:bCs/>
          <w:color w:val="000000" w:themeColor="text1"/>
          <w:sz w:val="22"/>
        </w:rPr>
      </w:pPr>
      <w:r>
        <w:rPr>
          <w:rFonts w:ascii="仿宋" w:eastAsia="仿宋" w:hAnsi="仿宋" w:cs="仿宋" w:hint="eastAsia"/>
          <w:b/>
          <w:bCs/>
          <w:color w:val="000000" w:themeColor="text1"/>
          <w:sz w:val="22"/>
        </w:rPr>
        <w:t>表J1  机制检验——基于默会知识流动障碍的证据</w:t>
      </w:r>
    </w:p>
    <w:tbl>
      <w:tblPr>
        <w:tblW w:w="8927" w:type="dxa"/>
        <w:jc w:val="center"/>
        <w:tblBorders>
          <w:top w:val="single" w:sz="2" w:space="0" w:color="auto"/>
          <w:bottom w:val="single" w:sz="2" w:space="0" w:color="auto"/>
        </w:tblBorders>
        <w:tblLayout w:type="fixed"/>
        <w:tblCellMar>
          <w:left w:w="75" w:type="dxa"/>
          <w:right w:w="75" w:type="dxa"/>
        </w:tblCellMar>
        <w:tblLook w:val="04A0" w:firstRow="1" w:lastRow="0" w:firstColumn="1" w:lastColumn="0" w:noHBand="0" w:noVBand="1"/>
      </w:tblPr>
      <w:tblGrid>
        <w:gridCol w:w="2123"/>
        <w:gridCol w:w="1134"/>
        <w:gridCol w:w="1134"/>
        <w:gridCol w:w="1134"/>
        <w:gridCol w:w="1134"/>
        <w:gridCol w:w="1134"/>
        <w:gridCol w:w="1134"/>
      </w:tblGrid>
      <w:tr w:rsidR="00A00046" w14:paraId="12B6CA51" w14:textId="77777777">
        <w:trPr>
          <w:trHeight w:val="291"/>
          <w:jc w:val="center"/>
        </w:trPr>
        <w:tc>
          <w:tcPr>
            <w:tcW w:w="2123" w:type="dxa"/>
            <w:tcBorders>
              <w:bottom w:val="single" w:sz="2" w:space="0" w:color="auto"/>
            </w:tcBorders>
            <w:vAlign w:val="center"/>
          </w:tcPr>
          <w:p w14:paraId="3DE692C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被解释变量：ln</w:t>
            </w:r>
            <w:r>
              <w:rPr>
                <w:rFonts w:ascii="仿宋" w:eastAsia="仿宋" w:hAnsi="仿宋" w:cs="仿宋" w:hint="eastAsia"/>
                <w:i/>
                <w:iCs/>
                <w:color w:val="000000" w:themeColor="text1"/>
                <w:szCs w:val="21"/>
              </w:rPr>
              <w:t>Citation</w:t>
            </w:r>
            <w:r>
              <w:rPr>
                <w:rFonts w:ascii="仿宋" w:eastAsia="仿宋" w:hAnsi="仿宋" w:cs="仿宋" w:hint="eastAsia"/>
                <w:i/>
                <w:iCs/>
                <w:color w:val="000000" w:themeColor="text1"/>
                <w:szCs w:val="21"/>
                <w:vertAlign w:val="subscript"/>
              </w:rPr>
              <w:t>ijt</w:t>
            </w:r>
          </w:p>
        </w:tc>
        <w:tc>
          <w:tcPr>
            <w:tcW w:w="1134" w:type="dxa"/>
            <w:tcBorders>
              <w:bottom w:val="single" w:sz="2" w:space="0" w:color="auto"/>
            </w:tcBorders>
            <w:vAlign w:val="center"/>
          </w:tcPr>
          <w:p w14:paraId="5199363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(1)</w:t>
            </w:r>
          </w:p>
        </w:tc>
        <w:tc>
          <w:tcPr>
            <w:tcW w:w="1134" w:type="dxa"/>
            <w:tcBorders>
              <w:bottom w:val="single" w:sz="2" w:space="0" w:color="auto"/>
            </w:tcBorders>
            <w:vAlign w:val="center"/>
          </w:tcPr>
          <w:p w14:paraId="7DC244C7"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(2)</w:t>
            </w:r>
          </w:p>
        </w:tc>
        <w:tc>
          <w:tcPr>
            <w:tcW w:w="1134" w:type="dxa"/>
            <w:tcBorders>
              <w:bottom w:val="single" w:sz="2" w:space="0" w:color="auto"/>
            </w:tcBorders>
            <w:vAlign w:val="center"/>
          </w:tcPr>
          <w:p w14:paraId="20D5943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(3)</w:t>
            </w:r>
          </w:p>
        </w:tc>
        <w:tc>
          <w:tcPr>
            <w:tcW w:w="1134" w:type="dxa"/>
            <w:tcBorders>
              <w:bottom w:val="single" w:sz="2" w:space="0" w:color="auto"/>
            </w:tcBorders>
            <w:vAlign w:val="center"/>
          </w:tcPr>
          <w:p w14:paraId="3CA3904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(4)</w:t>
            </w:r>
          </w:p>
        </w:tc>
        <w:tc>
          <w:tcPr>
            <w:tcW w:w="1134" w:type="dxa"/>
            <w:tcBorders>
              <w:bottom w:val="single" w:sz="2" w:space="0" w:color="auto"/>
            </w:tcBorders>
            <w:vAlign w:val="center"/>
          </w:tcPr>
          <w:p w14:paraId="69E35B5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(5)</w:t>
            </w:r>
          </w:p>
        </w:tc>
        <w:tc>
          <w:tcPr>
            <w:tcW w:w="1134" w:type="dxa"/>
            <w:tcBorders>
              <w:bottom w:val="single" w:sz="2" w:space="0" w:color="auto"/>
            </w:tcBorders>
            <w:vAlign w:val="center"/>
          </w:tcPr>
          <w:p w14:paraId="52333CF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(6)</w:t>
            </w:r>
          </w:p>
        </w:tc>
      </w:tr>
      <w:tr w:rsidR="00A00046" w14:paraId="10F5B645" w14:textId="77777777">
        <w:trPr>
          <w:trHeight w:val="291"/>
          <w:jc w:val="center"/>
        </w:trPr>
        <w:tc>
          <w:tcPr>
            <w:tcW w:w="2123" w:type="dxa"/>
            <w:tcBorders>
              <w:bottom w:val="single" w:sz="2" w:space="0" w:color="auto"/>
            </w:tcBorders>
            <w:vAlign w:val="center"/>
          </w:tcPr>
          <w:p w14:paraId="097C3F33"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i/>
                <w:iCs/>
                <w:color w:val="000000" w:themeColor="text1"/>
                <w:szCs w:val="21"/>
              </w:rPr>
              <w:t>KLdist</w:t>
            </w:r>
            <w:r>
              <w:rPr>
                <w:rFonts w:ascii="仿宋" w:eastAsia="仿宋" w:hAnsi="仿宋" w:cs="仿宋" w:hint="eastAsia"/>
                <w:i/>
                <w:iCs/>
                <w:color w:val="000000" w:themeColor="text1"/>
                <w:szCs w:val="21"/>
                <w:vertAlign w:val="subscript"/>
              </w:rPr>
              <w:t>ij</w:t>
            </w:r>
            <w:r>
              <w:rPr>
                <w:rFonts w:ascii="仿宋" w:eastAsia="仿宋" w:hAnsi="仿宋" w:cs="仿宋" w:hint="eastAsia"/>
                <w:color w:val="000000" w:themeColor="text1"/>
                <w:szCs w:val="21"/>
              </w:rPr>
              <w:t>衡量指标：</w:t>
            </w:r>
          </w:p>
        </w:tc>
        <w:tc>
          <w:tcPr>
            <w:tcW w:w="1134" w:type="dxa"/>
            <w:tcBorders>
              <w:bottom w:val="single" w:sz="2" w:space="0" w:color="auto"/>
            </w:tcBorders>
            <w:vAlign w:val="center"/>
          </w:tcPr>
          <w:p w14:paraId="7E913CB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基因距离</w:t>
            </w:r>
          </w:p>
        </w:tc>
        <w:tc>
          <w:tcPr>
            <w:tcW w:w="1134" w:type="dxa"/>
            <w:tcBorders>
              <w:bottom w:val="single" w:sz="2" w:space="0" w:color="auto"/>
            </w:tcBorders>
            <w:vAlign w:val="center"/>
          </w:tcPr>
          <w:p w14:paraId="24D3841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文化距离</w:t>
            </w:r>
          </w:p>
        </w:tc>
        <w:tc>
          <w:tcPr>
            <w:tcW w:w="1134" w:type="dxa"/>
            <w:tcBorders>
              <w:bottom w:val="single" w:sz="2" w:space="0" w:color="auto"/>
            </w:tcBorders>
            <w:vAlign w:val="center"/>
          </w:tcPr>
          <w:p w14:paraId="617E213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宗教距离</w:t>
            </w:r>
          </w:p>
        </w:tc>
        <w:tc>
          <w:tcPr>
            <w:tcW w:w="1134" w:type="dxa"/>
            <w:tcBorders>
              <w:bottom w:val="single" w:sz="2" w:space="0" w:color="auto"/>
            </w:tcBorders>
            <w:vAlign w:val="center"/>
          </w:tcPr>
          <w:p w14:paraId="3ECD3F2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共同语言</w:t>
            </w:r>
          </w:p>
        </w:tc>
        <w:tc>
          <w:tcPr>
            <w:tcW w:w="1134" w:type="dxa"/>
            <w:tcBorders>
              <w:bottom w:val="single" w:sz="2" w:space="0" w:color="auto"/>
            </w:tcBorders>
            <w:vAlign w:val="center"/>
          </w:tcPr>
          <w:p w14:paraId="62FCA4E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殖民关系</w:t>
            </w:r>
          </w:p>
        </w:tc>
        <w:tc>
          <w:tcPr>
            <w:tcW w:w="1134" w:type="dxa"/>
            <w:tcBorders>
              <w:bottom w:val="single" w:sz="2" w:space="0" w:color="auto"/>
            </w:tcBorders>
            <w:vAlign w:val="center"/>
          </w:tcPr>
          <w:p w14:paraId="114EA3FC"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地理毗邻</w:t>
            </w:r>
          </w:p>
        </w:tc>
      </w:tr>
      <w:tr w:rsidR="00A00046" w14:paraId="156303F6" w14:textId="77777777">
        <w:trPr>
          <w:trHeight w:val="63"/>
          <w:jc w:val="center"/>
        </w:trPr>
        <w:tc>
          <w:tcPr>
            <w:tcW w:w="2123" w:type="dxa"/>
            <w:vAlign w:val="center"/>
          </w:tcPr>
          <w:p w14:paraId="3D5E1FA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ln</w:t>
            </w:r>
            <w:r>
              <w:rPr>
                <w:rFonts w:ascii="仿宋" w:eastAsia="仿宋" w:hAnsi="仿宋" w:cs="仿宋" w:hint="eastAsia"/>
                <w:i/>
                <w:iCs/>
                <w:color w:val="000000" w:themeColor="text1"/>
                <w:szCs w:val="21"/>
              </w:rPr>
              <w:t>Migrant</w:t>
            </w:r>
            <w:r>
              <w:rPr>
                <w:rFonts w:ascii="仿宋" w:eastAsia="仿宋" w:hAnsi="仿宋" w:cs="仿宋" w:hint="eastAsia"/>
                <w:i/>
                <w:iCs/>
                <w:color w:val="000000" w:themeColor="text1"/>
                <w:szCs w:val="21"/>
                <w:vertAlign w:val="subscript"/>
              </w:rPr>
              <w:t>ijt</w:t>
            </w:r>
          </w:p>
        </w:tc>
        <w:tc>
          <w:tcPr>
            <w:tcW w:w="1134" w:type="dxa"/>
            <w:vAlign w:val="center"/>
          </w:tcPr>
          <w:p w14:paraId="5EF01D8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0.2931</w:t>
            </w:r>
            <w:r>
              <w:rPr>
                <w:rFonts w:ascii="仿宋" w:eastAsia="仿宋" w:hAnsi="仿宋" w:cs="仿宋" w:hint="eastAsia"/>
                <w:color w:val="000000" w:themeColor="text1"/>
                <w:szCs w:val="21"/>
                <w:vertAlign w:val="superscript"/>
              </w:rPr>
              <w:t>*</w:t>
            </w:r>
          </w:p>
        </w:tc>
        <w:tc>
          <w:tcPr>
            <w:tcW w:w="1134" w:type="dxa"/>
            <w:vAlign w:val="center"/>
          </w:tcPr>
          <w:p w14:paraId="3CAAC80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0.1960</w:t>
            </w:r>
            <w:r>
              <w:rPr>
                <w:rFonts w:ascii="仿宋" w:eastAsia="仿宋" w:hAnsi="仿宋" w:cs="仿宋" w:hint="eastAsia"/>
                <w:color w:val="000000" w:themeColor="text1"/>
                <w:szCs w:val="21"/>
                <w:vertAlign w:val="superscript"/>
              </w:rPr>
              <w:t>***</w:t>
            </w:r>
          </w:p>
        </w:tc>
        <w:tc>
          <w:tcPr>
            <w:tcW w:w="1134" w:type="dxa"/>
            <w:vAlign w:val="center"/>
          </w:tcPr>
          <w:p w14:paraId="7EC8562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-0.2855</w:t>
            </w:r>
          </w:p>
        </w:tc>
        <w:tc>
          <w:tcPr>
            <w:tcW w:w="1134" w:type="dxa"/>
            <w:vAlign w:val="center"/>
          </w:tcPr>
          <w:p w14:paraId="669F384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0.1455</w:t>
            </w:r>
            <w:r>
              <w:rPr>
                <w:rFonts w:ascii="仿宋" w:eastAsia="仿宋" w:hAnsi="仿宋" w:cs="仿宋" w:hint="eastAsia"/>
                <w:color w:val="000000" w:themeColor="text1"/>
                <w:szCs w:val="21"/>
                <w:vertAlign w:val="superscript"/>
              </w:rPr>
              <w:t>**</w:t>
            </w:r>
          </w:p>
        </w:tc>
        <w:tc>
          <w:tcPr>
            <w:tcW w:w="1134" w:type="dxa"/>
            <w:vAlign w:val="center"/>
          </w:tcPr>
          <w:p w14:paraId="053E77D3"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0.0044</w:t>
            </w:r>
          </w:p>
        </w:tc>
        <w:tc>
          <w:tcPr>
            <w:tcW w:w="1134" w:type="dxa"/>
            <w:vAlign w:val="center"/>
          </w:tcPr>
          <w:p w14:paraId="48879B7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0.0485</w:t>
            </w:r>
          </w:p>
        </w:tc>
      </w:tr>
      <w:tr w:rsidR="00A00046" w14:paraId="24841355" w14:textId="77777777">
        <w:trPr>
          <w:trHeight w:val="291"/>
          <w:jc w:val="center"/>
        </w:trPr>
        <w:tc>
          <w:tcPr>
            <w:tcW w:w="2123" w:type="dxa"/>
            <w:vAlign w:val="center"/>
          </w:tcPr>
          <w:p w14:paraId="129BB9E7"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1134" w:type="dxa"/>
            <w:vAlign w:val="center"/>
          </w:tcPr>
          <w:p w14:paraId="7B379BF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(0.1565)</w:t>
            </w:r>
          </w:p>
        </w:tc>
        <w:tc>
          <w:tcPr>
            <w:tcW w:w="1134" w:type="dxa"/>
            <w:vAlign w:val="center"/>
          </w:tcPr>
          <w:p w14:paraId="1F677D1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(0.0726)</w:t>
            </w:r>
          </w:p>
        </w:tc>
        <w:tc>
          <w:tcPr>
            <w:tcW w:w="1134" w:type="dxa"/>
            <w:vAlign w:val="center"/>
          </w:tcPr>
          <w:p w14:paraId="6037C3D5"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(0.1801)</w:t>
            </w:r>
          </w:p>
        </w:tc>
        <w:tc>
          <w:tcPr>
            <w:tcW w:w="1134" w:type="dxa"/>
            <w:vAlign w:val="center"/>
          </w:tcPr>
          <w:p w14:paraId="5660BDB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(0.0723)</w:t>
            </w:r>
          </w:p>
        </w:tc>
        <w:tc>
          <w:tcPr>
            <w:tcW w:w="1134" w:type="dxa"/>
            <w:vAlign w:val="center"/>
          </w:tcPr>
          <w:p w14:paraId="585AC835"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(0.0562)</w:t>
            </w:r>
          </w:p>
        </w:tc>
        <w:tc>
          <w:tcPr>
            <w:tcW w:w="1134" w:type="dxa"/>
            <w:vAlign w:val="center"/>
          </w:tcPr>
          <w:p w14:paraId="2DBF71F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(0.0505)</w:t>
            </w:r>
          </w:p>
        </w:tc>
      </w:tr>
      <w:tr w:rsidR="00A00046" w14:paraId="7B7D0F2B" w14:textId="77777777">
        <w:trPr>
          <w:trHeight w:val="68"/>
          <w:jc w:val="center"/>
        </w:trPr>
        <w:tc>
          <w:tcPr>
            <w:tcW w:w="2123" w:type="dxa"/>
            <w:vAlign w:val="center"/>
          </w:tcPr>
          <w:p w14:paraId="79E66E5B" w14:textId="77777777" w:rsidR="00A00046" w:rsidRDefault="00000000">
            <w:pPr>
              <w:autoSpaceDE w:val="0"/>
              <w:autoSpaceDN w:val="0"/>
              <w:adjustRightInd w:val="0"/>
              <w:snapToGrid w:val="0"/>
              <w:spacing w:line="360" w:lineRule="auto"/>
              <w:jc w:val="center"/>
              <w:rPr>
                <w:rFonts w:ascii="仿宋" w:eastAsia="仿宋" w:hAnsi="仿宋" w:cs="仿宋"/>
                <w:b/>
                <w:bCs/>
                <w:color w:val="000000" w:themeColor="text1"/>
                <w:szCs w:val="21"/>
              </w:rPr>
            </w:pPr>
            <w:r>
              <w:rPr>
                <w:rFonts w:ascii="仿宋" w:eastAsia="仿宋" w:hAnsi="仿宋" w:cs="仿宋" w:hint="eastAsia"/>
                <w:b/>
                <w:bCs/>
                <w:color w:val="000000" w:themeColor="text1"/>
                <w:szCs w:val="21"/>
              </w:rPr>
              <w:t>ln</w:t>
            </w:r>
            <w:r>
              <w:rPr>
                <w:rFonts w:ascii="仿宋" w:eastAsia="仿宋" w:hAnsi="仿宋" w:cs="仿宋" w:hint="eastAsia"/>
                <w:b/>
                <w:bCs/>
                <w:i/>
                <w:iCs/>
                <w:color w:val="000000" w:themeColor="text1"/>
                <w:szCs w:val="21"/>
              </w:rPr>
              <w:t>Migrant</w:t>
            </w:r>
            <w:r>
              <w:rPr>
                <w:rFonts w:ascii="仿宋" w:eastAsia="仿宋" w:hAnsi="仿宋" w:cs="仿宋" w:hint="eastAsia"/>
                <w:b/>
                <w:bCs/>
                <w:i/>
                <w:iCs/>
                <w:color w:val="000000" w:themeColor="text1"/>
                <w:szCs w:val="21"/>
                <w:vertAlign w:val="subscript"/>
              </w:rPr>
              <w:t>ijt</w:t>
            </w:r>
            <w:r>
              <w:rPr>
                <w:rFonts w:ascii="仿宋" w:eastAsia="仿宋" w:hAnsi="仿宋" w:cs="仿宋" w:hint="eastAsia"/>
                <w:b/>
                <w:bCs/>
                <w:color w:val="000000" w:themeColor="text1"/>
                <w:szCs w:val="21"/>
              </w:rPr>
              <w:sym w:font="Wingdings 2" w:char="F0CE"/>
            </w:r>
            <w:r>
              <w:rPr>
                <w:rFonts w:ascii="仿宋" w:eastAsia="仿宋" w:hAnsi="仿宋" w:cs="仿宋" w:hint="eastAsia"/>
                <w:b/>
                <w:bCs/>
                <w:i/>
                <w:iCs/>
                <w:color w:val="000000" w:themeColor="text1"/>
                <w:szCs w:val="21"/>
              </w:rPr>
              <w:t>Kldist</w:t>
            </w:r>
            <w:r>
              <w:rPr>
                <w:rFonts w:ascii="仿宋" w:eastAsia="仿宋" w:hAnsi="仿宋" w:cs="仿宋" w:hint="eastAsia"/>
                <w:b/>
                <w:bCs/>
                <w:i/>
                <w:iCs/>
                <w:color w:val="000000" w:themeColor="text1"/>
                <w:szCs w:val="21"/>
                <w:vertAlign w:val="subscript"/>
              </w:rPr>
              <w:t>ij</w:t>
            </w:r>
          </w:p>
        </w:tc>
        <w:tc>
          <w:tcPr>
            <w:tcW w:w="1134" w:type="dxa"/>
            <w:vAlign w:val="center"/>
          </w:tcPr>
          <w:p w14:paraId="1824880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0.0714</w:t>
            </w:r>
            <w:r>
              <w:rPr>
                <w:rFonts w:ascii="仿宋" w:eastAsia="仿宋" w:hAnsi="仿宋" w:cs="仿宋" w:hint="eastAsia"/>
                <w:color w:val="000000" w:themeColor="text1"/>
                <w:szCs w:val="21"/>
                <w:vertAlign w:val="superscript"/>
              </w:rPr>
              <w:t>**</w:t>
            </w:r>
          </w:p>
        </w:tc>
        <w:tc>
          <w:tcPr>
            <w:tcW w:w="1134" w:type="dxa"/>
            <w:vAlign w:val="center"/>
          </w:tcPr>
          <w:p w14:paraId="4C834ED5"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0.0034</w:t>
            </w:r>
            <w:r>
              <w:rPr>
                <w:rFonts w:ascii="仿宋" w:eastAsia="仿宋" w:hAnsi="仿宋" w:cs="仿宋" w:hint="eastAsia"/>
                <w:color w:val="000000" w:themeColor="text1"/>
                <w:szCs w:val="21"/>
                <w:vertAlign w:val="superscript"/>
              </w:rPr>
              <w:t>**</w:t>
            </w:r>
          </w:p>
        </w:tc>
        <w:tc>
          <w:tcPr>
            <w:tcW w:w="1134" w:type="dxa"/>
            <w:vAlign w:val="center"/>
          </w:tcPr>
          <w:p w14:paraId="6474167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0.5650</w:t>
            </w:r>
            <w:r>
              <w:rPr>
                <w:rFonts w:ascii="仿宋" w:eastAsia="仿宋" w:hAnsi="仿宋" w:cs="仿宋" w:hint="eastAsia"/>
                <w:color w:val="000000" w:themeColor="text1"/>
                <w:szCs w:val="21"/>
                <w:vertAlign w:val="superscript"/>
              </w:rPr>
              <w:t>**</w:t>
            </w:r>
          </w:p>
        </w:tc>
        <w:tc>
          <w:tcPr>
            <w:tcW w:w="1134" w:type="dxa"/>
            <w:vAlign w:val="center"/>
          </w:tcPr>
          <w:p w14:paraId="548FED2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-0.3101</w:t>
            </w:r>
            <w:r>
              <w:rPr>
                <w:rFonts w:ascii="仿宋" w:eastAsia="仿宋" w:hAnsi="仿宋" w:cs="仿宋" w:hint="eastAsia"/>
                <w:color w:val="000000" w:themeColor="text1"/>
                <w:szCs w:val="21"/>
                <w:vertAlign w:val="superscript"/>
              </w:rPr>
              <w:t>**</w:t>
            </w:r>
          </w:p>
        </w:tc>
        <w:tc>
          <w:tcPr>
            <w:tcW w:w="1134" w:type="dxa"/>
            <w:vAlign w:val="center"/>
          </w:tcPr>
          <w:p w14:paraId="308A34B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-0.3818</w:t>
            </w:r>
            <w:r>
              <w:rPr>
                <w:rFonts w:ascii="仿宋" w:eastAsia="仿宋" w:hAnsi="仿宋" w:cs="仿宋" w:hint="eastAsia"/>
                <w:color w:val="000000" w:themeColor="text1"/>
                <w:szCs w:val="21"/>
                <w:vertAlign w:val="superscript"/>
              </w:rPr>
              <w:t>**</w:t>
            </w:r>
          </w:p>
        </w:tc>
        <w:tc>
          <w:tcPr>
            <w:tcW w:w="1134" w:type="dxa"/>
            <w:vAlign w:val="center"/>
          </w:tcPr>
          <w:p w14:paraId="4115C6E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-0.2465</w:t>
            </w:r>
            <w:r>
              <w:rPr>
                <w:rFonts w:ascii="仿宋" w:eastAsia="仿宋" w:hAnsi="仿宋" w:cs="仿宋" w:hint="eastAsia"/>
                <w:color w:val="000000" w:themeColor="text1"/>
                <w:szCs w:val="21"/>
                <w:vertAlign w:val="superscript"/>
              </w:rPr>
              <w:t>***</w:t>
            </w:r>
          </w:p>
        </w:tc>
      </w:tr>
      <w:tr w:rsidR="00A00046" w14:paraId="1322C87B" w14:textId="77777777">
        <w:trPr>
          <w:trHeight w:val="291"/>
          <w:jc w:val="center"/>
        </w:trPr>
        <w:tc>
          <w:tcPr>
            <w:tcW w:w="2123" w:type="dxa"/>
            <w:vAlign w:val="center"/>
          </w:tcPr>
          <w:p w14:paraId="07BBD0BF"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1134" w:type="dxa"/>
            <w:vAlign w:val="center"/>
          </w:tcPr>
          <w:p w14:paraId="4B43E70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(0.0353)</w:t>
            </w:r>
          </w:p>
        </w:tc>
        <w:tc>
          <w:tcPr>
            <w:tcW w:w="1134" w:type="dxa"/>
            <w:vAlign w:val="center"/>
          </w:tcPr>
          <w:p w14:paraId="070402B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(0.0017)</w:t>
            </w:r>
          </w:p>
        </w:tc>
        <w:tc>
          <w:tcPr>
            <w:tcW w:w="1134" w:type="dxa"/>
            <w:vAlign w:val="center"/>
          </w:tcPr>
          <w:p w14:paraId="3FE8FF45"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(0.2794)</w:t>
            </w:r>
          </w:p>
        </w:tc>
        <w:tc>
          <w:tcPr>
            <w:tcW w:w="1134" w:type="dxa"/>
            <w:vAlign w:val="center"/>
          </w:tcPr>
          <w:p w14:paraId="6895DD45"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(0.1421)</w:t>
            </w:r>
          </w:p>
        </w:tc>
        <w:tc>
          <w:tcPr>
            <w:tcW w:w="1134" w:type="dxa"/>
            <w:vAlign w:val="center"/>
          </w:tcPr>
          <w:p w14:paraId="58568CC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(0.1938)</w:t>
            </w:r>
          </w:p>
        </w:tc>
        <w:tc>
          <w:tcPr>
            <w:tcW w:w="1134" w:type="dxa"/>
            <w:vAlign w:val="center"/>
          </w:tcPr>
          <w:p w14:paraId="0B63EA5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(0.0849)</w:t>
            </w:r>
          </w:p>
        </w:tc>
      </w:tr>
      <w:tr w:rsidR="00A00046" w14:paraId="6F836C9C" w14:textId="77777777">
        <w:trPr>
          <w:trHeight w:val="77"/>
          <w:jc w:val="center"/>
        </w:trPr>
        <w:tc>
          <w:tcPr>
            <w:tcW w:w="2123" w:type="dxa"/>
            <w:vAlign w:val="center"/>
          </w:tcPr>
          <w:p w14:paraId="3871D03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ln</w:t>
            </w:r>
            <w:r>
              <w:rPr>
                <w:rFonts w:ascii="仿宋" w:eastAsia="仿宋" w:hAnsi="仿宋" w:cs="仿宋" w:hint="eastAsia"/>
                <w:i/>
                <w:iCs/>
                <w:color w:val="000000" w:themeColor="text1"/>
                <w:szCs w:val="21"/>
              </w:rPr>
              <w:t>Export</w:t>
            </w:r>
            <w:r>
              <w:rPr>
                <w:rFonts w:ascii="仿宋" w:eastAsia="仿宋" w:hAnsi="仿宋" w:cs="仿宋" w:hint="eastAsia"/>
                <w:i/>
                <w:iCs/>
                <w:color w:val="000000" w:themeColor="text1"/>
                <w:szCs w:val="21"/>
                <w:vertAlign w:val="subscript"/>
              </w:rPr>
              <w:t>ijt</w:t>
            </w:r>
          </w:p>
        </w:tc>
        <w:tc>
          <w:tcPr>
            <w:tcW w:w="1134" w:type="dxa"/>
            <w:vAlign w:val="center"/>
          </w:tcPr>
          <w:p w14:paraId="014E2E1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0.0349</w:t>
            </w:r>
          </w:p>
        </w:tc>
        <w:tc>
          <w:tcPr>
            <w:tcW w:w="1134" w:type="dxa"/>
            <w:vAlign w:val="center"/>
          </w:tcPr>
          <w:p w14:paraId="2F4B0D3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0.0525</w:t>
            </w:r>
          </w:p>
        </w:tc>
        <w:tc>
          <w:tcPr>
            <w:tcW w:w="1134" w:type="dxa"/>
            <w:vAlign w:val="center"/>
          </w:tcPr>
          <w:p w14:paraId="6D4696D3"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0.0685</w:t>
            </w:r>
          </w:p>
        </w:tc>
        <w:tc>
          <w:tcPr>
            <w:tcW w:w="1134" w:type="dxa"/>
            <w:vAlign w:val="center"/>
          </w:tcPr>
          <w:p w14:paraId="4815098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0.0799</w:t>
            </w:r>
            <w:r>
              <w:rPr>
                <w:rFonts w:ascii="仿宋" w:eastAsia="仿宋" w:hAnsi="仿宋" w:cs="仿宋" w:hint="eastAsia"/>
                <w:color w:val="000000" w:themeColor="text1"/>
                <w:szCs w:val="21"/>
                <w:vertAlign w:val="superscript"/>
              </w:rPr>
              <w:t>**</w:t>
            </w:r>
          </w:p>
        </w:tc>
        <w:tc>
          <w:tcPr>
            <w:tcW w:w="1134" w:type="dxa"/>
            <w:vAlign w:val="center"/>
          </w:tcPr>
          <w:p w14:paraId="6A1CA09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0.0373</w:t>
            </w:r>
          </w:p>
        </w:tc>
        <w:tc>
          <w:tcPr>
            <w:tcW w:w="1134" w:type="dxa"/>
            <w:vAlign w:val="center"/>
          </w:tcPr>
          <w:p w14:paraId="6748D0E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0.0347</w:t>
            </w:r>
          </w:p>
        </w:tc>
      </w:tr>
      <w:tr w:rsidR="00A00046" w14:paraId="5B64BF8F" w14:textId="77777777">
        <w:trPr>
          <w:trHeight w:val="291"/>
          <w:jc w:val="center"/>
        </w:trPr>
        <w:tc>
          <w:tcPr>
            <w:tcW w:w="2123" w:type="dxa"/>
            <w:vAlign w:val="center"/>
          </w:tcPr>
          <w:p w14:paraId="1FEA8114"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1134" w:type="dxa"/>
            <w:vAlign w:val="center"/>
          </w:tcPr>
          <w:p w14:paraId="02669F0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(0.0500)</w:t>
            </w:r>
          </w:p>
        </w:tc>
        <w:tc>
          <w:tcPr>
            <w:tcW w:w="1134" w:type="dxa"/>
            <w:vAlign w:val="center"/>
          </w:tcPr>
          <w:p w14:paraId="35EFA35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(0.0527)</w:t>
            </w:r>
          </w:p>
        </w:tc>
        <w:tc>
          <w:tcPr>
            <w:tcW w:w="1134" w:type="dxa"/>
            <w:vAlign w:val="center"/>
          </w:tcPr>
          <w:p w14:paraId="455910C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(0.0502)</w:t>
            </w:r>
          </w:p>
        </w:tc>
        <w:tc>
          <w:tcPr>
            <w:tcW w:w="1134" w:type="dxa"/>
            <w:vAlign w:val="center"/>
          </w:tcPr>
          <w:p w14:paraId="04E47AA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(0.0369)</w:t>
            </w:r>
          </w:p>
        </w:tc>
        <w:tc>
          <w:tcPr>
            <w:tcW w:w="1134" w:type="dxa"/>
            <w:vAlign w:val="center"/>
          </w:tcPr>
          <w:p w14:paraId="4C433263"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(0.0347)</w:t>
            </w:r>
          </w:p>
        </w:tc>
        <w:tc>
          <w:tcPr>
            <w:tcW w:w="1134" w:type="dxa"/>
            <w:vAlign w:val="center"/>
          </w:tcPr>
          <w:p w14:paraId="48F0DD4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(0.0317)</w:t>
            </w:r>
          </w:p>
        </w:tc>
      </w:tr>
      <w:tr w:rsidR="00A00046" w14:paraId="52E3BC21" w14:textId="77777777">
        <w:trPr>
          <w:trHeight w:val="72"/>
          <w:jc w:val="center"/>
        </w:trPr>
        <w:tc>
          <w:tcPr>
            <w:tcW w:w="2123" w:type="dxa"/>
            <w:vAlign w:val="center"/>
          </w:tcPr>
          <w:p w14:paraId="4315AC9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ln</w:t>
            </w:r>
            <w:r>
              <w:rPr>
                <w:rFonts w:ascii="仿宋" w:eastAsia="仿宋" w:hAnsi="仿宋" w:cs="仿宋" w:hint="eastAsia"/>
                <w:i/>
                <w:iCs/>
                <w:color w:val="000000" w:themeColor="text1"/>
                <w:szCs w:val="21"/>
              </w:rPr>
              <w:t>Import</w:t>
            </w:r>
            <w:r>
              <w:rPr>
                <w:rFonts w:ascii="仿宋" w:eastAsia="仿宋" w:hAnsi="仿宋" w:cs="仿宋" w:hint="eastAsia"/>
                <w:i/>
                <w:iCs/>
                <w:color w:val="000000" w:themeColor="text1"/>
                <w:szCs w:val="21"/>
                <w:vertAlign w:val="subscript"/>
              </w:rPr>
              <w:t>ijt</w:t>
            </w:r>
          </w:p>
        </w:tc>
        <w:tc>
          <w:tcPr>
            <w:tcW w:w="1134" w:type="dxa"/>
            <w:vAlign w:val="center"/>
          </w:tcPr>
          <w:p w14:paraId="318AD5F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0.0972</w:t>
            </w:r>
          </w:p>
        </w:tc>
        <w:tc>
          <w:tcPr>
            <w:tcW w:w="1134" w:type="dxa"/>
            <w:vAlign w:val="center"/>
          </w:tcPr>
          <w:p w14:paraId="363EB4D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0.0189</w:t>
            </w:r>
          </w:p>
        </w:tc>
        <w:tc>
          <w:tcPr>
            <w:tcW w:w="1134" w:type="dxa"/>
            <w:vAlign w:val="center"/>
          </w:tcPr>
          <w:p w14:paraId="1EACE66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0.0709</w:t>
            </w:r>
          </w:p>
        </w:tc>
        <w:tc>
          <w:tcPr>
            <w:tcW w:w="1134" w:type="dxa"/>
            <w:vAlign w:val="center"/>
          </w:tcPr>
          <w:p w14:paraId="6A103477"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-0.0614</w:t>
            </w:r>
          </w:p>
        </w:tc>
        <w:tc>
          <w:tcPr>
            <w:tcW w:w="1134" w:type="dxa"/>
            <w:vAlign w:val="center"/>
          </w:tcPr>
          <w:p w14:paraId="0AB9AFC5"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0.0143</w:t>
            </w:r>
          </w:p>
        </w:tc>
        <w:tc>
          <w:tcPr>
            <w:tcW w:w="1134" w:type="dxa"/>
            <w:vAlign w:val="center"/>
          </w:tcPr>
          <w:p w14:paraId="1098D9A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-0.0243</w:t>
            </w:r>
          </w:p>
        </w:tc>
      </w:tr>
      <w:tr w:rsidR="00A00046" w14:paraId="3FDCDC93" w14:textId="77777777">
        <w:trPr>
          <w:trHeight w:val="291"/>
          <w:jc w:val="center"/>
        </w:trPr>
        <w:tc>
          <w:tcPr>
            <w:tcW w:w="2123" w:type="dxa"/>
            <w:vAlign w:val="center"/>
          </w:tcPr>
          <w:p w14:paraId="05B5289D"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1134" w:type="dxa"/>
            <w:vAlign w:val="center"/>
          </w:tcPr>
          <w:p w14:paraId="11E3D4B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(0.0616)</w:t>
            </w:r>
          </w:p>
        </w:tc>
        <w:tc>
          <w:tcPr>
            <w:tcW w:w="1134" w:type="dxa"/>
            <w:vAlign w:val="center"/>
          </w:tcPr>
          <w:p w14:paraId="6C646DD5"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(0.0663)</w:t>
            </w:r>
          </w:p>
        </w:tc>
        <w:tc>
          <w:tcPr>
            <w:tcW w:w="1134" w:type="dxa"/>
            <w:vAlign w:val="center"/>
          </w:tcPr>
          <w:p w14:paraId="63D6802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(0.0566)</w:t>
            </w:r>
          </w:p>
        </w:tc>
        <w:tc>
          <w:tcPr>
            <w:tcW w:w="1134" w:type="dxa"/>
            <w:vAlign w:val="center"/>
          </w:tcPr>
          <w:p w14:paraId="36FF816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(0.0447)</w:t>
            </w:r>
          </w:p>
        </w:tc>
        <w:tc>
          <w:tcPr>
            <w:tcW w:w="1134" w:type="dxa"/>
            <w:vAlign w:val="center"/>
          </w:tcPr>
          <w:p w14:paraId="03153F5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(0.0438)</w:t>
            </w:r>
          </w:p>
        </w:tc>
        <w:tc>
          <w:tcPr>
            <w:tcW w:w="1134" w:type="dxa"/>
            <w:vAlign w:val="center"/>
          </w:tcPr>
          <w:p w14:paraId="612ABE8C"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(0.0387)</w:t>
            </w:r>
          </w:p>
        </w:tc>
      </w:tr>
      <w:tr w:rsidR="00A00046" w14:paraId="0A912757" w14:textId="77777777">
        <w:trPr>
          <w:trHeight w:val="77"/>
          <w:jc w:val="center"/>
        </w:trPr>
        <w:tc>
          <w:tcPr>
            <w:tcW w:w="2123" w:type="dxa"/>
            <w:vAlign w:val="center"/>
          </w:tcPr>
          <w:p w14:paraId="1706CA7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ln</w:t>
            </w:r>
            <w:r>
              <w:rPr>
                <w:rFonts w:ascii="仿宋" w:eastAsia="仿宋" w:hAnsi="仿宋" w:cs="仿宋" w:hint="eastAsia"/>
                <w:i/>
                <w:iCs/>
                <w:color w:val="000000" w:themeColor="text1"/>
                <w:szCs w:val="21"/>
              </w:rPr>
              <w:t>Migrant</w:t>
            </w:r>
            <w:r>
              <w:rPr>
                <w:rFonts w:ascii="仿宋" w:eastAsia="仿宋" w:hAnsi="仿宋" w:cs="仿宋" w:hint="eastAsia"/>
                <w:i/>
                <w:iCs/>
                <w:color w:val="000000" w:themeColor="text1"/>
                <w:szCs w:val="21"/>
                <w:vertAlign w:val="subscript"/>
              </w:rPr>
              <w:t>jit</w:t>
            </w:r>
          </w:p>
        </w:tc>
        <w:tc>
          <w:tcPr>
            <w:tcW w:w="1134" w:type="dxa"/>
            <w:vAlign w:val="center"/>
          </w:tcPr>
          <w:p w14:paraId="7A9239F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-0.0119</w:t>
            </w:r>
          </w:p>
        </w:tc>
        <w:tc>
          <w:tcPr>
            <w:tcW w:w="1134" w:type="dxa"/>
            <w:vAlign w:val="center"/>
          </w:tcPr>
          <w:p w14:paraId="56C72A9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-0.0528</w:t>
            </w:r>
          </w:p>
        </w:tc>
        <w:tc>
          <w:tcPr>
            <w:tcW w:w="1134" w:type="dxa"/>
            <w:vAlign w:val="center"/>
          </w:tcPr>
          <w:p w14:paraId="31BA164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-0.0773</w:t>
            </w:r>
          </w:p>
        </w:tc>
        <w:tc>
          <w:tcPr>
            <w:tcW w:w="1134" w:type="dxa"/>
            <w:vAlign w:val="center"/>
          </w:tcPr>
          <w:p w14:paraId="4AF6AFA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-0.0381</w:t>
            </w:r>
          </w:p>
        </w:tc>
        <w:tc>
          <w:tcPr>
            <w:tcW w:w="1134" w:type="dxa"/>
            <w:vAlign w:val="center"/>
          </w:tcPr>
          <w:p w14:paraId="74BDD3DD"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-0.0423</w:t>
            </w:r>
          </w:p>
        </w:tc>
        <w:tc>
          <w:tcPr>
            <w:tcW w:w="1134" w:type="dxa"/>
            <w:vAlign w:val="center"/>
          </w:tcPr>
          <w:p w14:paraId="3175AD9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-0.0026</w:t>
            </w:r>
          </w:p>
        </w:tc>
      </w:tr>
      <w:tr w:rsidR="00A00046" w14:paraId="4A8931C7" w14:textId="77777777">
        <w:trPr>
          <w:trHeight w:val="291"/>
          <w:jc w:val="center"/>
        </w:trPr>
        <w:tc>
          <w:tcPr>
            <w:tcW w:w="2123" w:type="dxa"/>
            <w:vAlign w:val="center"/>
          </w:tcPr>
          <w:p w14:paraId="7D9EF1E5"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1134" w:type="dxa"/>
            <w:vAlign w:val="center"/>
          </w:tcPr>
          <w:p w14:paraId="55B2CE5C"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(0.0729)</w:t>
            </w:r>
          </w:p>
        </w:tc>
        <w:tc>
          <w:tcPr>
            <w:tcW w:w="1134" w:type="dxa"/>
            <w:vAlign w:val="center"/>
          </w:tcPr>
          <w:p w14:paraId="47A3761D"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(0.0798)</w:t>
            </w:r>
          </w:p>
        </w:tc>
        <w:tc>
          <w:tcPr>
            <w:tcW w:w="1134" w:type="dxa"/>
            <w:vAlign w:val="center"/>
          </w:tcPr>
          <w:p w14:paraId="64F7167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(0.0652)</w:t>
            </w:r>
          </w:p>
        </w:tc>
        <w:tc>
          <w:tcPr>
            <w:tcW w:w="1134" w:type="dxa"/>
            <w:vAlign w:val="center"/>
          </w:tcPr>
          <w:p w14:paraId="7624DA1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(0.0408)</w:t>
            </w:r>
          </w:p>
        </w:tc>
        <w:tc>
          <w:tcPr>
            <w:tcW w:w="1134" w:type="dxa"/>
            <w:vAlign w:val="center"/>
          </w:tcPr>
          <w:p w14:paraId="7ECEC96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(0.0429)</w:t>
            </w:r>
          </w:p>
        </w:tc>
        <w:tc>
          <w:tcPr>
            <w:tcW w:w="1134" w:type="dxa"/>
            <w:vAlign w:val="center"/>
          </w:tcPr>
          <w:p w14:paraId="5E10EE0C"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(0.0440)</w:t>
            </w:r>
          </w:p>
        </w:tc>
      </w:tr>
      <w:tr w:rsidR="00A00046" w14:paraId="63074A6B" w14:textId="77777777">
        <w:trPr>
          <w:trHeight w:val="291"/>
          <w:jc w:val="center"/>
        </w:trPr>
        <w:tc>
          <w:tcPr>
            <w:tcW w:w="2123" w:type="dxa"/>
            <w:vAlign w:val="center"/>
          </w:tcPr>
          <w:p w14:paraId="0C477CF5"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Obs</w:t>
            </w:r>
          </w:p>
        </w:tc>
        <w:tc>
          <w:tcPr>
            <w:tcW w:w="1134" w:type="dxa"/>
            <w:vAlign w:val="center"/>
          </w:tcPr>
          <w:p w14:paraId="2D91786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1,934</w:t>
            </w:r>
          </w:p>
        </w:tc>
        <w:tc>
          <w:tcPr>
            <w:tcW w:w="1134" w:type="dxa"/>
            <w:vAlign w:val="center"/>
          </w:tcPr>
          <w:p w14:paraId="40C5DAF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1,416</w:t>
            </w:r>
          </w:p>
        </w:tc>
        <w:tc>
          <w:tcPr>
            <w:tcW w:w="1134" w:type="dxa"/>
            <w:vAlign w:val="center"/>
          </w:tcPr>
          <w:p w14:paraId="016F239C"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2,179</w:t>
            </w:r>
          </w:p>
        </w:tc>
        <w:tc>
          <w:tcPr>
            <w:tcW w:w="1134" w:type="dxa"/>
            <w:vAlign w:val="center"/>
          </w:tcPr>
          <w:p w14:paraId="1FB5C947"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3,532</w:t>
            </w:r>
          </w:p>
        </w:tc>
        <w:tc>
          <w:tcPr>
            <w:tcW w:w="1134" w:type="dxa"/>
            <w:vAlign w:val="center"/>
          </w:tcPr>
          <w:p w14:paraId="1BF765B7"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3,722</w:t>
            </w:r>
          </w:p>
        </w:tc>
        <w:tc>
          <w:tcPr>
            <w:tcW w:w="1134" w:type="dxa"/>
            <w:vAlign w:val="center"/>
          </w:tcPr>
          <w:p w14:paraId="7D05CFF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4,829</w:t>
            </w:r>
          </w:p>
        </w:tc>
      </w:tr>
      <w:tr w:rsidR="00A00046" w14:paraId="79CE0F45" w14:textId="77777777">
        <w:trPr>
          <w:trHeight w:val="68"/>
          <w:jc w:val="center"/>
        </w:trPr>
        <w:tc>
          <w:tcPr>
            <w:tcW w:w="2123" w:type="dxa"/>
            <w:vAlign w:val="center"/>
          </w:tcPr>
          <w:p w14:paraId="29BEE8D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i/>
                <w:iCs/>
                <w:color w:val="000000" w:themeColor="text1"/>
                <w:szCs w:val="21"/>
              </w:rPr>
              <w:t>R</w:t>
            </w:r>
            <w:r>
              <w:rPr>
                <w:rFonts w:ascii="仿宋" w:eastAsia="仿宋" w:hAnsi="仿宋" w:cs="仿宋" w:hint="eastAsia"/>
                <w:i/>
                <w:iCs/>
                <w:color w:val="000000" w:themeColor="text1"/>
                <w:szCs w:val="21"/>
                <w:vertAlign w:val="superscript"/>
              </w:rPr>
              <w:t>2</w:t>
            </w:r>
          </w:p>
        </w:tc>
        <w:tc>
          <w:tcPr>
            <w:tcW w:w="1134" w:type="dxa"/>
            <w:vAlign w:val="center"/>
          </w:tcPr>
          <w:p w14:paraId="1BF6CD75"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0.964</w:t>
            </w:r>
          </w:p>
        </w:tc>
        <w:tc>
          <w:tcPr>
            <w:tcW w:w="1134" w:type="dxa"/>
            <w:vAlign w:val="center"/>
          </w:tcPr>
          <w:p w14:paraId="6634BD1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0.976</w:t>
            </w:r>
          </w:p>
        </w:tc>
        <w:tc>
          <w:tcPr>
            <w:tcW w:w="1134" w:type="dxa"/>
            <w:vAlign w:val="center"/>
          </w:tcPr>
          <w:p w14:paraId="104644E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0.963</w:t>
            </w:r>
          </w:p>
        </w:tc>
        <w:tc>
          <w:tcPr>
            <w:tcW w:w="1134" w:type="dxa"/>
            <w:vAlign w:val="center"/>
          </w:tcPr>
          <w:p w14:paraId="72CDA123"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0.959</w:t>
            </w:r>
          </w:p>
        </w:tc>
        <w:tc>
          <w:tcPr>
            <w:tcW w:w="1134" w:type="dxa"/>
            <w:vAlign w:val="center"/>
          </w:tcPr>
          <w:p w14:paraId="55ABB26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0.943</w:t>
            </w:r>
          </w:p>
        </w:tc>
        <w:tc>
          <w:tcPr>
            <w:tcW w:w="1134" w:type="dxa"/>
            <w:vAlign w:val="center"/>
          </w:tcPr>
          <w:p w14:paraId="36E7E87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0.959</w:t>
            </w:r>
          </w:p>
        </w:tc>
      </w:tr>
      <w:tr w:rsidR="00A00046" w14:paraId="64FD4A94" w14:textId="77777777">
        <w:trPr>
          <w:trHeight w:val="68"/>
          <w:jc w:val="center"/>
        </w:trPr>
        <w:tc>
          <w:tcPr>
            <w:tcW w:w="2123" w:type="dxa"/>
            <w:vAlign w:val="center"/>
          </w:tcPr>
          <w:p w14:paraId="712CB57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i/>
                <w:iCs/>
                <w:color w:val="000000" w:themeColor="text1"/>
                <w:szCs w:val="21"/>
              </w:rPr>
              <w:t>θ</w:t>
            </w:r>
            <w:r>
              <w:rPr>
                <w:rFonts w:ascii="仿宋" w:eastAsia="仿宋" w:hAnsi="仿宋" w:cs="仿宋" w:hint="eastAsia"/>
                <w:i/>
                <w:iCs/>
                <w:color w:val="000000" w:themeColor="text1"/>
                <w:szCs w:val="21"/>
                <w:vertAlign w:val="subscript"/>
              </w:rPr>
              <w:t>ij</w:t>
            </w:r>
          </w:p>
        </w:tc>
        <w:tc>
          <w:tcPr>
            <w:tcW w:w="1134" w:type="dxa"/>
            <w:vAlign w:val="center"/>
          </w:tcPr>
          <w:p w14:paraId="5B396EC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c>
          <w:tcPr>
            <w:tcW w:w="1134" w:type="dxa"/>
            <w:vAlign w:val="center"/>
          </w:tcPr>
          <w:p w14:paraId="455B306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c>
          <w:tcPr>
            <w:tcW w:w="1134" w:type="dxa"/>
            <w:vAlign w:val="center"/>
          </w:tcPr>
          <w:p w14:paraId="565C4857"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c>
          <w:tcPr>
            <w:tcW w:w="1134" w:type="dxa"/>
            <w:vAlign w:val="center"/>
          </w:tcPr>
          <w:p w14:paraId="2D500D8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c>
          <w:tcPr>
            <w:tcW w:w="1134" w:type="dxa"/>
            <w:vAlign w:val="center"/>
          </w:tcPr>
          <w:p w14:paraId="7324627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c>
          <w:tcPr>
            <w:tcW w:w="1134" w:type="dxa"/>
            <w:vAlign w:val="center"/>
          </w:tcPr>
          <w:p w14:paraId="55E2485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r>
      <w:tr w:rsidR="00A00046" w14:paraId="1E0B9B83" w14:textId="77777777">
        <w:trPr>
          <w:trHeight w:val="291"/>
          <w:jc w:val="center"/>
        </w:trPr>
        <w:tc>
          <w:tcPr>
            <w:tcW w:w="2123" w:type="dxa"/>
            <w:vAlign w:val="center"/>
          </w:tcPr>
          <w:p w14:paraId="6422F2F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i/>
                <w:iCs/>
                <w:color w:val="000000" w:themeColor="text1"/>
                <w:szCs w:val="21"/>
              </w:rPr>
              <w:t>θ</w:t>
            </w:r>
            <w:r>
              <w:rPr>
                <w:rFonts w:ascii="仿宋" w:eastAsia="仿宋" w:hAnsi="仿宋" w:cs="仿宋" w:hint="eastAsia"/>
                <w:i/>
                <w:iCs/>
                <w:color w:val="000000" w:themeColor="text1"/>
                <w:szCs w:val="21"/>
                <w:vertAlign w:val="subscript"/>
              </w:rPr>
              <w:t>it</w:t>
            </w:r>
          </w:p>
        </w:tc>
        <w:tc>
          <w:tcPr>
            <w:tcW w:w="1134" w:type="dxa"/>
            <w:vAlign w:val="center"/>
          </w:tcPr>
          <w:p w14:paraId="2BD000D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c>
          <w:tcPr>
            <w:tcW w:w="1134" w:type="dxa"/>
            <w:vAlign w:val="center"/>
          </w:tcPr>
          <w:p w14:paraId="65BC1AE7"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c>
          <w:tcPr>
            <w:tcW w:w="1134" w:type="dxa"/>
            <w:vAlign w:val="center"/>
          </w:tcPr>
          <w:p w14:paraId="7C610CF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c>
          <w:tcPr>
            <w:tcW w:w="1134" w:type="dxa"/>
            <w:vAlign w:val="center"/>
          </w:tcPr>
          <w:p w14:paraId="323B8C5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c>
          <w:tcPr>
            <w:tcW w:w="1134" w:type="dxa"/>
            <w:vAlign w:val="center"/>
          </w:tcPr>
          <w:p w14:paraId="3184B8C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c>
          <w:tcPr>
            <w:tcW w:w="1134" w:type="dxa"/>
            <w:vAlign w:val="center"/>
          </w:tcPr>
          <w:p w14:paraId="4BB29BB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r>
      <w:tr w:rsidR="00A00046" w14:paraId="7F9B1B08" w14:textId="77777777">
        <w:trPr>
          <w:trHeight w:val="167"/>
          <w:jc w:val="center"/>
        </w:trPr>
        <w:tc>
          <w:tcPr>
            <w:tcW w:w="2123" w:type="dxa"/>
            <w:vAlign w:val="center"/>
          </w:tcPr>
          <w:p w14:paraId="3E59ABA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i/>
                <w:iCs/>
                <w:color w:val="000000" w:themeColor="text1"/>
                <w:szCs w:val="21"/>
              </w:rPr>
              <w:t>θ</w:t>
            </w:r>
            <w:r>
              <w:rPr>
                <w:rFonts w:ascii="仿宋" w:eastAsia="仿宋" w:hAnsi="仿宋" w:cs="仿宋" w:hint="eastAsia"/>
                <w:i/>
                <w:iCs/>
                <w:color w:val="000000" w:themeColor="text1"/>
                <w:szCs w:val="21"/>
                <w:vertAlign w:val="subscript"/>
              </w:rPr>
              <w:t>jt</w:t>
            </w:r>
          </w:p>
        </w:tc>
        <w:tc>
          <w:tcPr>
            <w:tcW w:w="1134" w:type="dxa"/>
            <w:vAlign w:val="center"/>
          </w:tcPr>
          <w:p w14:paraId="111A44C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c>
          <w:tcPr>
            <w:tcW w:w="1134" w:type="dxa"/>
            <w:vAlign w:val="center"/>
          </w:tcPr>
          <w:p w14:paraId="37CDB22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c>
          <w:tcPr>
            <w:tcW w:w="1134" w:type="dxa"/>
            <w:vAlign w:val="center"/>
          </w:tcPr>
          <w:p w14:paraId="69395C6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c>
          <w:tcPr>
            <w:tcW w:w="1134" w:type="dxa"/>
            <w:vAlign w:val="center"/>
          </w:tcPr>
          <w:p w14:paraId="589B0FD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c>
          <w:tcPr>
            <w:tcW w:w="1134" w:type="dxa"/>
            <w:vAlign w:val="center"/>
          </w:tcPr>
          <w:p w14:paraId="4FBBBA4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c>
          <w:tcPr>
            <w:tcW w:w="1134" w:type="dxa"/>
            <w:vAlign w:val="center"/>
          </w:tcPr>
          <w:p w14:paraId="6FE6AD8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r>
    </w:tbl>
    <w:p w14:paraId="7C68F4C5"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 w:val="24"/>
          <w:szCs w:val="24"/>
        </w:rPr>
      </w:pPr>
    </w:p>
    <w:p w14:paraId="618314F0" w14:textId="77777777" w:rsidR="00A00046" w:rsidRDefault="00000000">
      <w:pPr>
        <w:spacing w:line="360" w:lineRule="auto"/>
        <w:jc w:val="left"/>
        <w:rPr>
          <w:rFonts w:ascii="仿宋" w:eastAsia="仿宋" w:hAnsi="仿宋" w:cs="仿宋"/>
          <w:sz w:val="24"/>
          <w:szCs w:val="24"/>
        </w:rPr>
      </w:pPr>
      <w:r>
        <w:rPr>
          <w:rFonts w:ascii="仿宋" w:eastAsia="仿宋" w:hAnsi="仿宋" w:cs="仿宋" w:hint="eastAsia"/>
          <w:sz w:val="24"/>
          <w:szCs w:val="24"/>
        </w:rPr>
        <w:t>（二）机制检验—</w:t>
      </w:r>
      <w:r>
        <w:rPr>
          <w:rFonts w:ascii="仿宋" w:eastAsia="仿宋" w:hAnsi="仿宋" w:cs="仿宋" w:hint="eastAsia"/>
          <w:color w:val="000000" w:themeColor="text1"/>
          <w:sz w:val="24"/>
          <w:szCs w:val="24"/>
        </w:rPr>
        <w:t>基于默会知识携带者特征的证据</w:t>
      </w:r>
      <w:r>
        <w:rPr>
          <w:rFonts w:ascii="仿宋" w:eastAsia="仿宋" w:hAnsi="仿宋" w:cs="仿宋" w:hint="eastAsia"/>
          <w:sz w:val="24"/>
          <w:szCs w:val="24"/>
        </w:rPr>
        <w:t>具体结果（对应正文表4）</w:t>
      </w:r>
    </w:p>
    <w:p w14:paraId="2289B0F4" w14:textId="77777777" w:rsidR="00833A22" w:rsidRDefault="00833A22">
      <w:pPr>
        <w:spacing w:line="360" w:lineRule="auto"/>
        <w:jc w:val="left"/>
        <w:rPr>
          <w:rFonts w:ascii="仿宋" w:eastAsia="仿宋" w:hAnsi="仿宋" w:cs="仿宋"/>
          <w:sz w:val="24"/>
          <w:szCs w:val="24"/>
        </w:rPr>
      </w:pPr>
    </w:p>
    <w:p w14:paraId="7CC72043" w14:textId="77777777" w:rsidR="00A00046" w:rsidRDefault="00000000">
      <w:pPr>
        <w:adjustRightInd w:val="0"/>
        <w:snapToGrid w:val="0"/>
        <w:spacing w:line="360" w:lineRule="auto"/>
        <w:jc w:val="center"/>
        <w:rPr>
          <w:rFonts w:ascii="仿宋" w:eastAsia="仿宋" w:hAnsi="仿宋" w:cs="仿宋"/>
          <w:b/>
          <w:bCs/>
          <w:color w:val="000000" w:themeColor="text1"/>
          <w:sz w:val="22"/>
        </w:rPr>
      </w:pPr>
      <w:r>
        <w:rPr>
          <w:rFonts w:ascii="仿宋" w:eastAsia="仿宋" w:hAnsi="仿宋" w:cs="仿宋" w:hint="eastAsia"/>
          <w:b/>
          <w:bCs/>
          <w:color w:val="000000" w:themeColor="text1"/>
          <w:sz w:val="22"/>
        </w:rPr>
        <w:t>表J2  机制检验——基于默会知识携带者特征的证据</w:t>
      </w:r>
    </w:p>
    <w:tbl>
      <w:tblPr>
        <w:tblW w:w="0" w:type="auto"/>
        <w:jc w:val="center"/>
        <w:tblLayout w:type="fixed"/>
        <w:tblCellMar>
          <w:left w:w="75" w:type="dxa"/>
          <w:right w:w="75" w:type="dxa"/>
        </w:tblCellMar>
        <w:tblLook w:val="04A0" w:firstRow="1" w:lastRow="0" w:firstColumn="1" w:lastColumn="0" w:noHBand="0" w:noVBand="1"/>
      </w:tblPr>
      <w:tblGrid>
        <w:gridCol w:w="2737"/>
        <w:gridCol w:w="1935"/>
        <w:gridCol w:w="1988"/>
      </w:tblGrid>
      <w:tr w:rsidR="00A00046" w14:paraId="46F35BA2" w14:textId="77777777">
        <w:trPr>
          <w:trHeight w:val="72"/>
          <w:jc w:val="center"/>
        </w:trPr>
        <w:tc>
          <w:tcPr>
            <w:tcW w:w="2737" w:type="dxa"/>
            <w:tcBorders>
              <w:top w:val="single" w:sz="6" w:space="0" w:color="auto"/>
              <w:left w:val="nil"/>
              <w:bottom w:val="single" w:sz="2" w:space="0" w:color="auto"/>
              <w:right w:val="nil"/>
            </w:tcBorders>
          </w:tcPr>
          <w:p w14:paraId="7E2DABD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被解释变量：ln</w:t>
            </w:r>
            <w:r>
              <w:rPr>
                <w:rFonts w:ascii="仿宋" w:eastAsia="仿宋" w:hAnsi="仿宋" w:cs="仿宋" w:hint="eastAsia"/>
                <w:i/>
                <w:iCs/>
                <w:color w:val="000000" w:themeColor="text1"/>
                <w:szCs w:val="21"/>
              </w:rPr>
              <w:t>Citation</w:t>
            </w:r>
            <w:r>
              <w:rPr>
                <w:rFonts w:ascii="仿宋" w:eastAsia="仿宋" w:hAnsi="仿宋" w:cs="仿宋" w:hint="eastAsia"/>
                <w:i/>
                <w:iCs/>
                <w:color w:val="000000" w:themeColor="text1"/>
                <w:szCs w:val="21"/>
                <w:vertAlign w:val="subscript"/>
              </w:rPr>
              <w:t>ijt</w:t>
            </w:r>
          </w:p>
        </w:tc>
        <w:tc>
          <w:tcPr>
            <w:tcW w:w="1935" w:type="dxa"/>
            <w:tcBorders>
              <w:top w:val="single" w:sz="6" w:space="0" w:color="auto"/>
              <w:left w:val="nil"/>
              <w:bottom w:val="single" w:sz="2" w:space="0" w:color="auto"/>
              <w:right w:val="nil"/>
            </w:tcBorders>
          </w:tcPr>
          <w:p w14:paraId="392545F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(1)</w:t>
            </w:r>
          </w:p>
        </w:tc>
        <w:tc>
          <w:tcPr>
            <w:tcW w:w="1988" w:type="dxa"/>
            <w:tcBorders>
              <w:top w:val="single" w:sz="6" w:space="0" w:color="auto"/>
              <w:left w:val="nil"/>
              <w:bottom w:val="single" w:sz="2" w:space="0" w:color="auto"/>
              <w:right w:val="nil"/>
            </w:tcBorders>
          </w:tcPr>
          <w:p w14:paraId="65FA1B3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(2)</w:t>
            </w:r>
          </w:p>
        </w:tc>
      </w:tr>
      <w:tr w:rsidR="00A00046" w14:paraId="1840D9E0" w14:textId="77777777">
        <w:trPr>
          <w:trHeight w:val="69"/>
          <w:jc w:val="center"/>
        </w:trPr>
        <w:tc>
          <w:tcPr>
            <w:tcW w:w="2737" w:type="dxa"/>
            <w:tcBorders>
              <w:top w:val="single" w:sz="2" w:space="0" w:color="auto"/>
              <w:left w:val="nil"/>
              <w:bottom w:val="nil"/>
              <w:right w:val="nil"/>
            </w:tcBorders>
          </w:tcPr>
          <w:p w14:paraId="010F2E5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ln</w:t>
            </w:r>
            <w:r>
              <w:rPr>
                <w:rFonts w:ascii="仿宋" w:eastAsia="仿宋" w:hAnsi="仿宋" w:cs="仿宋" w:hint="eastAsia"/>
                <w:i/>
                <w:iCs/>
                <w:color w:val="000000" w:themeColor="text1"/>
                <w:szCs w:val="21"/>
              </w:rPr>
              <w:t>Migrant</w:t>
            </w:r>
            <w:r>
              <w:rPr>
                <w:rFonts w:ascii="仿宋" w:eastAsia="仿宋" w:hAnsi="仿宋" w:cs="仿宋" w:hint="eastAsia"/>
                <w:i/>
                <w:iCs/>
                <w:color w:val="000000" w:themeColor="text1"/>
                <w:szCs w:val="21"/>
                <w:vertAlign w:val="subscript"/>
              </w:rPr>
              <w:t>ijt</w:t>
            </w:r>
          </w:p>
        </w:tc>
        <w:tc>
          <w:tcPr>
            <w:tcW w:w="1935" w:type="dxa"/>
            <w:tcBorders>
              <w:top w:val="single" w:sz="2" w:space="0" w:color="auto"/>
              <w:left w:val="nil"/>
              <w:bottom w:val="nil"/>
              <w:right w:val="nil"/>
            </w:tcBorders>
          </w:tcPr>
          <w:p w14:paraId="3E71AD4D"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0.0916</w:t>
            </w:r>
            <w:r>
              <w:rPr>
                <w:rFonts w:ascii="仿宋" w:eastAsia="仿宋" w:hAnsi="仿宋" w:cs="仿宋" w:hint="eastAsia"/>
                <w:color w:val="000000" w:themeColor="text1"/>
                <w:szCs w:val="21"/>
                <w:vertAlign w:val="superscript"/>
              </w:rPr>
              <w:t>**</w:t>
            </w:r>
          </w:p>
        </w:tc>
        <w:tc>
          <w:tcPr>
            <w:tcW w:w="1988" w:type="dxa"/>
            <w:tcBorders>
              <w:top w:val="single" w:sz="2" w:space="0" w:color="auto"/>
              <w:left w:val="nil"/>
              <w:bottom w:val="nil"/>
              <w:right w:val="nil"/>
            </w:tcBorders>
          </w:tcPr>
          <w:p w14:paraId="2A1239D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-0.3370</w:t>
            </w:r>
          </w:p>
        </w:tc>
      </w:tr>
      <w:tr w:rsidR="00A00046" w14:paraId="006D44C5" w14:textId="77777777">
        <w:trPr>
          <w:trHeight w:val="284"/>
          <w:jc w:val="center"/>
        </w:trPr>
        <w:tc>
          <w:tcPr>
            <w:tcW w:w="2737" w:type="dxa"/>
            <w:tcBorders>
              <w:top w:val="nil"/>
              <w:left w:val="nil"/>
              <w:bottom w:val="nil"/>
              <w:right w:val="nil"/>
            </w:tcBorders>
          </w:tcPr>
          <w:p w14:paraId="0AF31CC7"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1935" w:type="dxa"/>
            <w:tcBorders>
              <w:top w:val="nil"/>
              <w:left w:val="nil"/>
              <w:bottom w:val="nil"/>
              <w:right w:val="nil"/>
            </w:tcBorders>
          </w:tcPr>
          <w:p w14:paraId="2BA3ACD3"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(0.0378)</w:t>
            </w:r>
          </w:p>
        </w:tc>
        <w:tc>
          <w:tcPr>
            <w:tcW w:w="1988" w:type="dxa"/>
            <w:tcBorders>
              <w:top w:val="nil"/>
              <w:left w:val="nil"/>
              <w:bottom w:val="nil"/>
              <w:right w:val="nil"/>
            </w:tcBorders>
          </w:tcPr>
          <w:p w14:paraId="4129ECC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(0.2246)</w:t>
            </w:r>
          </w:p>
        </w:tc>
      </w:tr>
      <w:tr w:rsidR="00A00046" w14:paraId="0CFC7653" w14:textId="77777777">
        <w:trPr>
          <w:trHeight w:val="73"/>
          <w:jc w:val="center"/>
        </w:trPr>
        <w:tc>
          <w:tcPr>
            <w:tcW w:w="2737" w:type="dxa"/>
            <w:tcBorders>
              <w:top w:val="nil"/>
              <w:left w:val="nil"/>
              <w:bottom w:val="nil"/>
              <w:right w:val="nil"/>
            </w:tcBorders>
          </w:tcPr>
          <w:p w14:paraId="7AF3EF1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ln</w:t>
            </w:r>
            <w:r>
              <w:rPr>
                <w:rFonts w:ascii="仿宋" w:eastAsia="仿宋" w:hAnsi="仿宋" w:cs="仿宋" w:hint="eastAsia"/>
                <w:i/>
                <w:iCs/>
                <w:color w:val="000000" w:themeColor="text1"/>
                <w:szCs w:val="21"/>
              </w:rPr>
              <w:t>Migrant</w:t>
            </w:r>
            <w:r>
              <w:rPr>
                <w:rFonts w:ascii="仿宋" w:eastAsia="仿宋" w:hAnsi="仿宋" w:cs="仿宋" w:hint="eastAsia"/>
                <w:i/>
                <w:iCs/>
                <w:color w:val="000000" w:themeColor="text1"/>
                <w:szCs w:val="21"/>
                <w:vertAlign w:val="subscript"/>
              </w:rPr>
              <w:t>ijt</w:t>
            </w:r>
            <w:r>
              <w:rPr>
                <w:rFonts w:ascii="仿宋" w:eastAsia="仿宋" w:hAnsi="仿宋" w:cs="仿宋" w:hint="eastAsia"/>
                <w:color w:val="000000" w:themeColor="text1"/>
                <w:szCs w:val="21"/>
              </w:rPr>
              <w:sym w:font="Wingdings 2" w:char="F0CE"/>
            </w:r>
            <w:r>
              <w:rPr>
                <w:rFonts w:ascii="仿宋" w:eastAsia="仿宋" w:hAnsi="仿宋" w:cs="仿宋" w:hint="eastAsia"/>
                <w:color w:val="000000" w:themeColor="text1"/>
                <w:szCs w:val="21"/>
              </w:rPr>
              <w:t xml:space="preserve"> </w:t>
            </w:r>
            <w:r>
              <w:rPr>
                <w:rFonts w:ascii="仿宋" w:eastAsia="仿宋" w:hAnsi="仿宋" w:cs="仿宋" w:hint="eastAsia"/>
                <w:i/>
                <w:iCs/>
                <w:color w:val="000000" w:themeColor="text1"/>
                <w:szCs w:val="21"/>
              </w:rPr>
              <w:t>Edu_h</w:t>
            </w:r>
            <w:r>
              <w:rPr>
                <w:rFonts w:ascii="仿宋" w:eastAsia="仿宋" w:hAnsi="仿宋" w:cs="仿宋" w:hint="eastAsia"/>
                <w:i/>
                <w:iCs/>
                <w:color w:val="000000" w:themeColor="text1"/>
                <w:szCs w:val="21"/>
                <w:vertAlign w:val="subscript"/>
              </w:rPr>
              <w:t>ij</w:t>
            </w:r>
          </w:p>
        </w:tc>
        <w:tc>
          <w:tcPr>
            <w:tcW w:w="1935" w:type="dxa"/>
            <w:tcBorders>
              <w:top w:val="nil"/>
              <w:left w:val="nil"/>
              <w:bottom w:val="nil"/>
              <w:right w:val="nil"/>
            </w:tcBorders>
          </w:tcPr>
          <w:p w14:paraId="7B272D2D"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1.7324</w:t>
            </w:r>
            <w:r>
              <w:rPr>
                <w:rFonts w:ascii="仿宋" w:eastAsia="仿宋" w:hAnsi="仿宋" w:cs="仿宋" w:hint="eastAsia"/>
                <w:color w:val="000000" w:themeColor="text1"/>
                <w:szCs w:val="21"/>
                <w:vertAlign w:val="superscript"/>
              </w:rPr>
              <w:t>***</w:t>
            </w:r>
          </w:p>
        </w:tc>
        <w:tc>
          <w:tcPr>
            <w:tcW w:w="1988" w:type="dxa"/>
            <w:tcBorders>
              <w:top w:val="nil"/>
              <w:left w:val="nil"/>
              <w:bottom w:val="nil"/>
              <w:right w:val="nil"/>
            </w:tcBorders>
          </w:tcPr>
          <w:p w14:paraId="28FD002D"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r>
      <w:tr w:rsidR="00A00046" w14:paraId="45CB9B19" w14:textId="77777777">
        <w:trPr>
          <w:trHeight w:val="284"/>
          <w:jc w:val="center"/>
        </w:trPr>
        <w:tc>
          <w:tcPr>
            <w:tcW w:w="2737" w:type="dxa"/>
            <w:tcBorders>
              <w:top w:val="nil"/>
              <w:left w:val="nil"/>
              <w:bottom w:val="nil"/>
              <w:right w:val="nil"/>
            </w:tcBorders>
          </w:tcPr>
          <w:p w14:paraId="4C53F590"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1935" w:type="dxa"/>
            <w:tcBorders>
              <w:top w:val="nil"/>
              <w:left w:val="nil"/>
              <w:bottom w:val="nil"/>
              <w:right w:val="nil"/>
            </w:tcBorders>
          </w:tcPr>
          <w:p w14:paraId="4C0083F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(0.5462)</w:t>
            </w:r>
          </w:p>
        </w:tc>
        <w:tc>
          <w:tcPr>
            <w:tcW w:w="1988" w:type="dxa"/>
            <w:tcBorders>
              <w:top w:val="nil"/>
              <w:left w:val="nil"/>
              <w:bottom w:val="nil"/>
              <w:right w:val="nil"/>
            </w:tcBorders>
          </w:tcPr>
          <w:p w14:paraId="4AD418E3"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r>
      <w:tr w:rsidR="00A00046" w14:paraId="6DF93DFE" w14:textId="77777777">
        <w:trPr>
          <w:trHeight w:val="74"/>
          <w:jc w:val="center"/>
        </w:trPr>
        <w:tc>
          <w:tcPr>
            <w:tcW w:w="2737" w:type="dxa"/>
            <w:tcBorders>
              <w:top w:val="nil"/>
              <w:left w:val="nil"/>
              <w:bottom w:val="nil"/>
              <w:right w:val="nil"/>
            </w:tcBorders>
          </w:tcPr>
          <w:p w14:paraId="2F09F7B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ln</w:t>
            </w:r>
            <w:r>
              <w:rPr>
                <w:rFonts w:ascii="仿宋" w:eastAsia="仿宋" w:hAnsi="仿宋" w:cs="仿宋" w:hint="eastAsia"/>
                <w:i/>
                <w:iCs/>
                <w:color w:val="000000" w:themeColor="text1"/>
                <w:szCs w:val="21"/>
              </w:rPr>
              <w:t>Migrant</w:t>
            </w:r>
            <w:r>
              <w:rPr>
                <w:rFonts w:ascii="仿宋" w:eastAsia="仿宋" w:hAnsi="仿宋" w:cs="仿宋" w:hint="eastAsia"/>
                <w:i/>
                <w:iCs/>
                <w:color w:val="000000" w:themeColor="text1"/>
                <w:szCs w:val="21"/>
                <w:vertAlign w:val="subscript"/>
              </w:rPr>
              <w:t>ijt</w:t>
            </w:r>
            <w:r>
              <w:rPr>
                <w:rFonts w:ascii="仿宋" w:eastAsia="仿宋" w:hAnsi="仿宋" w:cs="仿宋" w:hint="eastAsia"/>
                <w:color w:val="000000" w:themeColor="text1"/>
                <w:szCs w:val="21"/>
              </w:rPr>
              <w:sym w:font="Wingdings 2" w:char="F0CE"/>
            </w:r>
            <w:r>
              <w:rPr>
                <w:rFonts w:ascii="仿宋" w:eastAsia="仿宋" w:hAnsi="仿宋" w:cs="仿宋" w:hint="eastAsia"/>
                <w:color w:val="000000" w:themeColor="text1"/>
                <w:szCs w:val="21"/>
              </w:rPr>
              <w:t xml:space="preserve"> ln</w:t>
            </w:r>
            <w:r>
              <w:rPr>
                <w:rFonts w:ascii="仿宋" w:eastAsia="仿宋" w:hAnsi="仿宋" w:cs="仿宋" w:hint="eastAsia"/>
                <w:i/>
                <w:iCs/>
                <w:color w:val="000000" w:themeColor="text1"/>
                <w:szCs w:val="21"/>
              </w:rPr>
              <w:t>STEM</w:t>
            </w:r>
            <w:r>
              <w:rPr>
                <w:rFonts w:ascii="仿宋" w:eastAsia="仿宋" w:hAnsi="仿宋" w:cs="仿宋" w:hint="eastAsia"/>
                <w:i/>
                <w:iCs/>
                <w:color w:val="000000" w:themeColor="text1"/>
                <w:szCs w:val="21"/>
                <w:vertAlign w:val="subscript"/>
              </w:rPr>
              <w:t>ij</w:t>
            </w:r>
          </w:p>
        </w:tc>
        <w:tc>
          <w:tcPr>
            <w:tcW w:w="1935" w:type="dxa"/>
            <w:tcBorders>
              <w:top w:val="nil"/>
              <w:left w:val="nil"/>
              <w:bottom w:val="nil"/>
              <w:right w:val="nil"/>
            </w:tcBorders>
          </w:tcPr>
          <w:p w14:paraId="2C719F1F"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1988" w:type="dxa"/>
            <w:tcBorders>
              <w:top w:val="nil"/>
              <w:left w:val="nil"/>
              <w:bottom w:val="nil"/>
              <w:right w:val="nil"/>
            </w:tcBorders>
          </w:tcPr>
          <w:p w14:paraId="1DF2281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0.0660</w:t>
            </w:r>
            <w:r>
              <w:rPr>
                <w:rFonts w:ascii="仿宋" w:eastAsia="仿宋" w:hAnsi="仿宋" w:cs="仿宋" w:hint="eastAsia"/>
                <w:color w:val="000000" w:themeColor="text1"/>
                <w:szCs w:val="21"/>
                <w:vertAlign w:val="superscript"/>
              </w:rPr>
              <w:t>**</w:t>
            </w:r>
          </w:p>
        </w:tc>
      </w:tr>
      <w:tr w:rsidR="00A00046" w14:paraId="40CA6252" w14:textId="77777777">
        <w:trPr>
          <w:trHeight w:val="301"/>
          <w:jc w:val="center"/>
        </w:trPr>
        <w:tc>
          <w:tcPr>
            <w:tcW w:w="2737" w:type="dxa"/>
            <w:tcBorders>
              <w:top w:val="nil"/>
              <w:left w:val="nil"/>
              <w:bottom w:val="nil"/>
              <w:right w:val="nil"/>
            </w:tcBorders>
          </w:tcPr>
          <w:p w14:paraId="0DCC1D3B"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1935" w:type="dxa"/>
            <w:tcBorders>
              <w:top w:val="nil"/>
              <w:left w:val="nil"/>
              <w:bottom w:val="nil"/>
              <w:right w:val="nil"/>
            </w:tcBorders>
          </w:tcPr>
          <w:p w14:paraId="6A8A1FE5"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1988" w:type="dxa"/>
            <w:tcBorders>
              <w:top w:val="nil"/>
              <w:left w:val="nil"/>
              <w:bottom w:val="nil"/>
              <w:right w:val="nil"/>
            </w:tcBorders>
          </w:tcPr>
          <w:p w14:paraId="4FF68EA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(0.0331)</w:t>
            </w:r>
          </w:p>
        </w:tc>
      </w:tr>
      <w:tr w:rsidR="00A00046" w14:paraId="348162B7" w14:textId="77777777">
        <w:trPr>
          <w:trHeight w:val="74"/>
          <w:jc w:val="center"/>
        </w:trPr>
        <w:tc>
          <w:tcPr>
            <w:tcW w:w="2737" w:type="dxa"/>
            <w:tcBorders>
              <w:top w:val="nil"/>
              <w:left w:val="nil"/>
              <w:bottom w:val="nil"/>
              <w:right w:val="nil"/>
            </w:tcBorders>
          </w:tcPr>
          <w:p w14:paraId="2F2AC79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ln</w:t>
            </w:r>
            <w:r>
              <w:rPr>
                <w:rFonts w:ascii="仿宋" w:eastAsia="仿宋" w:hAnsi="仿宋" w:cs="仿宋" w:hint="eastAsia"/>
                <w:i/>
                <w:iCs/>
                <w:color w:val="000000" w:themeColor="text1"/>
                <w:szCs w:val="21"/>
              </w:rPr>
              <w:t>Export</w:t>
            </w:r>
            <w:r>
              <w:rPr>
                <w:rFonts w:ascii="仿宋" w:eastAsia="仿宋" w:hAnsi="仿宋" w:cs="仿宋" w:hint="eastAsia"/>
                <w:i/>
                <w:iCs/>
                <w:color w:val="000000" w:themeColor="text1"/>
                <w:szCs w:val="21"/>
                <w:vertAlign w:val="subscript"/>
              </w:rPr>
              <w:t>ijt</w:t>
            </w:r>
          </w:p>
        </w:tc>
        <w:tc>
          <w:tcPr>
            <w:tcW w:w="1935" w:type="dxa"/>
            <w:tcBorders>
              <w:top w:val="nil"/>
              <w:left w:val="nil"/>
              <w:bottom w:val="nil"/>
              <w:right w:val="nil"/>
            </w:tcBorders>
          </w:tcPr>
          <w:p w14:paraId="1737E9F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0.1112</w:t>
            </w:r>
            <w:r>
              <w:rPr>
                <w:rFonts w:ascii="仿宋" w:eastAsia="仿宋" w:hAnsi="仿宋" w:cs="仿宋" w:hint="eastAsia"/>
                <w:color w:val="000000" w:themeColor="text1"/>
                <w:szCs w:val="21"/>
                <w:vertAlign w:val="superscript"/>
              </w:rPr>
              <w:t>**</w:t>
            </w:r>
          </w:p>
        </w:tc>
        <w:tc>
          <w:tcPr>
            <w:tcW w:w="1988" w:type="dxa"/>
            <w:tcBorders>
              <w:top w:val="nil"/>
              <w:left w:val="nil"/>
              <w:bottom w:val="nil"/>
              <w:right w:val="nil"/>
            </w:tcBorders>
          </w:tcPr>
          <w:p w14:paraId="571750B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0.1283</w:t>
            </w:r>
            <w:r>
              <w:rPr>
                <w:rFonts w:ascii="仿宋" w:eastAsia="仿宋" w:hAnsi="仿宋" w:cs="仿宋" w:hint="eastAsia"/>
                <w:color w:val="000000" w:themeColor="text1"/>
                <w:szCs w:val="21"/>
                <w:vertAlign w:val="superscript"/>
              </w:rPr>
              <w:t>***</w:t>
            </w:r>
          </w:p>
        </w:tc>
      </w:tr>
      <w:tr w:rsidR="00A00046" w14:paraId="019B4164" w14:textId="77777777">
        <w:trPr>
          <w:trHeight w:val="284"/>
          <w:jc w:val="center"/>
        </w:trPr>
        <w:tc>
          <w:tcPr>
            <w:tcW w:w="2737" w:type="dxa"/>
            <w:tcBorders>
              <w:top w:val="nil"/>
              <w:left w:val="nil"/>
              <w:bottom w:val="nil"/>
              <w:right w:val="nil"/>
            </w:tcBorders>
          </w:tcPr>
          <w:p w14:paraId="62B4CA37"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1935" w:type="dxa"/>
            <w:tcBorders>
              <w:top w:val="nil"/>
              <w:left w:val="nil"/>
              <w:bottom w:val="nil"/>
              <w:right w:val="nil"/>
            </w:tcBorders>
          </w:tcPr>
          <w:p w14:paraId="4CBE819D"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(0.0522)</w:t>
            </w:r>
          </w:p>
        </w:tc>
        <w:tc>
          <w:tcPr>
            <w:tcW w:w="1988" w:type="dxa"/>
            <w:tcBorders>
              <w:top w:val="nil"/>
              <w:left w:val="nil"/>
              <w:bottom w:val="nil"/>
              <w:right w:val="nil"/>
            </w:tcBorders>
          </w:tcPr>
          <w:p w14:paraId="437F3183"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(0.0485)</w:t>
            </w:r>
          </w:p>
        </w:tc>
      </w:tr>
      <w:tr w:rsidR="00A00046" w14:paraId="11A76A1C" w14:textId="77777777">
        <w:trPr>
          <w:trHeight w:val="74"/>
          <w:jc w:val="center"/>
        </w:trPr>
        <w:tc>
          <w:tcPr>
            <w:tcW w:w="2737" w:type="dxa"/>
            <w:tcBorders>
              <w:top w:val="nil"/>
              <w:left w:val="nil"/>
              <w:bottom w:val="nil"/>
              <w:right w:val="nil"/>
            </w:tcBorders>
          </w:tcPr>
          <w:p w14:paraId="3C2841C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ln</w:t>
            </w:r>
            <w:r>
              <w:rPr>
                <w:rFonts w:ascii="仿宋" w:eastAsia="仿宋" w:hAnsi="仿宋" w:cs="仿宋" w:hint="eastAsia"/>
                <w:i/>
                <w:iCs/>
                <w:color w:val="000000" w:themeColor="text1"/>
                <w:szCs w:val="21"/>
              </w:rPr>
              <w:t>Import</w:t>
            </w:r>
            <w:r>
              <w:rPr>
                <w:rFonts w:ascii="仿宋" w:eastAsia="仿宋" w:hAnsi="仿宋" w:cs="仿宋" w:hint="eastAsia"/>
                <w:i/>
                <w:iCs/>
                <w:color w:val="000000" w:themeColor="text1"/>
                <w:szCs w:val="21"/>
                <w:vertAlign w:val="subscript"/>
              </w:rPr>
              <w:t>ijt</w:t>
            </w:r>
          </w:p>
        </w:tc>
        <w:tc>
          <w:tcPr>
            <w:tcW w:w="1935" w:type="dxa"/>
            <w:tcBorders>
              <w:top w:val="nil"/>
              <w:left w:val="nil"/>
              <w:bottom w:val="nil"/>
              <w:right w:val="nil"/>
            </w:tcBorders>
          </w:tcPr>
          <w:p w14:paraId="6F70BF8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-0.0375</w:t>
            </w:r>
          </w:p>
        </w:tc>
        <w:tc>
          <w:tcPr>
            <w:tcW w:w="1988" w:type="dxa"/>
            <w:tcBorders>
              <w:top w:val="nil"/>
              <w:left w:val="nil"/>
              <w:bottom w:val="nil"/>
              <w:right w:val="nil"/>
            </w:tcBorders>
          </w:tcPr>
          <w:p w14:paraId="53702E27"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0.0006</w:t>
            </w:r>
          </w:p>
        </w:tc>
      </w:tr>
      <w:tr w:rsidR="00A00046" w14:paraId="4FB094A9" w14:textId="77777777">
        <w:trPr>
          <w:trHeight w:val="284"/>
          <w:jc w:val="center"/>
        </w:trPr>
        <w:tc>
          <w:tcPr>
            <w:tcW w:w="2737" w:type="dxa"/>
            <w:tcBorders>
              <w:top w:val="nil"/>
              <w:left w:val="nil"/>
              <w:bottom w:val="nil"/>
              <w:right w:val="nil"/>
            </w:tcBorders>
          </w:tcPr>
          <w:p w14:paraId="5E9E62C7"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1935" w:type="dxa"/>
            <w:tcBorders>
              <w:top w:val="nil"/>
              <w:left w:val="nil"/>
              <w:bottom w:val="nil"/>
              <w:right w:val="nil"/>
            </w:tcBorders>
          </w:tcPr>
          <w:p w14:paraId="7D40456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(0.0550)</w:t>
            </w:r>
          </w:p>
        </w:tc>
        <w:tc>
          <w:tcPr>
            <w:tcW w:w="1988" w:type="dxa"/>
            <w:tcBorders>
              <w:top w:val="nil"/>
              <w:left w:val="nil"/>
              <w:bottom w:val="nil"/>
              <w:right w:val="nil"/>
            </w:tcBorders>
          </w:tcPr>
          <w:p w14:paraId="25B2995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(0.0574)</w:t>
            </w:r>
          </w:p>
        </w:tc>
      </w:tr>
      <w:tr w:rsidR="00A00046" w14:paraId="58F00005" w14:textId="77777777">
        <w:trPr>
          <w:trHeight w:val="74"/>
          <w:jc w:val="center"/>
        </w:trPr>
        <w:tc>
          <w:tcPr>
            <w:tcW w:w="2737" w:type="dxa"/>
            <w:tcBorders>
              <w:top w:val="nil"/>
              <w:left w:val="nil"/>
              <w:bottom w:val="nil"/>
              <w:right w:val="nil"/>
            </w:tcBorders>
          </w:tcPr>
          <w:p w14:paraId="4444083D"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ln</w:t>
            </w:r>
            <w:r>
              <w:rPr>
                <w:rFonts w:ascii="仿宋" w:eastAsia="仿宋" w:hAnsi="仿宋" w:cs="仿宋" w:hint="eastAsia"/>
                <w:i/>
                <w:iCs/>
                <w:color w:val="000000" w:themeColor="text1"/>
                <w:szCs w:val="21"/>
              </w:rPr>
              <w:t>Migrant</w:t>
            </w:r>
            <w:r>
              <w:rPr>
                <w:rFonts w:ascii="仿宋" w:eastAsia="仿宋" w:hAnsi="仿宋" w:cs="仿宋" w:hint="eastAsia"/>
                <w:i/>
                <w:iCs/>
                <w:color w:val="000000" w:themeColor="text1"/>
                <w:szCs w:val="21"/>
                <w:vertAlign w:val="subscript"/>
              </w:rPr>
              <w:t>jit</w:t>
            </w:r>
          </w:p>
        </w:tc>
        <w:tc>
          <w:tcPr>
            <w:tcW w:w="1935" w:type="dxa"/>
            <w:tcBorders>
              <w:top w:val="nil"/>
              <w:left w:val="nil"/>
              <w:bottom w:val="nil"/>
              <w:right w:val="nil"/>
            </w:tcBorders>
          </w:tcPr>
          <w:p w14:paraId="00FCD4C5"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0.0330</w:t>
            </w:r>
          </w:p>
        </w:tc>
        <w:tc>
          <w:tcPr>
            <w:tcW w:w="1988" w:type="dxa"/>
            <w:tcBorders>
              <w:top w:val="nil"/>
              <w:left w:val="nil"/>
              <w:bottom w:val="nil"/>
              <w:right w:val="nil"/>
            </w:tcBorders>
          </w:tcPr>
          <w:p w14:paraId="7E7B3D6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-0.0851</w:t>
            </w:r>
          </w:p>
        </w:tc>
      </w:tr>
      <w:tr w:rsidR="00A00046" w14:paraId="27F56A3A" w14:textId="77777777">
        <w:trPr>
          <w:trHeight w:val="284"/>
          <w:jc w:val="center"/>
        </w:trPr>
        <w:tc>
          <w:tcPr>
            <w:tcW w:w="2737" w:type="dxa"/>
            <w:tcBorders>
              <w:top w:val="nil"/>
              <w:left w:val="nil"/>
              <w:bottom w:val="nil"/>
              <w:right w:val="nil"/>
            </w:tcBorders>
          </w:tcPr>
          <w:p w14:paraId="0A3DB695"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Cs w:val="21"/>
              </w:rPr>
            </w:pPr>
          </w:p>
        </w:tc>
        <w:tc>
          <w:tcPr>
            <w:tcW w:w="1935" w:type="dxa"/>
            <w:tcBorders>
              <w:top w:val="nil"/>
              <w:left w:val="nil"/>
              <w:bottom w:val="nil"/>
              <w:right w:val="nil"/>
            </w:tcBorders>
          </w:tcPr>
          <w:p w14:paraId="7C9221C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(0.0534)</w:t>
            </w:r>
          </w:p>
        </w:tc>
        <w:tc>
          <w:tcPr>
            <w:tcW w:w="1988" w:type="dxa"/>
            <w:tcBorders>
              <w:top w:val="nil"/>
              <w:left w:val="nil"/>
              <w:bottom w:val="nil"/>
              <w:right w:val="nil"/>
            </w:tcBorders>
          </w:tcPr>
          <w:p w14:paraId="0D26E39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(0.0805)</w:t>
            </w:r>
          </w:p>
        </w:tc>
      </w:tr>
      <w:tr w:rsidR="00A00046" w14:paraId="23AC33E0" w14:textId="77777777">
        <w:trPr>
          <w:trHeight w:val="284"/>
          <w:jc w:val="center"/>
        </w:trPr>
        <w:tc>
          <w:tcPr>
            <w:tcW w:w="2737" w:type="dxa"/>
            <w:tcBorders>
              <w:top w:val="nil"/>
              <w:left w:val="nil"/>
              <w:bottom w:val="nil"/>
              <w:right w:val="nil"/>
            </w:tcBorders>
          </w:tcPr>
          <w:p w14:paraId="0CF8F52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Obs</w:t>
            </w:r>
          </w:p>
        </w:tc>
        <w:tc>
          <w:tcPr>
            <w:tcW w:w="1935" w:type="dxa"/>
            <w:tcBorders>
              <w:top w:val="nil"/>
              <w:left w:val="nil"/>
              <w:bottom w:val="nil"/>
              <w:right w:val="nil"/>
            </w:tcBorders>
          </w:tcPr>
          <w:p w14:paraId="45E1E15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2,533</w:t>
            </w:r>
          </w:p>
        </w:tc>
        <w:tc>
          <w:tcPr>
            <w:tcW w:w="1988" w:type="dxa"/>
            <w:tcBorders>
              <w:top w:val="nil"/>
              <w:left w:val="nil"/>
              <w:bottom w:val="nil"/>
              <w:right w:val="nil"/>
            </w:tcBorders>
          </w:tcPr>
          <w:p w14:paraId="058D957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2,312</w:t>
            </w:r>
          </w:p>
        </w:tc>
      </w:tr>
      <w:tr w:rsidR="00A00046" w14:paraId="187102E6" w14:textId="77777777">
        <w:trPr>
          <w:trHeight w:val="284"/>
          <w:jc w:val="center"/>
        </w:trPr>
        <w:tc>
          <w:tcPr>
            <w:tcW w:w="2737" w:type="dxa"/>
            <w:tcBorders>
              <w:top w:val="nil"/>
              <w:left w:val="nil"/>
              <w:bottom w:val="nil"/>
              <w:right w:val="nil"/>
            </w:tcBorders>
            <w:vAlign w:val="center"/>
          </w:tcPr>
          <w:p w14:paraId="204EE7F3"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i/>
                <w:iCs/>
                <w:color w:val="000000" w:themeColor="text1"/>
                <w:szCs w:val="21"/>
              </w:rPr>
              <w:t>R</w:t>
            </w:r>
            <w:r>
              <w:rPr>
                <w:rFonts w:ascii="仿宋" w:eastAsia="仿宋" w:hAnsi="仿宋" w:cs="仿宋" w:hint="eastAsia"/>
                <w:i/>
                <w:iCs/>
                <w:color w:val="000000" w:themeColor="text1"/>
                <w:szCs w:val="21"/>
                <w:vertAlign w:val="superscript"/>
              </w:rPr>
              <w:t>2</w:t>
            </w:r>
          </w:p>
        </w:tc>
        <w:tc>
          <w:tcPr>
            <w:tcW w:w="1935" w:type="dxa"/>
            <w:tcBorders>
              <w:top w:val="nil"/>
              <w:left w:val="nil"/>
              <w:bottom w:val="nil"/>
              <w:right w:val="nil"/>
            </w:tcBorders>
          </w:tcPr>
          <w:p w14:paraId="0E252B6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0.951</w:t>
            </w:r>
          </w:p>
        </w:tc>
        <w:tc>
          <w:tcPr>
            <w:tcW w:w="1988" w:type="dxa"/>
            <w:tcBorders>
              <w:top w:val="nil"/>
              <w:left w:val="nil"/>
              <w:bottom w:val="nil"/>
              <w:right w:val="nil"/>
            </w:tcBorders>
          </w:tcPr>
          <w:p w14:paraId="42FDAA0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0.950</w:t>
            </w:r>
          </w:p>
        </w:tc>
      </w:tr>
      <w:tr w:rsidR="00A00046" w14:paraId="1C457A74" w14:textId="77777777">
        <w:trPr>
          <w:trHeight w:val="301"/>
          <w:jc w:val="center"/>
        </w:trPr>
        <w:tc>
          <w:tcPr>
            <w:tcW w:w="2737" w:type="dxa"/>
            <w:tcBorders>
              <w:top w:val="nil"/>
              <w:left w:val="nil"/>
              <w:bottom w:val="nil"/>
              <w:right w:val="nil"/>
            </w:tcBorders>
            <w:vAlign w:val="center"/>
          </w:tcPr>
          <w:p w14:paraId="4288ED0C"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i/>
                <w:iCs/>
                <w:color w:val="000000" w:themeColor="text1"/>
                <w:szCs w:val="21"/>
              </w:rPr>
              <w:t>θ</w:t>
            </w:r>
            <w:r>
              <w:rPr>
                <w:rFonts w:ascii="仿宋" w:eastAsia="仿宋" w:hAnsi="仿宋" w:cs="仿宋" w:hint="eastAsia"/>
                <w:i/>
                <w:iCs/>
                <w:color w:val="000000" w:themeColor="text1"/>
                <w:szCs w:val="21"/>
                <w:vertAlign w:val="subscript"/>
              </w:rPr>
              <w:t>ij</w:t>
            </w:r>
          </w:p>
        </w:tc>
        <w:tc>
          <w:tcPr>
            <w:tcW w:w="1935" w:type="dxa"/>
            <w:tcBorders>
              <w:top w:val="nil"/>
              <w:left w:val="nil"/>
              <w:bottom w:val="nil"/>
              <w:right w:val="nil"/>
            </w:tcBorders>
          </w:tcPr>
          <w:p w14:paraId="19FAC7B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c>
          <w:tcPr>
            <w:tcW w:w="1988" w:type="dxa"/>
            <w:tcBorders>
              <w:top w:val="nil"/>
              <w:left w:val="nil"/>
              <w:bottom w:val="nil"/>
              <w:right w:val="nil"/>
            </w:tcBorders>
          </w:tcPr>
          <w:p w14:paraId="44CD8A75"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r>
      <w:tr w:rsidR="00A00046" w14:paraId="3965B5D6" w14:textId="77777777">
        <w:trPr>
          <w:trHeight w:val="284"/>
          <w:jc w:val="center"/>
        </w:trPr>
        <w:tc>
          <w:tcPr>
            <w:tcW w:w="2737" w:type="dxa"/>
            <w:tcBorders>
              <w:top w:val="nil"/>
              <w:left w:val="nil"/>
              <w:bottom w:val="nil"/>
              <w:right w:val="nil"/>
            </w:tcBorders>
            <w:vAlign w:val="center"/>
          </w:tcPr>
          <w:p w14:paraId="307786B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i/>
                <w:iCs/>
                <w:color w:val="000000" w:themeColor="text1"/>
                <w:szCs w:val="21"/>
              </w:rPr>
              <w:t>θ</w:t>
            </w:r>
            <w:r>
              <w:rPr>
                <w:rFonts w:ascii="仿宋" w:eastAsia="仿宋" w:hAnsi="仿宋" w:cs="仿宋" w:hint="eastAsia"/>
                <w:i/>
                <w:iCs/>
                <w:color w:val="000000" w:themeColor="text1"/>
                <w:szCs w:val="21"/>
                <w:vertAlign w:val="subscript"/>
              </w:rPr>
              <w:t>it</w:t>
            </w:r>
          </w:p>
        </w:tc>
        <w:tc>
          <w:tcPr>
            <w:tcW w:w="1935" w:type="dxa"/>
            <w:tcBorders>
              <w:top w:val="nil"/>
              <w:left w:val="nil"/>
              <w:bottom w:val="nil"/>
              <w:right w:val="nil"/>
            </w:tcBorders>
          </w:tcPr>
          <w:p w14:paraId="7477D46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c>
          <w:tcPr>
            <w:tcW w:w="1988" w:type="dxa"/>
            <w:tcBorders>
              <w:top w:val="nil"/>
              <w:left w:val="nil"/>
              <w:bottom w:val="nil"/>
              <w:right w:val="nil"/>
            </w:tcBorders>
          </w:tcPr>
          <w:p w14:paraId="341C368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r>
      <w:tr w:rsidR="00A00046" w14:paraId="781EC274" w14:textId="77777777">
        <w:tblPrEx>
          <w:tblBorders>
            <w:bottom w:val="single" w:sz="6" w:space="0" w:color="auto"/>
          </w:tblBorders>
        </w:tblPrEx>
        <w:trPr>
          <w:trHeight w:val="68"/>
          <w:jc w:val="center"/>
        </w:trPr>
        <w:tc>
          <w:tcPr>
            <w:tcW w:w="2737" w:type="dxa"/>
            <w:tcBorders>
              <w:top w:val="nil"/>
              <w:left w:val="nil"/>
              <w:bottom w:val="single" w:sz="6" w:space="0" w:color="auto"/>
              <w:right w:val="nil"/>
            </w:tcBorders>
            <w:vAlign w:val="center"/>
          </w:tcPr>
          <w:p w14:paraId="0DFD9AD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i/>
                <w:iCs/>
                <w:color w:val="000000" w:themeColor="text1"/>
                <w:szCs w:val="21"/>
              </w:rPr>
              <w:t>θ</w:t>
            </w:r>
            <w:r>
              <w:rPr>
                <w:rFonts w:ascii="仿宋" w:eastAsia="仿宋" w:hAnsi="仿宋" w:cs="仿宋" w:hint="eastAsia"/>
                <w:i/>
                <w:iCs/>
                <w:color w:val="000000" w:themeColor="text1"/>
                <w:szCs w:val="21"/>
                <w:vertAlign w:val="subscript"/>
              </w:rPr>
              <w:t>jt</w:t>
            </w:r>
          </w:p>
        </w:tc>
        <w:tc>
          <w:tcPr>
            <w:tcW w:w="1935" w:type="dxa"/>
            <w:tcBorders>
              <w:top w:val="nil"/>
              <w:left w:val="nil"/>
              <w:bottom w:val="single" w:sz="6" w:space="0" w:color="auto"/>
              <w:right w:val="nil"/>
            </w:tcBorders>
          </w:tcPr>
          <w:p w14:paraId="55296073"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c>
          <w:tcPr>
            <w:tcW w:w="1988" w:type="dxa"/>
            <w:tcBorders>
              <w:top w:val="nil"/>
              <w:left w:val="nil"/>
              <w:bottom w:val="single" w:sz="6" w:space="0" w:color="auto"/>
              <w:right w:val="nil"/>
            </w:tcBorders>
          </w:tcPr>
          <w:p w14:paraId="2F6606C7"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Yes</w:t>
            </w:r>
          </w:p>
        </w:tc>
      </w:tr>
    </w:tbl>
    <w:p w14:paraId="4F16C4E4" w14:textId="77777777" w:rsidR="00A00046" w:rsidRDefault="00A00046">
      <w:pPr>
        <w:adjustRightInd w:val="0"/>
        <w:snapToGrid w:val="0"/>
        <w:spacing w:line="360" w:lineRule="auto"/>
        <w:jc w:val="center"/>
        <w:rPr>
          <w:rFonts w:ascii="仿宋" w:eastAsia="仿宋" w:hAnsi="仿宋" w:cs="仿宋"/>
          <w:color w:val="000000" w:themeColor="text1"/>
          <w:sz w:val="24"/>
          <w:szCs w:val="24"/>
        </w:rPr>
      </w:pPr>
    </w:p>
    <w:p w14:paraId="378C3645" w14:textId="77777777" w:rsidR="00A00046" w:rsidRDefault="00000000">
      <w:pPr>
        <w:adjustRightInd w:val="0"/>
        <w:snapToGrid w:val="0"/>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（三）默会知识流动障碍与国际移民技能异质性的交互作用</w:t>
      </w:r>
    </w:p>
    <w:p w14:paraId="190ACDEF" w14:textId="77777777" w:rsidR="00A00046" w:rsidRDefault="00000000">
      <w:pPr>
        <w:autoSpaceDE w:val="0"/>
        <w:autoSpaceDN w:val="0"/>
        <w:adjustRightInd w:val="0"/>
        <w:snapToGrid w:val="0"/>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考虑到“默会知识流动障碍”与“技能移民默会知识携带”虽然可以从两个不同的侧面实现对默会知识传播机制的验证，二者相互之间也可以作为彼此佐证，但考虑到它们之间也可能存在一定的相关性，因此，本文同时引入这两大因素，构建三重交互项再次进行检验。具体结果如表J3所示，Panel A是采用受教育水平较高的移民衡量技能移民的回归结果，Panel B是采用在STEM领域从事研发工作的移民衡量技能移民的回归结果。列（1）至列（6）所选择的交流障碍指标与表J1排列一致，不再赘述。三重交互项的估计结果均表明，已有的“默会知识流动障碍”与“技能移民默会知识携带”具有相互增强的效应，即在默会知识交流障碍越大的国家间，移民对跨国知识流动具有更强的促进效应，并且这种促进效应在携带较多默会知识的技能移民流入越多时更大，这再次验证了默会知识扩散机制。</w:t>
      </w:r>
    </w:p>
    <w:p w14:paraId="4E8B0DA2" w14:textId="77777777" w:rsidR="00A00046" w:rsidRDefault="00A00046">
      <w:pPr>
        <w:adjustRightInd w:val="0"/>
        <w:snapToGrid w:val="0"/>
        <w:spacing w:line="360" w:lineRule="auto"/>
        <w:ind w:firstLineChars="200" w:firstLine="480"/>
        <w:rPr>
          <w:rFonts w:ascii="仿宋" w:eastAsia="仿宋" w:hAnsi="仿宋" w:cs="仿宋"/>
          <w:color w:val="000000" w:themeColor="text1"/>
          <w:sz w:val="24"/>
          <w:szCs w:val="24"/>
        </w:rPr>
      </w:pPr>
    </w:p>
    <w:p w14:paraId="4796E874" w14:textId="77777777" w:rsidR="00A00046" w:rsidRDefault="00000000">
      <w:pPr>
        <w:adjustRightInd w:val="0"/>
        <w:snapToGrid w:val="0"/>
        <w:spacing w:line="360" w:lineRule="auto"/>
        <w:jc w:val="center"/>
        <w:rPr>
          <w:rFonts w:ascii="仿宋" w:eastAsia="仿宋" w:hAnsi="仿宋" w:cs="仿宋"/>
          <w:b/>
          <w:bCs/>
          <w:color w:val="000000" w:themeColor="text1"/>
          <w:sz w:val="22"/>
        </w:rPr>
      </w:pPr>
      <w:r>
        <w:rPr>
          <w:rFonts w:ascii="仿宋" w:eastAsia="仿宋" w:hAnsi="仿宋" w:cs="仿宋" w:hint="eastAsia"/>
          <w:b/>
          <w:bCs/>
          <w:color w:val="000000" w:themeColor="text1"/>
          <w:sz w:val="22"/>
        </w:rPr>
        <w:t>表J3  机制检验——进一步的佐证效应</w:t>
      </w:r>
    </w:p>
    <w:tbl>
      <w:tblPr>
        <w:tblW w:w="9076" w:type="dxa"/>
        <w:jc w:val="center"/>
        <w:tblLayout w:type="fixed"/>
        <w:tblCellMar>
          <w:left w:w="75" w:type="dxa"/>
          <w:right w:w="75" w:type="dxa"/>
        </w:tblCellMar>
        <w:tblLook w:val="04A0" w:firstRow="1" w:lastRow="0" w:firstColumn="1" w:lastColumn="0" w:noHBand="0" w:noVBand="1"/>
      </w:tblPr>
      <w:tblGrid>
        <w:gridCol w:w="2933"/>
        <w:gridCol w:w="977"/>
        <w:gridCol w:w="1117"/>
        <w:gridCol w:w="1117"/>
        <w:gridCol w:w="978"/>
        <w:gridCol w:w="977"/>
        <w:gridCol w:w="977"/>
      </w:tblGrid>
      <w:tr w:rsidR="00A00046" w14:paraId="189CDAEA" w14:textId="77777777">
        <w:trPr>
          <w:trHeight w:val="252"/>
          <w:jc w:val="center"/>
        </w:trPr>
        <w:tc>
          <w:tcPr>
            <w:tcW w:w="2933" w:type="dxa"/>
            <w:tcBorders>
              <w:top w:val="single" w:sz="6" w:space="0" w:color="auto"/>
              <w:left w:val="nil"/>
              <w:bottom w:val="nil"/>
              <w:right w:val="nil"/>
            </w:tcBorders>
            <w:vAlign w:val="center"/>
          </w:tcPr>
          <w:p w14:paraId="0360738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被解释变量：ln</w:t>
            </w:r>
            <w:r>
              <w:rPr>
                <w:rFonts w:ascii="仿宋" w:eastAsia="仿宋" w:hAnsi="仿宋" w:cs="仿宋" w:hint="eastAsia"/>
                <w:i/>
                <w:iCs/>
                <w:color w:val="000000" w:themeColor="text1"/>
                <w:sz w:val="18"/>
                <w:szCs w:val="18"/>
              </w:rPr>
              <w:t>Citation</w:t>
            </w:r>
            <w:r>
              <w:rPr>
                <w:rFonts w:ascii="仿宋" w:eastAsia="仿宋" w:hAnsi="仿宋" w:cs="仿宋" w:hint="eastAsia"/>
                <w:i/>
                <w:iCs/>
                <w:color w:val="000000" w:themeColor="text1"/>
                <w:sz w:val="18"/>
                <w:szCs w:val="18"/>
                <w:vertAlign w:val="subscript"/>
              </w:rPr>
              <w:t>ijt</w:t>
            </w:r>
          </w:p>
        </w:tc>
        <w:tc>
          <w:tcPr>
            <w:tcW w:w="977" w:type="dxa"/>
            <w:tcBorders>
              <w:top w:val="single" w:sz="6" w:space="0" w:color="auto"/>
              <w:left w:val="nil"/>
              <w:bottom w:val="nil"/>
              <w:right w:val="nil"/>
            </w:tcBorders>
            <w:vAlign w:val="center"/>
          </w:tcPr>
          <w:p w14:paraId="263BA24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(1)</w:t>
            </w:r>
          </w:p>
        </w:tc>
        <w:tc>
          <w:tcPr>
            <w:tcW w:w="1117" w:type="dxa"/>
            <w:tcBorders>
              <w:top w:val="single" w:sz="6" w:space="0" w:color="auto"/>
              <w:left w:val="nil"/>
              <w:bottom w:val="nil"/>
              <w:right w:val="nil"/>
            </w:tcBorders>
            <w:vAlign w:val="center"/>
          </w:tcPr>
          <w:p w14:paraId="58CE7C0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(2)</w:t>
            </w:r>
          </w:p>
        </w:tc>
        <w:tc>
          <w:tcPr>
            <w:tcW w:w="1117" w:type="dxa"/>
            <w:tcBorders>
              <w:top w:val="single" w:sz="6" w:space="0" w:color="auto"/>
              <w:left w:val="nil"/>
              <w:bottom w:val="nil"/>
              <w:right w:val="nil"/>
            </w:tcBorders>
            <w:vAlign w:val="center"/>
          </w:tcPr>
          <w:p w14:paraId="0477FAE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(3)</w:t>
            </w:r>
          </w:p>
        </w:tc>
        <w:tc>
          <w:tcPr>
            <w:tcW w:w="978" w:type="dxa"/>
            <w:tcBorders>
              <w:top w:val="single" w:sz="6" w:space="0" w:color="auto"/>
              <w:left w:val="nil"/>
              <w:bottom w:val="nil"/>
              <w:right w:val="nil"/>
            </w:tcBorders>
            <w:vAlign w:val="center"/>
          </w:tcPr>
          <w:p w14:paraId="09E0F67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(4)</w:t>
            </w:r>
          </w:p>
        </w:tc>
        <w:tc>
          <w:tcPr>
            <w:tcW w:w="977" w:type="dxa"/>
            <w:tcBorders>
              <w:top w:val="single" w:sz="6" w:space="0" w:color="auto"/>
              <w:left w:val="nil"/>
              <w:bottom w:val="nil"/>
              <w:right w:val="nil"/>
            </w:tcBorders>
            <w:vAlign w:val="center"/>
          </w:tcPr>
          <w:p w14:paraId="165AF8F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(5)</w:t>
            </w:r>
          </w:p>
        </w:tc>
        <w:tc>
          <w:tcPr>
            <w:tcW w:w="977" w:type="dxa"/>
            <w:tcBorders>
              <w:top w:val="single" w:sz="6" w:space="0" w:color="auto"/>
              <w:left w:val="nil"/>
              <w:bottom w:val="nil"/>
              <w:right w:val="nil"/>
            </w:tcBorders>
            <w:vAlign w:val="center"/>
          </w:tcPr>
          <w:p w14:paraId="3B0DB9C7"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(6)</w:t>
            </w:r>
          </w:p>
        </w:tc>
      </w:tr>
      <w:tr w:rsidR="00A00046" w14:paraId="435C8996" w14:textId="77777777">
        <w:trPr>
          <w:trHeight w:val="252"/>
          <w:jc w:val="center"/>
        </w:trPr>
        <w:tc>
          <w:tcPr>
            <w:tcW w:w="2933" w:type="dxa"/>
            <w:tcBorders>
              <w:top w:val="single" w:sz="6" w:space="0" w:color="auto"/>
              <w:left w:val="nil"/>
              <w:bottom w:val="nil"/>
              <w:right w:val="nil"/>
            </w:tcBorders>
            <w:vAlign w:val="center"/>
          </w:tcPr>
          <w:p w14:paraId="548711C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Panel A：受教育水平划分技能移民</w:t>
            </w:r>
          </w:p>
        </w:tc>
        <w:tc>
          <w:tcPr>
            <w:tcW w:w="977" w:type="dxa"/>
            <w:tcBorders>
              <w:top w:val="single" w:sz="6" w:space="0" w:color="auto"/>
              <w:left w:val="nil"/>
              <w:bottom w:val="nil"/>
              <w:right w:val="nil"/>
            </w:tcBorders>
            <w:vAlign w:val="center"/>
          </w:tcPr>
          <w:p w14:paraId="5CC115A5"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 w:val="18"/>
                <w:szCs w:val="18"/>
              </w:rPr>
            </w:pPr>
          </w:p>
        </w:tc>
        <w:tc>
          <w:tcPr>
            <w:tcW w:w="1117" w:type="dxa"/>
            <w:tcBorders>
              <w:top w:val="single" w:sz="6" w:space="0" w:color="auto"/>
              <w:left w:val="nil"/>
              <w:bottom w:val="nil"/>
              <w:right w:val="nil"/>
            </w:tcBorders>
            <w:vAlign w:val="center"/>
          </w:tcPr>
          <w:p w14:paraId="7668306E"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 w:val="18"/>
                <w:szCs w:val="18"/>
              </w:rPr>
            </w:pPr>
          </w:p>
        </w:tc>
        <w:tc>
          <w:tcPr>
            <w:tcW w:w="1117" w:type="dxa"/>
            <w:tcBorders>
              <w:top w:val="single" w:sz="6" w:space="0" w:color="auto"/>
              <w:left w:val="nil"/>
              <w:bottom w:val="nil"/>
              <w:right w:val="nil"/>
            </w:tcBorders>
            <w:vAlign w:val="center"/>
          </w:tcPr>
          <w:p w14:paraId="1616F5D5"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 w:val="18"/>
                <w:szCs w:val="18"/>
              </w:rPr>
            </w:pPr>
          </w:p>
        </w:tc>
        <w:tc>
          <w:tcPr>
            <w:tcW w:w="978" w:type="dxa"/>
            <w:tcBorders>
              <w:top w:val="single" w:sz="6" w:space="0" w:color="auto"/>
              <w:left w:val="nil"/>
              <w:bottom w:val="nil"/>
              <w:right w:val="nil"/>
            </w:tcBorders>
            <w:vAlign w:val="center"/>
          </w:tcPr>
          <w:p w14:paraId="09E1A840"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 w:val="18"/>
                <w:szCs w:val="18"/>
              </w:rPr>
            </w:pPr>
          </w:p>
        </w:tc>
        <w:tc>
          <w:tcPr>
            <w:tcW w:w="977" w:type="dxa"/>
            <w:tcBorders>
              <w:top w:val="single" w:sz="6" w:space="0" w:color="auto"/>
              <w:left w:val="nil"/>
              <w:bottom w:val="nil"/>
              <w:right w:val="nil"/>
            </w:tcBorders>
            <w:vAlign w:val="center"/>
          </w:tcPr>
          <w:p w14:paraId="310057BF"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 w:val="18"/>
                <w:szCs w:val="18"/>
              </w:rPr>
            </w:pPr>
          </w:p>
        </w:tc>
        <w:tc>
          <w:tcPr>
            <w:tcW w:w="977" w:type="dxa"/>
            <w:tcBorders>
              <w:top w:val="single" w:sz="6" w:space="0" w:color="auto"/>
              <w:left w:val="nil"/>
              <w:bottom w:val="nil"/>
              <w:right w:val="nil"/>
            </w:tcBorders>
            <w:vAlign w:val="center"/>
          </w:tcPr>
          <w:p w14:paraId="75331293"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 w:val="18"/>
                <w:szCs w:val="18"/>
              </w:rPr>
            </w:pPr>
          </w:p>
        </w:tc>
      </w:tr>
      <w:tr w:rsidR="00A00046" w14:paraId="1B2C128A" w14:textId="77777777">
        <w:trPr>
          <w:trHeight w:val="252"/>
          <w:jc w:val="center"/>
        </w:trPr>
        <w:tc>
          <w:tcPr>
            <w:tcW w:w="2933" w:type="dxa"/>
            <w:tcBorders>
              <w:top w:val="nil"/>
              <w:left w:val="nil"/>
              <w:bottom w:val="single" w:sz="6" w:space="0" w:color="auto"/>
              <w:right w:val="nil"/>
            </w:tcBorders>
            <w:vAlign w:val="center"/>
          </w:tcPr>
          <w:p w14:paraId="501726D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i/>
                <w:iCs/>
                <w:color w:val="000000" w:themeColor="text1"/>
                <w:sz w:val="18"/>
                <w:szCs w:val="18"/>
              </w:rPr>
              <w:lastRenderedPageBreak/>
              <w:t>KLdist</w:t>
            </w:r>
            <w:r>
              <w:rPr>
                <w:rFonts w:ascii="仿宋" w:eastAsia="仿宋" w:hAnsi="仿宋" w:cs="仿宋" w:hint="eastAsia"/>
                <w:i/>
                <w:iCs/>
                <w:color w:val="000000" w:themeColor="text1"/>
                <w:sz w:val="18"/>
                <w:szCs w:val="18"/>
                <w:vertAlign w:val="subscript"/>
              </w:rPr>
              <w:t>ij</w:t>
            </w:r>
            <w:r>
              <w:rPr>
                <w:rFonts w:ascii="仿宋" w:eastAsia="仿宋" w:hAnsi="仿宋" w:cs="仿宋" w:hint="eastAsia"/>
                <w:color w:val="000000" w:themeColor="text1"/>
                <w:sz w:val="18"/>
                <w:szCs w:val="18"/>
              </w:rPr>
              <w:t>衡量指标：</w:t>
            </w:r>
          </w:p>
        </w:tc>
        <w:tc>
          <w:tcPr>
            <w:tcW w:w="977" w:type="dxa"/>
            <w:tcBorders>
              <w:top w:val="nil"/>
              <w:left w:val="nil"/>
              <w:bottom w:val="single" w:sz="6" w:space="0" w:color="auto"/>
              <w:right w:val="nil"/>
            </w:tcBorders>
            <w:vAlign w:val="center"/>
          </w:tcPr>
          <w:p w14:paraId="23390C4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基因距离</w:t>
            </w:r>
          </w:p>
        </w:tc>
        <w:tc>
          <w:tcPr>
            <w:tcW w:w="1117" w:type="dxa"/>
            <w:tcBorders>
              <w:top w:val="nil"/>
              <w:left w:val="nil"/>
              <w:bottom w:val="single" w:sz="6" w:space="0" w:color="auto"/>
              <w:right w:val="nil"/>
            </w:tcBorders>
            <w:vAlign w:val="center"/>
          </w:tcPr>
          <w:p w14:paraId="5E98A5E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文化距离</w:t>
            </w:r>
          </w:p>
        </w:tc>
        <w:tc>
          <w:tcPr>
            <w:tcW w:w="1117" w:type="dxa"/>
            <w:tcBorders>
              <w:top w:val="nil"/>
              <w:left w:val="nil"/>
              <w:bottom w:val="single" w:sz="6" w:space="0" w:color="auto"/>
              <w:right w:val="nil"/>
            </w:tcBorders>
            <w:vAlign w:val="center"/>
          </w:tcPr>
          <w:p w14:paraId="212286C3"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宗教距离</w:t>
            </w:r>
          </w:p>
        </w:tc>
        <w:tc>
          <w:tcPr>
            <w:tcW w:w="978" w:type="dxa"/>
            <w:tcBorders>
              <w:top w:val="nil"/>
              <w:left w:val="nil"/>
              <w:bottom w:val="single" w:sz="6" w:space="0" w:color="auto"/>
              <w:right w:val="nil"/>
            </w:tcBorders>
            <w:vAlign w:val="center"/>
          </w:tcPr>
          <w:p w14:paraId="44989E83"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共同语言</w:t>
            </w:r>
          </w:p>
        </w:tc>
        <w:tc>
          <w:tcPr>
            <w:tcW w:w="977" w:type="dxa"/>
            <w:tcBorders>
              <w:top w:val="nil"/>
              <w:left w:val="nil"/>
              <w:bottom w:val="single" w:sz="6" w:space="0" w:color="auto"/>
              <w:right w:val="nil"/>
            </w:tcBorders>
            <w:vAlign w:val="center"/>
          </w:tcPr>
          <w:p w14:paraId="2E05DFD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殖民关系</w:t>
            </w:r>
          </w:p>
        </w:tc>
        <w:tc>
          <w:tcPr>
            <w:tcW w:w="977" w:type="dxa"/>
            <w:tcBorders>
              <w:top w:val="nil"/>
              <w:left w:val="nil"/>
              <w:bottom w:val="single" w:sz="6" w:space="0" w:color="auto"/>
              <w:right w:val="nil"/>
            </w:tcBorders>
            <w:vAlign w:val="center"/>
          </w:tcPr>
          <w:p w14:paraId="3269AD5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地理毗邻</w:t>
            </w:r>
          </w:p>
        </w:tc>
      </w:tr>
      <w:tr w:rsidR="00A00046" w14:paraId="355A5C0B" w14:textId="77777777">
        <w:trPr>
          <w:trHeight w:val="52"/>
          <w:jc w:val="center"/>
        </w:trPr>
        <w:tc>
          <w:tcPr>
            <w:tcW w:w="2933" w:type="dxa"/>
            <w:tcBorders>
              <w:top w:val="nil"/>
              <w:left w:val="nil"/>
              <w:bottom w:val="nil"/>
              <w:right w:val="nil"/>
            </w:tcBorders>
            <w:vAlign w:val="center"/>
          </w:tcPr>
          <w:p w14:paraId="04CFFE7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ln</w:t>
            </w:r>
            <w:r>
              <w:rPr>
                <w:rFonts w:ascii="仿宋" w:eastAsia="仿宋" w:hAnsi="仿宋" w:cs="仿宋" w:hint="eastAsia"/>
                <w:i/>
                <w:iCs/>
                <w:color w:val="000000" w:themeColor="text1"/>
                <w:sz w:val="18"/>
                <w:szCs w:val="18"/>
              </w:rPr>
              <w:t>Migrant</w:t>
            </w:r>
            <w:r>
              <w:rPr>
                <w:rFonts w:ascii="仿宋" w:eastAsia="仿宋" w:hAnsi="仿宋" w:cs="仿宋" w:hint="eastAsia"/>
                <w:i/>
                <w:iCs/>
                <w:color w:val="000000" w:themeColor="text1"/>
                <w:sz w:val="18"/>
                <w:szCs w:val="18"/>
                <w:vertAlign w:val="subscript"/>
              </w:rPr>
              <w:t>ijt</w:t>
            </w:r>
          </w:p>
        </w:tc>
        <w:tc>
          <w:tcPr>
            <w:tcW w:w="977" w:type="dxa"/>
            <w:tcBorders>
              <w:top w:val="nil"/>
              <w:left w:val="nil"/>
              <w:bottom w:val="nil"/>
              <w:right w:val="nil"/>
            </w:tcBorders>
            <w:vAlign w:val="center"/>
          </w:tcPr>
          <w:p w14:paraId="3A62F0C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0.0217</w:t>
            </w:r>
          </w:p>
        </w:tc>
        <w:tc>
          <w:tcPr>
            <w:tcW w:w="1117" w:type="dxa"/>
            <w:tcBorders>
              <w:top w:val="nil"/>
              <w:left w:val="nil"/>
              <w:bottom w:val="nil"/>
              <w:right w:val="nil"/>
            </w:tcBorders>
            <w:vAlign w:val="center"/>
          </w:tcPr>
          <w:p w14:paraId="00BAF2C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0.0419</w:t>
            </w:r>
          </w:p>
        </w:tc>
        <w:tc>
          <w:tcPr>
            <w:tcW w:w="1117" w:type="dxa"/>
            <w:tcBorders>
              <w:top w:val="nil"/>
              <w:left w:val="nil"/>
              <w:bottom w:val="nil"/>
              <w:right w:val="nil"/>
            </w:tcBorders>
            <w:vAlign w:val="center"/>
          </w:tcPr>
          <w:p w14:paraId="1F01A8B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0.0936</w:t>
            </w:r>
          </w:p>
        </w:tc>
        <w:tc>
          <w:tcPr>
            <w:tcW w:w="978" w:type="dxa"/>
            <w:tcBorders>
              <w:top w:val="nil"/>
              <w:left w:val="nil"/>
              <w:bottom w:val="nil"/>
              <w:right w:val="nil"/>
            </w:tcBorders>
            <w:vAlign w:val="center"/>
          </w:tcPr>
          <w:p w14:paraId="1DB36E0C"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-0.0185</w:t>
            </w:r>
          </w:p>
        </w:tc>
        <w:tc>
          <w:tcPr>
            <w:tcW w:w="977" w:type="dxa"/>
            <w:tcBorders>
              <w:top w:val="nil"/>
              <w:left w:val="nil"/>
              <w:bottom w:val="nil"/>
              <w:right w:val="nil"/>
            </w:tcBorders>
            <w:vAlign w:val="center"/>
          </w:tcPr>
          <w:p w14:paraId="07918C5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-0.0085</w:t>
            </w:r>
          </w:p>
        </w:tc>
        <w:tc>
          <w:tcPr>
            <w:tcW w:w="977" w:type="dxa"/>
            <w:tcBorders>
              <w:top w:val="nil"/>
              <w:left w:val="nil"/>
              <w:bottom w:val="nil"/>
              <w:right w:val="nil"/>
            </w:tcBorders>
            <w:vAlign w:val="center"/>
          </w:tcPr>
          <w:p w14:paraId="75C22D8C"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-0.0062</w:t>
            </w:r>
          </w:p>
        </w:tc>
      </w:tr>
      <w:tr w:rsidR="00A00046" w14:paraId="648A5228" w14:textId="77777777">
        <w:trPr>
          <w:trHeight w:val="241"/>
          <w:jc w:val="center"/>
        </w:trPr>
        <w:tc>
          <w:tcPr>
            <w:tcW w:w="2933" w:type="dxa"/>
            <w:tcBorders>
              <w:top w:val="nil"/>
              <w:left w:val="nil"/>
              <w:bottom w:val="nil"/>
              <w:right w:val="nil"/>
            </w:tcBorders>
            <w:vAlign w:val="center"/>
          </w:tcPr>
          <w:p w14:paraId="6689DDBF"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 w:val="18"/>
                <w:szCs w:val="18"/>
              </w:rPr>
            </w:pPr>
          </w:p>
        </w:tc>
        <w:tc>
          <w:tcPr>
            <w:tcW w:w="977" w:type="dxa"/>
            <w:tcBorders>
              <w:top w:val="nil"/>
              <w:left w:val="nil"/>
              <w:bottom w:val="nil"/>
              <w:right w:val="nil"/>
            </w:tcBorders>
            <w:vAlign w:val="center"/>
          </w:tcPr>
          <w:p w14:paraId="520CDAB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(0.1947)</w:t>
            </w:r>
          </w:p>
        </w:tc>
        <w:tc>
          <w:tcPr>
            <w:tcW w:w="1117" w:type="dxa"/>
            <w:tcBorders>
              <w:top w:val="nil"/>
              <w:left w:val="nil"/>
              <w:bottom w:val="nil"/>
              <w:right w:val="nil"/>
            </w:tcBorders>
            <w:vAlign w:val="center"/>
          </w:tcPr>
          <w:p w14:paraId="522FF27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(0.0630)</w:t>
            </w:r>
          </w:p>
        </w:tc>
        <w:tc>
          <w:tcPr>
            <w:tcW w:w="1117" w:type="dxa"/>
            <w:tcBorders>
              <w:top w:val="nil"/>
              <w:left w:val="nil"/>
              <w:bottom w:val="nil"/>
              <w:right w:val="nil"/>
            </w:tcBorders>
            <w:vAlign w:val="center"/>
          </w:tcPr>
          <w:p w14:paraId="147520A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(0.0865)</w:t>
            </w:r>
          </w:p>
        </w:tc>
        <w:tc>
          <w:tcPr>
            <w:tcW w:w="978" w:type="dxa"/>
            <w:tcBorders>
              <w:top w:val="nil"/>
              <w:left w:val="nil"/>
              <w:bottom w:val="nil"/>
              <w:right w:val="nil"/>
            </w:tcBorders>
            <w:vAlign w:val="center"/>
          </w:tcPr>
          <w:p w14:paraId="6C72C90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(0.0725)</w:t>
            </w:r>
          </w:p>
        </w:tc>
        <w:tc>
          <w:tcPr>
            <w:tcW w:w="977" w:type="dxa"/>
            <w:tcBorders>
              <w:top w:val="nil"/>
              <w:left w:val="nil"/>
              <w:bottom w:val="nil"/>
              <w:right w:val="nil"/>
            </w:tcBorders>
            <w:vAlign w:val="center"/>
          </w:tcPr>
          <w:p w14:paraId="0A974FB7"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(0.0561)</w:t>
            </w:r>
          </w:p>
        </w:tc>
        <w:tc>
          <w:tcPr>
            <w:tcW w:w="977" w:type="dxa"/>
            <w:tcBorders>
              <w:top w:val="nil"/>
              <w:left w:val="nil"/>
              <w:bottom w:val="nil"/>
              <w:right w:val="nil"/>
            </w:tcBorders>
            <w:vAlign w:val="center"/>
          </w:tcPr>
          <w:p w14:paraId="69D9D34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(0.0557)</w:t>
            </w:r>
          </w:p>
        </w:tc>
      </w:tr>
      <w:tr w:rsidR="00A00046" w14:paraId="1E12D794" w14:textId="77777777">
        <w:trPr>
          <w:trHeight w:val="67"/>
          <w:jc w:val="center"/>
        </w:trPr>
        <w:tc>
          <w:tcPr>
            <w:tcW w:w="2933" w:type="dxa"/>
            <w:tcBorders>
              <w:top w:val="nil"/>
              <w:left w:val="nil"/>
              <w:bottom w:val="nil"/>
              <w:right w:val="nil"/>
            </w:tcBorders>
            <w:vAlign w:val="center"/>
          </w:tcPr>
          <w:p w14:paraId="297EB7CD"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ln</w:t>
            </w:r>
            <w:r>
              <w:rPr>
                <w:rFonts w:ascii="仿宋" w:eastAsia="仿宋" w:hAnsi="仿宋" w:cs="仿宋" w:hint="eastAsia"/>
                <w:i/>
                <w:iCs/>
                <w:color w:val="000000" w:themeColor="text1"/>
                <w:sz w:val="18"/>
                <w:szCs w:val="18"/>
              </w:rPr>
              <w:t>Migrant</w:t>
            </w:r>
            <w:r>
              <w:rPr>
                <w:rFonts w:ascii="仿宋" w:eastAsia="仿宋" w:hAnsi="仿宋" w:cs="仿宋" w:hint="eastAsia"/>
                <w:i/>
                <w:iCs/>
                <w:color w:val="000000" w:themeColor="text1"/>
                <w:sz w:val="18"/>
                <w:szCs w:val="18"/>
                <w:vertAlign w:val="subscript"/>
              </w:rPr>
              <w:t>ijt</w:t>
            </w:r>
            <w:r>
              <w:rPr>
                <w:rFonts w:ascii="仿宋" w:eastAsia="仿宋" w:hAnsi="仿宋" w:cs="仿宋" w:hint="eastAsia"/>
                <w:color w:val="000000" w:themeColor="text1"/>
                <w:sz w:val="18"/>
                <w:szCs w:val="18"/>
              </w:rPr>
              <w:t>×</w:t>
            </w:r>
            <w:r>
              <w:rPr>
                <w:rFonts w:ascii="仿宋" w:eastAsia="仿宋" w:hAnsi="仿宋" w:cs="仿宋" w:hint="eastAsia"/>
                <w:i/>
                <w:iCs/>
                <w:color w:val="000000" w:themeColor="text1"/>
                <w:sz w:val="18"/>
                <w:szCs w:val="18"/>
              </w:rPr>
              <w:t>Edu_h</w:t>
            </w:r>
            <w:r>
              <w:rPr>
                <w:rFonts w:ascii="仿宋" w:eastAsia="仿宋" w:hAnsi="仿宋" w:cs="仿宋" w:hint="eastAsia"/>
                <w:i/>
                <w:iCs/>
                <w:color w:val="000000" w:themeColor="text1"/>
                <w:sz w:val="18"/>
                <w:szCs w:val="18"/>
                <w:vertAlign w:val="subscript"/>
              </w:rPr>
              <w:t>ij</w:t>
            </w:r>
          </w:p>
        </w:tc>
        <w:tc>
          <w:tcPr>
            <w:tcW w:w="977" w:type="dxa"/>
            <w:tcBorders>
              <w:top w:val="nil"/>
              <w:left w:val="nil"/>
              <w:bottom w:val="nil"/>
              <w:right w:val="nil"/>
            </w:tcBorders>
            <w:vAlign w:val="center"/>
          </w:tcPr>
          <w:p w14:paraId="7D5E033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2.3613</w:t>
            </w:r>
            <w:r>
              <w:rPr>
                <w:rFonts w:ascii="仿宋" w:eastAsia="仿宋" w:hAnsi="仿宋" w:cs="仿宋" w:hint="eastAsia"/>
                <w:color w:val="000000" w:themeColor="text1"/>
                <w:sz w:val="18"/>
                <w:szCs w:val="18"/>
                <w:vertAlign w:val="superscript"/>
              </w:rPr>
              <w:t>***</w:t>
            </w:r>
          </w:p>
        </w:tc>
        <w:tc>
          <w:tcPr>
            <w:tcW w:w="1117" w:type="dxa"/>
            <w:tcBorders>
              <w:top w:val="nil"/>
              <w:left w:val="nil"/>
              <w:bottom w:val="nil"/>
              <w:right w:val="nil"/>
            </w:tcBorders>
            <w:vAlign w:val="center"/>
          </w:tcPr>
          <w:p w14:paraId="1AAD793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0.0795</w:t>
            </w:r>
          </w:p>
        </w:tc>
        <w:tc>
          <w:tcPr>
            <w:tcW w:w="1117" w:type="dxa"/>
            <w:tcBorders>
              <w:top w:val="nil"/>
              <w:left w:val="nil"/>
              <w:bottom w:val="nil"/>
              <w:right w:val="nil"/>
            </w:tcBorders>
            <w:vAlign w:val="center"/>
          </w:tcPr>
          <w:p w14:paraId="0C0F398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-4.2465</w:t>
            </w:r>
          </w:p>
        </w:tc>
        <w:tc>
          <w:tcPr>
            <w:tcW w:w="978" w:type="dxa"/>
            <w:tcBorders>
              <w:top w:val="nil"/>
              <w:left w:val="nil"/>
              <w:bottom w:val="nil"/>
              <w:right w:val="nil"/>
            </w:tcBorders>
            <w:vAlign w:val="center"/>
          </w:tcPr>
          <w:p w14:paraId="3F1E92A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2.0008</w:t>
            </w:r>
            <w:r>
              <w:rPr>
                <w:rFonts w:ascii="仿宋" w:eastAsia="仿宋" w:hAnsi="仿宋" w:cs="仿宋" w:hint="eastAsia"/>
                <w:color w:val="000000" w:themeColor="text1"/>
                <w:sz w:val="18"/>
                <w:szCs w:val="18"/>
                <w:vertAlign w:val="superscript"/>
              </w:rPr>
              <w:t>***</w:t>
            </w:r>
          </w:p>
        </w:tc>
        <w:tc>
          <w:tcPr>
            <w:tcW w:w="977" w:type="dxa"/>
            <w:tcBorders>
              <w:top w:val="nil"/>
              <w:left w:val="nil"/>
              <w:bottom w:val="nil"/>
              <w:right w:val="nil"/>
            </w:tcBorders>
            <w:vAlign w:val="center"/>
          </w:tcPr>
          <w:p w14:paraId="12ED3417"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1.9316</w:t>
            </w:r>
            <w:r>
              <w:rPr>
                <w:rFonts w:ascii="仿宋" w:eastAsia="仿宋" w:hAnsi="仿宋" w:cs="仿宋" w:hint="eastAsia"/>
                <w:color w:val="000000" w:themeColor="text1"/>
                <w:sz w:val="18"/>
                <w:szCs w:val="18"/>
                <w:vertAlign w:val="superscript"/>
              </w:rPr>
              <w:t>***</w:t>
            </w:r>
          </w:p>
        </w:tc>
        <w:tc>
          <w:tcPr>
            <w:tcW w:w="977" w:type="dxa"/>
            <w:tcBorders>
              <w:top w:val="nil"/>
              <w:left w:val="nil"/>
              <w:bottom w:val="nil"/>
              <w:right w:val="nil"/>
            </w:tcBorders>
            <w:vAlign w:val="center"/>
          </w:tcPr>
          <w:p w14:paraId="30F40FE7"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1.2349</w:t>
            </w:r>
            <w:r>
              <w:rPr>
                <w:rFonts w:ascii="仿宋" w:eastAsia="仿宋" w:hAnsi="仿宋" w:cs="仿宋" w:hint="eastAsia"/>
                <w:color w:val="000000" w:themeColor="text1"/>
                <w:sz w:val="18"/>
                <w:szCs w:val="18"/>
                <w:vertAlign w:val="superscript"/>
              </w:rPr>
              <w:t>**</w:t>
            </w:r>
          </w:p>
        </w:tc>
      </w:tr>
      <w:tr w:rsidR="00A00046" w14:paraId="0FDC9C78" w14:textId="77777777">
        <w:trPr>
          <w:trHeight w:val="252"/>
          <w:jc w:val="center"/>
        </w:trPr>
        <w:tc>
          <w:tcPr>
            <w:tcW w:w="2933" w:type="dxa"/>
            <w:tcBorders>
              <w:top w:val="nil"/>
              <w:left w:val="nil"/>
              <w:bottom w:val="nil"/>
              <w:right w:val="nil"/>
            </w:tcBorders>
            <w:vAlign w:val="center"/>
          </w:tcPr>
          <w:p w14:paraId="53E50741"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 w:val="18"/>
                <w:szCs w:val="18"/>
              </w:rPr>
            </w:pPr>
          </w:p>
        </w:tc>
        <w:tc>
          <w:tcPr>
            <w:tcW w:w="977" w:type="dxa"/>
            <w:tcBorders>
              <w:top w:val="nil"/>
              <w:left w:val="nil"/>
              <w:bottom w:val="nil"/>
              <w:right w:val="nil"/>
            </w:tcBorders>
            <w:vAlign w:val="center"/>
          </w:tcPr>
          <w:p w14:paraId="1454353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(0.8646)</w:t>
            </w:r>
          </w:p>
        </w:tc>
        <w:tc>
          <w:tcPr>
            <w:tcW w:w="1117" w:type="dxa"/>
            <w:tcBorders>
              <w:top w:val="nil"/>
              <w:left w:val="nil"/>
              <w:bottom w:val="nil"/>
              <w:right w:val="nil"/>
            </w:tcBorders>
            <w:vAlign w:val="center"/>
          </w:tcPr>
          <w:p w14:paraId="7D892D7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(0.1641)</w:t>
            </w:r>
          </w:p>
        </w:tc>
        <w:tc>
          <w:tcPr>
            <w:tcW w:w="1117" w:type="dxa"/>
            <w:tcBorders>
              <w:top w:val="nil"/>
              <w:left w:val="nil"/>
              <w:bottom w:val="nil"/>
              <w:right w:val="nil"/>
            </w:tcBorders>
            <w:vAlign w:val="center"/>
          </w:tcPr>
          <w:p w14:paraId="12A2A69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(2.6758)</w:t>
            </w:r>
          </w:p>
        </w:tc>
        <w:tc>
          <w:tcPr>
            <w:tcW w:w="978" w:type="dxa"/>
            <w:tcBorders>
              <w:top w:val="nil"/>
              <w:left w:val="nil"/>
              <w:bottom w:val="nil"/>
              <w:right w:val="nil"/>
            </w:tcBorders>
            <w:vAlign w:val="center"/>
          </w:tcPr>
          <w:p w14:paraId="04DEDAA3"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(0.5011)</w:t>
            </w:r>
          </w:p>
        </w:tc>
        <w:tc>
          <w:tcPr>
            <w:tcW w:w="977" w:type="dxa"/>
            <w:tcBorders>
              <w:top w:val="nil"/>
              <w:left w:val="nil"/>
              <w:bottom w:val="nil"/>
              <w:right w:val="nil"/>
            </w:tcBorders>
            <w:vAlign w:val="center"/>
          </w:tcPr>
          <w:p w14:paraId="74764D85"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(0.4707)</w:t>
            </w:r>
          </w:p>
        </w:tc>
        <w:tc>
          <w:tcPr>
            <w:tcW w:w="977" w:type="dxa"/>
            <w:tcBorders>
              <w:top w:val="nil"/>
              <w:left w:val="nil"/>
              <w:bottom w:val="nil"/>
              <w:right w:val="nil"/>
            </w:tcBorders>
            <w:vAlign w:val="center"/>
          </w:tcPr>
          <w:p w14:paraId="7988CAE5"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(0.5817)</w:t>
            </w:r>
          </w:p>
        </w:tc>
      </w:tr>
      <w:tr w:rsidR="00A00046" w14:paraId="6456CDBB" w14:textId="77777777">
        <w:trPr>
          <w:trHeight w:val="67"/>
          <w:jc w:val="center"/>
        </w:trPr>
        <w:tc>
          <w:tcPr>
            <w:tcW w:w="2933" w:type="dxa"/>
            <w:tcBorders>
              <w:top w:val="nil"/>
              <w:left w:val="nil"/>
              <w:bottom w:val="nil"/>
              <w:right w:val="nil"/>
            </w:tcBorders>
            <w:vAlign w:val="center"/>
          </w:tcPr>
          <w:p w14:paraId="1D6B630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ln</w:t>
            </w:r>
            <w:r>
              <w:rPr>
                <w:rFonts w:ascii="仿宋" w:eastAsia="仿宋" w:hAnsi="仿宋" w:cs="仿宋" w:hint="eastAsia"/>
                <w:i/>
                <w:iCs/>
                <w:color w:val="000000" w:themeColor="text1"/>
                <w:sz w:val="18"/>
                <w:szCs w:val="18"/>
              </w:rPr>
              <w:t>Migrant</w:t>
            </w:r>
            <w:r>
              <w:rPr>
                <w:rFonts w:ascii="仿宋" w:eastAsia="仿宋" w:hAnsi="仿宋" w:cs="仿宋" w:hint="eastAsia"/>
                <w:i/>
                <w:iCs/>
                <w:color w:val="000000" w:themeColor="text1"/>
                <w:sz w:val="18"/>
                <w:szCs w:val="18"/>
                <w:vertAlign w:val="subscript"/>
              </w:rPr>
              <w:t>ijt</w:t>
            </w:r>
            <w:r>
              <w:rPr>
                <w:rFonts w:ascii="仿宋" w:eastAsia="仿宋" w:hAnsi="仿宋" w:cs="仿宋" w:hint="eastAsia"/>
                <w:color w:val="000000" w:themeColor="text1"/>
                <w:sz w:val="18"/>
                <w:szCs w:val="18"/>
              </w:rPr>
              <w:t>×</w:t>
            </w:r>
            <w:r>
              <w:rPr>
                <w:rFonts w:ascii="仿宋" w:eastAsia="仿宋" w:hAnsi="仿宋" w:cs="仿宋" w:hint="eastAsia"/>
                <w:i/>
                <w:iCs/>
                <w:color w:val="000000" w:themeColor="text1"/>
                <w:sz w:val="18"/>
                <w:szCs w:val="18"/>
              </w:rPr>
              <w:t>KLdist</w:t>
            </w:r>
            <w:r>
              <w:rPr>
                <w:rFonts w:ascii="仿宋" w:eastAsia="仿宋" w:hAnsi="仿宋" w:cs="仿宋" w:hint="eastAsia"/>
                <w:i/>
                <w:iCs/>
                <w:color w:val="000000" w:themeColor="text1"/>
                <w:sz w:val="18"/>
                <w:szCs w:val="18"/>
                <w:vertAlign w:val="subscript"/>
              </w:rPr>
              <w:t>ij</w:t>
            </w:r>
          </w:p>
        </w:tc>
        <w:tc>
          <w:tcPr>
            <w:tcW w:w="977" w:type="dxa"/>
            <w:tcBorders>
              <w:top w:val="nil"/>
              <w:left w:val="nil"/>
              <w:bottom w:val="nil"/>
              <w:right w:val="nil"/>
            </w:tcBorders>
            <w:vAlign w:val="center"/>
          </w:tcPr>
          <w:p w14:paraId="3BC2458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-0.0074</w:t>
            </w:r>
          </w:p>
        </w:tc>
        <w:tc>
          <w:tcPr>
            <w:tcW w:w="1117" w:type="dxa"/>
            <w:tcBorders>
              <w:top w:val="nil"/>
              <w:left w:val="nil"/>
              <w:bottom w:val="nil"/>
              <w:right w:val="nil"/>
            </w:tcBorders>
            <w:vAlign w:val="center"/>
          </w:tcPr>
          <w:p w14:paraId="26F1306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-0.0010</w:t>
            </w:r>
          </w:p>
        </w:tc>
        <w:tc>
          <w:tcPr>
            <w:tcW w:w="1117" w:type="dxa"/>
            <w:tcBorders>
              <w:top w:val="nil"/>
              <w:left w:val="nil"/>
              <w:bottom w:val="nil"/>
              <w:right w:val="nil"/>
            </w:tcBorders>
            <w:vAlign w:val="center"/>
          </w:tcPr>
          <w:p w14:paraId="0DDB4873"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-0.1142</w:t>
            </w:r>
          </w:p>
        </w:tc>
        <w:tc>
          <w:tcPr>
            <w:tcW w:w="978" w:type="dxa"/>
            <w:tcBorders>
              <w:top w:val="nil"/>
              <w:left w:val="nil"/>
              <w:bottom w:val="nil"/>
              <w:right w:val="nil"/>
            </w:tcBorders>
            <w:vAlign w:val="center"/>
          </w:tcPr>
          <w:p w14:paraId="3077138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-0.0241</w:t>
            </w:r>
          </w:p>
        </w:tc>
        <w:tc>
          <w:tcPr>
            <w:tcW w:w="977" w:type="dxa"/>
            <w:tcBorders>
              <w:top w:val="nil"/>
              <w:left w:val="nil"/>
              <w:bottom w:val="nil"/>
              <w:right w:val="nil"/>
            </w:tcBorders>
            <w:vAlign w:val="center"/>
          </w:tcPr>
          <w:p w14:paraId="633430C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-0.1662</w:t>
            </w:r>
          </w:p>
        </w:tc>
        <w:tc>
          <w:tcPr>
            <w:tcW w:w="977" w:type="dxa"/>
            <w:tcBorders>
              <w:top w:val="nil"/>
              <w:left w:val="nil"/>
              <w:bottom w:val="nil"/>
              <w:right w:val="nil"/>
            </w:tcBorders>
            <w:vAlign w:val="center"/>
          </w:tcPr>
          <w:p w14:paraId="643F1D6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-0.0046</w:t>
            </w:r>
          </w:p>
        </w:tc>
      </w:tr>
      <w:tr w:rsidR="00A00046" w14:paraId="1884AE16" w14:textId="77777777">
        <w:trPr>
          <w:trHeight w:val="252"/>
          <w:jc w:val="center"/>
        </w:trPr>
        <w:tc>
          <w:tcPr>
            <w:tcW w:w="2933" w:type="dxa"/>
            <w:tcBorders>
              <w:top w:val="nil"/>
              <w:left w:val="nil"/>
              <w:bottom w:val="nil"/>
              <w:right w:val="nil"/>
            </w:tcBorders>
            <w:vAlign w:val="center"/>
          </w:tcPr>
          <w:p w14:paraId="711F6150"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 w:val="18"/>
                <w:szCs w:val="18"/>
              </w:rPr>
            </w:pPr>
          </w:p>
        </w:tc>
        <w:tc>
          <w:tcPr>
            <w:tcW w:w="977" w:type="dxa"/>
            <w:tcBorders>
              <w:top w:val="nil"/>
              <w:left w:val="nil"/>
              <w:bottom w:val="nil"/>
              <w:right w:val="nil"/>
            </w:tcBorders>
            <w:vAlign w:val="center"/>
          </w:tcPr>
          <w:p w14:paraId="5BE526D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(0.0332)</w:t>
            </w:r>
          </w:p>
        </w:tc>
        <w:tc>
          <w:tcPr>
            <w:tcW w:w="1117" w:type="dxa"/>
            <w:tcBorders>
              <w:top w:val="nil"/>
              <w:left w:val="nil"/>
              <w:bottom w:val="nil"/>
              <w:right w:val="nil"/>
            </w:tcBorders>
            <w:vAlign w:val="center"/>
          </w:tcPr>
          <w:p w14:paraId="011095E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(0.0015)</w:t>
            </w:r>
          </w:p>
        </w:tc>
        <w:tc>
          <w:tcPr>
            <w:tcW w:w="1117" w:type="dxa"/>
            <w:tcBorders>
              <w:top w:val="nil"/>
              <w:left w:val="nil"/>
              <w:bottom w:val="nil"/>
              <w:right w:val="nil"/>
            </w:tcBorders>
            <w:vAlign w:val="center"/>
          </w:tcPr>
          <w:p w14:paraId="74525E9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(0.1514)</w:t>
            </w:r>
          </w:p>
        </w:tc>
        <w:tc>
          <w:tcPr>
            <w:tcW w:w="978" w:type="dxa"/>
            <w:tcBorders>
              <w:top w:val="nil"/>
              <w:left w:val="nil"/>
              <w:bottom w:val="nil"/>
              <w:right w:val="nil"/>
            </w:tcBorders>
            <w:vAlign w:val="center"/>
          </w:tcPr>
          <w:p w14:paraId="17035A6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(0.1654)</w:t>
            </w:r>
          </w:p>
        </w:tc>
        <w:tc>
          <w:tcPr>
            <w:tcW w:w="977" w:type="dxa"/>
            <w:tcBorders>
              <w:top w:val="nil"/>
              <w:left w:val="nil"/>
              <w:bottom w:val="nil"/>
              <w:right w:val="nil"/>
            </w:tcBorders>
            <w:vAlign w:val="center"/>
          </w:tcPr>
          <w:p w14:paraId="76B0634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(0.1949)</w:t>
            </w:r>
          </w:p>
        </w:tc>
        <w:tc>
          <w:tcPr>
            <w:tcW w:w="977" w:type="dxa"/>
            <w:tcBorders>
              <w:top w:val="nil"/>
              <w:left w:val="nil"/>
              <w:bottom w:val="nil"/>
              <w:right w:val="nil"/>
            </w:tcBorders>
            <w:vAlign w:val="center"/>
          </w:tcPr>
          <w:p w14:paraId="67DCB12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(0.1123)</w:t>
            </w:r>
          </w:p>
        </w:tc>
      </w:tr>
      <w:tr w:rsidR="00A00046" w14:paraId="2EA15F07" w14:textId="77777777">
        <w:trPr>
          <w:trHeight w:val="67"/>
          <w:jc w:val="center"/>
        </w:trPr>
        <w:tc>
          <w:tcPr>
            <w:tcW w:w="2933" w:type="dxa"/>
            <w:tcBorders>
              <w:top w:val="nil"/>
              <w:left w:val="nil"/>
              <w:bottom w:val="nil"/>
              <w:right w:val="nil"/>
            </w:tcBorders>
            <w:vAlign w:val="center"/>
          </w:tcPr>
          <w:p w14:paraId="35174D12" w14:textId="77777777" w:rsidR="00A00046" w:rsidRDefault="00000000">
            <w:pPr>
              <w:autoSpaceDE w:val="0"/>
              <w:autoSpaceDN w:val="0"/>
              <w:adjustRightInd w:val="0"/>
              <w:snapToGrid w:val="0"/>
              <w:spacing w:line="360" w:lineRule="auto"/>
              <w:jc w:val="center"/>
              <w:rPr>
                <w:rFonts w:ascii="仿宋" w:eastAsia="仿宋" w:hAnsi="仿宋" w:cs="仿宋"/>
                <w:b/>
                <w:bCs/>
                <w:color w:val="000000" w:themeColor="text1"/>
                <w:sz w:val="18"/>
                <w:szCs w:val="18"/>
              </w:rPr>
            </w:pPr>
            <w:r>
              <w:rPr>
                <w:rFonts w:ascii="仿宋" w:eastAsia="仿宋" w:hAnsi="仿宋" w:cs="仿宋" w:hint="eastAsia"/>
                <w:b/>
                <w:bCs/>
                <w:color w:val="000000" w:themeColor="text1"/>
                <w:sz w:val="18"/>
                <w:szCs w:val="18"/>
              </w:rPr>
              <w:t>l</w:t>
            </w:r>
            <w:r>
              <w:rPr>
                <w:rFonts w:ascii="仿宋" w:eastAsia="仿宋" w:hAnsi="仿宋" w:cs="仿宋" w:hint="eastAsia"/>
                <w:b/>
                <w:bCs/>
                <w:i/>
                <w:iCs/>
                <w:color w:val="000000" w:themeColor="text1"/>
                <w:sz w:val="18"/>
                <w:szCs w:val="18"/>
              </w:rPr>
              <w:t>nMigrant</w:t>
            </w:r>
            <w:r>
              <w:rPr>
                <w:rFonts w:ascii="仿宋" w:eastAsia="仿宋" w:hAnsi="仿宋" w:cs="仿宋" w:hint="eastAsia"/>
                <w:b/>
                <w:bCs/>
                <w:i/>
                <w:iCs/>
                <w:color w:val="000000" w:themeColor="text1"/>
                <w:sz w:val="18"/>
                <w:szCs w:val="18"/>
                <w:vertAlign w:val="subscript"/>
              </w:rPr>
              <w:t>ijt</w:t>
            </w:r>
            <w:r>
              <w:rPr>
                <w:rFonts w:ascii="仿宋" w:eastAsia="仿宋" w:hAnsi="仿宋" w:cs="仿宋" w:hint="eastAsia"/>
                <w:color w:val="000000" w:themeColor="text1"/>
                <w:sz w:val="18"/>
                <w:szCs w:val="18"/>
              </w:rPr>
              <w:t>×</w:t>
            </w:r>
            <w:r>
              <w:rPr>
                <w:rFonts w:ascii="仿宋" w:eastAsia="仿宋" w:hAnsi="仿宋" w:cs="仿宋" w:hint="eastAsia"/>
                <w:b/>
                <w:bCs/>
                <w:i/>
                <w:iCs/>
                <w:color w:val="000000" w:themeColor="text1"/>
                <w:sz w:val="18"/>
                <w:szCs w:val="18"/>
              </w:rPr>
              <w:t>KLdist</w:t>
            </w:r>
            <w:r>
              <w:rPr>
                <w:rFonts w:ascii="仿宋" w:eastAsia="仿宋" w:hAnsi="仿宋" w:cs="仿宋" w:hint="eastAsia"/>
                <w:b/>
                <w:bCs/>
                <w:i/>
                <w:iCs/>
                <w:color w:val="000000" w:themeColor="text1"/>
                <w:sz w:val="18"/>
                <w:szCs w:val="18"/>
                <w:vertAlign w:val="subscript"/>
              </w:rPr>
              <w:t>ij</w:t>
            </w:r>
            <w:r>
              <w:rPr>
                <w:rFonts w:ascii="仿宋" w:eastAsia="仿宋" w:hAnsi="仿宋" w:cs="仿宋" w:hint="eastAsia"/>
                <w:color w:val="000000" w:themeColor="text1"/>
                <w:sz w:val="18"/>
                <w:szCs w:val="18"/>
              </w:rPr>
              <w:t>×</w:t>
            </w:r>
            <w:r>
              <w:rPr>
                <w:rFonts w:ascii="仿宋" w:eastAsia="仿宋" w:hAnsi="仿宋" w:cs="仿宋" w:hint="eastAsia"/>
                <w:b/>
                <w:bCs/>
                <w:i/>
                <w:iCs/>
                <w:color w:val="000000" w:themeColor="text1"/>
                <w:sz w:val="18"/>
                <w:szCs w:val="18"/>
              </w:rPr>
              <w:t>Edu_h</w:t>
            </w:r>
            <w:r>
              <w:rPr>
                <w:rFonts w:ascii="仿宋" w:eastAsia="仿宋" w:hAnsi="仿宋" w:cs="仿宋" w:hint="eastAsia"/>
                <w:b/>
                <w:bCs/>
                <w:i/>
                <w:iCs/>
                <w:color w:val="000000" w:themeColor="text1"/>
                <w:sz w:val="18"/>
                <w:szCs w:val="18"/>
                <w:vertAlign w:val="subscript"/>
              </w:rPr>
              <w:t>ij</w:t>
            </w:r>
          </w:p>
        </w:tc>
        <w:tc>
          <w:tcPr>
            <w:tcW w:w="977" w:type="dxa"/>
            <w:tcBorders>
              <w:top w:val="nil"/>
              <w:left w:val="nil"/>
              <w:bottom w:val="nil"/>
              <w:right w:val="nil"/>
            </w:tcBorders>
            <w:vAlign w:val="center"/>
          </w:tcPr>
          <w:p w14:paraId="59F48587"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0.6474</w:t>
            </w:r>
            <w:r>
              <w:rPr>
                <w:rFonts w:ascii="仿宋" w:eastAsia="仿宋" w:hAnsi="仿宋" w:cs="仿宋" w:hint="eastAsia"/>
                <w:color w:val="000000" w:themeColor="text1"/>
                <w:sz w:val="18"/>
                <w:szCs w:val="18"/>
                <w:vertAlign w:val="superscript"/>
              </w:rPr>
              <w:t>***</w:t>
            </w:r>
          </w:p>
        </w:tc>
        <w:tc>
          <w:tcPr>
            <w:tcW w:w="1117" w:type="dxa"/>
            <w:tcBorders>
              <w:top w:val="nil"/>
              <w:left w:val="nil"/>
              <w:bottom w:val="nil"/>
              <w:right w:val="nil"/>
            </w:tcBorders>
            <w:vAlign w:val="center"/>
          </w:tcPr>
          <w:p w14:paraId="14B36BA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0.0353</w:t>
            </w:r>
            <w:r>
              <w:rPr>
                <w:rFonts w:ascii="仿宋" w:eastAsia="仿宋" w:hAnsi="仿宋" w:cs="仿宋" w:hint="eastAsia"/>
                <w:color w:val="000000" w:themeColor="text1"/>
                <w:sz w:val="18"/>
                <w:szCs w:val="18"/>
                <w:vertAlign w:val="superscript"/>
              </w:rPr>
              <w:t>**</w:t>
            </w:r>
          </w:p>
        </w:tc>
        <w:tc>
          <w:tcPr>
            <w:tcW w:w="1117" w:type="dxa"/>
            <w:tcBorders>
              <w:top w:val="nil"/>
              <w:left w:val="nil"/>
              <w:bottom w:val="nil"/>
              <w:right w:val="nil"/>
            </w:tcBorders>
            <w:vAlign w:val="center"/>
          </w:tcPr>
          <w:p w14:paraId="4235B6D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8.6864</w:t>
            </w:r>
            <w:r>
              <w:rPr>
                <w:rFonts w:ascii="仿宋" w:eastAsia="仿宋" w:hAnsi="仿宋" w:cs="仿宋" w:hint="eastAsia"/>
                <w:color w:val="000000" w:themeColor="text1"/>
                <w:sz w:val="18"/>
                <w:szCs w:val="18"/>
                <w:vertAlign w:val="superscript"/>
              </w:rPr>
              <w:t>**</w:t>
            </w:r>
          </w:p>
        </w:tc>
        <w:tc>
          <w:tcPr>
            <w:tcW w:w="978" w:type="dxa"/>
            <w:tcBorders>
              <w:top w:val="nil"/>
              <w:left w:val="nil"/>
              <w:bottom w:val="nil"/>
              <w:right w:val="nil"/>
            </w:tcBorders>
            <w:vAlign w:val="center"/>
          </w:tcPr>
          <w:p w14:paraId="21B33EE7"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-3.1651</w:t>
            </w:r>
            <w:r>
              <w:rPr>
                <w:rFonts w:ascii="仿宋" w:eastAsia="仿宋" w:hAnsi="仿宋" w:cs="仿宋" w:hint="eastAsia"/>
                <w:color w:val="000000" w:themeColor="text1"/>
                <w:sz w:val="18"/>
                <w:szCs w:val="18"/>
                <w:vertAlign w:val="superscript"/>
              </w:rPr>
              <w:t>***</w:t>
            </w:r>
          </w:p>
        </w:tc>
        <w:tc>
          <w:tcPr>
            <w:tcW w:w="977" w:type="dxa"/>
            <w:tcBorders>
              <w:top w:val="nil"/>
              <w:left w:val="nil"/>
              <w:bottom w:val="nil"/>
              <w:right w:val="nil"/>
            </w:tcBorders>
            <w:vAlign w:val="center"/>
          </w:tcPr>
          <w:p w14:paraId="7480E8A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-3.9345</w:t>
            </w:r>
            <w:r>
              <w:rPr>
                <w:rFonts w:ascii="仿宋" w:eastAsia="仿宋" w:hAnsi="仿宋" w:cs="仿宋" w:hint="eastAsia"/>
                <w:color w:val="000000" w:themeColor="text1"/>
                <w:sz w:val="18"/>
                <w:szCs w:val="18"/>
                <w:vertAlign w:val="superscript"/>
              </w:rPr>
              <w:t>***</w:t>
            </w:r>
          </w:p>
        </w:tc>
        <w:tc>
          <w:tcPr>
            <w:tcW w:w="977" w:type="dxa"/>
            <w:tcBorders>
              <w:top w:val="nil"/>
              <w:left w:val="nil"/>
              <w:bottom w:val="nil"/>
              <w:right w:val="nil"/>
            </w:tcBorders>
            <w:vAlign w:val="center"/>
          </w:tcPr>
          <w:p w14:paraId="1069319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-3.3325</w:t>
            </w:r>
            <w:r>
              <w:rPr>
                <w:rFonts w:ascii="仿宋" w:eastAsia="仿宋" w:hAnsi="仿宋" w:cs="仿宋" w:hint="eastAsia"/>
                <w:color w:val="000000" w:themeColor="text1"/>
                <w:sz w:val="18"/>
                <w:szCs w:val="18"/>
                <w:vertAlign w:val="superscript"/>
              </w:rPr>
              <w:t>**</w:t>
            </w:r>
          </w:p>
        </w:tc>
      </w:tr>
      <w:tr w:rsidR="00A00046" w14:paraId="0970BCA9" w14:textId="77777777">
        <w:trPr>
          <w:trHeight w:val="252"/>
          <w:jc w:val="center"/>
        </w:trPr>
        <w:tc>
          <w:tcPr>
            <w:tcW w:w="2933" w:type="dxa"/>
            <w:tcBorders>
              <w:top w:val="nil"/>
              <w:left w:val="nil"/>
              <w:bottom w:val="nil"/>
              <w:right w:val="nil"/>
            </w:tcBorders>
            <w:vAlign w:val="center"/>
          </w:tcPr>
          <w:p w14:paraId="7FC76735"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 w:val="18"/>
                <w:szCs w:val="18"/>
              </w:rPr>
            </w:pPr>
          </w:p>
        </w:tc>
        <w:tc>
          <w:tcPr>
            <w:tcW w:w="977" w:type="dxa"/>
            <w:tcBorders>
              <w:top w:val="nil"/>
              <w:left w:val="nil"/>
              <w:bottom w:val="nil"/>
              <w:right w:val="nil"/>
            </w:tcBorders>
            <w:vAlign w:val="center"/>
          </w:tcPr>
          <w:p w14:paraId="1FCF4A07"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(0.2067)</w:t>
            </w:r>
          </w:p>
        </w:tc>
        <w:tc>
          <w:tcPr>
            <w:tcW w:w="1117" w:type="dxa"/>
            <w:tcBorders>
              <w:top w:val="nil"/>
              <w:left w:val="nil"/>
              <w:bottom w:val="nil"/>
              <w:right w:val="nil"/>
            </w:tcBorders>
            <w:vAlign w:val="center"/>
          </w:tcPr>
          <w:p w14:paraId="6E57A61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(0.0166)</w:t>
            </w:r>
          </w:p>
        </w:tc>
        <w:tc>
          <w:tcPr>
            <w:tcW w:w="1117" w:type="dxa"/>
            <w:tcBorders>
              <w:top w:val="nil"/>
              <w:left w:val="nil"/>
              <w:bottom w:val="nil"/>
              <w:right w:val="nil"/>
            </w:tcBorders>
            <w:vAlign w:val="center"/>
          </w:tcPr>
          <w:p w14:paraId="338AA48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(4.2978)</w:t>
            </w:r>
          </w:p>
        </w:tc>
        <w:tc>
          <w:tcPr>
            <w:tcW w:w="978" w:type="dxa"/>
            <w:tcBorders>
              <w:top w:val="nil"/>
              <w:left w:val="nil"/>
              <w:bottom w:val="nil"/>
              <w:right w:val="nil"/>
            </w:tcBorders>
            <w:vAlign w:val="center"/>
          </w:tcPr>
          <w:p w14:paraId="68D5C9E5"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(1.0227)</w:t>
            </w:r>
          </w:p>
        </w:tc>
        <w:tc>
          <w:tcPr>
            <w:tcW w:w="977" w:type="dxa"/>
            <w:tcBorders>
              <w:top w:val="nil"/>
              <w:left w:val="nil"/>
              <w:bottom w:val="nil"/>
              <w:right w:val="nil"/>
            </w:tcBorders>
            <w:vAlign w:val="center"/>
          </w:tcPr>
          <w:p w14:paraId="6CAF38A5"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(1.0683)</w:t>
            </w:r>
          </w:p>
        </w:tc>
        <w:tc>
          <w:tcPr>
            <w:tcW w:w="977" w:type="dxa"/>
            <w:tcBorders>
              <w:top w:val="nil"/>
              <w:left w:val="nil"/>
              <w:bottom w:val="nil"/>
              <w:right w:val="nil"/>
            </w:tcBorders>
            <w:vAlign w:val="center"/>
          </w:tcPr>
          <w:p w14:paraId="191D05B5"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(1.5443)</w:t>
            </w:r>
          </w:p>
        </w:tc>
      </w:tr>
      <w:tr w:rsidR="00A00046" w14:paraId="2C4377A0" w14:textId="77777777">
        <w:trPr>
          <w:trHeight w:val="67"/>
          <w:jc w:val="center"/>
        </w:trPr>
        <w:tc>
          <w:tcPr>
            <w:tcW w:w="2933" w:type="dxa"/>
            <w:tcBorders>
              <w:top w:val="nil"/>
              <w:left w:val="nil"/>
              <w:bottom w:val="nil"/>
              <w:right w:val="nil"/>
            </w:tcBorders>
            <w:vAlign w:val="center"/>
          </w:tcPr>
          <w:p w14:paraId="450252F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ln</w:t>
            </w:r>
            <w:r>
              <w:rPr>
                <w:rFonts w:ascii="仿宋" w:eastAsia="仿宋" w:hAnsi="仿宋" w:cs="仿宋" w:hint="eastAsia"/>
                <w:i/>
                <w:iCs/>
                <w:color w:val="000000" w:themeColor="text1"/>
                <w:sz w:val="18"/>
                <w:szCs w:val="18"/>
              </w:rPr>
              <w:t>Export</w:t>
            </w:r>
            <w:r>
              <w:rPr>
                <w:rFonts w:ascii="仿宋" w:eastAsia="仿宋" w:hAnsi="仿宋" w:cs="仿宋" w:hint="eastAsia"/>
                <w:i/>
                <w:iCs/>
                <w:color w:val="000000" w:themeColor="text1"/>
                <w:sz w:val="18"/>
                <w:szCs w:val="18"/>
                <w:vertAlign w:val="subscript"/>
              </w:rPr>
              <w:t>ijt</w:t>
            </w:r>
          </w:p>
        </w:tc>
        <w:tc>
          <w:tcPr>
            <w:tcW w:w="977" w:type="dxa"/>
            <w:tcBorders>
              <w:top w:val="nil"/>
              <w:left w:val="nil"/>
              <w:bottom w:val="nil"/>
              <w:right w:val="nil"/>
            </w:tcBorders>
            <w:vAlign w:val="center"/>
          </w:tcPr>
          <w:p w14:paraId="0534E68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0.0615</w:t>
            </w:r>
          </w:p>
        </w:tc>
        <w:tc>
          <w:tcPr>
            <w:tcW w:w="1117" w:type="dxa"/>
            <w:tcBorders>
              <w:top w:val="nil"/>
              <w:left w:val="nil"/>
              <w:bottom w:val="nil"/>
              <w:right w:val="nil"/>
            </w:tcBorders>
            <w:vAlign w:val="center"/>
          </w:tcPr>
          <w:p w14:paraId="597DAAD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0.0585</w:t>
            </w:r>
          </w:p>
        </w:tc>
        <w:tc>
          <w:tcPr>
            <w:tcW w:w="1117" w:type="dxa"/>
            <w:tcBorders>
              <w:top w:val="nil"/>
              <w:left w:val="nil"/>
              <w:bottom w:val="nil"/>
              <w:right w:val="nil"/>
            </w:tcBorders>
            <w:vAlign w:val="center"/>
          </w:tcPr>
          <w:p w14:paraId="4510622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0.0888</w:t>
            </w:r>
            <w:r>
              <w:rPr>
                <w:rFonts w:ascii="仿宋" w:eastAsia="仿宋" w:hAnsi="仿宋" w:cs="仿宋" w:hint="eastAsia"/>
                <w:color w:val="000000" w:themeColor="text1"/>
                <w:sz w:val="18"/>
                <w:szCs w:val="18"/>
                <w:vertAlign w:val="superscript"/>
              </w:rPr>
              <w:t>*</w:t>
            </w:r>
          </w:p>
        </w:tc>
        <w:tc>
          <w:tcPr>
            <w:tcW w:w="978" w:type="dxa"/>
            <w:tcBorders>
              <w:top w:val="nil"/>
              <w:left w:val="nil"/>
              <w:bottom w:val="nil"/>
              <w:right w:val="nil"/>
            </w:tcBorders>
            <w:vAlign w:val="center"/>
          </w:tcPr>
          <w:p w14:paraId="2092872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0.0645</w:t>
            </w:r>
            <w:r>
              <w:rPr>
                <w:rFonts w:ascii="仿宋" w:eastAsia="仿宋" w:hAnsi="仿宋" w:cs="仿宋" w:hint="eastAsia"/>
                <w:color w:val="000000" w:themeColor="text1"/>
                <w:sz w:val="18"/>
                <w:szCs w:val="18"/>
                <w:vertAlign w:val="superscript"/>
              </w:rPr>
              <w:t>*</w:t>
            </w:r>
          </w:p>
        </w:tc>
        <w:tc>
          <w:tcPr>
            <w:tcW w:w="977" w:type="dxa"/>
            <w:tcBorders>
              <w:top w:val="nil"/>
              <w:left w:val="nil"/>
              <w:bottom w:val="nil"/>
              <w:right w:val="nil"/>
            </w:tcBorders>
            <w:vAlign w:val="center"/>
          </w:tcPr>
          <w:p w14:paraId="3056B45D"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0.0819</w:t>
            </w:r>
            <w:r>
              <w:rPr>
                <w:rFonts w:ascii="仿宋" w:eastAsia="仿宋" w:hAnsi="仿宋" w:cs="仿宋" w:hint="eastAsia"/>
                <w:color w:val="000000" w:themeColor="text1"/>
                <w:sz w:val="18"/>
                <w:szCs w:val="18"/>
                <w:vertAlign w:val="superscript"/>
              </w:rPr>
              <w:t>**</w:t>
            </w:r>
          </w:p>
        </w:tc>
        <w:tc>
          <w:tcPr>
            <w:tcW w:w="977" w:type="dxa"/>
            <w:tcBorders>
              <w:top w:val="nil"/>
              <w:left w:val="nil"/>
              <w:bottom w:val="nil"/>
              <w:right w:val="nil"/>
            </w:tcBorders>
            <w:vAlign w:val="center"/>
          </w:tcPr>
          <w:p w14:paraId="0952102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0.0484</w:t>
            </w:r>
          </w:p>
        </w:tc>
      </w:tr>
      <w:tr w:rsidR="00A00046" w14:paraId="47C8B4F7" w14:textId="77777777">
        <w:trPr>
          <w:trHeight w:val="252"/>
          <w:jc w:val="center"/>
        </w:trPr>
        <w:tc>
          <w:tcPr>
            <w:tcW w:w="2933" w:type="dxa"/>
            <w:tcBorders>
              <w:top w:val="nil"/>
              <w:left w:val="nil"/>
              <w:bottom w:val="nil"/>
              <w:right w:val="nil"/>
            </w:tcBorders>
            <w:vAlign w:val="center"/>
          </w:tcPr>
          <w:p w14:paraId="3350F078"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 w:val="18"/>
                <w:szCs w:val="18"/>
              </w:rPr>
            </w:pPr>
          </w:p>
        </w:tc>
        <w:tc>
          <w:tcPr>
            <w:tcW w:w="977" w:type="dxa"/>
            <w:tcBorders>
              <w:top w:val="nil"/>
              <w:left w:val="nil"/>
              <w:bottom w:val="nil"/>
              <w:right w:val="nil"/>
            </w:tcBorders>
            <w:vAlign w:val="center"/>
          </w:tcPr>
          <w:p w14:paraId="4326000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(0.0561)</w:t>
            </w:r>
          </w:p>
        </w:tc>
        <w:tc>
          <w:tcPr>
            <w:tcW w:w="1117" w:type="dxa"/>
            <w:tcBorders>
              <w:top w:val="nil"/>
              <w:left w:val="nil"/>
              <w:bottom w:val="nil"/>
              <w:right w:val="nil"/>
            </w:tcBorders>
            <w:vAlign w:val="center"/>
          </w:tcPr>
          <w:p w14:paraId="23DC4E4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(0.0548)</w:t>
            </w:r>
          </w:p>
        </w:tc>
        <w:tc>
          <w:tcPr>
            <w:tcW w:w="1117" w:type="dxa"/>
            <w:tcBorders>
              <w:top w:val="nil"/>
              <w:left w:val="nil"/>
              <w:bottom w:val="nil"/>
              <w:right w:val="nil"/>
            </w:tcBorders>
            <w:vAlign w:val="center"/>
          </w:tcPr>
          <w:p w14:paraId="55B4FBE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(0.0530)</w:t>
            </w:r>
          </w:p>
        </w:tc>
        <w:tc>
          <w:tcPr>
            <w:tcW w:w="978" w:type="dxa"/>
            <w:tcBorders>
              <w:top w:val="nil"/>
              <w:left w:val="nil"/>
              <w:bottom w:val="nil"/>
              <w:right w:val="nil"/>
            </w:tcBorders>
            <w:vAlign w:val="center"/>
          </w:tcPr>
          <w:p w14:paraId="1B30802C"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(0.0341)</w:t>
            </w:r>
          </w:p>
        </w:tc>
        <w:tc>
          <w:tcPr>
            <w:tcW w:w="977" w:type="dxa"/>
            <w:tcBorders>
              <w:top w:val="nil"/>
              <w:left w:val="nil"/>
              <w:bottom w:val="nil"/>
              <w:right w:val="nil"/>
            </w:tcBorders>
            <w:vAlign w:val="center"/>
          </w:tcPr>
          <w:p w14:paraId="2EB1D4C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(0.0380)</w:t>
            </w:r>
          </w:p>
        </w:tc>
        <w:tc>
          <w:tcPr>
            <w:tcW w:w="977" w:type="dxa"/>
            <w:tcBorders>
              <w:top w:val="nil"/>
              <w:left w:val="nil"/>
              <w:bottom w:val="nil"/>
              <w:right w:val="nil"/>
            </w:tcBorders>
            <w:vAlign w:val="center"/>
          </w:tcPr>
          <w:p w14:paraId="773BAF8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(0.0335)</w:t>
            </w:r>
          </w:p>
        </w:tc>
      </w:tr>
      <w:tr w:rsidR="00A00046" w14:paraId="37AF89FF" w14:textId="77777777">
        <w:trPr>
          <w:trHeight w:val="67"/>
          <w:jc w:val="center"/>
        </w:trPr>
        <w:tc>
          <w:tcPr>
            <w:tcW w:w="2933" w:type="dxa"/>
            <w:tcBorders>
              <w:top w:val="nil"/>
              <w:left w:val="nil"/>
              <w:bottom w:val="nil"/>
              <w:right w:val="nil"/>
            </w:tcBorders>
            <w:vAlign w:val="center"/>
          </w:tcPr>
          <w:p w14:paraId="79D33E1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ln</w:t>
            </w:r>
            <w:r>
              <w:rPr>
                <w:rFonts w:ascii="仿宋" w:eastAsia="仿宋" w:hAnsi="仿宋" w:cs="仿宋" w:hint="eastAsia"/>
                <w:i/>
                <w:iCs/>
                <w:color w:val="000000" w:themeColor="text1"/>
                <w:sz w:val="18"/>
                <w:szCs w:val="18"/>
              </w:rPr>
              <w:t>Import</w:t>
            </w:r>
            <w:r>
              <w:rPr>
                <w:rFonts w:ascii="仿宋" w:eastAsia="仿宋" w:hAnsi="仿宋" w:cs="仿宋" w:hint="eastAsia"/>
                <w:i/>
                <w:iCs/>
                <w:color w:val="000000" w:themeColor="text1"/>
                <w:sz w:val="18"/>
                <w:szCs w:val="18"/>
                <w:vertAlign w:val="subscript"/>
              </w:rPr>
              <w:t>ijt</w:t>
            </w:r>
          </w:p>
        </w:tc>
        <w:tc>
          <w:tcPr>
            <w:tcW w:w="977" w:type="dxa"/>
            <w:tcBorders>
              <w:top w:val="nil"/>
              <w:left w:val="nil"/>
              <w:bottom w:val="nil"/>
              <w:right w:val="nil"/>
            </w:tcBorders>
            <w:vAlign w:val="center"/>
          </w:tcPr>
          <w:p w14:paraId="380315A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0.0516</w:t>
            </w:r>
          </w:p>
        </w:tc>
        <w:tc>
          <w:tcPr>
            <w:tcW w:w="1117" w:type="dxa"/>
            <w:tcBorders>
              <w:top w:val="nil"/>
              <w:left w:val="nil"/>
              <w:bottom w:val="nil"/>
              <w:right w:val="nil"/>
            </w:tcBorders>
            <w:vAlign w:val="center"/>
          </w:tcPr>
          <w:p w14:paraId="6962CB8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0.0915</w:t>
            </w:r>
          </w:p>
        </w:tc>
        <w:tc>
          <w:tcPr>
            <w:tcW w:w="1117" w:type="dxa"/>
            <w:tcBorders>
              <w:top w:val="nil"/>
              <w:left w:val="nil"/>
              <w:bottom w:val="nil"/>
              <w:right w:val="nil"/>
            </w:tcBorders>
            <w:vAlign w:val="center"/>
          </w:tcPr>
          <w:p w14:paraId="0E272A2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0.0769</w:t>
            </w:r>
          </w:p>
        </w:tc>
        <w:tc>
          <w:tcPr>
            <w:tcW w:w="978" w:type="dxa"/>
            <w:tcBorders>
              <w:top w:val="nil"/>
              <w:left w:val="nil"/>
              <w:bottom w:val="nil"/>
              <w:right w:val="nil"/>
            </w:tcBorders>
            <w:vAlign w:val="center"/>
          </w:tcPr>
          <w:p w14:paraId="0F87E1EC"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-0.0487</w:t>
            </w:r>
          </w:p>
        </w:tc>
        <w:tc>
          <w:tcPr>
            <w:tcW w:w="977" w:type="dxa"/>
            <w:tcBorders>
              <w:top w:val="nil"/>
              <w:left w:val="nil"/>
              <w:bottom w:val="nil"/>
              <w:right w:val="nil"/>
            </w:tcBorders>
            <w:vAlign w:val="center"/>
          </w:tcPr>
          <w:p w14:paraId="6AF2DB7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-0.0090</w:t>
            </w:r>
          </w:p>
        </w:tc>
        <w:tc>
          <w:tcPr>
            <w:tcW w:w="977" w:type="dxa"/>
            <w:tcBorders>
              <w:top w:val="nil"/>
              <w:left w:val="nil"/>
              <w:bottom w:val="nil"/>
              <w:right w:val="nil"/>
            </w:tcBorders>
            <w:vAlign w:val="center"/>
          </w:tcPr>
          <w:p w14:paraId="01DA8867"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-0.0076</w:t>
            </w:r>
          </w:p>
        </w:tc>
      </w:tr>
      <w:tr w:rsidR="00A00046" w14:paraId="79104A0C" w14:textId="77777777">
        <w:trPr>
          <w:trHeight w:val="252"/>
          <w:jc w:val="center"/>
        </w:trPr>
        <w:tc>
          <w:tcPr>
            <w:tcW w:w="2933" w:type="dxa"/>
            <w:tcBorders>
              <w:top w:val="nil"/>
              <w:left w:val="nil"/>
              <w:bottom w:val="nil"/>
              <w:right w:val="nil"/>
            </w:tcBorders>
            <w:vAlign w:val="center"/>
          </w:tcPr>
          <w:p w14:paraId="644DC66A"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 w:val="18"/>
                <w:szCs w:val="18"/>
              </w:rPr>
            </w:pPr>
          </w:p>
        </w:tc>
        <w:tc>
          <w:tcPr>
            <w:tcW w:w="977" w:type="dxa"/>
            <w:tcBorders>
              <w:top w:val="nil"/>
              <w:left w:val="nil"/>
              <w:bottom w:val="nil"/>
              <w:right w:val="nil"/>
            </w:tcBorders>
            <w:vAlign w:val="center"/>
          </w:tcPr>
          <w:p w14:paraId="16C1CBF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(0.0626)</w:t>
            </w:r>
          </w:p>
        </w:tc>
        <w:tc>
          <w:tcPr>
            <w:tcW w:w="1117" w:type="dxa"/>
            <w:tcBorders>
              <w:top w:val="nil"/>
              <w:left w:val="nil"/>
              <w:bottom w:val="nil"/>
              <w:right w:val="nil"/>
            </w:tcBorders>
            <w:vAlign w:val="center"/>
          </w:tcPr>
          <w:p w14:paraId="23BB8FF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(0.0664)</w:t>
            </w:r>
          </w:p>
        </w:tc>
        <w:tc>
          <w:tcPr>
            <w:tcW w:w="1117" w:type="dxa"/>
            <w:tcBorders>
              <w:top w:val="nil"/>
              <w:left w:val="nil"/>
              <w:bottom w:val="nil"/>
              <w:right w:val="nil"/>
            </w:tcBorders>
            <w:vAlign w:val="center"/>
          </w:tcPr>
          <w:p w14:paraId="6D8DBAA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(0.0614)</w:t>
            </w:r>
          </w:p>
        </w:tc>
        <w:tc>
          <w:tcPr>
            <w:tcW w:w="978" w:type="dxa"/>
            <w:tcBorders>
              <w:top w:val="nil"/>
              <w:left w:val="nil"/>
              <w:bottom w:val="nil"/>
              <w:right w:val="nil"/>
            </w:tcBorders>
            <w:vAlign w:val="center"/>
          </w:tcPr>
          <w:p w14:paraId="713EC26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(0.0443)</w:t>
            </w:r>
          </w:p>
        </w:tc>
        <w:tc>
          <w:tcPr>
            <w:tcW w:w="977" w:type="dxa"/>
            <w:tcBorders>
              <w:top w:val="nil"/>
              <w:left w:val="nil"/>
              <w:bottom w:val="nil"/>
              <w:right w:val="nil"/>
            </w:tcBorders>
            <w:vAlign w:val="center"/>
          </w:tcPr>
          <w:p w14:paraId="0FB3ED1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(0.0454)</w:t>
            </w:r>
          </w:p>
        </w:tc>
        <w:tc>
          <w:tcPr>
            <w:tcW w:w="977" w:type="dxa"/>
            <w:tcBorders>
              <w:top w:val="nil"/>
              <w:left w:val="nil"/>
              <w:bottom w:val="nil"/>
              <w:right w:val="nil"/>
            </w:tcBorders>
            <w:vAlign w:val="center"/>
          </w:tcPr>
          <w:p w14:paraId="049C3E57"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(0.0414)</w:t>
            </w:r>
          </w:p>
        </w:tc>
      </w:tr>
      <w:tr w:rsidR="00A00046" w14:paraId="72209F83" w14:textId="77777777">
        <w:trPr>
          <w:trHeight w:val="67"/>
          <w:jc w:val="center"/>
        </w:trPr>
        <w:tc>
          <w:tcPr>
            <w:tcW w:w="2933" w:type="dxa"/>
            <w:tcBorders>
              <w:top w:val="nil"/>
              <w:left w:val="nil"/>
              <w:bottom w:val="nil"/>
              <w:right w:val="nil"/>
            </w:tcBorders>
            <w:vAlign w:val="center"/>
          </w:tcPr>
          <w:p w14:paraId="00F5A247"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ln</w:t>
            </w:r>
            <w:r>
              <w:rPr>
                <w:rFonts w:ascii="仿宋" w:eastAsia="仿宋" w:hAnsi="仿宋" w:cs="仿宋" w:hint="eastAsia"/>
                <w:i/>
                <w:iCs/>
                <w:color w:val="000000" w:themeColor="text1"/>
                <w:sz w:val="18"/>
                <w:szCs w:val="18"/>
              </w:rPr>
              <w:t>Migrant</w:t>
            </w:r>
            <w:r>
              <w:rPr>
                <w:rFonts w:ascii="仿宋" w:eastAsia="仿宋" w:hAnsi="仿宋" w:cs="仿宋" w:hint="eastAsia"/>
                <w:i/>
                <w:iCs/>
                <w:color w:val="000000" w:themeColor="text1"/>
                <w:sz w:val="18"/>
                <w:szCs w:val="18"/>
                <w:vertAlign w:val="subscript"/>
              </w:rPr>
              <w:t>jit</w:t>
            </w:r>
          </w:p>
        </w:tc>
        <w:tc>
          <w:tcPr>
            <w:tcW w:w="977" w:type="dxa"/>
            <w:tcBorders>
              <w:top w:val="nil"/>
              <w:left w:val="nil"/>
              <w:bottom w:val="nil"/>
              <w:right w:val="nil"/>
            </w:tcBorders>
            <w:vAlign w:val="center"/>
          </w:tcPr>
          <w:p w14:paraId="6A5F314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-0.0636</w:t>
            </w:r>
          </w:p>
        </w:tc>
        <w:tc>
          <w:tcPr>
            <w:tcW w:w="1117" w:type="dxa"/>
            <w:tcBorders>
              <w:top w:val="nil"/>
              <w:left w:val="nil"/>
              <w:bottom w:val="nil"/>
              <w:right w:val="nil"/>
            </w:tcBorders>
            <w:vAlign w:val="center"/>
          </w:tcPr>
          <w:p w14:paraId="60F1F5BD"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-0.0755</w:t>
            </w:r>
          </w:p>
        </w:tc>
        <w:tc>
          <w:tcPr>
            <w:tcW w:w="1117" w:type="dxa"/>
            <w:tcBorders>
              <w:top w:val="nil"/>
              <w:left w:val="nil"/>
              <w:bottom w:val="nil"/>
              <w:right w:val="nil"/>
            </w:tcBorders>
            <w:vAlign w:val="center"/>
          </w:tcPr>
          <w:p w14:paraId="3D6D388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-0.0958</w:t>
            </w:r>
          </w:p>
        </w:tc>
        <w:tc>
          <w:tcPr>
            <w:tcW w:w="978" w:type="dxa"/>
            <w:tcBorders>
              <w:top w:val="nil"/>
              <w:left w:val="nil"/>
              <w:bottom w:val="nil"/>
              <w:right w:val="nil"/>
            </w:tcBorders>
            <w:vAlign w:val="center"/>
          </w:tcPr>
          <w:p w14:paraId="221DE62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-0.0216</w:t>
            </w:r>
          </w:p>
        </w:tc>
        <w:tc>
          <w:tcPr>
            <w:tcW w:w="977" w:type="dxa"/>
            <w:tcBorders>
              <w:top w:val="nil"/>
              <w:left w:val="nil"/>
              <w:bottom w:val="nil"/>
              <w:right w:val="nil"/>
            </w:tcBorders>
            <w:vAlign w:val="center"/>
          </w:tcPr>
          <w:p w14:paraId="7013944C"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-0.0342</w:t>
            </w:r>
          </w:p>
        </w:tc>
        <w:tc>
          <w:tcPr>
            <w:tcW w:w="977" w:type="dxa"/>
            <w:tcBorders>
              <w:top w:val="nil"/>
              <w:left w:val="nil"/>
              <w:bottom w:val="nil"/>
              <w:right w:val="nil"/>
            </w:tcBorders>
            <w:vAlign w:val="center"/>
          </w:tcPr>
          <w:p w14:paraId="3A2D2CE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-0.0132</w:t>
            </w:r>
          </w:p>
        </w:tc>
      </w:tr>
      <w:tr w:rsidR="00A00046" w14:paraId="5FF34BE0" w14:textId="77777777">
        <w:trPr>
          <w:trHeight w:val="252"/>
          <w:jc w:val="center"/>
        </w:trPr>
        <w:tc>
          <w:tcPr>
            <w:tcW w:w="2933" w:type="dxa"/>
            <w:tcBorders>
              <w:top w:val="nil"/>
              <w:left w:val="nil"/>
              <w:bottom w:val="nil"/>
              <w:right w:val="nil"/>
            </w:tcBorders>
            <w:vAlign w:val="center"/>
          </w:tcPr>
          <w:p w14:paraId="68945F9F"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 w:val="18"/>
                <w:szCs w:val="18"/>
              </w:rPr>
            </w:pPr>
          </w:p>
        </w:tc>
        <w:tc>
          <w:tcPr>
            <w:tcW w:w="977" w:type="dxa"/>
            <w:tcBorders>
              <w:top w:val="nil"/>
              <w:left w:val="nil"/>
              <w:bottom w:val="nil"/>
              <w:right w:val="nil"/>
            </w:tcBorders>
            <w:vAlign w:val="center"/>
          </w:tcPr>
          <w:p w14:paraId="1F253A7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(0.0706)</w:t>
            </w:r>
          </w:p>
        </w:tc>
        <w:tc>
          <w:tcPr>
            <w:tcW w:w="1117" w:type="dxa"/>
            <w:tcBorders>
              <w:top w:val="nil"/>
              <w:left w:val="nil"/>
              <w:bottom w:val="nil"/>
              <w:right w:val="nil"/>
            </w:tcBorders>
            <w:vAlign w:val="center"/>
          </w:tcPr>
          <w:p w14:paraId="7241C48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(0.0780)</w:t>
            </w:r>
          </w:p>
        </w:tc>
        <w:tc>
          <w:tcPr>
            <w:tcW w:w="1117" w:type="dxa"/>
            <w:tcBorders>
              <w:top w:val="nil"/>
              <w:left w:val="nil"/>
              <w:bottom w:val="nil"/>
              <w:right w:val="nil"/>
            </w:tcBorders>
            <w:vAlign w:val="center"/>
          </w:tcPr>
          <w:p w14:paraId="601E015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(0.0708)</w:t>
            </w:r>
          </w:p>
        </w:tc>
        <w:tc>
          <w:tcPr>
            <w:tcW w:w="978" w:type="dxa"/>
            <w:tcBorders>
              <w:top w:val="nil"/>
              <w:left w:val="nil"/>
              <w:bottom w:val="nil"/>
              <w:right w:val="nil"/>
            </w:tcBorders>
            <w:vAlign w:val="center"/>
          </w:tcPr>
          <w:p w14:paraId="7A26D97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(0.0472)</w:t>
            </w:r>
          </w:p>
        </w:tc>
        <w:tc>
          <w:tcPr>
            <w:tcW w:w="977" w:type="dxa"/>
            <w:tcBorders>
              <w:top w:val="nil"/>
              <w:left w:val="nil"/>
              <w:bottom w:val="nil"/>
              <w:right w:val="nil"/>
            </w:tcBorders>
            <w:vAlign w:val="center"/>
          </w:tcPr>
          <w:p w14:paraId="3F70DF0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(0.0495)</w:t>
            </w:r>
          </w:p>
        </w:tc>
        <w:tc>
          <w:tcPr>
            <w:tcW w:w="977" w:type="dxa"/>
            <w:tcBorders>
              <w:top w:val="nil"/>
              <w:left w:val="nil"/>
              <w:bottom w:val="nil"/>
              <w:right w:val="nil"/>
            </w:tcBorders>
            <w:vAlign w:val="center"/>
          </w:tcPr>
          <w:p w14:paraId="6827F51D"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(0.0459)</w:t>
            </w:r>
          </w:p>
        </w:tc>
      </w:tr>
      <w:tr w:rsidR="00A00046" w14:paraId="14609BB1" w14:textId="77777777">
        <w:trPr>
          <w:trHeight w:val="252"/>
          <w:jc w:val="center"/>
        </w:trPr>
        <w:tc>
          <w:tcPr>
            <w:tcW w:w="2933" w:type="dxa"/>
            <w:tcBorders>
              <w:top w:val="nil"/>
              <w:left w:val="nil"/>
              <w:bottom w:val="nil"/>
              <w:right w:val="nil"/>
            </w:tcBorders>
            <w:vAlign w:val="center"/>
          </w:tcPr>
          <w:p w14:paraId="13B2B143"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Obs</w:t>
            </w:r>
          </w:p>
        </w:tc>
        <w:tc>
          <w:tcPr>
            <w:tcW w:w="977" w:type="dxa"/>
            <w:tcBorders>
              <w:top w:val="nil"/>
              <w:left w:val="nil"/>
              <w:bottom w:val="nil"/>
              <w:right w:val="nil"/>
            </w:tcBorders>
            <w:vAlign w:val="center"/>
          </w:tcPr>
          <w:p w14:paraId="4947057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1,767</w:t>
            </w:r>
          </w:p>
        </w:tc>
        <w:tc>
          <w:tcPr>
            <w:tcW w:w="1117" w:type="dxa"/>
            <w:tcBorders>
              <w:top w:val="nil"/>
              <w:left w:val="nil"/>
              <w:bottom w:val="nil"/>
              <w:right w:val="nil"/>
            </w:tcBorders>
            <w:vAlign w:val="center"/>
          </w:tcPr>
          <w:p w14:paraId="44AAAEC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1,676</w:t>
            </w:r>
          </w:p>
        </w:tc>
        <w:tc>
          <w:tcPr>
            <w:tcW w:w="1117" w:type="dxa"/>
            <w:tcBorders>
              <w:top w:val="nil"/>
              <w:left w:val="nil"/>
              <w:bottom w:val="nil"/>
              <w:right w:val="nil"/>
            </w:tcBorders>
            <w:vAlign w:val="center"/>
          </w:tcPr>
          <w:p w14:paraId="62FFF9BC"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1,905</w:t>
            </w:r>
          </w:p>
        </w:tc>
        <w:tc>
          <w:tcPr>
            <w:tcW w:w="978" w:type="dxa"/>
            <w:tcBorders>
              <w:top w:val="nil"/>
              <w:left w:val="nil"/>
              <w:bottom w:val="nil"/>
              <w:right w:val="nil"/>
            </w:tcBorders>
            <w:vAlign w:val="center"/>
          </w:tcPr>
          <w:p w14:paraId="111C7B4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3,867</w:t>
            </w:r>
          </w:p>
        </w:tc>
        <w:tc>
          <w:tcPr>
            <w:tcW w:w="977" w:type="dxa"/>
            <w:tcBorders>
              <w:top w:val="nil"/>
              <w:left w:val="nil"/>
              <w:bottom w:val="nil"/>
              <w:right w:val="nil"/>
            </w:tcBorders>
            <w:vAlign w:val="center"/>
          </w:tcPr>
          <w:p w14:paraId="0CB27F2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3,637</w:t>
            </w:r>
          </w:p>
        </w:tc>
        <w:tc>
          <w:tcPr>
            <w:tcW w:w="977" w:type="dxa"/>
            <w:tcBorders>
              <w:top w:val="nil"/>
              <w:left w:val="nil"/>
              <w:bottom w:val="nil"/>
              <w:right w:val="nil"/>
            </w:tcBorders>
            <w:vAlign w:val="center"/>
          </w:tcPr>
          <w:p w14:paraId="36C3E623"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4,113</w:t>
            </w:r>
          </w:p>
        </w:tc>
      </w:tr>
      <w:tr w:rsidR="00A00046" w14:paraId="181B2B0C" w14:textId="77777777">
        <w:trPr>
          <w:trHeight w:val="252"/>
          <w:jc w:val="center"/>
        </w:trPr>
        <w:tc>
          <w:tcPr>
            <w:tcW w:w="2933" w:type="dxa"/>
            <w:tcBorders>
              <w:top w:val="nil"/>
              <w:left w:val="nil"/>
              <w:bottom w:val="nil"/>
              <w:right w:val="nil"/>
            </w:tcBorders>
            <w:vAlign w:val="center"/>
          </w:tcPr>
          <w:p w14:paraId="59419A0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i/>
                <w:iCs/>
                <w:color w:val="000000" w:themeColor="text1"/>
                <w:sz w:val="18"/>
                <w:szCs w:val="18"/>
              </w:rPr>
              <w:t>R</w:t>
            </w:r>
            <w:r>
              <w:rPr>
                <w:rFonts w:ascii="仿宋" w:eastAsia="仿宋" w:hAnsi="仿宋" w:cs="仿宋" w:hint="eastAsia"/>
                <w:i/>
                <w:iCs/>
                <w:color w:val="000000" w:themeColor="text1"/>
                <w:sz w:val="18"/>
                <w:szCs w:val="18"/>
                <w:vertAlign w:val="superscript"/>
              </w:rPr>
              <w:t>2</w:t>
            </w:r>
          </w:p>
        </w:tc>
        <w:tc>
          <w:tcPr>
            <w:tcW w:w="977" w:type="dxa"/>
            <w:tcBorders>
              <w:top w:val="nil"/>
              <w:left w:val="nil"/>
              <w:bottom w:val="nil"/>
              <w:right w:val="nil"/>
            </w:tcBorders>
            <w:vAlign w:val="center"/>
          </w:tcPr>
          <w:p w14:paraId="44BE2E3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0.939</w:t>
            </w:r>
          </w:p>
        </w:tc>
        <w:tc>
          <w:tcPr>
            <w:tcW w:w="1117" w:type="dxa"/>
            <w:tcBorders>
              <w:top w:val="nil"/>
              <w:left w:val="nil"/>
              <w:bottom w:val="nil"/>
              <w:right w:val="nil"/>
            </w:tcBorders>
            <w:vAlign w:val="center"/>
          </w:tcPr>
          <w:p w14:paraId="4EFFFEF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0.957</w:t>
            </w:r>
          </w:p>
        </w:tc>
        <w:tc>
          <w:tcPr>
            <w:tcW w:w="1117" w:type="dxa"/>
            <w:tcBorders>
              <w:top w:val="nil"/>
              <w:left w:val="nil"/>
              <w:bottom w:val="nil"/>
              <w:right w:val="nil"/>
            </w:tcBorders>
            <w:vAlign w:val="center"/>
          </w:tcPr>
          <w:p w14:paraId="4DE56E1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0.955</w:t>
            </w:r>
          </w:p>
        </w:tc>
        <w:tc>
          <w:tcPr>
            <w:tcW w:w="978" w:type="dxa"/>
            <w:tcBorders>
              <w:top w:val="nil"/>
              <w:left w:val="nil"/>
              <w:bottom w:val="nil"/>
              <w:right w:val="nil"/>
            </w:tcBorders>
            <w:vAlign w:val="center"/>
          </w:tcPr>
          <w:p w14:paraId="75BE8907"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0.956</w:t>
            </w:r>
          </w:p>
        </w:tc>
        <w:tc>
          <w:tcPr>
            <w:tcW w:w="977" w:type="dxa"/>
            <w:tcBorders>
              <w:top w:val="nil"/>
              <w:left w:val="nil"/>
              <w:bottom w:val="nil"/>
              <w:right w:val="nil"/>
            </w:tcBorders>
            <w:vAlign w:val="center"/>
          </w:tcPr>
          <w:p w14:paraId="299BD5B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0.938</w:t>
            </w:r>
          </w:p>
        </w:tc>
        <w:tc>
          <w:tcPr>
            <w:tcW w:w="977" w:type="dxa"/>
            <w:tcBorders>
              <w:top w:val="nil"/>
              <w:left w:val="nil"/>
              <w:bottom w:val="nil"/>
              <w:right w:val="nil"/>
            </w:tcBorders>
            <w:vAlign w:val="center"/>
          </w:tcPr>
          <w:p w14:paraId="5A62B73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0.951</w:t>
            </w:r>
          </w:p>
        </w:tc>
      </w:tr>
      <w:tr w:rsidR="00A00046" w14:paraId="73F47664" w14:textId="77777777">
        <w:trPr>
          <w:trHeight w:val="252"/>
          <w:jc w:val="center"/>
        </w:trPr>
        <w:tc>
          <w:tcPr>
            <w:tcW w:w="2933" w:type="dxa"/>
            <w:tcBorders>
              <w:top w:val="nil"/>
              <w:left w:val="nil"/>
              <w:bottom w:val="nil"/>
              <w:right w:val="nil"/>
            </w:tcBorders>
            <w:vAlign w:val="center"/>
          </w:tcPr>
          <w:p w14:paraId="654F2713"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i/>
                <w:iCs/>
                <w:color w:val="000000" w:themeColor="text1"/>
                <w:sz w:val="18"/>
                <w:szCs w:val="18"/>
              </w:rPr>
              <w:t>θ</w:t>
            </w:r>
            <w:r>
              <w:rPr>
                <w:rFonts w:ascii="仿宋" w:eastAsia="仿宋" w:hAnsi="仿宋" w:cs="仿宋" w:hint="eastAsia"/>
                <w:i/>
                <w:iCs/>
                <w:color w:val="000000" w:themeColor="text1"/>
                <w:sz w:val="18"/>
                <w:szCs w:val="18"/>
                <w:vertAlign w:val="subscript"/>
              </w:rPr>
              <w:t>ij</w:t>
            </w:r>
          </w:p>
        </w:tc>
        <w:tc>
          <w:tcPr>
            <w:tcW w:w="977" w:type="dxa"/>
            <w:tcBorders>
              <w:top w:val="nil"/>
              <w:left w:val="nil"/>
              <w:bottom w:val="nil"/>
              <w:right w:val="nil"/>
            </w:tcBorders>
            <w:vAlign w:val="center"/>
          </w:tcPr>
          <w:p w14:paraId="289AFB3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c>
          <w:tcPr>
            <w:tcW w:w="1117" w:type="dxa"/>
            <w:tcBorders>
              <w:top w:val="nil"/>
              <w:left w:val="nil"/>
              <w:bottom w:val="nil"/>
              <w:right w:val="nil"/>
            </w:tcBorders>
            <w:vAlign w:val="center"/>
          </w:tcPr>
          <w:p w14:paraId="5CA340D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c>
          <w:tcPr>
            <w:tcW w:w="1117" w:type="dxa"/>
            <w:tcBorders>
              <w:top w:val="nil"/>
              <w:left w:val="nil"/>
              <w:bottom w:val="nil"/>
              <w:right w:val="nil"/>
            </w:tcBorders>
            <w:vAlign w:val="center"/>
          </w:tcPr>
          <w:p w14:paraId="7DFC7C15"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c>
          <w:tcPr>
            <w:tcW w:w="978" w:type="dxa"/>
            <w:tcBorders>
              <w:top w:val="nil"/>
              <w:left w:val="nil"/>
              <w:bottom w:val="nil"/>
              <w:right w:val="nil"/>
            </w:tcBorders>
            <w:vAlign w:val="center"/>
          </w:tcPr>
          <w:p w14:paraId="5A311FF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c>
          <w:tcPr>
            <w:tcW w:w="977" w:type="dxa"/>
            <w:tcBorders>
              <w:top w:val="nil"/>
              <w:left w:val="nil"/>
              <w:bottom w:val="nil"/>
              <w:right w:val="nil"/>
            </w:tcBorders>
            <w:vAlign w:val="center"/>
          </w:tcPr>
          <w:p w14:paraId="29A568E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c>
          <w:tcPr>
            <w:tcW w:w="977" w:type="dxa"/>
            <w:tcBorders>
              <w:top w:val="nil"/>
              <w:left w:val="nil"/>
              <w:bottom w:val="nil"/>
              <w:right w:val="nil"/>
            </w:tcBorders>
            <w:vAlign w:val="center"/>
          </w:tcPr>
          <w:p w14:paraId="49B65C0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r>
      <w:tr w:rsidR="00A00046" w14:paraId="6AF29624" w14:textId="77777777">
        <w:trPr>
          <w:trHeight w:val="252"/>
          <w:jc w:val="center"/>
        </w:trPr>
        <w:tc>
          <w:tcPr>
            <w:tcW w:w="2933" w:type="dxa"/>
            <w:tcBorders>
              <w:top w:val="nil"/>
              <w:left w:val="nil"/>
              <w:bottom w:val="nil"/>
              <w:right w:val="nil"/>
            </w:tcBorders>
            <w:vAlign w:val="center"/>
          </w:tcPr>
          <w:p w14:paraId="046EC6F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i/>
                <w:iCs/>
                <w:color w:val="000000" w:themeColor="text1"/>
                <w:sz w:val="18"/>
                <w:szCs w:val="18"/>
              </w:rPr>
              <w:t>θ</w:t>
            </w:r>
            <w:r>
              <w:rPr>
                <w:rFonts w:ascii="仿宋" w:eastAsia="仿宋" w:hAnsi="仿宋" w:cs="仿宋" w:hint="eastAsia"/>
                <w:i/>
                <w:iCs/>
                <w:color w:val="000000" w:themeColor="text1"/>
                <w:sz w:val="18"/>
                <w:szCs w:val="18"/>
                <w:vertAlign w:val="subscript"/>
              </w:rPr>
              <w:t>it</w:t>
            </w:r>
          </w:p>
        </w:tc>
        <w:tc>
          <w:tcPr>
            <w:tcW w:w="977" w:type="dxa"/>
            <w:tcBorders>
              <w:top w:val="nil"/>
              <w:left w:val="nil"/>
              <w:bottom w:val="nil"/>
              <w:right w:val="nil"/>
            </w:tcBorders>
            <w:vAlign w:val="center"/>
          </w:tcPr>
          <w:p w14:paraId="28D426FC"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c>
          <w:tcPr>
            <w:tcW w:w="1117" w:type="dxa"/>
            <w:tcBorders>
              <w:top w:val="nil"/>
              <w:left w:val="nil"/>
              <w:bottom w:val="nil"/>
              <w:right w:val="nil"/>
            </w:tcBorders>
            <w:vAlign w:val="center"/>
          </w:tcPr>
          <w:p w14:paraId="6DE853E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c>
          <w:tcPr>
            <w:tcW w:w="1117" w:type="dxa"/>
            <w:tcBorders>
              <w:top w:val="nil"/>
              <w:left w:val="nil"/>
              <w:bottom w:val="nil"/>
              <w:right w:val="nil"/>
            </w:tcBorders>
            <w:vAlign w:val="center"/>
          </w:tcPr>
          <w:p w14:paraId="04E8CF1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c>
          <w:tcPr>
            <w:tcW w:w="978" w:type="dxa"/>
            <w:tcBorders>
              <w:top w:val="nil"/>
              <w:left w:val="nil"/>
              <w:bottom w:val="nil"/>
              <w:right w:val="nil"/>
            </w:tcBorders>
            <w:vAlign w:val="center"/>
          </w:tcPr>
          <w:p w14:paraId="725E7CE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c>
          <w:tcPr>
            <w:tcW w:w="977" w:type="dxa"/>
            <w:tcBorders>
              <w:top w:val="nil"/>
              <w:left w:val="nil"/>
              <w:bottom w:val="nil"/>
              <w:right w:val="nil"/>
            </w:tcBorders>
            <w:vAlign w:val="center"/>
          </w:tcPr>
          <w:p w14:paraId="2DEA7CF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c>
          <w:tcPr>
            <w:tcW w:w="977" w:type="dxa"/>
            <w:tcBorders>
              <w:top w:val="nil"/>
              <w:left w:val="nil"/>
              <w:bottom w:val="nil"/>
              <w:right w:val="nil"/>
            </w:tcBorders>
            <w:vAlign w:val="center"/>
          </w:tcPr>
          <w:p w14:paraId="17C7E6E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r>
      <w:tr w:rsidR="00A00046" w14:paraId="789544CC" w14:textId="77777777">
        <w:tblPrEx>
          <w:tblBorders>
            <w:bottom w:val="single" w:sz="6" w:space="0" w:color="auto"/>
          </w:tblBorders>
        </w:tblPrEx>
        <w:trPr>
          <w:trHeight w:val="67"/>
          <w:jc w:val="center"/>
        </w:trPr>
        <w:tc>
          <w:tcPr>
            <w:tcW w:w="2933" w:type="dxa"/>
            <w:tcBorders>
              <w:top w:val="nil"/>
              <w:left w:val="nil"/>
              <w:bottom w:val="single" w:sz="4" w:space="0" w:color="auto"/>
              <w:right w:val="nil"/>
            </w:tcBorders>
            <w:vAlign w:val="center"/>
          </w:tcPr>
          <w:p w14:paraId="7776DBE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i/>
                <w:iCs/>
                <w:color w:val="000000" w:themeColor="text1"/>
                <w:sz w:val="18"/>
                <w:szCs w:val="18"/>
              </w:rPr>
              <w:t>θ</w:t>
            </w:r>
            <w:r>
              <w:rPr>
                <w:rFonts w:ascii="仿宋" w:eastAsia="仿宋" w:hAnsi="仿宋" w:cs="仿宋" w:hint="eastAsia"/>
                <w:i/>
                <w:iCs/>
                <w:color w:val="000000" w:themeColor="text1"/>
                <w:sz w:val="18"/>
                <w:szCs w:val="18"/>
                <w:vertAlign w:val="subscript"/>
              </w:rPr>
              <w:t>jt</w:t>
            </w:r>
          </w:p>
        </w:tc>
        <w:tc>
          <w:tcPr>
            <w:tcW w:w="977" w:type="dxa"/>
            <w:tcBorders>
              <w:top w:val="nil"/>
              <w:left w:val="nil"/>
              <w:bottom w:val="single" w:sz="4" w:space="0" w:color="auto"/>
              <w:right w:val="nil"/>
            </w:tcBorders>
            <w:vAlign w:val="center"/>
          </w:tcPr>
          <w:p w14:paraId="25E05F9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c>
          <w:tcPr>
            <w:tcW w:w="1117" w:type="dxa"/>
            <w:tcBorders>
              <w:top w:val="nil"/>
              <w:left w:val="nil"/>
              <w:bottom w:val="single" w:sz="4" w:space="0" w:color="auto"/>
              <w:right w:val="nil"/>
            </w:tcBorders>
            <w:vAlign w:val="center"/>
          </w:tcPr>
          <w:p w14:paraId="2BBF7F1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c>
          <w:tcPr>
            <w:tcW w:w="1117" w:type="dxa"/>
            <w:tcBorders>
              <w:top w:val="nil"/>
              <w:left w:val="nil"/>
              <w:bottom w:val="single" w:sz="4" w:space="0" w:color="auto"/>
              <w:right w:val="nil"/>
            </w:tcBorders>
            <w:vAlign w:val="center"/>
          </w:tcPr>
          <w:p w14:paraId="6C7A81E5"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c>
          <w:tcPr>
            <w:tcW w:w="978" w:type="dxa"/>
            <w:tcBorders>
              <w:top w:val="nil"/>
              <w:left w:val="nil"/>
              <w:bottom w:val="single" w:sz="4" w:space="0" w:color="auto"/>
              <w:right w:val="nil"/>
            </w:tcBorders>
            <w:vAlign w:val="center"/>
          </w:tcPr>
          <w:p w14:paraId="32D61C6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c>
          <w:tcPr>
            <w:tcW w:w="977" w:type="dxa"/>
            <w:tcBorders>
              <w:top w:val="nil"/>
              <w:left w:val="nil"/>
              <w:bottom w:val="single" w:sz="4" w:space="0" w:color="auto"/>
              <w:right w:val="nil"/>
            </w:tcBorders>
            <w:vAlign w:val="center"/>
          </w:tcPr>
          <w:p w14:paraId="5B0CC97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c>
          <w:tcPr>
            <w:tcW w:w="977" w:type="dxa"/>
            <w:tcBorders>
              <w:top w:val="nil"/>
              <w:left w:val="nil"/>
              <w:bottom w:val="single" w:sz="4" w:space="0" w:color="auto"/>
              <w:right w:val="nil"/>
            </w:tcBorders>
            <w:vAlign w:val="center"/>
          </w:tcPr>
          <w:p w14:paraId="149A254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r>
      <w:tr w:rsidR="00A00046" w14:paraId="72B2B3C1" w14:textId="77777777">
        <w:tblPrEx>
          <w:tblBorders>
            <w:bottom w:val="single" w:sz="6" w:space="0" w:color="auto"/>
          </w:tblBorders>
        </w:tblPrEx>
        <w:trPr>
          <w:trHeight w:val="67"/>
          <w:jc w:val="center"/>
        </w:trPr>
        <w:tc>
          <w:tcPr>
            <w:tcW w:w="2933" w:type="dxa"/>
            <w:tcBorders>
              <w:top w:val="single" w:sz="4" w:space="0" w:color="auto"/>
              <w:left w:val="nil"/>
              <w:bottom w:val="nil"/>
              <w:right w:val="nil"/>
            </w:tcBorders>
            <w:vAlign w:val="center"/>
          </w:tcPr>
          <w:p w14:paraId="117D39CD"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Panel B：职业划分技能移民</w:t>
            </w:r>
          </w:p>
        </w:tc>
        <w:tc>
          <w:tcPr>
            <w:tcW w:w="977" w:type="dxa"/>
            <w:tcBorders>
              <w:top w:val="single" w:sz="4" w:space="0" w:color="auto"/>
              <w:left w:val="nil"/>
              <w:bottom w:val="nil"/>
              <w:right w:val="nil"/>
            </w:tcBorders>
            <w:vAlign w:val="center"/>
          </w:tcPr>
          <w:p w14:paraId="0C1F3256"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 w:val="18"/>
                <w:szCs w:val="18"/>
              </w:rPr>
            </w:pPr>
          </w:p>
        </w:tc>
        <w:tc>
          <w:tcPr>
            <w:tcW w:w="1117" w:type="dxa"/>
            <w:tcBorders>
              <w:top w:val="single" w:sz="4" w:space="0" w:color="auto"/>
              <w:left w:val="nil"/>
              <w:bottom w:val="nil"/>
              <w:right w:val="nil"/>
            </w:tcBorders>
            <w:vAlign w:val="center"/>
          </w:tcPr>
          <w:p w14:paraId="23DABDF3"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 w:val="18"/>
                <w:szCs w:val="18"/>
              </w:rPr>
            </w:pPr>
          </w:p>
        </w:tc>
        <w:tc>
          <w:tcPr>
            <w:tcW w:w="1117" w:type="dxa"/>
            <w:tcBorders>
              <w:top w:val="single" w:sz="4" w:space="0" w:color="auto"/>
              <w:left w:val="nil"/>
              <w:bottom w:val="nil"/>
              <w:right w:val="nil"/>
            </w:tcBorders>
            <w:vAlign w:val="center"/>
          </w:tcPr>
          <w:p w14:paraId="19B5C94E"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 w:val="18"/>
                <w:szCs w:val="18"/>
              </w:rPr>
            </w:pPr>
          </w:p>
        </w:tc>
        <w:tc>
          <w:tcPr>
            <w:tcW w:w="978" w:type="dxa"/>
            <w:tcBorders>
              <w:top w:val="single" w:sz="4" w:space="0" w:color="auto"/>
              <w:left w:val="nil"/>
              <w:bottom w:val="nil"/>
              <w:right w:val="nil"/>
            </w:tcBorders>
            <w:vAlign w:val="center"/>
          </w:tcPr>
          <w:p w14:paraId="6DF86763"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 w:val="18"/>
                <w:szCs w:val="18"/>
              </w:rPr>
            </w:pPr>
          </w:p>
        </w:tc>
        <w:tc>
          <w:tcPr>
            <w:tcW w:w="977" w:type="dxa"/>
            <w:tcBorders>
              <w:top w:val="single" w:sz="4" w:space="0" w:color="auto"/>
              <w:left w:val="nil"/>
              <w:bottom w:val="nil"/>
              <w:right w:val="nil"/>
            </w:tcBorders>
            <w:vAlign w:val="center"/>
          </w:tcPr>
          <w:p w14:paraId="6DA327B0"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 w:val="18"/>
                <w:szCs w:val="18"/>
              </w:rPr>
            </w:pPr>
          </w:p>
        </w:tc>
        <w:tc>
          <w:tcPr>
            <w:tcW w:w="977" w:type="dxa"/>
            <w:tcBorders>
              <w:top w:val="single" w:sz="4" w:space="0" w:color="auto"/>
              <w:left w:val="nil"/>
              <w:bottom w:val="nil"/>
              <w:right w:val="nil"/>
            </w:tcBorders>
            <w:vAlign w:val="center"/>
          </w:tcPr>
          <w:p w14:paraId="27368C57"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 w:val="18"/>
                <w:szCs w:val="18"/>
              </w:rPr>
            </w:pPr>
          </w:p>
        </w:tc>
      </w:tr>
      <w:tr w:rsidR="00A00046" w14:paraId="5C2CD31E" w14:textId="77777777">
        <w:tblPrEx>
          <w:tblBorders>
            <w:bottom w:val="single" w:sz="6" w:space="0" w:color="auto"/>
          </w:tblBorders>
        </w:tblPrEx>
        <w:trPr>
          <w:trHeight w:val="67"/>
          <w:jc w:val="center"/>
        </w:trPr>
        <w:tc>
          <w:tcPr>
            <w:tcW w:w="2933" w:type="dxa"/>
            <w:tcBorders>
              <w:top w:val="nil"/>
              <w:left w:val="nil"/>
              <w:bottom w:val="nil"/>
              <w:right w:val="nil"/>
            </w:tcBorders>
          </w:tcPr>
          <w:p w14:paraId="4CA6DE43"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ln</w:t>
            </w:r>
            <w:r>
              <w:rPr>
                <w:rFonts w:ascii="仿宋" w:eastAsia="仿宋" w:hAnsi="仿宋" w:cs="仿宋" w:hint="eastAsia"/>
                <w:i/>
                <w:iCs/>
                <w:color w:val="000000" w:themeColor="text1"/>
                <w:sz w:val="18"/>
                <w:szCs w:val="18"/>
              </w:rPr>
              <w:t>Migrant</w:t>
            </w:r>
            <w:r>
              <w:rPr>
                <w:rFonts w:ascii="仿宋" w:eastAsia="仿宋" w:hAnsi="仿宋" w:cs="仿宋" w:hint="eastAsia"/>
                <w:i/>
                <w:iCs/>
                <w:color w:val="000000" w:themeColor="text1"/>
                <w:sz w:val="18"/>
                <w:szCs w:val="18"/>
                <w:vertAlign w:val="subscript"/>
              </w:rPr>
              <w:t>ijt</w:t>
            </w:r>
          </w:p>
        </w:tc>
        <w:tc>
          <w:tcPr>
            <w:tcW w:w="977" w:type="dxa"/>
            <w:tcBorders>
              <w:top w:val="nil"/>
              <w:left w:val="nil"/>
              <w:bottom w:val="nil"/>
              <w:right w:val="nil"/>
            </w:tcBorders>
          </w:tcPr>
          <w:p w14:paraId="38A98097"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-2.6788</w:t>
            </w:r>
          </w:p>
        </w:tc>
        <w:tc>
          <w:tcPr>
            <w:tcW w:w="1117" w:type="dxa"/>
            <w:tcBorders>
              <w:top w:val="nil"/>
              <w:left w:val="nil"/>
              <w:bottom w:val="nil"/>
              <w:right w:val="nil"/>
            </w:tcBorders>
          </w:tcPr>
          <w:p w14:paraId="59B6E8E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-0.1145</w:t>
            </w:r>
          </w:p>
        </w:tc>
        <w:tc>
          <w:tcPr>
            <w:tcW w:w="1117" w:type="dxa"/>
            <w:tcBorders>
              <w:top w:val="nil"/>
              <w:left w:val="nil"/>
              <w:bottom w:val="nil"/>
              <w:right w:val="nil"/>
            </w:tcBorders>
          </w:tcPr>
          <w:p w14:paraId="59130EFC"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0.4638</w:t>
            </w:r>
          </w:p>
        </w:tc>
        <w:tc>
          <w:tcPr>
            <w:tcW w:w="978" w:type="dxa"/>
            <w:tcBorders>
              <w:top w:val="nil"/>
              <w:left w:val="nil"/>
              <w:bottom w:val="nil"/>
              <w:right w:val="nil"/>
            </w:tcBorders>
          </w:tcPr>
          <w:p w14:paraId="4B32C48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-0.2436</w:t>
            </w:r>
          </w:p>
        </w:tc>
        <w:tc>
          <w:tcPr>
            <w:tcW w:w="977" w:type="dxa"/>
            <w:tcBorders>
              <w:top w:val="nil"/>
              <w:left w:val="nil"/>
              <w:bottom w:val="nil"/>
              <w:right w:val="nil"/>
            </w:tcBorders>
          </w:tcPr>
          <w:p w14:paraId="75AAF105"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-0.0373</w:t>
            </w:r>
          </w:p>
        </w:tc>
        <w:tc>
          <w:tcPr>
            <w:tcW w:w="977" w:type="dxa"/>
            <w:tcBorders>
              <w:top w:val="nil"/>
              <w:left w:val="nil"/>
              <w:bottom w:val="nil"/>
              <w:right w:val="nil"/>
            </w:tcBorders>
          </w:tcPr>
          <w:p w14:paraId="39ED359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-0.0529</w:t>
            </w:r>
          </w:p>
        </w:tc>
      </w:tr>
      <w:tr w:rsidR="00A00046" w14:paraId="68F8031C" w14:textId="77777777">
        <w:tblPrEx>
          <w:tblBorders>
            <w:bottom w:val="single" w:sz="6" w:space="0" w:color="auto"/>
          </w:tblBorders>
        </w:tblPrEx>
        <w:trPr>
          <w:trHeight w:val="67"/>
          <w:jc w:val="center"/>
        </w:trPr>
        <w:tc>
          <w:tcPr>
            <w:tcW w:w="2933" w:type="dxa"/>
            <w:tcBorders>
              <w:top w:val="nil"/>
              <w:left w:val="nil"/>
              <w:bottom w:val="nil"/>
              <w:right w:val="nil"/>
            </w:tcBorders>
          </w:tcPr>
          <w:p w14:paraId="3EABFEC4" w14:textId="77777777" w:rsidR="00A00046" w:rsidRDefault="00A00046">
            <w:pPr>
              <w:autoSpaceDE w:val="0"/>
              <w:autoSpaceDN w:val="0"/>
              <w:adjustRightInd w:val="0"/>
              <w:snapToGrid w:val="0"/>
              <w:spacing w:line="360" w:lineRule="auto"/>
              <w:jc w:val="center"/>
              <w:rPr>
                <w:rFonts w:ascii="仿宋" w:eastAsia="仿宋" w:hAnsi="仿宋" w:cs="仿宋"/>
                <w:i/>
                <w:iCs/>
                <w:color w:val="000000" w:themeColor="text1"/>
                <w:sz w:val="18"/>
                <w:szCs w:val="18"/>
              </w:rPr>
            </w:pPr>
          </w:p>
        </w:tc>
        <w:tc>
          <w:tcPr>
            <w:tcW w:w="977" w:type="dxa"/>
            <w:tcBorders>
              <w:top w:val="nil"/>
              <w:left w:val="nil"/>
              <w:bottom w:val="nil"/>
              <w:right w:val="nil"/>
            </w:tcBorders>
          </w:tcPr>
          <w:p w14:paraId="67596903"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(1.6352)</w:t>
            </w:r>
          </w:p>
        </w:tc>
        <w:tc>
          <w:tcPr>
            <w:tcW w:w="1117" w:type="dxa"/>
            <w:tcBorders>
              <w:top w:val="nil"/>
              <w:left w:val="nil"/>
              <w:bottom w:val="nil"/>
              <w:right w:val="nil"/>
            </w:tcBorders>
          </w:tcPr>
          <w:p w14:paraId="6C1E80B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(0.4032)</w:t>
            </w:r>
          </w:p>
        </w:tc>
        <w:tc>
          <w:tcPr>
            <w:tcW w:w="1117" w:type="dxa"/>
            <w:tcBorders>
              <w:top w:val="nil"/>
              <w:left w:val="nil"/>
              <w:bottom w:val="nil"/>
              <w:right w:val="nil"/>
            </w:tcBorders>
          </w:tcPr>
          <w:p w14:paraId="693BCFA7"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(0.5154)</w:t>
            </w:r>
          </w:p>
        </w:tc>
        <w:tc>
          <w:tcPr>
            <w:tcW w:w="978" w:type="dxa"/>
            <w:tcBorders>
              <w:top w:val="nil"/>
              <w:left w:val="nil"/>
              <w:bottom w:val="nil"/>
              <w:right w:val="nil"/>
            </w:tcBorders>
          </w:tcPr>
          <w:p w14:paraId="369A3347"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(0.2830)</w:t>
            </w:r>
          </w:p>
        </w:tc>
        <w:tc>
          <w:tcPr>
            <w:tcW w:w="977" w:type="dxa"/>
            <w:tcBorders>
              <w:top w:val="nil"/>
              <w:left w:val="nil"/>
              <w:bottom w:val="nil"/>
              <w:right w:val="nil"/>
            </w:tcBorders>
          </w:tcPr>
          <w:p w14:paraId="54ADFD1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(0.3065)</w:t>
            </w:r>
          </w:p>
        </w:tc>
        <w:tc>
          <w:tcPr>
            <w:tcW w:w="977" w:type="dxa"/>
            <w:tcBorders>
              <w:top w:val="nil"/>
              <w:left w:val="nil"/>
              <w:bottom w:val="nil"/>
              <w:right w:val="nil"/>
            </w:tcBorders>
          </w:tcPr>
          <w:p w14:paraId="31D2399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(0.2699)</w:t>
            </w:r>
          </w:p>
        </w:tc>
      </w:tr>
      <w:tr w:rsidR="00A00046" w14:paraId="5D56D9A9" w14:textId="77777777">
        <w:tblPrEx>
          <w:tblBorders>
            <w:bottom w:val="single" w:sz="6" w:space="0" w:color="auto"/>
          </w:tblBorders>
        </w:tblPrEx>
        <w:trPr>
          <w:trHeight w:val="67"/>
          <w:jc w:val="center"/>
        </w:trPr>
        <w:tc>
          <w:tcPr>
            <w:tcW w:w="2933" w:type="dxa"/>
            <w:tcBorders>
              <w:top w:val="nil"/>
              <w:left w:val="nil"/>
              <w:bottom w:val="nil"/>
              <w:right w:val="nil"/>
            </w:tcBorders>
          </w:tcPr>
          <w:p w14:paraId="0D9C3E4A" w14:textId="77777777" w:rsidR="00A00046" w:rsidRDefault="00000000">
            <w:pPr>
              <w:autoSpaceDE w:val="0"/>
              <w:autoSpaceDN w:val="0"/>
              <w:adjustRightInd w:val="0"/>
              <w:snapToGrid w:val="0"/>
              <w:spacing w:line="360" w:lineRule="auto"/>
              <w:jc w:val="center"/>
              <w:rPr>
                <w:rFonts w:ascii="仿宋" w:eastAsia="仿宋" w:hAnsi="仿宋" w:cs="仿宋"/>
                <w:i/>
                <w:iCs/>
                <w:color w:val="000000" w:themeColor="text1"/>
                <w:sz w:val="18"/>
                <w:szCs w:val="18"/>
              </w:rPr>
            </w:pPr>
            <w:r>
              <w:rPr>
                <w:rFonts w:ascii="仿宋" w:eastAsia="仿宋" w:hAnsi="仿宋" w:cs="仿宋" w:hint="eastAsia"/>
                <w:color w:val="000000" w:themeColor="text1"/>
                <w:sz w:val="18"/>
                <w:szCs w:val="18"/>
              </w:rPr>
              <w:t>ln</w:t>
            </w:r>
            <w:r>
              <w:rPr>
                <w:rFonts w:ascii="仿宋" w:eastAsia="仿宋" w:hAnsi="仿宋" w:cs="仿宋" w:hint="eastAsia"/>
                <w:i/>
                <w:iCs/>
                <w:color w:val="000000" w:themeColor="text1"/>
                <w:sz w:val="18"/>
                <w:szCs w:val="18"/>
              </w:rPr>
              <w:t>Migrant</w:t>
            </w:r>
            <w:r>
              <w:rPr>
                <w:rFonts w:ascii="仿宋" w:eastAsia="仿宋" w:hAnsi="仿宋" w:cs="仿宋" w:hint="eastAsia"/>
                <w:i/>
                <w:iCs/>
                <w:color w:val="000000" w:themeColor="text1"/>
                <w:sz w:val="18"/>
                <w:szCs w:val="18"/>
                <w:vertAlign w:val="subscript"/>
              </w:rPr>
              <w:t>ijt</w:t>
            </w:r>
            <w:r>
              <w:rPr>
                <w:rFonts w:ascii="仿宋" w:eastAsia="仿宋" w:hAnsi="仿宋" w:cs="仿宋" w:hint="eastAsia"/>
                <w:color w:val="000000" w:themeColor="text1"/>
                <w:sz w:val="18"/>
                <w:szCs w:val="18"/>
              </w:rPr>
              <w:t>×ln</w:t>
            </w:r>
            <w:r>
              <w:rPr>
                <w:rFonts w:ascii="仿宋" w:eastAsia="仿宋" w:hAnsi="仿宋" w:cs="仿宋" w:hint="eastAsia"/>
                <w:i/>
                <w:iCs/>
                <w:color w:val="000000" w:themeColor="text1"/>
                <w:sz w:val="18"/>
                <w:szCs w:val="18"/>
              </w:rPr>
              <w:t>STEM</w:t>
            </w:r>
            <w:r>
              <w:rPr>
                <w:rFonts w:ascii="仿宋" w:eastAsia="仿宋" w:hAnsi="仿宋" w:cs="仿宋" w:hint="eastAsia"/>
                <w:i/>
                <w:iCs/>
                <w:color w:val="000000" w:themeColor="text1"/>
                <w:sz w:val="18"/>
                <w:szCs w:val="18"/>
                <w:vertAlign w:val="subscript"/>
              </w:rPr>
              <w:t>ij</w:t>
            </w:r>
          </w:p>
        </w:tc>
        <w:tc>
          <w:tcPr>
            <w:tcW w:w="977" w:type="dxa"/>
            <w:tcBorders>
              <w:top w:val="nil"/>
              <w:left w:val="nil"/>
              <w:bottom w:val="nil"/>
              <w:right w:val="nil"/>
            </w:tcBorders>
          </w:tcPr>
          <w:p w14:paraId="3E0E4CB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0.4719</w:t>
            </w:r>
            <w:r>
              <w:rPr>
                <w:rFonts w:ascii="仿宋" w:eastAsia="仿宋" w:hAnsi="仿宋" w:cs="仿宋" w:hint="eastAsia"/>
                <w:color w:val="000000" w:themeColor="text1"/>
                <w:sz w:val="18"/>
                <w:szCs w:val="18"/>
                <w:vertAlign w:val="superscript"/>
              </w:rPr>
              <w:t>*</w:t>
            </w:r>
          </w:p>
        </w:tc>
        <w:tc>
          <w:tcPr>
            <w:tcW w:w="1117" w:type="dxa"/>
            <w:tcBorders>
              <w:top w:val="nil"/>
              <w:left w:val="nil"/>
              <w:bottom w:val="nil"/>
              <w:right w:val="nil"/>
            </w:tcBorders>
          </w:tcPr>
          <w:p w14:paraId="45A0D16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0.0509</w:t>
            </w:r>
          </w:p>
        </w:tc>
        <w:tc>
          <w:tcPr>
            <w:tcW w:w="1117" w:type="dxa"/>
            <w:tcBorders>
              <w:top w:val="nil"/>
              <w:left w:val="nil"/>
              <w:bottom w:val="nil"/>
              <w:right w:val="nil"/>
            </w:tcBorders>
          </w:tcPr>
          <w:p w14:paraId="458F4C77"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-0.0887</w:t>
            </w:r>
          </w:p>
        </w:tc>
        <w:tc>
          <w:tcPr>
            <w:tcW w:w="978" w:type="dxa"/>
            <w:tcBorders>
              <w:top w:val="nil"/>
              <w:left w:val="nil"/>
              <w:bottom w:val="nil"/>
              <w:right w:val="nil"/>
            </w:tcBorders>
          </w:tcPr>
          <w:p w14:paraId="25755377"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0.0631</w:t>
            </w:r>
          </w:p>
        </w:tc>
        <w:tc>
          <w:tcPr>
            <w:tcW w:w="977" w:type="dxa"/>
            <w:tcBorders>
              <w:top w:val="nil"/>
              <w:left w:val="nil"/>
              <w:bottom w:val="nil"/>
              <w:right w:val="nil"/>
            </w:tcBorders>
          </w:tcPr>
          <w:p w14:paraId="210FB4B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0.0065</w:t>
            </w:r>
          </w:p>
        </w:tc>
        <w:tc>
          <w:tcPr>
            <w:tcW w:w="977" w:type="dxa"/>
            <w:tcBorders>
              <w:top w:val="nil"/>
              <w:left w:val="nil"/>
              <w:bottom w:val="nil"/>
              <w:right w:val="nil"/>
            </w:tcBorders>
          </w:tcPr>
          <w:p w14:paraId="72951BC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0.0287</w:t>
            </w:r>
          </w:p>
        </w:tc>
      </w:tr>
      <w:tr w:rsidR="00A00046" w14:paraId="4F644DDB" w14:textId="77777777">
        <w:tblPrEx>
          <w:tblBorders>
            <w:bottom w:val="single" w:sz="6" w:space="0" w:color="auto"/>
          </w:tblBorders>
        </w:tblPrEx>
        <w:trPr>
          <w:trHeight w:val="67"/>
          <w:jc w:val="center"/>
        </w:trPr>
        <w:tc>
          <w:tcPr>
            <w:tcW w:w="2933" w:type="dxa"/>
            <w:tcBorders>
              <w:top w:val="nil"/>
              <w:left w:val="nil"/>
              <w:bottom w:val="nil"/>
              <w:right w:val="nil"/>
            </w:tcBorders>
          </w:tcPr>
          <w:p w14:paraId="67E90FB8" w14:textId="77777777" w:rsidR="00A00046" w:rsidRDefault="00A00046">
            <w:pPr>
              <w:autoSpaceDE w:val="0"/>
              <w:autoSpaceDN w:val="0"/>
              <w:adjustRightInd w:val="0"/>
              <w:snapToGrid w:val="0"/>
              <w:spacing w:line="360" w:lineRule="auto"/>
              <w:jc w:val="center"/>
              <w:rPr>
                <w:rFonts w:ascii="仿宋" w:eastAsia="仿宋" w:hAnsi="仿宋" w:cs="仿宋"/>
                <w:i/>
                <w:iCs/>
                <w:color w:val="000000" w:themeColor="text1"/>
                <w:sz w:val="18"/>
                <w:szCs w:val="18"/>
              </w:rPr>
            </w:pPr>
          </w:p>
        </w:tc>
        <w:tc>
          <w:tcPr>
            <w:tcW w:w="977" w:type="dxa"/>
            <w:tcBorders>
              <w:top w:val="nil"/>
              <w:left w:val="nil"/>
              <w:bottom w:val="nil"/>
              <w:right w:val="nil"/>
            </w:tcBorders>
          </w:tcPr>
          <w:p w14:paraId="730CF23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(0.2626)</w:t>
            </w:r>
          </w:p>
        </w:tc>
        <w:tc>
          <w:tcPr>
            <w:tcW w:w="1117" w:type="dxa"/>
            <w:tcBorders>
              <w:top w:val="nil"/>
              <w:left w:val="nil"/>
              <w:bottom w:val="nil"/>
              <w:right w:val="nil"/>
            </w:tcBorders>
          </w:tcPr>
          <w:p w14:paraId="52B40E4D"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(0.0681)</w:t>
            </w:r>
          </w:p>
        </w:tc>
        <w:tc>
          <w:tcPr>
            <w:tcW w:w="1117" w:type="dxa"/>
            <w:tcBorders>
              <w:top w:val="nil"/>
              <w:left w:val="nil"/>
              <w:bottom w:val="nil"/>
              <w:right w:val="nil"/>
            </w:tcBorders>
          </w:tcPr>
          <w:p w14:paraId="60958B5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(0.0833)</w:t>
            </w:r>
          </w:p>
        </w:tc>
        <w:tc>
          <w:tcPr>
            <w:tcW w:w="978" w:type="dxa"/>
            <w:tcBorders>
              <w:top w:val="nil"/>
              <w:left w:val="nil"/>
              <w:bottom w:val="nil"/>
              <w:right w:val="nil"/>
            </w:tcBorders>
          </w:tcPr>
          <w:p w14:paraId="640F93F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(0.0474)</w:t>
            </w:r>
          </w:p>
        </w:tc>
        <w:tc>
          <w:tcPr>
            <w:tcW w:w="977" w:type="dxa"/>
            <w:tcBorders>
              <w:top w:val="nil"/>
              <w:left w:val="nil"/>
              <w:bottom w:val="nil"/>
              <w:right w:val="nil"/>
            </w:tcBorders>
          </w:tcPr>
          <w:p w14:paraId="44AC8B9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(0.0495)</w:t>
            </w:r>
          </w:p>
        </w:tc>
        <w:tc>
          <w:tcPr>
            <w:tcW w:w="977" w:type="dxa"/>
            <w:tcBorders>
              <w:top w:val="nil"/>
              <w:left w:val="nil"/>
              <w:bottom w:val="nil"/>
              <w:right w:val="nil"/>
            </w:tcBorders>
          </w:tcPr>
          <w:p w14:paraId="2A746C1D"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(0.0408)</w:t>
            </w:r>
          </w:p>
        </w:tc>
      </w:tr>
      <w:tr w:rsidR="00A00046" w14:paraId="4B379A8B" w14:textId="77777777">
        <w:tblPrEx>
          <w:tblBorders>
            <w:bottom w:val="single" w:sz="6" w:space="0" w:color="auto"/>
          </w:tblBorders>
        </w:tblPrEx>
        <w:trPr>
          <w:trHeight w:val="67"/>
          <w:jc w:val="center"/>
        </w:trPr>
        <w:tc>
          <w:tcPr>
            <w:tcW w:w="2933" w:type="dxa"/>
            <w:tcBorders>
              <w:top w:val="nil"/>
              <w:left w:val="nil"/>
              <w:bottom w:val="nil"/>
              <w:right w:val="nil"/>
            </w:tcBorders>
          </w:tcPr>
          <w:p w14:paraId="560BA2AC" w14:textId="77777777" w:rsidR="00A00046" w:rsidRDefault="00000000">
            <w:pPr>
              <w:autoSpaceDE w:val="0"/>
              <w:autoSpaceDN w:val="0"/>
              <w:adjustRightInd w:val="0"/>
              <w:snapToGrid w:val="0"/>
              <w:spacing w:line="360" w:lineRule="auto"/>
              <w:jc w:val="center"/>
              <w:rPr>
                <w:rFonts w:ascii="仿宋" w:eastAsia="仿宋" w:hAnsi="仿宋" w:cs="仿宋"/>
                <w:i/>
                <w:iCs/>
                <w:color w:val="000000" w:themeColor="text1"/>
                <w:sz w:val="18"/>
                <w:szCs w:val="18"/>
              </w:rPr>
            </w:pPr>
            <w:r>
              <w:rPr>
                <w:rFonts w:ascii="仿宋" w:eastAsia="仿宋" w:hAnsi="仿宋" w:cs="仿宋" w:hint="eastAsia"/>
                <w:color w:val="000000" w:themeColor="text1"/>
                <w:sz w:val="18"/>
                <w:szCs w:val="18"/>
              </w:rPr>
              <w:t>ln</w:t>
            </w:r>
            <w:r>
              <w:rPr>
                <w:rFonts w:ascii="仿宋" w:eastAsia="仿宋" w:hAnsi="仿宋" w:cs="仿宋" w:hint="eastAsia"/>
                <w:i/>
                <w:iCs/>
                <w:color w:val="000000" w:themeColor="text1"/>
                <w:sz w:val="18"/>
                <w:szCs w:val="18"/>
              </w:rPr>
              <w:t>Migrant</w:t>
            </w:r>
            <w:r>
              <w:rPr>
                <w:rFonts w:ascii="仿宋" w:eastAsia="仿宋" w:hAnsi="仿宋" w:cs="仿宋" w:hint="eastAsia"/>
                <w:i/>
                <w:iCs/>
                <w:color w:val="000000" w:themeColor="text1"/>
                <w:sz w:val="18"/>
                <w:szCs w:val="18"/>
                <w:vertAlign w:val="subscript"/>
              </w:rPr>
              <w:t>ijt</w:t>
            </w:r>
            <w:r>
              <w:rPr>
                <w:rFonts w:ascii="仿宋" w:eastAsia="仿宋" w:hAnsi="仿宋" w:cs="仿宋" w:hint="eastAsia"/>
                <w:color w:val="000000" w:themeColor="text1"/>
                <w:sz w:val="18"/>
                <w:szCs w:val="18"/>
              </w:rPr>
              <w:t>×</w:t>
            </w:r>
            <w:r>
              <w:rPr>
                <w:rFonts w:ascii="仿宋" w:eastAsia="仿宋" w:hAnsi="仿宋" w:cs="仿宋" w:hint="eastAsia"/>
                <w:i/>
                <w:iCs/>
                <w:color w:val="000000" w:themeColor="text1"/>
                <w:sz w:val="18"/>
                <w:szCs w:val="18"/>
              </w:rPr>
              <w:t>KLdist</w:t>
            </w:r>
            <w:r>
              <w:rPr>
                <w:rFonts w:ascii="仿宋" w:eastAsia="仿宋" w:hAnsi="仿宋" w:cs="仿宋" w:hint="eastAsia"/>
                <w:i/>
                <w:iCs/>
                <w:color w:val="000000" w:themeColor="text1"/>
                <w:sz w:val="18"/>
                <w:szCs w:val="18"/>
                <w:vertAlign w:val="subscript"/>
              </w:rPr>
              <w:t>ij</w:t>
            </w:r>
          </w:p>
        </w:tc>
        <w:tc>
          <w:tcPr>
            <w:tcW w:w="977" w:type="dxa"/>
            <w:tcBorders>
              <w:top w:val="nil"/>
              <w:left w:val="nil"/>
              <w:bottom w:val="nil"/>
              <w:right w:val="nil"/>
            </w:tcBorders>
          </w:tcPr>
          <w:p w14:paraId="176C91B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-0.6131</w:t>
            </w:r>
            <w:r>
              <w:rPr>
                <w:rFonts w:ascii="仿宋" w:eastAsia="仿宋" w:hAnsi="仿宋" w:cs="仿宋" w:hint="eastAsia"/>
                <w:color w:val="000000" w:themeColor="text1"/>
                <w:sz w:val="18"/>
                <w:szCs w:val="18"/>
                <w:vertAlign w:val="superscript"/>
              </w:rPr>
              <w:t>*</w:t>
            </w:r>
          </w:p>
        </w:tc>
        <w:tc>
          <w:tcPr>
            <w:tcW w:w="1117" w:type="dxa"/>
            <w:tcBorders>
              <w:top w:val="nil"/>
              <w:left w:val="nil"/>
              <w:bottom w:val="nil"/>
              <w:right w:val="nil"/>
            </w:tcBorders>
          </w:tcPr>
          <w:p w14:paraId="3B1E6B7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-0.0123</w:t>
            </w:r>
          </w:p>
        </w:tc>
        <w:tc>
          <w:tcPr>
            <w:tcW w:w="1117" w:type="dxa"/>
            <w:tcBorders>
              <w:top w:val="nil"/>
              <w:left w:val="nil"/>
              <w:bottom w:val="nil"/>
              <w:right w:val="nil"/>
            </w:tcBorders>
          </w:tcPr>
          <w:p w14:paraId="190DECE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-1.3648</w:t>
            </w:r>
          </w:p>
        </w:tc>
        <w:tc>
          <w:tcPr>
            <w:tcW w:w="978" w:type="dxa"/>
            <w:tcBorders>
              <w:top w:val="nil"/>
              <w:left w:val="nil"/>
              <w:bottom w:val="nil"/>
              <w:right w:val="nil"/>
            </w:tcBorders>
          </w:tcPr>
          <w:p w14:paraId="4647367C"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1.2232</w:t>
            </w:r>
          </w:p>
        </w:tc>
        <w:tc>
          <w:tcPr>
            <w:tcW w:w="977" w:type="dxa"/>
            <w:tcBorders>
              <w:top w:val="nil"/>
              <w:left w:val="nil"/>
              <w:bottom w:val="nil"/>
              <w:right w:val="nil"/>
            </w:tcBorders>
          </w:tcPr>
          <w:p w14:paraId="35020C9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1.9014</w:t>
            </w:r>
          </w:p>
        </w:tc>
        <w:tc>
          <w:tcPr>
            <w:tcW w:w="977" w:type="dxa"/>
            <w:tcBorders>
              <w:top w:val="nil"/>
              <w:left w:val="nil"/>
              <w:bottom w:val="nil"/>
              <w:right w:val="nil"/>
            </w:tcBorders>
          </w:tcPr>
          <w:p w14:paraId="2AA9B2A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7.1477</w:t>
            </w:r>
            <w:r>
              <w:rPr>
                <w:rFonts w:ascii="仿宋" w:eastAsia="仿宋" w:hAnsi="仿宋" w:cs="仿宋" w:hint="eastAsia"/>
                <w:color w:val="000000" w:themeColor="text1"/>
                <w:sz w:val="18"/>
                <w:szCs w:val="18"/>
                <w:vertAlign w:val="superscript"/>
              </w:rPr>
              <w:t>*</w:t>
            </w:r>
          </w:p>
        </w:tc>
      </w:tr>
      <w:tr w:rsidR="00A00046" w14:paraId="68F53799" w14:textId="77777777">
        <w:tblPrEx>
          <w:tblBorders>
            <w:bottom w:val="single" w:sz="6" w:space="0" w:color="auto"/>
          </w:tblBorders>
        </w:tblPrEx>
        <w:trPr>
          <w:trHeight w:val="67"/>
          <w:jc w:val="center"/>
        </w:trPr>
        <w:tc>
          <w:tcPr>
            <w:tcW w:w="2933" w:type="dxa"/>
            <w:tcBorders>
              <w:top w:val="nil"/>
              <w:left w:val="nil"/>
              <w:bottom w:val="nil"/>
              <w:right w:val="nil"/>
            </w:tcBorders>
          </w:tcPr>
          <w:p w14:paraId="2F309339" w14:textId="77777777" w:rsidR="00A00046" w:rsidRDefault="00A00046">
            <w:pPr>
              <w:autoSpaceDE w:val="0"/>
              <w:autoSpaceDN w:val="0"/>
              <w:adjustRightInd w:val="0"/>
              <w:snapToGrid w:val="0"/>
              <w:spacing w:line="360" w:lineRule="auto"/>
              <w:jc w:val="center"/>
              <w:rPr>
                <w:rFonts w:ascii="仿宋" w:eastAsia="仿宋" w:hAnsi="仿宋" w:cs="仿宋"/>
                <w:i/>
                <w:iCs/>
                <w:color w:val="000000" w:themeColor="text1"/>
                <w:sz w:val="18"/>
                <w:szCs w:val="18"/>
              </w:rPr>
            </w:pPr>
          </w:p>
        </w:tc>
        <w:tc>
          <w:tcPr>
            <w:tcW w:w="977" w:type="dxa"/>
            <w:tcBorders>
              <w:top w:val="nil"/>
              <w:left w:val="nil"/>
              <w:bottom w:val="nil"/>
              <w:right w:val="nil"/>
            </w:tcBorders>
          </w:tcPr>
          <w:p w14:paraId="758CCB8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(0.3184)</w:t>
            </w:r>
          </w:p>
        </w:tc>
        <w:tc>
          <w:tcPr>
            <w:tcW w:w="1117" w:type="dxa"/>
            <w:tcBorders>
              <w:top w:val="nil"/>
              <w:left w:val="nil"/>
              <w:bottom w:val="nil"/>
              <w:right w:val="nil"/>
            </w:tcBorders>
          </w:tcPr>
          <w:p w14:paraId="35698B8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(0.0101)</w:t>
            </w:r>
          </w:p>
        </w:tc>
        <w:tc>
          <w:tcPr>
            <w:tcW w:w="1117" w:type="dxa"/>
            <w:tcBorders>
              <w:top w:val="nil"/>
              <w:left w:val="nil"/>
              <w:bottom w:val="nil"/>
              <w:right w:val="nil"/>
            </w:tcBorders>
          </w:tcPr>
          <w:p w14:paraId="2D1AB9F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(0.8868)</w:t>
            </w:r>
          </w:p>
        </w:tc>
        <w:tc>
          <w:tcPr>
            <w:tcW w:w="978" w:type="dxa"/>
            <w:tcBorders>
              <w:top w:val="nil"/>
              <w:left w:val="nil"/>
              <w:bottom w:val="nil"/>
              <w:right w:val="nil"/>
            </w:tcBorders>
          </w:tcPr>
          <w:p w14:paraId="755C5513"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(0.7638)</w:t>
            </w:r>
          </w:p>
        </w:tc>
        <w:tc>
          <w:tcPr>
            <w:tcW w:w="977" w:type="dxa"/>
            <w:tcBorders>
              <w:top w:val="nil"/>
              <w:left w:val="nil"/>
              <w:bottom w:val="nil"/>
              <w:right w:val="nil"/>
            </w:tcBorders>
          </w:tcPr>
          <w:p w14:paraId="7238A3C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(1.1995)</w:t>
            </w:r>
          </w:p>
        </w:tc>
        <w:tc>
          <w:tcPr>
            <w:tcW w:w="977" w:type="dxa"/>
            <w:tcBorders>
              <w:top w:val="nil"/>
              <w:left w:val="nil"/>
              <w:bottom w:val="nil"/>
              <w:right w:val="nil"/>
            </w:tcBorders>
          </w:tcPr>
          <w:p w14:paraId="01EFD61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(3.9041)</w:t>
            </w:r>
          </w:p>
        </w:tc>
      </w:tr>
      <w:tr w:rsidR="00A00046" w14:paraId="0FF28697" w14:textId="77777777">
        <w:tblPrEx>
          <w:tblBorders>
            <w:bottom w:val="single" w:sz="6" w:space="0" w:color="auto"/>
          </w:tblBorders>
        </w:tblPrEx>
        <w:trPr>
          <w:trHeight w:val="67"/>
          <w:jc w:val="center"/>
        </w:trPr>
        <w:tc>
          <w:tcPr>
            <w:tcW w:w="2933" w:type="dxa"/>
            <w:tcBorders>
              <w:top w:val="nil"/>
              <w:left w:val="nil"/>
              <w:bottom w:val="nil"/>
              <w:right w:val="nil"/>
            </w:tcBorders>
          </w:tcPr>
          <w:p w14:paraId="2262E378" w14:textId="77777777" w:rsidR="00A00046" w:rsidRDefault="00000000">
            <w:pPr>
              <w:autoSpaceDE w:val="0"/>
              <w:autoSpaceDN w:val="0"/>
              <w:adjustRightInd w:val="0"/>
              <w:snapToGrid w:val="0"/>
              <w:spacing w:line="360" w:lineRule="auto"/>
              <w:jc w:val="center"/>
              <w:rPr>
                <w:rFonts w:ascii="仿宋" w:eastAsia="仿宋" w:hAnsi="仿宋" w:cs="仿宋"/>
                <w:i/>
                <w:iCs/>
                <w:color w:val="000000" w:themeColor="text1"/>
                <w:sz w:val="18"/>
                <w:szCs w:val="18"/>
              </w:rPr>
            </w:pPr>
            <w:r>
              <w:rPr>
                <w:rFonts w:ascii="仿宋" w:eastAsia="仿宋" w:hAnsi="仿宋" w:cs="仿宋" w:hint="eastAsia"/>
                <w:color w:val="000000" w:themeColor="text1"/>
                <w:sz w:val="18"/>
                <w:szCs w:val="18"/>
              </w:rPr>
              <w:t>ln</w:t>
            </w:r>
            <w:r>
              <w:rPr>
                <w:rFonts w:ascii="仿宋" w:eastAsia="仿宋" w:hAnsi="仿宋" w:cs="仿宋" w:hint="eastAsia"/>
                <w:i/>
                <w:iCs/>
                <w:color w:val="000000" w:themeColor="text1"/>
                <w:sz w:val="18"/>
                <w:szCs w:val="18"/>
              </w:rPr>
              <w:t>Migrant</w:t>
            </w:r>
            <w:r>
              <w:rPr>
                <w:rFonts w:ascii="仿宋" w:eastAsia="仿宋" w:hAnsi="仿宋" w:cs="仿宋" w:hint="eastAsia"/>
                <w:i/>
                <w:iCs/>
                <w:color w:val="000000" w:themeColor="text1"/>
                <w:sz w:val="18"/>
                <w:szCs w:val="18"/>
                <w:vertAlign w:val="subscript"/>
              </w:rPr>
              <w:t>ijt</w:t>
            </w:r>
            <w:r>
              <w:rPr>
                <w:rFonts w:ascii="仿宋" w:eastAsia="仿宋" w:hAnsi="仿宋" w:cs="仿宋" w:hint="eastAsia"/>
                <w:color w:val="000000" w:themeColor="text1"/>
                <w:sz w:val="18"/>
                <w:szCs w:val="18"/>
              </w:rPr>
              <w:t>×</w:t>
            </w:r>
            <w:r>
              <w:rPr>
                <w:rFonts w:ascii="仿宋" w:eastAsia="仿宋" w:hAnsi="仿宋" w:cs="仿宋" w:hint="eastAsia"/>
                <w:i/>
                <w:iCs/>
                <w:color w:val="000000" w:themeColor="text1"/>
                <w:sz w:val="18"/>
                <w:szCs w:val="18"/>
              </w:rPr>
              <w:t>KLdist</w:t>
            </w:r>
            <w:r>
              <w:rPr>
                <w:rFonts w:ascii="仿宋" w:eastAsia="仿宋" w:hAnsi="仿宋" w:cs="仿宋" w:hint="eastAsia"/>
                <w:i/>
                <w:iCs/>
                <w:color w:val="000000" w:themeColor="text1"/>
                <w:sz w:val="18"/>
                <w:szCs w:val="18"/>
                <w:vertAlign w:val="subscript"/>
              </w:rPr>
              <w:t>ij</w:t>
            </w:r>
            <w:r>
              <w:rPr>
                <w:rFonts w:ascii="仿宋" w:eastAsia="仿宋" w:hAnsi="仿宋" w:cs="仿宋" w:hint="eastAsia"/>
                <w:color w:val="000000" w:themeColor="text1"/>
                <w:sz w:val="18"/>
                <w:szCs w:val="18"/>
              </w:rPr>
              <w:t>×ln</w:t>
            </w:r>
            <w:r>
              <w:rPr>
                <w:rFonts w:ascii="仿宋" w:eastAsia="仿宋" w:hAnsi="仿宋" w:cs="仿宋" w:hint="eastAsia"/>
                <w:i/>
                <w:iCs/>
                <w:color w:val="000000" w:themeColor="text1"/>
                <w:sz w:val="18"/>
                <w:szCs w:val="18"/>
              </w:rPr>
              <w:t>STEM</w:t>
            </w:r>
            <w:r>
              <w:rPr>
                <w:rFonts w:ascii="仿宋" w:eastAsia="仿宋" w:hAnsi="仿宋" w:cs="仿宋" w:hint="eastAsia"/>
                <w:i/>
                <w:iCs/>
                <w:color w:val="000000" w:themeColor="text1"/>
                <w:sz w:val="18"/>
                <w:szCs w:val="18"/>
                <w:vertAlign w:val="subscript"/>
              </w:rPr>
              <w:t>ij</w:t>
            </w:r>
          </w:p>
        </w:tc>
        <w:tc>
          <w:tcPr>
            <w:tcW w:w="977" w:type="dxa"/>
            <w:tcBorders>
              <w:top w:val="nil"/>
              <w:left w:val="nil"/>
              <w:bottom w:val="nil"/>
              <w:right w:val="nil"/>
            </w:tcBorders>
          </w:tcPr>
          <w:p w14:paraId="46BD38E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0.1029</w:t>
            </w:r>
            <w:r>
              <w:rPr>
                <w:rFonts w:ascii="仿宋" w:eastAsia="仿宋" w:hAnsi="仿宋" w:cs="仿宋" w:hint="eastAsia"/>
                <w:color w:val="000000" w:themeColor="text1"/>
                <w:sz w:val="18"/>
                <w:szCs w:val="18"/>
                <w:vertAlign w:val="superscript"/>
              </w:rPr>
              <w:t>**</w:t>
            </w:r>
          </w:p>
        </w:tc>
        <w:tc>
          <w:tcPr>
            <w:tcW w:w="1117" w:type="dxa"/>
            <w:tcBorders>
              <w:top w:val="nil"/>
              <w:left w:val="nil"/>
              <w:bottom w:val="nil"/>
              <w:right w:val="nil"/>
            </w:tcBorders>
          </w:tcPr>
          <w:p w14:paraId="643BD1C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0.0034</w:t>
            </w:r>
            <w:r>
              <w:rPr>
                <w:rFonts w:ascii="仿宋" w:eastAsia="仿宋" w:hAnsi="仿宋" w:cs="仿宋" w:hint="eastAsia"/>
                <w:color w:val="000000" w:themeColor="text1"/>
                <w:sz w:val="18"/>
                <w:szCs w:val="18"/>
                <w:vertAlign w:val="superscript"/>
              </w:rPr>
              <w:t>**</w:t>
            </w:r>
          </w:p>
        </w:tc>
        <w:tc>
          <w:tcPr>
            <w:tcW w:w="1117" w:type="dxa"/>
            <w:tcBorders>
              <w:top w:val="nil"/>
              <w:left w:val="nil"/>
              <w:bottom w:val="nil"/>
              <w:right w:val="nil"/>
            </w:tcBorders>
          </w:tcPr>
          <w:p w14:paraId="65EA8D9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0.2968</w:t>
            </w:r>
            <w:r>
              <w:rPr>
                <w:rFonts w:ascii="仿宋" w:eastAsia="仿宋" w:hAnsi="仿宋" w:cs="仿宋" w:hint="eastAsia"/>
                <w:color w:val="000000" w:themeColor="text1"/>
                <w:sz w:val="18"/>
                <w:szCs w:val="18"/>
                <w:vertAlign w:val="superscript"/>
              </w:rPr>
              <w:t>**</w:t>
            </w:r>
          </w:p>
        </w:tc>
        <w:tc>
          <w:tcPr>
            <w:tcW w:w="978" w:type="dxa"/>
            <w:tcBorders>
              <w:top w:val="nil"/>
              <w:left w:val="nil"/>
              <w:bottom w:val="nil"/>
              <w:right w:val="nil"/>
            </w:tcBorders>
          </w:tcPr>
          <w:p w14:paraId="7245ACD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-0.2212</w:t>
            </w:r>
            <w:r>
              <w:rPr>
                <w:rFonts w:ascii="仿宋" w:eastAsia="仿宋" w:hAnsi="仿宋" w:cs="仿宋" w:hint="eastAsia"/>
                <w:color w:val="000000" w:themeColor="text1"/>
                <w:sz w:val="18"/>
                <w:szCs w:val="18"/>
                <w:vertAlign w:val="superscript"/>
              </w:rPr>
              <w:t>**</w:t>
            </w:r>
          </w:p>
        </w:tc>
        <w:tc>
          <w:tcPr>
            <w:tcW w:w="977" w:type="dxa"/>
            <w:tcBorders>
              <w:top w:val="nil"/>
              <w:left w:val="nil"/>
              <w:bottom w:val="nil"/>
              <w:right w:val="nil"/>
            </w:tcBorders>
          </w:tcPr>
          <w:p w14:paraId="7604CB0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-0.2947</w:t>
            </w:r>
            <w:r>
              <w:rPr>
                <w:rFonts w:ascii="仿宋" w:eastAsia="仿宋" w:hAnsi="仿宋" w:cs="仿宋" w:hint="eastAsia"/>
                <w:color w:val="000000" w:themeColor="text1"/>
                <w:sz w:val="18"/>
                <w:szCs w:val="18"/>
                <w:vertAlign w:val="superscript"/>
              </w:rPr>
              <w:t>**</w:t>
            </w:r>
          </w:p>
        </w:tc>
        <w:tc>
          <w:tcPr>
            <w:tcW w:w="977" w:type="dxa"/>
            <w:tcBorders>
              <w:top w:val="nil"/>
              <w:left w:val="nil"/>
              <w:bottom w:val="nil"/>
              <w:right w:val="nil"/>
            </w:tcBorders>
          </w:tcPr>
          <w:p w14:paraId="30ED055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-1.0195</w:t>
            </w:r>
            <w:r>
              <w:rPr>
                <w:rFonts w:ascii="仿宋" w:eastAsia="仿宋" w:hAnsi="仿宋" w:cs="仿宋" w:hint="eastAsia"/>
                <w:color w:val="000000" w:themeColor="text1"/>
                <w:sz w:val="18"/>
                <w:szCs w:val="18"/>
                <w:vertAlign w:val="superscript"/>
              </w:rPr>
              <w:t>**</w:t>
            </w:r>
          </w:p>
        </w:tc>
      </w:tr>
      <w:tr w:rsidR="00A00046" w14:paraId="7B0DCDF0" w14:textId="77777777">
        <w:tblPrEx>
          <w:tblBorders>
            <w:bottom w:val="single" w:sz="6" w:space="0" w:color="auto"/>
          </w:tblBorders>
        </w:tblPrEx>
        <w:trPr>
          <w:trHeight w:val="67"/>
          <w:jc w:val="center"/>
        </w:trPr>
        <w:tc>
          <w:tcPr>
            <w:tcW w:w="2933" w:type="dxa"/>
            <w:tcBorders>
              <w:top w:val="nil"/>
              <w:left w:val="nil"/>
              <w:bottom w:val="nil"/>
              <w:right w:val="nil"/>
            </w:tcBorders>
          </w:tcPr>
          <w:p w14:paraId="66221A3B" w14:textId="77777777" w:rsidR="00A00046" w:rsidRDefault="00A00046">
            <w:pPr>
              <w:autoSpaceDE w:val="0"/>
              <w:autoSpaceDN w:val="0"/>
              <w:adjustRightInd w:val="0"/>
              <w:snapToGrid w:val="0"/>
              <w:spacing w:line="360" w:lineRule="auto"/>
              <w:jc w:val="center"/>
              <w:rPr>
                <w:rFonts w:ascii="仿宋" w:eastAsia="仿宋" w:hAnsi="仿宋" w:cs="仿宋"/>
                <w:b/>
                <w:bCs/>
                <w:i/>
                <w:iCs/>
                <w:color w:val="000000" w:themeColor="text1"/>
                <w:sz w:val="18"/>
                <w:szCs w:val="18"/>
              </w:rPr>
            </w:pPr>
          </w:p>
        </w:tc>
        <w:tc>
          <w:tcPr>
            <w:tcW w:w="977" w:type="dxa"/>
            <w:tcBorders>
              <w:top w:val="nil"/>
              <w:left w:val="nil"/>
              <w:bottom w:val="nil"/>
              <w:right w:val="nil"/>
            </w:tcBorders>
          </w:tcPr>
          <w:p w14:paraId="45553F4C"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(0.0510)</w:t>
            </w:r>
          </w:p>
        </w:tc>
        <w:tc>
          <w:tcPr>
            <w:tcW w:w="1117" w:type="dxa"/>
            <w:tcBorders>
              <w:top w:val="nil"/>
              <w:left w:val="nil"/>
              <w:bottom w:val="nil"/>
              <w:right w:val="nil"/>
            </w:tcBorders>
          </w:tcPr>
          <w:p w14:paraId="726A15B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(0.0017)</w:t>
            </w:r>
          </w:p>
        </w:tc>
        <w:tc>
          <w:tcPr>
            <w:tcW w:w="1117" w:type="dxa"/>
            <w:tcBorders>
              <w:top w:val="nil"/>
              <w:left w:val="nil"/>
              <w:bottom w:val="nil"/>
              <w:right w:val="nil"/>
            </w:tcBorders>
          </w:tcPr>
          <w:p w14:paraId="6AD09FF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(0.1444)</w:t>
            </w:r>
          </w:p>
        </w:tc>
        <w:tc>
          <w:tcPr>
            <w:tcW w:w="978" w:type="dxa"/>
            <w:tcBorders>
              <w:top w:val="nil"/>
              <w:left w:val="nil"/>
              <w:bottom w:val="nil"/>
              <w:right w:val="nil"/>
            </w:tcBorders>
          </w:tcPr>
          <w:p w14:paraId="6094C7E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(0.1098)</w:t>
            </w:r>
          </w:p>
        </w:tc>
        <w:tc>
          <w:tcPr>
            <w:tcW w:w="977" w:type="dxa"/>
            <w:tcBorders>
              <w:top w:val="nil"/>
              <w:left w:val="nil"/>
              <w:bottom w:val="nil"/>
              <w:right w:val="nil"/>
            </w:tcBorders>
          </w:tcPr>
          <w:p w14:paraId="46C4C8CC"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(0.1496)</w:t>
            </w:r>
          </w:p>
        </w:tc>
        <w:tc>
          <w:tcPr>
            <w:tcW w:w="977" w:type="dxa"/>
            <w:tcBorders>
              <w:top w:val="nil"/>
              <w:left w:val="nil"/>
              <w:bottom w:val="nil"/>
              <w:right w:val="nil"/>
            </w:tcBorders>
          </w:tcPr>
          <w:p w14:paraId="06580D95"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(0.5142)</w:t>
            </w:r>
          </w:p>
        </w:tc>
      </w:tr>
      <w:tr w:rsidR="00A00046" w14:paraId="0C3863EA" w14:textId="77777777">
        <w:tblPrEx>
          <w:tblBorders>
            <w:bottom w:val="single" w:sz="6" w:space="0" w:color="auto"/>
          </w:tblBorders>
        </w:tblPrEx>
        <w:trPr>
          <w:trHeight w:val="67"/>
          <w:jc w:val="center"/>
        </w:trPr>
        <w:tc>
          <w:tcPr>
            <w:tcW w:w="2933" w:type="dxa"/>
            <w:tcBorders>
              <w:top w:val="nil"/>
              <w:left w:val="nil"/>
              <w:bottom w:val="nil"/>
              <w:right w:val="nil"/>
            </w:tcBorders>
          </w:tcPr>
          <w:p w14:paraId="5BA274F6" w14:textId="77777777" w:rsidR="00A00046" w:rsidRDefault="00000000">
            <w:pPr>
              <w:autoSpaceDE w:val="0"/>
              <w:autoSpaceDN w:val="0"/>
              <w:adjustRightInd w:val="0"/>
              <w:snapToGrid w:val="0"/>
              <w:spacing w:line="360" w:lineRule="auto"/>
              <w:jc w:val="center"/>
              <w:rPr>
                <w:rFonts w:ascii="仿宋" w:eastAsia="仿宋" w:hAnsi="仿宋" w:cs="仿宋"/>
                <w:b/>
                <w:bCs/>
                <w:i/>
                <w:iCs/>
                <w:color w:val="000000" w:themeColor="text1"/>
                <w:sz w:val="18"/>
                <w:szCs w:val="18"/>
              </w:rPr>
            </w:pPr>
            <w:r>
              <w:rPr>
                <w:rFonts w:ascii="仿宋" w:eastAsia="仿宋" w:hAnsi="仿宋" w:cs="仿宋" w:hint="eastAsia"/>
                <w:color w:val="000000" w:themeColor="text1"/>
                <w:sz w:val="18"/>
                <w:szCs w:val="18"/>
              </w:rPr>
              <w:t>ln</w:t>
            </w:r>
            <w:r>
              <w:rPr>
                <w:rFonts w:ascii="仿宋" w:eastAsia="仿宋" w:hAnsi="仿宋" w:cs="仿宋" w:hint="eastAsia"/>
                <w:i/>
                <w:iCs/>
                <w:color w:val="000000" w:themeColor="text1"/>
                <w:sz w:val="18"/>
                <w:szCs w:val="18"/>
              </w:rPr>
              <w:t>Export</w:t>
            </w:r>
            <w:r>
              <w:rPr>
                <w:rFonts w:ascii="仿宋" w:eastAsia="仿宋" w:hAnsi="仿宋" w:cs="仿宋" w:hint="eastAsia"/>
                <w:i/>
                <w:iCs/>
                <w:color w:val="000000" w:themeColor="text1"/>
                <w:sz w:val="18"/>
                <w:szCs w:val="18"/>
                <w:vertAlign w:val="subscript"/>
              </w:rPr>
              <w:t>ijt</w:t>
            </w:r>
          </w:p>
        </w:tc>
        <w:tc>
          <w:tcPr>
            <w:tcW w:w="977" w:type="dxa"/>
            <w:tcBorders>
              <w:top w:val="nil"/>
              <w:left w:val="nil"/>
              <w:bottom w:val="nil"/>
              <w:right w:val="nil"/>
            </w:tcBorders>
          </w:tcPr>
          <w:p w14:paraId="026DD61D"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0.1556</w:t>
            </w:r>
            <w:r>
              <w:rPr>
                <w:rFonts w:ascii="仿宋" w:eastAsia="仿宋" w:hAnsi="仿宋" w:cs="仿宋" w:hint="eastAsia"/>
                <w:color w:val="000000" w:themeColor="text1"/>
                <w:sz w:val="18"/>
                <w:szCs w:val="18"/>
                <w:vertAlign w:val="superscript"/>
              </w:rPr>
              <w:t>**</w:t>
            </w:r>
          </w:p>
        </w:tc>
        <w:tc>
          <w:tcPr>
            <w:tcW w:w="1117" w:type="dxa"/>
            <w:tcBorders>
              <w:top w:val="nil"/>
              <w:left w:val="nil"/>
              <w:bottom w:val="nil"/>
              <w:right w:val="nil"/>
            </w:tcBorders>
          </w:tcPr>
          <w:p w14:paraId="4ABBDAB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0.1347</w:t>
            </w:r>
            <w:r>
              <w:rPr>
                <w:rFonts w:ascii="仿宋" w:eastAsia="仿宋" w:hAnsi="仿宋" w:cs="仿宋" w:hint="eastAsia"/>
                <w:color w:val="000000" w:themeColor="text1"/>
                <w:sz w:val="18"/>
                <w:szCs w:val="18"/>
                <w:vertAlign w:val="superscript"/>
              </w:rPr>
              <w:t>*</w:t>
            </w:r>
          </w:p>
        </w:tc>
        <w:tc>
          <w:tcPr>
            <w:tcW w:w="1117" w:type="dxa"/>
            <w:tcBorders>
              <w:top w:val="nil"/>
              <w:left w:val="nil"/>
              <w:bottom w:val="nil"/>
              <w:right w:val="nil"/>
            </w:tcBorders>
          </w:tcPr>
          <w:p w14:paraId="23C2A9ED"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0.1246</w:t>
            </w:r>
            <w:r>
              <w:rPr>
                <w:rFonts w:ascii="仿宋" w:eastAsia="仿宋" w:hAnsi="仿宋" w:cs="仿宋" w:hint="eastAsia"/>
                <w:color w:val="000000" w:themeColor="text1"/>
                <w:sz w:val="18"/>
                <w:szCs w:val="18"/>
                <w:vertAlign w:val="superscript"/>
              </w:rPr>
              <w:t>*</w:t>
            </w:r>
          </w:p>
        </w:tc>
        <w:tc>
          <w:tcPr>
            <w:tcW w:w="978" w:type="dxa"/>
            <w:tcBorders>
              <w:top w:val="nil"/>
              <w:left w:val="nil"/>
              <w:bottom w:val="nil"/>
              <w:right w:val="nil"/>
            </w:tcBorders>
          </w:tcPr>
          <w:p w14:paraId="7DFDB4D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0.1061</w:t>
            </w:r>
            <w:r>
              <w:rPr>
                <w:rFonts w:ascii="仿宋" w:eastAsia="仿宋" w:hAnsi="仿宋" w:cs="仿宋" w:hint="eastAsia"/>
                <w:color w:val="000000" w:themeColor="text1"/>
                <w:sz w:val="18"/>
                <w:szCs w:val="18"/>
                <w:vertAlign w:val="superscript"/>
              </w:rPr>
              <w:t>**</w:t>
            </w:r>
          </w:p>
        </w:tc>
        <w:tc>
          <w:tcPr>
            <w:tcW w:w="977" w:type="dxa"/>
            <w:tcBorders>
              <w:top w:val="nil"/>
              <w:left w:val="nil"/>
              <w:bottom w:val="nil"/>
              <w:right w:val="nil"/>
            </w:tcBorders>
          </w:tcPr>
          <w:p w14:paraId="090FDB2D"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0.1192</w:t>
            </w:r>
            <w:r>
              <w:rPr>
                <w:rFonts w:ascii="仿宋" w:eastAsia="仿宋" w:hAnsi="仿宋" w:cs="仿宋" w:hint="eastAsia"/>
                <w:color w:val="000000" w:themeColor="text1"/>
                <w:sz w:val="18"/>
                <w:szCs w:val="18"/>
                <w:vertAlign w:val="superscript"/>
              </w:rPr>
              <w:t>**</w:t>
            </w:r>
          </w:p>
        </w:tc>
        <w:tc>
          <w:tcPr>
            <w:tcW w:w="977" w:type="dxa"/>
            <w:tcBorders>
              <w:top w:val="nil"/>
              <w:left w:val="nil"/>
              <w:bottom w:val="nil"/>
              <w:right w:val="nil"/>
            </w:tcBorders>
          </w:tcPr>
          <w:p w14:paraId="4058080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0.1288</w:t>
            </w:r>
            <w:r>
              <w:rPr>
                <w:rFonts w:ascii="仿宋" w:eastAsia="仿宋" w:hAnsi="仿宋" w:cs="仿宋" w:hint="eastAsia"/>
                <w:color w:val="000000" w:themeColor="text1"/>
                <w:sz w:val="18"/>
                <w:szCs w:val="18"/>
                <w:vertAlign w:val="superscript"/>
              </w:rPr>
              <w:t>***</w:t>
            </w:r>
          </w:p>
        </w:tc>
      </w:tr>
      <w:tr w:rsidR="00A00046" w14:paraId="6E51B157" w14:textId="77777777">
        <w:tblPrEx>
          <w:tblBorders>
            <w:bottom w:val="single" w:sz="6" w:space="0" w:color="auto"/>
          </w:tblBorders>
        </w:tblPrEx>
        <w:trPr>
          <w:trHeight w:val="67"/>
          <w:jc w:val="center"/>
        </w:trPr>
        <w:tc>
          <w:tcPr>
            <w:tcW w:w="2933" w:type="dxa"/>
            <w:tcBorders>
              <w:top w:val="nil"/>
              <w:left w:val="nil"/>
              <w:bottom w:val="nil"/>
              <w:right w:val="nil"/>
            </w:tcBorders>
          </w:tcPr>
          <w:p w14:paraId="6A5DAF0B" w14:textId="77777777" w:rsidR="00A00046" w:rsidRDefault="00A00046">
            <w:pPr>
              <w:autoSpaceDE w:val="0"/>
              <w:autoSpaceDN w:val="0"/>
              <w:adjustRightInd w:val="0"/>
              <w:snapToGrid w:val="0"/>
              <w:spacing w:line="360" w:lineRule="auto"/>
              <w:jc w:val="center"/>
              <w:rPr>
                <w:rFonts w:ascii="仿宋" w:eastAsia="仿宋" w:hAnsi="仿宋" w:cs="仿宋"/>
                <w:i/>
                <w:iCs/>
                <w:color w:val="000000" w:themeColor="text1"/>
                <w:sz w:val="18"/>
                <w:szCs w:val="18"/>
              </w:rPr>
            </w:pPr>
          </w:p>
        </w:tc>
        <w:tc>
          <w:tcPr>
            <w:tcW w:w="977" w:type="dxa"/>
            <w:tcBorders>
              <w:top w:val="nil"/>
              <w:left w:val="nil"/>
              <w:bottom w:val="nil"/>
              <w:right w:val="nil"/>
            </w:tcBorders>
          </w:tcPr>
          <w:p w14:paraId="27112B3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(0.0664)</w:t>
            </w:r>
          </w:p>
        </w:tc>
        <w:tc>
          <w:tcPr>
            <w:tcW w:w="1117" w:type="dxa"/>
            <w:tcBorders>
              <w:top w:val="nil"/>
              <w:left w:val="nil"/>
              <w:bottom w:val="nil"/>
              <w:right w:val="nil"/>
            </w:tcBorders>
          </w:tcPr>
          <w:p w14:paraId="58B2A36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(0.0778)</w:t>
            </w:r>
          </w:p>
        </w:tc>
        <w:tc>
          <w:tcPr>
            <w:tcW w:w="1117" w:type="dxa"/>
            <w:tcBorders>
              <w:top w:val="nil"/>
              <w:left w:val="nil"/>
              <w:bottom w:val="nil"/>
              <w:right w:val="nil"/>
            </w:tcBorders>
          </w:tcPr>
          <w:p w14:paraId="5832C35D"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(0.0646)</w:t>
            </w:r>
          </w:p>
        </w:tc>
        <w:tc>
          <w:tcPr>
            <w:tcW w:w="978" w:type="dxa"/>
            <w:tcBorders>
              <w:top w:val="nil"/>
              <w:left w:val="nil"/>
              <w:bottom w:val="nil"/>
              <w:right w:val="nil"/>
            </w:tcBorders>
          </w:tcPr>
          <w:p w14:paraId="2E7D9BA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(0.0443)</w:t>
            </w:r>
          </w:p>
        </w:tc>
        <w:tc>
          <w:tcPr>
            <w:tcW w:w="977" w:type="dxa"/>
            <w:tcBorders>
              <w:top w:val="nil"/>
              <w:left w:val="nil"/>
              <w:bottom w:val="nil"/>
              <w:right w:val="nil"/>
            </w:tcBorders>
          </w:tcPr>
          <w:p w14:paraId="23CA345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(0.0474)</w:t>
            </w:r>
          </w:p>
        </w:tc>
        <w:tc>
          <w:tcPr>
            <w:tcW w:w="977" w:type="dxa"/>
            <w:tcBorders>
              <w:top w:val="nil"/>
              <w:left w:val="nil"/>
              <w:bottom w:val="nil"/>
              <w:right w:val="nil"/>
            </w:tcBorders>
          </w:tcPr>
          <w:p w14:paraId="1F467DB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(0.0445)</w:t>
            </w:r>
          </w:p>
        </w:tc>
      </w:tr>
      <w:tr w:rsidR="00A00046" w14:paraId="5E899EB2" w14:textId="77777777">
        <w:tblPrEx>
          <w:tblBorders>
            <w:bottom w:val="single" w:sz="6" w:space="0" w:color="auto"/>
          </w:tblBorders>
        </w:tblPrEx>
        <w:trPr>
          <w:trHeight w:val="67"/>
          <w:jc w:val="center"/>
        </w:trPr>
        <w:tc>
          <w:tcPr>
            <w:tcW w:w="2933" w:type="dxa"/>
            <w:tcBorders>
              <w:top w:val="nil"/>
              <w:left w:val="nil"/>
              <w:bottom w:val="nil"/>
              <w:right w:val="nil"/>
            </w:tcBorders>
          </w:tcPr>
          <w:p w14:paraId="4F0D4AF8" w14:textId="77777777" w:rsidR="00A00046" w:rsidRDefault="00000000">
            <w:pPr>
              <w:autoSpaceDE w:val="0"/>
              <w:autoSpaceDN w:val="0"/>
              <w:adjustRightInd w:val="0"/>
              <w:snapToGrid w:val="0"/>
              <w:spacing w:line="360" w:lineRule="auto"/>
              <w:jc w:val="center"/>
              <w:rPr>
                <w:rFonts w:ascii="仿宋" w:eastAsia="仿宋" w:hAnsi="仿宋" w:cs="仿宋"/>
                <w:i/>
                <w:iCs/>
                <w:color w:val="000000" w:themeColor="text1"/>
                <w:sz w:val="18"/>
                <w:szCs w:val="18"/>
              </w:rPr>
            </w:pPr>
            <w:r>
              <w:rPr>
                <w:rFonts w:ascii="仿宋" w:eastAsia="仿宋" w:hAnsi="仿宋" w:cs="仿宋" w:hint="eastAsia"/>
                <w:color w:val="000000" w:themeColor="text1"/>
                <w:sz w:val="18"/>
                <w:szCs w:val="18"/>
              </w:rPr>
              <w:t>ln</w:t>
            </w:r>
            <w:r>
              <w:rPr>
                <w:rFonts w:ascii="仿宋" w:eastAsia="仿宋" w:hAnsi="仿宋" w:cs="仿宋" w:hint="eastAsia"/>
                <w:i/>
                <w:iCs/>
                <w:color w:val="000000" w:themeColor="text1"/>
                <w:sz w:val="18"/>
                <w:szCs w:val="18"/>
              </w:rPr>
              <w:t>Import</w:t>
            </w:r>
            <w:r>
              <w:rPr>
                <w:rFonts w:ascii="仿宋" w:eastAsia="仿宋" w:hAnsi="仿宋" w:cs="仿宋" w:hint="eastAsia"/>
                <w:i/>
                <w:iCs/>
                <w:color w:val="000000" w:themeColor="text1"/>
                <w:sz w:val="18"/>
                <w:szCs w:val="18"/>
                <w:vertAlign w:val="subscript"/>
              </w:rPr>
              <w:t>ijt</w:t>
            </w:r>
          </w:p>
        </w:tc>
        <w:tc>
          <w:tcPr>
            <w:tcW w:w="977" w:type="dxa"/>
            <w:tcBorders>
              <w:top w:val="nil"/>
              <w:left w:val="nil"/>
              <w:bottom w:val="nil"/>
              <w:right w:val="nil"/>
            </w:tcBorders>
          </w:tcPr>
          <w:p w14:paraId="4C01E96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0.0507</w:t>
            </w:r>
          </w:p>
        </w:tc>
        <w:tc>
          <w:tcPr>
            <w:tcW w:w="1117" w:type="dxa"/>
            <w:tcBorders>
              <w:top w:val="nil"/>
              <w:left w:val="nil"/>
              <w:bottom w:val="nil"/>
              <w:right w:val="nil"/>
            </w:tcBorders>
          </w:tcPr>
          <w:p w14:paraId="00630D8D"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-0.0135</w:t>
            </w:r>
          </w:p>
        </w:tc>
        <w:tc>
          <w:tcPr>
            <w:tcW w:w="1117" w:type="dxa"/>
            <w:tcBorders>
              <w:top w:val="nil"/>
              <w:left w:val="nil"/>
              <w:bottom w:val="nil"/>
              <w:right w:val="nil"/>
            </w:tcBorders>
          </w:tcPr>
          <w:p w14:paraId="730B8F7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0.0109</w:t>
            </w:r>
          </w:p>
        </w:tc>
        <w:tc>
          <w:tcPr>
            <w:tcW w:w="978" w:type="dxa"/>
            <w:tcBorders>
              <w:top w:val="nil"/>
              <w:left w:val="nil"/>
              <w:bottom w:val="nil"/>
              <w:right w:val="nil"/>
            </w:tcBorders>
          </w:tcPr>
          <w:p w14:paraId="1D8CDA9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-0.0575</w:t>
            </w:r>
          </w:p>
        </w:tc>
        <w:tc>
          <w:tcPr>
            <w:tcW w:w="977" w:type="dxa"/>
            <w:tcBorders>
              <w:top w:val="nil"/>
              <w:left w:val="nil"/>
              <w:bottom w:val="nil"/>
              <w:right w:val="nil"/>
            </w:tcBorders>
          </w:tcPr>
          <w:p w14:paraId="3FAAF12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-0.0016</w:t>
            </w:r>
          </w:p>
        </w:tc>
        <w:tc>
          <w:tcPr>
            <w:tcW w:w="977" w:type="dxa"/>
            <w:tcBorders>
              <w:top w:val="nil"/>
              <w:left w:val="nil"/>
              <w:bottom w:val="nil"/>
              <w:right w:val="nil"/>
            </w:tcBorders>
          </w:tcPr>
          <w:p w14:paraId="1BF3442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-0.0257</w:t>
            </w:r>
          </w:p>
        </w:tc>
      </w:tr>
      <w:tr w:rsidR="00A00046" w14:paraId="3894DD75" w14:textId="77777777">
        <w:tblPrEx>
          <w:tblBorders>
            <w:bottom w:val="single" w:sz="6" w:space="0" w:color="auto"/>
          </w:tblBorders>
        </w:tblPrEx>
        <w:trPr>
          <w:trHeight w:val="67"/>
          <w:jc w:val="center"/>
        </w:trPr>
        <w:tc>
          <w:tcPr>
            <w:tcW w:w="2933" w:type="dxa"/>
            <w:tcBorders>
              <w:top w:val="nil"/>
              <w:left w:val="nil"/>
              <w:bottom w:val="nil"/>
              <w:right w:val="nil"/>
            </w:tcBorders>
          </w:tcPr>
          <w:p w14:paraId="609A0467" w14:textId="77777777" w:rsidR="00A00046" w:rsidRDefault="00A00046">
            <w:pPr>
              <w:autoSpaceDE w:val="0"/>
              <w:autoSpaceDN w:val="0"/>
              <w:adjustRightInd w:val="0"/>
              <w:snapToGrid w:val="0"/>
              <w:spacing w:line="360" w:lineRule="auto"/>
              <w:jc w:val="center"/>
              <w:rPr>
                <w:rFonts w:ascii="仿宋" w:eastAsia="仿宋" w:hAnsi="仿宋" w:cs="仿宋"/>
                <w:i/>
                <w:iCs/>
                <w:color w:val="000000" w:themeColor="text1"/>
                <w:sz w:val="18"/>
                <w:szCs w:val="18"/>
              </w:rPr>
            </w:pPr>
          </w:p>
        </w:tc>
        <w:tc>
          <w:tcPr>
            <w:tcW w:w="977" w:type="dxa"/>
            <w:tcBorders>
              <w:top w:val="nil"/>
              <w:left w:val="nil"/>
              <w:bottom w:val="nil"/>
              <w:right w:val="nil"/>
            </w:tcBorders>
          </w:tcPr>
          <w:p w14:paraId="0FA7D94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(0.1082)</w:t>
            </w:r>
          </w:p>
        </w:tc>
        <w:tc>
          <w:tcPr>
            <w:tcW w:w="1117" w:type="dxa"/>
            <w:tcBorders>
              <w:top w:val="nil"/>
              <w:left w:val="nil"/>
              <w:bottom w:val="nil"/>
              <w:right w:val="nil"/>
            </w:tcBorders>
          </w:tcPr>
          <w:p w14:paraId="35476E4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(0.1203)</w:t>
            </w:r>
          </w:p>
        </w:tc>
        <w:tc>
          <w:tcPr>
            <w:tcW w:w="1117" w:type="dxa"/>
            <w:tcBorders>
              <w:top w:val="nil"/>
              <w:left w:val="nil"/>
              <w:bottom w:val="nil"/>
              <w:right w:val="nil"/>
            </w:tcBorders>
          </w:tcPr>
          <w:p w14:paraId="105E92C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(0.1067)</w:t>
            </w:r>
          </w:p>
        </w:tc>
        <w:tc>
          <w:tcPr>
            <w:tcW w:w="978" w:type="dxa"/>
            <w:tcBorders>
              <w:top w:val="nil"/>
              <w:left w:val="nil"/>
              <w:bottom w:val="nil"/>
              <w:right w:val="nil"/>
            </w:tcBorders>
          </w:tcPr>
          <w:p w14:paraId="1732A9B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(0.0635)</w:t>
            </w:r>
          </w:p>
        </w:tc>
        <w:tc>
          <w:tcPr>
            <w:tcW w:w="977" w:type="dxa"/>
            <w:tcBorders>
              <w:top w:val="nil"/>
              <w:left w:val="nil"/>
              <w:bottom w:val="nil"/>
              <w:right w:val="nil"/>
            </w:tcBorders>
          </w:tcPr>
          <w:p w14:paraId="0DA60397"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(0.0665)</w:t>
            </w:r>
          </w:p>
        </w:tc>
        <w:tc>
          <w:tcPr>
            <w:tcW w:w="977" w:type="dxa"/>
            <w:tcBorders>
              <w:top w:val="nil"/>
              <w:left w:val="nil"/>
              <w:bottom w:val="nil"/>
              <w:right w:val="nil"/>
            </w:tcBorders>
          </w:tcPr>
          <w:p w14:paraId="34E4621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(0.0583)</w:t>
            </w:r>
          </w:p>
        </w:tc>
      </w:tr>
      <w:tr w:rsidR="00A00046" w14:paraId="702CF6B4" w14:textId="77777777">
        <w:tblPrEx>
          <w:tblBorders>
            <w:bottom w:val="single" w:sz="6" w:space="0" w:color="auto"/>
          </w:tblBorders>
        </w:tblPrEx>
        <w:trPr>
          <w:trHeight w:val="67"/>
          <w:jc w:val="center"/>
        </w:trPr>
        <w:tc>
          <w:tcPr>
            <w:tcW w:w="2933" w:type="dxa"/>
            <w:tcBorders>
              <w:top w:val="nil"/>
              <w:left w:val="nil"/>
              <w:bottom w:val="nil"/>
              <w:right w:val="nil"/>
            </w:tcBorders>
          </w:tcPr>
          <w:p w14:paraId="4200B310" w14:textId="77777777" w:rsidR="00A00046" w:rsidRDefault="00000000">
            <w:pPr>
              <w:autoSpaceDE w:val="0"/>
              <w:autoSpaceDN w:val="0"/>
              <w:adjustRightInd w:val="0"/>
              <w:snapToGrid w:val="0"/>
              <w:spacing w:line="360" w:lineRule="auto"/>
              <w:jc w:val="center"/>
              <w:rPr>
                <w:rFonts w:ascii="仿宋" w:eastAsia="仿宋" w:hAnsi="仿宋" w:cs="仿宋"/>
                <w:i/>
                <w:iCs/>
                <w:color w:val="000000" w:themeColor="text1"/>
                <w:sz w:val="18"/>
                <w:szCs w:val="18"/>
              </w:rPr>
            </w:pPr>
            <w:r>
              <w:rPr>
                <w:rFonts w:ascii="仿宋" w:eastAsia="仿宋" w:hAnsi="仿宋" w:cs="仿宋" w:hint="eastAsia"/>
                <w:color w:val="000000" w:themeColor="text1"/>
                <w:sz w:val="18"/>
                <w:szCs w:val="18"/>
              </w:rPr>
              <w:t>ln</w:t>
            </w:r>
            <w:r>
              <w:rPr>
                <w:rFonts w:ascii="仿宋" w:eastAsia="仿宋" w:hAnsi="仿宋" w:cs="仿宋" w:hint="eastAsia"/>
                <w:i/>
                <w:iCs/>
                <w:color w:val="000000" w:themeColor="text1"/>
                <w:sz w:val="18"/>
                <w:szCs w:val="18"/>
              </w:rPr>
              <w:t>Migrant</w:t>
            </w:r>
            <w:r>
              <w:rPr>
                <w:rFonts w:ascii="仿宋" w:eastAsia="仿宋" w:hAnsi="仿宋" w:cs="仿宋" w:hint="eastAsia"/>
                <w:i/>
                <w:iCs/>
                <w:color w:val="000000" w:themeColor="text1"/>
                <w:sz w:val="18"/>
                <w:szCs w:val="18"/>
                <w:vertAlign w:val="subscript"/>
              </w:rPr>
              <w:t>jit</w:t>
            </w:r>
          </w:p>
        </w:tc>
        <w:tc>
          <w:tcPr>
            <w:tcW w:w="977" w:type="dxa"/>
            <w:tcBorders>
              <w:top w:val="nil"/>
              <w:left w:val="nil"/>
              <w:bottom w:val="nil"/>
              <w:right w:val="nil"/>
            </w:tcBorders>
          </w:tcPr>
          <w:p w14:paraId="2FE2335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-0.0756</w:t>
            </w:r>
          </w:p>
        </w:tc>
        <w:tc>
          <w:tcPr>
            <w:tcW w:w="1117" w:type="dxa"/>
            <w:tcBorders>
              <w:top w:val="nil"/>
              <w:left w:val="nil"/>
              <w:bottom w:val="nil"/>
              <w:right w:val="nil"/>
            </w:tcBorders>
          </w:tcPr>
          <w:p w14:paraId="13D7A7B5"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-0.1059</w:t>
            </w:r>
          </w:p>
        </w:tc>
        <w:tc>
          <w:tcPr>
            <w:tcW w:w="1117" w:type="dxa"/>
            <w:tcBorders>
              <w:top w:val="nil"/>
              <w:left w:val="nil"/>
              <w:bottom w:val="nil"/>
              <w:right w:val="nil"/>
            </w:tcBorders>
          </w:tcPr>
          <w:p w14:paraId="5349993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-0.1316</w:t>
            </w:r>
          </w:p>
        </w:tc>
        <w:tc>
          <w:tcPr>
            <w:tcW w:w="978" w:type="dxa"/>
            <w:tcBorders>
              <w:top w:val="nil"/>
              <w:left w:val="nil"/>
              <w:bottom w:val="nil"/>
              <w:right w:val="nil"/>
            </w:tcBorders>
          </w:tcPr>
          <w:p w14:paraId="4987408C"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-0.0504</w:t>
            </w:r>
          </w:p>
        </w:tc>
        <w:tc>
          <w:tcPr>
            <w:tcW w:w="977" w:type="dxa"/>
            <w:tcBorders>
              <w:top w:val="nil"/>
              <w:left w:val="nil"/>
              <w:bottom w:val="nil"/>
              <w:right w:val="nil"/>
            </w:tcBorders>
          </w:tcPr>
          <w:p w14:paraId="64C420D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-0.0235</w:t>
            </w:r>
          </w:p>
        </w:tc>
        <w:tc>
          <w:tcPr>
            <w:tcW w:w="977" w:type="dxa"/>
            <w:tcBorders>
              <w:top w:val="nil"/>
              <w:left w:val="nil"/>
              <w:bottom w:val="nil"/>
              <w:right w:val="nil"/>
            </w:tcBorders>
          </w:tcPr>
          <w:p w14:paraId="532C93B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-0.0907</w:t>
            </w:r>
          </w:p>
        </w:tc>
      </w:tr>
      <w:tr w:rsidR="00A00046" w14:paraId="46383EA7" w14:textId="77777777">
        <w:tblPrEx>
          <w:tblBorders>
            <w:bottom w:val="single" w:sz="6" w:space="0" w:color="auto"/>
          </w:tblBorders>
        </w:tblPrEx>
        <w:trPr>
          <w:trHeight w:val="67"/>
          <w:jc w:val="center"/>
        </w:trPr>
        <w:tc>
          <w:tcPr>
            <w:tcW w:w="2933" w:type="dxa"/>
            <w:tcBorders>
              <w:top w:val="nil"/>
              <w:left w:val="nil"/>
              <w:bottom w:val="nil"/>
              <w:right w:val="nil"/>
            </w:tcBorders>
          </w:tcPr>
          <w:p w14:paraId="08013BF3" w14:textId="77777777" w:rsidR="00A00046" w:rsidRDefault="00A00046">
            <w:pPr>
              <w:autoSpaceDE w:val="0"/>
              <w:autoSpaceDN w:val="0"/>
              <w:adjustRightInd w:val="0"/>
              <w:snapToGrid w:val="0"/>
              <w:spacing w:line="360" w:lineRule="auto"/>
              <w:jc w:val="center"/>
              <w:rPr>
                <w:rFonts w:ascii="仿宋" w:eastAsia="仿宋" w:hAnsi="仿宋" w:cs="仿宋"/>
                <w:i/>
                <w:iCs/>
                <w:color w:val="000000" w:themeColor="text1"/>
                <w:sz w:val="18"/>
                <w:szCs w:val="18"/>
              </w:rPr>
            </w:pPr>
          </w:p>
        </w:tc>
        <w:tc>
          <w:tcPr>
            <w:tcW w:w="977" w:type="dxa"/>
            <w:tcBorders>
              <w:top w:val="nil"/>
              <w:left w:val="nil"/>
              <w:bottom w:val="nil"/>
              <w:right w:val="nil"/>
            </w:tcBorders>
          </w:tcPr>
          <w:p w14:paraId="326583C3"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(0.1302)</w:t>
            </w:r>
          </w:p>
        </w:tc>
        <w:tc>
          <w:tcPr>
            <w:tcW w:w="1117" w:type="dxa"/>
            <w:tcBorders>
              <w:top w:val="nil"/>
              <w:left w:val="nil"/>
              <w:bottom w:val="nil"/>
              <w:right w:val="nil"/>
            </w:tcBorders>
          </w:tcPr>
          <w:p w14:paraId="7B7CA94D"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(0.1496)</w:t>
            </w:r>
          </w:p>
        </w:tc>
        <w:tc>
          <w:tcPr>
            <w:tcW w:w="1117" w:type="dxa"/>
            <w:tcBorders>
              <w:top w:val="nil"/>
              <w:left w:val="nil"/>
              <w:bottom w:val="nil"/>
              <w:right w:val="nil"/>
            </w:tcBorders>
          </w:tcPr>
          <w:p w14:paraId="7877EA87"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(0.1261)</w:t>
            </w:r>
          </w:p>
        </w:tc>
        <w:tc>
          <w:tcPr>
            <w:tcW w:w="978" w:type="dxa"/>
            <w:tcBorders>
              <w:top w:val="nil"/>
              <w:left w:val="nil"/>
              <w:bottom w:val="nil"/>
              <w:right w:val="nil"/>
            </w:tcBorders>
          </w:tcPr>
          <w:p w14:paraId="2B6D2B1D"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(0.0833)</w:t>
            </w:r>
          </w:p>
        </w:tc>
        <w:tc>
          <w:tcPr>
            <w:tcW w:w="977" w:type="dxa"/>
            <w:tcBorders>
              <w:top w:val="nil"/>
              <w:left w:val="nil"/>
              <w:bottom w:val="nil"/>
              <w:right w:val="nil"/>
            </w:tcBorders>
          </w:tcPr>
          <w:p w14:paraId="161BCAE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(0.1078)</w:t>
            </w:r>
          </w:p>
        </w:tc>
        <w:tc>
          <w:tcPr>
            <w:tcW w:w="977" w:type="dxa"/>
            <w:tcBorders>
              <w:top w:val="nil"/>
              <w:left w:val="nil"/>
              <w:bottom w:val="nil"/>
              <w:right w:val="nil"/>
            </w:tcBorders>
          </w:tcPr>
          <w:p w14:paraId="4344ECA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(0.0907)</w:t>
            </w:r>
          </w:p>
        </w:tc>
      </w:tr>
      <w:tr w:rsidR="00A00046" w14:paraId="5D2CCE85" w14:textId="77777777">
        <w:tblPrEx>
          <w:tblBorders>
            <w:bottom w:val="single" w:sz="6" w:space="0" w:color="auto"/>
          </w:tblBorders>
        </w:tblPrEx>
        <w:trPr>
          <w:trHeight w:val="67"/>
          <w:jc w:val="center"/>
        </w:trPr>
        <w:tc>
          <w:tcPr>
            <w:tcW w:w="2933" w:type="dxa"/>
            <w:tcBorders>
              <w:top w:val="nil"/>
              <w:left w:val="nil"/>
              <w:bottom w:val="nil"/>
              <w:right w:val="nil"/>
            </w:tcBorders>
          </w:tcPr>
          <w:p w14:paraId="76C86109" w14:textId="77777777" w:rsidR="00A00046" w:rsidRDefault="00000000">
            <w:pPr>
              <w:autoSpaceDE w:val="0"/>
              <w:autoSpaceDN w:val="0"/>
              <w:adjustRightInd w:val="0"/>
              <w:snapToGrid w:val="0"/>
              <w:spacing w:line="360" w:lineRule="auto"/>
              <w:jc w:val="center"/>
              <w:rPr>
                <w:rFonts w:ascii="仿宋" w:eastAsia="仿宋" w:hAnsi="仿宋" w:cs="仿宋"/>
                <w:i/>
                <w:iCs/>
                <w:color w:val="000000" w:themeColor="text1"/>
                <w:sz w:val="18"/>
                <w:szCs w:val="18"/>
              </w:rPr>
            </w:pPr>
            <w:r>
              <w:rPr>
                <w:rFonts w:ascii="仿宋" w:eastAsia="仿宋" w:hAnsi="仿宋" w:cs="仿宋" w:hint="eastAsia"/>
                <w:color w:val="000000" w:themeColor="text1"/>
                <w:sz w:val="18"/>
                <w:szCs w:val="18"/>
              </w:rPr>
              <w:t>Obs</w:t>
            </w:r>
          </w:p>
        </w:tc>
        <w:tc>
          <w:tcPr>
            <w:tcW w:w="977" w:type="dxa"/>
            <w:tcBorders>
              <w:top w:val="nil"/>
              <w:left w:val="nil"/>
              <w:bottom w:val="nil"/>
              <w:right w:val="nil"/>
            </w:tcBorders>
          </w:tcPr>
          <w:p w14:paraId="003F845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1,018</w:t>
            </w:r>
          </w:p>
        </w:tc>
        <w:tc>
          <w:tcPr>
            <w:tcW w:w="1117" w:type="dxa"/>
            <w:tcBorders>
              <w:top w:val="nil"/>
              <w:left w:val="nil"/>
              <w:bottom w:val="nil"/>
              <w:right w:val="nil"/>
            </w:tcBorders>
          </w:tcPr>
          <w:p w14:paraId="1FC4D10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898</w:t>
            </w:r>
          </w:p>
        </w:tc>
        <w:tc>
          <w:tcPr>
            <w:tcW w:w="1117" w:type="dxa"/>
            <w:tcBorders>
              <w:top w:val="nil"/>
              <w:left w:val="nil"/>
              <w:bottom w:val="nil"/>
              <w:right w:val="nil"/>
            </w:tcBorders>
          </w:tcPr>
          <w:p w14:paraId="5C92CD35"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1,106</w:t>
            </w:r>
          </w:p>
        </w:tc>
        <w:tc>
          <w:tcPr>
            <w:tcW w:w="978" w:type="dxa"/>
            <w:tcBorders>
              <w:top w:val="nil"/>
              <w:left w:val="nil"/>
              <w:bottom w:val="nil"/>
              <w:right w:val="nil"/>
            </w:tcBorders>
          </w:tcPr>
          <w:p w14:paraId="06D75B2D"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2,086</w:t>
            </w:r>
          </w:p>
        </w:tc>
        <w:tc>
          <w:tcPr>
            <w:tcW w:w="977" w:type="dxa"/>
            <w:tcBorders>
              <w:top w:val="nil"/>
              <w:left w:val="nil"/>
              <w:bottom w:val="nil"/>
              <w:right w:val="nil"/>
            </w:tcBorders>
          </w:tcPr>
          <w:p w14:paraId="0ED1769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1,980</w:t>
            </w:r>
          </w:p>
        </w:tc>
        <w:tc>
          <w:tcPr>
            <w:tcW w:w="977" w:type="dxa"/>
            <w:tcBorders>
              <w:top w:val="nil"/>
              <w:left w:val="nil"/>
              <w:bottom w:val="nil"/>
              <w:right w:val="nil"/>
            </w:tcBorders>
          </w:tcPr>
          <w:p w14:paraId="14BE220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2,139</w:t>
            </w:r>
          </w:p>
        </w:tc>
      </w:tr>
      <w:tr w:rsidR="00A00046" w14:paraId="25A6C88A" w14:textId="77777777">
        <w:tblPrEx>
          <w:tblBorders>
            <w:bottom w:val="single" w:sz="6" w:space="0" w:color="auto"/>
          </w:tblBorders>
        </w:tblPrEx>
        <w:trPr>
          <w:trHeight w:val="67"/>
          <w:jc w:val="center"/>
        </w:trPr>
        <w:tc>
          <w:tcPr>
            <w:tcW w:w="2933" w:type="dxa"/>
            <w:tcBorders>
              <w:top w:val="nil"/>
              <w:left w:val="nil"/>
              <w:bottom w:val="nil"/>
              <w:right w:val="nil"/>
            </w:tcBorders>
            <w:vAlign w:val="center"/>
          </w:tcPr>
          <w:p w14:paraId="1AFBABF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i/>
                <w:iCs/>
                <w:color w:val="000000" w:themeColor="text1"/>
                <w:sz w:val="18"/>
                <w:szCs w:val="18"/>
              </w:rPr>
              <w:t>R</w:t>
            </w:r>
            <w:r>
              <w:rPr>
                <w:rFonts w:ascii="仿宋" w:eastAsia="仿宋" w:hAnsi="仿宋" w:cs="仿宋" w:hint="eastAsia"/>
                <w:i/>
                <w:iCs/>
                <w:color w:val="000000" w:themeColor="text1"/>
                <w:sz w:val="18"/>
                <w:szCs w:val="18"/>
                <w:vertAlign w:val="superscript"/>
              </w:rPr>
              <w:t>2</w:t>
            </w:r>
          </w:p>
        </w:tc>
        <w:tc>
          <w:tcPr>
            <w:tcW w:w="977" w:type="dxa"/>
            <w:tcBorders>
              <w:top w:val="nil"/>
              <w:left w:val="nil"/>
              <w:bottom w:val="nil"/>
              <w:right w:val="nil"/>
            </w:tcBorders>
          </w:tcPr>
          <w:p w14:paraId="44001E6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0.953</w:t>
            </w:r>
          </w:p>
        </w:tc>
        <w:tc>
          <w:tcPr>
            <w:tcW w:w="1117" w:type="dxa"/>
            <w:tcBorders>
              <w:top w:val="nil"/>
              <w:left w:val="nil"/>
              <w:bottom w:val="nil"/>
              <w:right w:val="nil"/>
            </w:tcBorders>
          </w:tcPr>
          <w:p w14:paraId="539B5E2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0.957</w:t>
            </w:r>
          </w:p>
        </w:tc>
        <w:tc>
          <w:tcPr>
            <w:tcW w:w="1117" w:type="dxa"/>
            <w:tcBorders>
              <w:top w:val="nil"/>
              <w:left w:val="nil"/>
              <w:bottom w:val="nil"/>
              <w:right w:val="nil"/>
            </w:tcBorders>
          </w:tcPr>
          <w:p w14:paraId="0A7837B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0.954</w:t>
            </w:r>
          </w:p>
        </w:tc>
        <w:tc>
          <w:tcPr>
            <w:tcW w:w="978" w:type="dxa"/>
            <w:tcBorders>
              <w:top w:val="nil"/>
              <w:left w:val="nil"/>
              <w:bottom w:val="nil"/>
              <w:right w:val="nil"/>
            </w:tcBorders>
          </w:tcPr>
          <w:p w14:paraId="40FD514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0.947</w:t>
            </w:r>
          </w:p>
        </w:tc>
        <w:tc>
          <w:tcPr>
            <w:tcW w:w="977" w:type="dxa"/>
            <w:tcBorders>
              <w:top w:val="nil"/>
              <w:left w:val="nil"/>
              <w:bottom w:val="nil"/>
              <w:right w:val="nil"/>
            </w:tcBorders>
          </w:tcPr>
          <w:p w14:paraId="5122D6D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0.929</w:t>
            </w:r>
          </w:p>
        </w:tc>
        <w:tc>
          <w:tcPr>
            <w:tcW w:w="977" w:type="dxa"/>
            <w:tcBorders>
              <w:top w:val="nil"/>
              <w:left w:val="nil"/>
              <w:bottom w:val="nil"/>
              <w:right w:val="nil"/>
            </w:tcBorders>
          </w:tcPr>
          <w:p w14:paraId="4098169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0.932</w:t>
            </w:r>
          </w:p>
        </w:tc>
      </w:tr>
      <w:tr w:rsidR="00A00046" w14:paraId="1F39E791" w14:textId="77777777">
        <w:tblPrEx>
          <w:tblBorders>
            <w:bottom w:val="single" w:sz="6" w:space="0" w:color="auto"/>
          </w:tblBorders>
        </w:tblPrEx>
        <w:trPr>
          <w:trHeight w:val="67"/>
          <w:jc w:val="center"/>
        </w:trPr>
        <w:tc>
          <w:tcPr>
            <w:tcW w:w="2933" w:type="dxa"/>
            <w:tcBorders>
              <w:top w:val="nil"/>
              <w:left w:val="nil"/>
              <w:bottom w:val="nil"/>
              <w:right w:val="nil"/>
            </w:tcBorders>
            <w:vAlign w:val="center"/>
          </w:tcPr>
          <w:p w14:paraId="0A68266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i/>
                <w:iCs/>
                <w:color w:val="000000" w:themeColor="text1"/>
                <w:sz w:val="18"/>
                <w:szCs w:val="18"/>
              </w:rPr>
              <w:t>θ</w:t>
            </w:r>
            <w:r>
              <w:rPr>
                <w:rFonts w:ascii="仿宋" w:eastAsia="仿宋" w:hAnsi="仿宋" w:cs="仿宋" w:hint="eastAsia"/>
                <w:i/>
                <w:iCs/>
                <w:color w:val="000000" w:themeColor="text1"/>
                <w:sz w:val="18"/>
                <w:szCs w:val="18"/>
                <w:vertAlign w:val="subscript"/>
              </w:rPr>
              <w:t>ij</w:t>
            </w:r>
          </w:p>
        </w:tc>
        <w:tc>
          <w:tcPr>
            <w:tcW w:w="977" w:type="dxa"/>
            <w:tcBorders>
              <w:top w:val="nil"/>
              <w:left w:val="nil"/>
              <w:bottom w:val="nil"/>
              <w:right w:val="nil"/>
            </w:tcBorders>
          </w:tcPr>
          <w:p w14:paraId="589545A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c>
          <w:tcPr>
            <w:tcW w:w="1117" w:type="dxa"/>
            <w:tcBorders>
              <w:top w:val="nil"/>
              <w:left w:val="nil"/>
              <w:bottom w:val="nil"/>
              <w:right w:val="nil"/>
            </w:tcBorders>
          </w:tcPr>
          <w:p w14:paraId="719F1A5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c>
          <w:tcPr>
            <w:tcW w:w="1117" w:type="dxa"/>
            <w:tcBorders>
              <w:top w:val="nil"/>
              <w:left w:val="nil"/>
              <w:bottom w:val="nil"/>
              <w:right w:val="nil"/>
            </w:tcBorders>
          </w:tcPr>
          <w:p w14:paraId="7FC3998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c>
          <w:tcPr>
            <w:tcW w:w="978" w:type="dxa"/>
            <w:tcBorders>
              <w:top w:val="nil"/>
              <w:left w:val="nil"/>
              <w:bottom w:val="nil"/>
              <w:right w:val="nil"/>
            </w:tcBorders>
          </w:tcPr>
          <w:p w14:paraId="0DE4F8C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c>
          <w:tcPr>
            <w:tcW w:w="977" w:type="dxa"/>
            <w:tcBorders>
              <w:top w:val="nil"/>
              <w:left w:val="nil"/>
              <w:bottom w:val="nil"/>
              <w:right w:val="nil"/>
            </w:tcBorders>
          </w:tcPr>
          <w:p w14:paraId="2427C69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c>
          <w:tcPr>
            <w:tcW w:w="977" w:type="dxa"/>
            <w:tcBorders>
              <w:top w:val="nil"/>
              <w:left w:val="nil"/>
              <w:bottom w:val="nil"/>
              <w:right w:val="nil"/>
            </w:tcBorders>
          </w:tcPr>
          <w:p w14:paraId="24F9D3A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r>
      <w:tr w:rsidR="00A00046" w14:paraId="76F775FF" w14:textId="77777777">
        <w:tblPrEx>
          <w:tblBorders>
            <w:bottom w:val="single" w:sz="6" w:space="0" w:color="auto"/>
          </w:tblBorders>
        </w:tblPrEx>
        <w:trPr>
          <w:trHeight w:val="67"/>
          <w:jc w:val="center"/>
        </w:trPr>
        <w:tc>
          <w:tcPr>
            <w:tcW w:w="2933" w:type="dxa"/>
            <w:tcBorders>
              <w:top w:val="nil"/>
              <w:left w:val="nil"/>
              <w:bottom w:val="nil"/>
              <w:right w:val="nil"/>
            </w:tcBorders>
            <w:vAlign w:val="center"/>
          </w:tcPr>
          <w:p w14:paraId="0B75721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i/>
                <w:iCs/>
                <w:color w:val="000000" w:themeColor="text1"/>
                <w:sz w:val="18"/>
                <w:szCs w:val="18"/>
              </w:rPr>
              <w:t>θ</w:t>
            </w:r>
            <w:r>
              <w:rPr>
                <w:rFonts w:ascii="仿宋" w:eastAsia="仿宋" w:hAnsi="仿宋" w:cs="仿宋" w:hint="eastAsia"/>
                <w:i/>
                <w:iCs/>
                <w:color w:val="000000" w:themeColor="text1"/>
                <w:sz w:val="18"/>
                <w:szCs w:val="18"/>
                <w:vertAlign w:val="subscript"/>
              </w:rPr>
              <w:t>it</w:t>
            </w:r>
          </w:p>
        </w:tc>
        <w:tc>
          <w:tcPr>
            <w:tcW w:w="977" w:type="dxa"/>
            <w:tcBorders>
              <w:top w:val="nil"/>
              <w:left w:val="nil"/>
              <w:bottom w:val="nil"/>
              <w:right w:val="nil"/>
            </w:tcBorders>
          </w:tcPr>
          <w:p w14:paraId="33A733C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c>
          <w:tcPr>
            <w:tcW w:w="1117" w:type="dxa"/>
            <w:tcBorders>
              <w:top w:val="nil"/>
              <w:left w:val="nil"/>
              <w:bottom w:val="nil"/>
              <w:right w:val="nil"/>
            </w:tcBorders>
          </w:tcPr>
          <w:p w14:paraId="307A151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c>
          <w:tcPr>
            <w:tcW w:w="1117" w:type="dxa"/>
            <w:tcBorders>
              <w:top w:val="nil"/>
              <w:left w:val="nil"/>
              <w:bottom w:val="nil"/>
              <w:right w:val="nil"/>
            </w:tcBorders>
          </w:tcPr>
          <w:p w14:paraId="5687C4E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c>
          <w:tcPr>
            <w:tcW w:w="978" w:type="dxa"/>
            <w:tcBorders>
              <w:top w:val="nil"/>
              <w:left w:val="nil"/>
              <w:bottom w:val="nil"/>
              <w:right w:val="nil"/>
            </w:tcBorders>
          </w:tcPr>
          <w:p w14:paraId="3198EE6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c>
          <w:tcPr>
            <w:tcW w:w="977" w:type="dxa"/>
            <w:tcBorders>
              <w:top w:val="nil"/>
              <w:left w:val="nil"/>
              <w:bottom w:val="nil"/>
              <w:right w:val="nil"/>
            </w:tcBorders>
          </w:tcPr>
          <w:p w14:paraId="52FF29F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c>
          <w:tcPr>
            <w:tcW w:w="977" w:type="dxa"/>
            <w:tcBorders>
              <w:top w:val="nil"/>
              <w:left w:val="nil"/>
              <w:bottom w:val="nil"/>
              <w:right w:val="nil"/>
            </w:tcBorders>
          </w:tcPr>
          <w:p w14:paraId="21F9607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r>
      <w:tr w:rsidR="00A00046" w14:paraId="0EBC382E" w14:textId="77777777">
        <w:tblPrEx>
          <w:tblBorders>
            <w:bottom w:val="single" w:sz="6" w:space="0" w:color="auto"/>
          </w:tblBorders>
        </w:tblPrEx>
        <w:trPr>
          <w:trHeight w:val="67"/>
          <w:jc w:val="center"/>
        </w:trPr>
        <w:tc>
          <w:tcPr>
            <w:tcW w:w="2933" w:type="dxa"/>
            <w:tcBorders>
              <w:top w:val="nil"/>
              <w:left w:val="nil"/>
              <w:bottom w:val="single" w:sz="6" w:space="0" w:color="auto"/>
              <w:right w:val="nil"/>
            </w:tcBorders>
            <w:vAlign w:val="center"/>
          </w:tcPr>
          <w:p w14:paraId="0E76A8A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i/>
                <w:iCs/>
                <w:color w:val="000000" w:themeColor="text1"/>
                <w:sz w:val="18"/>
                <w:szCs w:val="18"/>
              </w:rPr>
              <w:lastRenderedPageBreak/>
              <w:t>θ</w:t>
            </w:r>
            <w:r>
              <w:rPr>
                <w:rFonts w:ascii="仿宋" w:eastAsia="仿宋" w:hAnsi="仿宋" w:cs="仿宋" w:hint="eastAsia"/>
                <w:i/>
                <w:iCs/>
                <w:color w:val="000000" w:themeColor="text1"/>
                <w:sz w:val="18"/>
                <w:szCs w:val="18"/>
                <w:vertAlign w:val="subscript"/>
              </w:rPr>
              <w:t>jt</w:t>
            </w:r>
          </w:p>
        </w:tc>
        <w:tc>
          <w:tcPr>
            <w:tcW w:w="977" w:type="dxa"/>
            <w:tcBorders>
              <w:top w:val="nil"/>
              <w:left w:val="nil"/>
              <w:bottom w:val="single" w:sz="6" w:space="0" w:color="auto"/>
              <w:right w:val="nil"/>
            </w:tcBorders>
          </w:tcPr>
          <w:p w14:paraId="792FFF07"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c>
          <w:tcPr>
            <w:tcW w:w="1117" w:type="dxa"/>
            <w:tcBorders>
              <w:top w:val="nil"/>
              <w:left w:val="nil"/>
              <w:bottom w:val="single" w:sz="6" w:space="0" w:color="auto"/>
              <w:right w:val="nil"/>
            </w:tcBorders>
          </w:tcPr>
          <w:p w14:paraId="4157A7E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c>
          <w:tcPr>
            <w:tcW w:w="1117" w:type="dxa"/>
            <w:tcBorders>
              <w:top w:val="nil"/>
              <w:left w:val="nil"/>
              <w:bottom w:val="single" w:sz="6" w:space="0" w:color="auto"/>
              <w:right w:val="nil"/>
            </w:tcBorders>
          </w:tcPr>
          <w:p w14:paraId="5AD031C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c>
          <w:tcPr>
            <w:tcW w:w="978" w:type="dxa"/>
            <w:tcBorders>
              <w:top w:val="nil"/>
              <w:left w:val="nil"/>
              <w:bottom w:val="single" w:sz="6" w:space="0" w:color="auto"/>
              <w:right w:val="nil"/>
            </w:tcBorders>
          </w:tcPr>
          <w:p w14:paraId="0012DE1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c>
          <w:tcPr>
            <w:tcW w:w="977" w:type="dxa"/>
            <w:tcBorders>
              <w:top w:val="nil"/>
              <w:left w:val="nil"/>
              <w:bottom w:val="single" w:sz="6" w:space="0" w:color="auto"/>
              <w:right w:val="nil"/>
            </w:tcBorders>
          </w:tcPr>
          <w:p w14:paraId="6EDDD0D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c>
          <w:tcPr>
            <w:tcW w:w="977" w:type="dxa"/>
            <w:tcBorders>
              <w:top w:val="nil"/>
              <w:left w:val="nil"/>
              <w:bottom w:val="single" w:sz="6" w:space="0" w:color="auto"/>
              <w:right w:val="nil"/>
            </w:tcBorders>
          </w:tcPr>
          <w:p w14:paraId="4EA0ED4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r>
    </w:tbl>
    <w:p w14:paraId="65C3FFB2" w14:textId="77777777" w:rsidR="00A00046" w:rsidRDefault="00000000">
      <w:pPr>
        <w:widowControl/>
        <w:spacing w:line="360" w:lineRule="auto"/>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br w:type="page"/>
      </w:r>
    </w:p>
    <w:p w14:paraId="2B353857" w14:textId="77777777" w:rsidR="00A00046" w:rsidRDefault="00000000">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lastRenderedPageBreak/>
        <w:t>附录K  进一步讨论完整回归结果</w:t>
      </w:r>
    </w:p>
    <w:p w14:paraId="33BF31EE" w14:textId="77777777" w:rsidR="00A00046" w:rsidRDefault="00A00046">
      <w:pPr>
        <w:spacing w:line="360" w:lineRule="auto"/>
        <w:jc w:val="left"/>
        <w:rPr>
          <w:rFonts w:ascii="仿宋" w:eastAsia="仿宋" w:hAnsi="仿宋" w:cs="仿宋"/>
          <w:sz w:val="24"/>
          <w:szCs w:val="24"/>
        </w:rPr>
      </w:pPr>
    </w:p>
    <w:p w14:paraId="48EB4683" w14:textId="77777777" w:rsidR="00A00046" w:rsidRDefault="00000000">
      <w:pPr>
        <w:adjustRightInd w:val="0"/>
        <w:snapToGrid w:val="0"/>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（一）国际移民与知识生产跨国合作的创新版图演变</w:t>
      </w:r>
    </w:p>
    <w:p w14:paraId="04FCDB45" w14:textId="77777777" w:rsidR="00A00046" w:rsidRDefault="00000000">
      <w:pPr>
        <w:adjustRightInd w:val="0"/>
        <w:snapToGrid w:val="0"/>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本文注意到现实中并非只存在“强强联手”的知识生产合作，发展中国家与发达国家之间的创新合作也逐年增加。一般来说，发展中国家与发达国家在技术水平上往往存在较大差距，由于知识流动和扩散存在阻碍，发展中国家与发达国家之间的创新合作应当更加困难。考虑到国际移民更多由发展中国家流向发达国家，且以技能移民居多的现实</w:t>
      </w:r>
      <w:r>
        <w:rPr>
          <w:rStyle w:val="ab"/>
          <w:rFonts w:ascii="仿宋" w:eastAsia="仿宋" w:hAnsi="仿宋" w:cs="仿宋" w:hint="eastAsia"/>
          <w:color w:val="000000" w:themeColor="text1"/>
          <w:sz w:val="24"/>
          <w:szCs w:val="24"/>
        </w:rPr>
        <w:footnoteReference w:id="7"/>
      </w:r>
      <w:r>
        <w:rPr>
          <w:rFonts w:ascii="仿宋" w:eastAsia="仿宋" w:hAnsi="仿宋" w:cs="仿宋" w:hint="eastAsia"/>
          <w:color w:val="000000" w:themeColor="text1"/>
          <w:sz w:val="24"/>
          <w:szCs w:val="24"/>
        </w:rPr>
        <w:t>，我们有理由推断移民可能构成了发展中国家-发达国家之间科研合作的重要纽带，因此，国际移民很有可能可以有效解释上述违背直觉的现实。</w:t>
      </w:r>
    </w:p>
    <w:p w14:paraId="7374AB13" w14:textId="77777777" w:rsidR="00A00046" w:rsidRDefault="00000000">
      <w:pPr>
        <w:adjustRightInd w:val="0"/>
        <w:snapToGrid w:val="0"/>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采用已有文献的普遍做法，本文使用国内生产总值（GDP）衡量国家发展水平，具体结果如表K1所示。其中，列（1）使用</w:t>
      </w:r>
      <w:r>
        <w:rPr>
          <w:rFonts w:ascii="仿宋" w:eastAsia="仿宋" w:hAnsi="仿宋" w:cs="仿宋" w:hint="eastAsia"/>
          <w:i/>
          <w:iCs/>
          <w:color w:val="000000" w:themeColor="text1"/>
          <w:sz w:val="24"/>
          <w:szCs w:val="24"/>
        </w:rPr>
        <w:t>i</w:t>
      </w:r>
      <w:r>
        <w:rPr>
          <w:rFonts w:ascii="仿宋" w:eastAsia="仿宋" w:hAnsi="仿宋" w:cs="仿宋" w:hint="eastAsia"/>
          <w:color w:val="000000" w:themeColor="text1"/>
          <w:sz w:val="24"/>
          <w:szCs w:val="24"/>
        </w:rPr>
        <w:t>国和</w:t>
      </w:r>
      <w:r>
        <w:rPr>
          <w:rFonts w:ascii="仿宋" w:eastAsia="仿宋" w:hAnsi="仿宋" w:cs="仿宋" w:hint="eastAsia"/>
          <w:i/>
          <w:iCs/>
          <w:color w:val="000000" w:themeColor="text1"/>
          <w:sz w:val="24"/>
          <w:szCs w:val="24"/>
        </w:rPr>
        <w:t>j</w:t>
      </w:r>
      <w:r>
        <w:rPr>
          <w:rFonts w:ascii="仿宋" w:eastAsia="仿宋" w:hAnsi="仿宋" w:cs="仿宋" w:hint="eastAsia"/>
          <w:color w:val="000000" w:themeColor="text1"/>
          <w:sz w:val="24"/>
          <w:szCs w:val="24"/>
        </w:rPr>
        <w:t>国</w:t>
      </w:r>
      <w:r>
        <w:rPr>
          <w:rFonts w:ascii="仿宋" w:eastAsia="仿宋" w:hAnsi="仿宋" w:cs="仿宋" w:hint="eastAsia"/>
          <w:i/>
          <w:iCs/>
          <w:color w:val="000000" w:themeColor="text1"/>
          <w:sz w:val="24"/>
          <w:szCs w:val="24"/>
        </w:rPr>
        <w:t>t</w:t>
      </w:r>
      <w:r>
        <w:rPr>
          <w:rFonts w:ascii="仿宋" w:eastAsia="仿宋" w:hAnsi="仿宋" w:cs="仿宋" w:hint="eastAsia"/>
          <w:color w:val="000000" w:themeColor="text1"/>
          <w:sz w:val="24"/>
          <w:szCs w:val="24"/>
        </w:rPr>
        <w:t>年的GDP差值的绝对值（ln</w:t>
      </w:r>
      <w:r>
        <w:rPr>
          <w:rFonts w:ascii="仿宋" w:eastAsia="仿宋" w:hAnsi="仿宋" w:cs="仿宋" w:hint="eastAsia"/>
          <w:i/>
          <w:iCs/>
          <w:color w:val="000000" w:themeColor="text1"/>
          <w:sz w:val="24"/>
          <w:szCs w:val="24"/>
        </w:rPr>
        <w:t>GDP</w:t>
      </w:r>
      <w:r>
        <w:rPr>
          <w:rFonts w:ascii="仿宋" w:eastAsia="仿宋" w:hAnsi="仿宋" w:cs="仿宋" w:hint="eastAsia"/>
          <w:i/>
          <w:iCs/>
          <w:color w:val="000000" w:themeColor="text1"/>
          <w:sz w:val="24"/>
          <w:szCs w:val="24"/>
          <w:vertAlign w:val="subscript"/>
        </w:rPr>
        <w:t>ijt</w:t>
      </w:r>
      <w:r>
        <w:rPr>
          <w:rFonts w:ascii="仿宋" w:eastAsia="仿宋" w:hAnsi="仿宋" w:cs="仿宋" w:hint="eastAsia"/>
          <w:color w:val="000000" w:themeColor="text1"/>
          <w:sz w:val="24"/>
          <w:szCs w:val="24"/>
        </w:rPr>
        <w:t>），它越大表明专利合作的两国发展差距越大。其中，交乘项系数显著为正，表明移民对专利合作的促进效应在发展差距较大的国家对中更大。列（2）、列（3）是分别使用样本内GDP差距的平均数、GDP差距的中位数衡量两国发展差距，相比于直接使用GDP指标，这两个指标可以克服GDP指标逐年变动所产生的内生性问题，结果表明，交乘项系数均在95%的置信水平下显著为正，两国之间的总移民增加促进了发展中国家与发达国家的知识生产跨国合作。</w:t>
      </w:r>
    </w:p>
    <w:p w14:paraId="5DD3DCE7" w14:textId="77777777" w:rsidR="00A00046" w:rsidRDefault="00A00046">
      <w:pPr>
        <w:adjustRightInd w:val="0"/>
        <w:snapToGrid w:val="0"/>
        <w:spacing w:line="360" w:lineRule="auto"/>
        <w:ind w:firstLineChars="200" w:firstLine="480"/>
        <w:rPr>
          <w:rFonts w:ascii="仿宋" w:eastAsia="仿宋" w:hAnsi="仿宋" w:cs="仿宋"/>
          <w:color w:val="000000" w:themeColor="text1"/>
          <w:sz w:val="24"/>
          <w:szCs w:val="24"/>
        </w:rPr>
      </w:pPr>
    </w:p>
    <w:p w14:paraId="23CE846E" w14:textId="77777777" w:rsidR="00A00046" w:rsidRDefault="00000000">
      <w:pPr>
        <w:adjustRightInd w:val="0"/>
        <w:snapToGrid w:val="0"/>
        <w:spacing w:line="360" w:lineRule="auto"/>
        <w:jc w:val="center"/>
        <w:rPr>
          <w:rFonts w:ascii="仿宋" w:eastAsia="仿宋" w:hAnsi="仿宋" w:cs="仿宋"/>
          <w:b/>
          <w:bCs/>
          <w:color w:val="000000" w:themeColor="text1"/>
          <w:sz w:val="22"/>
        </w:rPr>
      </w:pPr>
      <w:r>
        <w:rPr>
          <w:rFonts w:ascii="仿宋" w:eastAsia="仿宋" w:hAnsi="仿宋" w:cs="仿宋" w:hint="eastAsia"/>
          <w:b/>
          <w:bCs/>
          <w:color w:val="000000" w:themeColor="text1"/>
          <w:sz w:val="22"/>
        </w:rPr>
        <w:t>表K1  移民对发展中国家与发达国家开展知识生产合作的影响</w:t>
      </w:r>
    </w:p>
    <w:tbl>
      <w:tblPr>
        <w:tblW w:w="6930" w:type="dxa"/>
        <w:jc w:val="center"/>
        <w:tblLayout w:type="fixed"/>
        <w:tblCellMar>
          <w:left w:w="75" w:type="dxa"/>
          <w:right w:w="75" w:type="dxa"/>
        </w:tblCellMar>
        <w:tblLook w:val="04A0" w:firstRow="1" w:lastRow="0" w:firstColumn="1" w:lastColumn="0" w:noHBand="0" w:noVBand="1"/>
      </w:tblPr>
      <w:tblGrid>
        <w:gridCol w:w="3154"/>
        <w:gridCol w:w="1200"/>
        <w:gridCol w:w="1102"/>
        <w:gridCol w:w="1474"/>
      </w:tblGrid>
      <w:tr w:rsidR="00A00046" w14:paraId="72B6BAD0" w14:textId="77777777">
        <w:trPr>
          <w:trHeight w:val="113"/>
          <w:jc w:val="center"/>
        </w:trPr>
        <w:tc>
          <w:tcPr>
            <w:tcW w:w="3154" w:type="dxa"/>
            <w:tcBorders>
              <w:top w:val="single" w:sz="6" w:space="0" w:color="auto"/>
              <w:left w:val="nil"/>
              <w:bottom w:val="nil"/>
              <w:right w:val="nil"/>
            </w:tcBorders>
            <w:vAlign w:val="center"/>
          </w:tcPr>
          <w:p w14:paraId="44BB22C3" w14:textId="77777777" w:rsidR="00A00046" w:rsidRDefault="00A00046">
            <w:pPr>
              <w:autoSpaceDE w:val="0"/>
              <w:autoSpaceDN w:val="0"/>
              <w:adjustRightInd w:val="0"/>
              <w:snapToGrid w:val="0"/>
              <w:spacing w:line="360" w:lineRule="auto"/>
              <w:rPr>
                <w:rFonts w:ascii="仿宋" w:eastAsia="仿宋" w:hAnsi="仿宋" w:cs="仿宋"/>
                <w:color w:val="000000" w:themeColor="text1"/>
                <w:sz w:val="18"/>
                <w:szCs w:val="18"/>
              </w:rPr>
            </w:pPr>
          </w:p>
        </w:tc>
        <w:tc>
          <w:tcPr>
            <w:tcW w:w="1200" w:type="dxa"/>
            <w:tcBorders>
              <w:top w:val="single" w:sz="6" w:space="0" w:color="auto"/>
              <w:left w:val="nil"/>
              <w:bottom w:val="nil"/>
              <w:right w:val="nil"/>
            </w:tcBorders>
            <w:vAlign w:val="center"/>
          </w:tcPr>
          <w:p w14:paraId="5A31728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(1)</w:t>
            </w:r>
          </w:p>
        </w:tc>
        <w:tc>
          <w:tcPr>
            <w:tcW w:w="1102" w:type="dxa"/>
            <w:tcBorders>
              <w:top w:val="single" w:sz="6" w:space="0" w:color="auto"/>
              <w:left w:val="nil"/>
              <w:bottom w:val="nil"/>
              <w:right w:val="nil"/>
            </w:tcBorders>
            <w:vAlign w:val="center"/>
          </w:tcPr>
          <w:p w14:paraId="360356CC"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(2)</w:t>
            </w:r>
          </w:p>
        </w:tc>
        <w:tc>
          <w:tcPr>
            <w:tcW w:w="1474" w:type="dxa"/>
            <w:tcBorders>
              <w:top w:val="single" w:sz="6" w:space="0" w:color="auto"/>
              <w:left w:val="nil"/>
              <w:bottom w:val="nil"/>
              <w:right w:val="nil"/>
            </w:tcBorders>
            <w:vAlign w:val="center"/>
          </w:tcPr>
          <w:p w14:paraId="39259AF7"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(3)</w:t>
            </w:r>
          </w:p>
        </w:tc>
      </w:tr>
      <w:tr w:rsidR="00A00046" w14:paraId="24EB424A" w14:textId="77777777">
        <w:trPr>
          <w:trHeight w:val="113"/>
          <w:jc w:val="center"/>
        </w:trPr>
        <w:tc>
          <w:tcPr>
            <w:tcW w:w="3154" w:type="dxa"/>
            <w:tcBorders>
              <w:top w:val="nil"/>
              <w:left w:val="nil"/>
              <w:bottom w:val="single" w:sz="6" w:space="0" w:color="auto"/>
              <w:right w:val="nil"/>
            </w:tcBorders>
            <w:vAlign w:val="center"/>
          </w:tcPr>
          <w:p w14:paraId="6729A988" w14:textId="77777777" w:rsidR="00A00046" w:rsidRDefault="00000000">
            <w:pPr>
              <w:autoSpaceDE w:val="0"/>
              <w:autoSpaceDN w:val="0"/>
              <w:adjustRightInd w:val="0"/>
              <w:snapToGrid w:val="0"/>
              <w:spacing w:line="360" w:lineRule="auto"/>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被解释变量：ln</w:t>
            </w:r>
            <w:r>
              <w:rPr>
                <w:rFonts w:ascii="仿宋" w:eastAsia="仿宋" w:hAnsi="仿宋" w:cs="仿宋" w:hint="eastAsia"/>
                <w:i/>
                <w:iCs/>
                <w:color w:val="000000" w:themeColor="text1"/>
                <w:sz w:val="18"/>
                <w:szCs w:val="18"/>
              </w:rPr>
              <w:t>Mult_patenti</w:t>
            </w:r>
            <w:r>
              <w:rPr>
                <w:rFonts w:ascii="仿宋" w:eastAsia="仿宋" w:hAnsi="仿宋" w:cs="仿宋" w:hint="eastAsia"/>
                <w:i/>
                <w:iCs/>
                <w:color w:val="000000" w:themeColor="text1"/>
                <w:sz w:val="18"/>
                <w:szCs w:val="18"/>
                <w:vertAlign w:val="subscript"/>
              </w:rPr>
              <w:t>ijt</w:t>
            </w:r>
          </w:p>
        </w:tc>
        <w:tc>
          <w:tcPr>
            <w:tcW w:w="1200" w:type="dxa"/>
            <w:tcBorders>
              <w:top w:val="nil"/>
              <w:left w:val="nil"/>
              <w:bottom w:val="single" w:sz="6" w:space="0" w:color="auto"/>
              <w:right w:val="nil"/>
            </w:tcBorders>
            <w:vAlign w:val="center"/>
          </w:tcPr>
          <w:p w14:paraId="4459BCD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GDP差异</w:t>
            </w:r>
          </w:p>
        </w:tc>
        <w:tc>
          <w:tcPr>
            <w:tcW w:w="1102" w:type="dxa"/>
            <w:tcBorders>
              <w:top w:val="nil"/>
              <w:left w:val="nil"/>
              <w:bottom w:val="single" w:sz="6" w:space="0" w:color="auto"/>
              <w:right w:val="nil"/>
            </w:tcBorders>
            <w:vAlign w:val="center"/>
          </w:tcPr>
          <w:p w14:paraId="41AF712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GDP差异平均数</w:t>
            </w:r>
          </w:p>
        </w:tc>
        <w:tc>
          <w:tcPr>
            <w:tcW w:w="1474" w:type="dxa"/>
            <w:tcBorders>
              <w:top w:val="nil"/>
              <w:left w:val="nil"/>
              <w:bottom w:val="single" w:sz="6" w:space="0" w:color="auto"/>
              <w:right w:val="nil"/>
            </w:tcBorders>
            <w:vAlign w:val="center"/>
          </w:tcPr>
          <w:p w14:paraId="0294E393"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GDP差异中位数</w:t>
            </w:r>
          </w:p>
        </w:tc>
      </w:tr>
      <w:tr w:rsidR="00A00046" w14:paraId="1DEE32F5" w14:textId="77777777">
        <w:trPr>
          <w:trHeight w:val="113"/>
          <w:jc w:val="center"/>
        </w:trPr>
        <w:tc>
          <w:tcPr>
            <w:tcW w:w="3154" w:type="dxa"/>
            <w:tcBorders>
              <w:top w:val="nil"/>
              <w:left w:val="nil"/>
              <w:bottom w:val="nil"/>
              <w:right w:val="nil"/>
            </w:tcBorders>
            <w:vAlign w:val="center"/>
          </w:tcPr>
          <w:p w14:paraId="705ADA16" w14:textId="77777777" w:rsidR="00A00046" w:rsidRDefault="00000000">
            <w:pPr>
              <w:autoSpaceDE w:val="0"/>
              <w:autoSpaceDN w:val="0"/>
              <w:adjustRightInd w:val="0"/>
              <w:snapToGrid w:val="0"/>
              <w:spacing w:line="360" w:lineRule="auto"/>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ln</w:t>
            </w:r>
            <w:r>
              <w:rPr>
                <w:rFonts w:ascii="仿宋" w:eastAsia="仿宋" w:hAnsi="仿宋" w:cs="仿宋" w:hint="eastAsia"/>
                <w:i/>
                <w:iCs/>
                <w:color w:val="000000" w:themeColor="text1"/>
                <w:sz w:val="18"/>
                <w:szCs w:val="18"/>
              </w:rPr>
              <w:t>Migrant_total</w:t>
            </w:r>
            <w:r>
              <w:rPr>
                <w:rFonts w:ascii="仿宋" w:eastAsia="仿宋" w:hAnsi="仿宋" w:cs="仿宋" w:hint="eastAsia"/>
                <w:i/>
                <w:iCs/>
                <w:color w:val="000000" w:themeColor="text1"/>
                <w:sz w:val="18"/>
                <w:szCs w:val="18"/>
                <w:vertAlign w:val="subscript"/>
              </w:rPr>
              <w:t>ijt</w:t>
            </w:r>
            <w:r>
              <w:rPr>
                <w:rFonts w:ascii="仿宋" w:eastAsia="仿宋" w:hAnsi="仿宋" w:cs="仿宋" w:hint="eastAsia"/>
                <w:color w:val="000000" w:themeColor="text1"/>
                <w:sz w:val="18"/>
                <w:szCs w:val="18"/>
              </w:rPr>
              <w:t>×ln</w:t>
            </w:r>
            <w:r>
              <w:rPr>
                <w:rFonts w:ascii="仿宋" w:eastAsia="仿宋" w:hAnsi="仿宋" w:cs="仿宋" w:hint="eastAsia"/>
                <w:i/>
                <w:iCs/>
                <w:color w:val="000000" w:themeColor="text1"/>
                <w:sz w:val="18"/>
                <w:szCs w:val="18"/>
              </w:rPr>
              <w:t>GDP</w:t>
            </w:r>
            <w:r>
              <w:rPr>
                <w:rFonts w:ascii="仿宋" w:eastAsia="仿宋" w:hAnsi="仿宋" w:cs="仿宋" w:hint="eastAsia"/>
                <w:i/>
                <w:iCs/>
                <w:color w:val="000000" w:themeColor="text1"/>
                <w:sz w:val="18"/>
                <w:szCs w:val="18"/>
                <w:vertAlign w:val="subscript"/>
              </w:rPr>
              <w:t>ijt</w:t>
            </w:r>
          </w:p>
        </w:tc>
        <w:tc>
          <w:tcPr>
            <w:tcW w:w="1200" w:type="dxa"/>
            <w:tcBorders>
              <w:top w:val="nil"/>
              <w:left w:val="nil"/>
              <w:bottom w:val="nil"/>
              <w:right w:val="nil"/>
            </w:tcBorders>
            <w:vAlign w:val="center"/>
          </w:tcPr>
          <w:p w14:paraId="686D8097"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0.0839</w:t>
            </w:r>
            <w:r>
              <w:rPr>
                <w:rFonts w:ascii="仿宋" w:eastAsia="仿宋" w:hAnsi="仿宋" w:cs="仿宋" w:hint="eastAsia"/>
                <w:color w:val="000000" w:themeColor="text1"/>
                <w:sz w:val="18"/>
                <w:szCs w:val="18"/>
                <w:vertAlign w:val="superscript"/>
              </w:rPr>
              <w:t>**</w:t>
            </w:r>
          </w:p>
        </w:tc>
        <w:tc>
          <w:tcPr>
            <w:tcW w:w="1102" w:type="dxa"/>
            <w:tcBorders>
              <w:top w:val="nil"/>
              <w:left w:val="nil"/>
              <w:bottom w:val="nil"/>
              <w:right w:val="nil"/>
            </w:tcBorders>
            <w:vAlign w:val="center"/>
          </w:tcPr>
          <w:p w14:paraId="4BEB11C6"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 w:val="18"/>
                <w:szCs w:val="18"/>
              </w:rPr>
            </w:pPr>
          </w:p>
        </w:tc>
        <w:tc>
          <w:tcPr>
            <w:tcW w:w="1474" w:type="dxa"/>
            <w:tcBorders>
              <w:top w:val="nil"/>
              <w:left w:val="nil"/>
              <w:bottom w:val="nil"/>
              <w:right w:val="nil"/>
            </w:tcBorders>
            <w:vAlign w:val="center"/>
          </w:tcPr>
          <w:p w14:paraId="1415A882"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 w:val="18"/>
                <w:szCs w:val="18"/>
              </w:rPr>
            </w:pPr>
          </w:p>
        </w:tc>
      </w:tr>
      <w:tr w:rsidR="00A00046" w14:paraId="41757811" w14:textId="77777777">
        <w:trPr>
          <w:trHeight w:val="355"/>
          <w:jc w:val="center"/>
        </w:trPr>
        <w:tc>
          <w:tcPr>
            <w:tcW w:w="3154" w:type="dxa"/>
            <w:tcBorders>
              <w:top w:val="nil"/>
              <w:left w:val="nil"/>
              <w:bottom w:val="nil"/>
              <w:right w:val="nil"/>
            </w:tcBorders>
            <w:vAlign w:val="center"/>
          </w:tcPr>
          <w:p w14:paraId="5625AF87" w14:textId="77777777" w:rsidR="00A00046" w:rsidRDefault="00A00046">
            <w:pPr>
              <w:autoSpaceDE w:val="0"/>
              <w:autoSpaceDN w:val="0"/>
              <w:adjustRightInd w:val="0"/>
              <w:snapToGrid w:val="0"/>
              <w:spacing w:line="360" w:lineRule="auto"/>
              <w:rPr>
                <w:rFonts w:ascii="仿宋" w:eastAsia="仿宋" w:hAnsi="仿宋" w:cs="仿宋"/>
                <w:color w:val="000000" w:themeColor="text1"/>
                <w:sz w:val="18"/>
                <w:szCs w:val="18"/>
              </w:rPr>
            </w:pPr>
          </w:p>
        </w:tc>
        <w:tc>
          <w:tcPr>
            <w:tcW w:w="1200" w:type="dxa"/>
            <w:tcBorders>
              <w:top w:val="nil"/>
              <w:left w:val="nil"/>
              <w:bottom w:val="nil"/>
              <w:right w:val="nil"/>
            </w:tcBorders>
            <w:vAlign w:val="center"/>
          </w:tcPr>
          <w:p w14:paraId="7ECBB5A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(0.0409)</w:t>
            </w:r>
          </w:p>
        </w:tc>
        <w:tc>
          <w:tcPr>
            <w:tcW w:w="1102" w:type="dxa"/>
            <w:tcBorders>
              <w:top w:val="nil"/>
              <w:left w:val="nil"/>
              <w:bottom w:val="nil"/>
              <w:right w:val="nil"/>
            </w:tcBorders>
            <w:vAlign w:val="center"/>
          </w:tcPr>
          <w:p w14:paraId="680542FA"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 w:val="18"/>
                <w:szCs w:val="18"/>
              </w:rPr>
            </w:pPr>
          </w:p>
        </w:tc>
        <w:tc>
          <w:tcPr>
            <w:tcW w:w="1474" w:type="dxa"/>
            <w:tcBorders>
              <w:top w:val="nil"/>
              <w:left w:val="nil"/>
              <w:bottom w:val="nil"/>
              <w:right w:val="nil"/>
            </w:tcBorders>
            <w:vAlign w:val="center"/>
          </w:tcPr>
          <w:p w14:paraId="2CE7535A"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 w:val="18"/>
                <w:szCs w:val="18"/>
              </w:rPr>
            </w:pPr>
          </w:p>
        </w:tc>
      </w:tr>
      <w:tr w:rsidR="00A00046" w14:paraId="3646B4AB" w14:textId="77777777">
        <w:trPr>
          <w:trHeight w:val="113"/>
          <w:jc w:val="center"/>
        </w:trPr>
        <w:tc>
          <w:tcPr>
            <w:tcW w:w="3154" w:type="dxa"/>
            <w:tcBorders>
              <w:top w:val="nil"/>
              <w:left w:val="nil"/>
              <w:bottom w:val="nil"/>
              <w:right w:val="nil"/>
            </w:tcBorders>
            <w:vAlign w:val="center"/>
          </w:tcPr>
          <w:p w14:paraId="528BEBE2" w14:textId="77777777" w:rsidR="00A00046" w:rsidRDefault="00000000">
            <w:pPr>
              <w:autoSpaceDE w:val="0"/>
              <w:autoSpaceDN w:val="0"/>
              <w:adjustRightInd w:val="0"/>
              <w:snapToGrid w:val="0"/>
              <w:spacing w:line="360" w:lineRule="auto"/>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ln</w:t>
            </w:r>
            <w:r>
              <w:rPr>
                <w:rFonts w:ascii="仿宋" w:eastAsia="仿宋" w:hAnsi="仿宋" w:cs="仿宋" w:hint="eastAsia"/>
                <w:i/>
                <w:iCs/>
                <w:color w:val="000000" w:themeColor="text1"/>
                <w:sz w:val="18"/>
                <w:szCs w:val="18"/>
              </w:rPr>
              <w:t>Migrant_total</w:t>
            </w:r>
            <w:r>
              <w:rPr>
                <w:rFonts w:ascii="仿宋" w:eastAsia="仿宋" w:hAnsi="仿宋" w:cs="仿宋" w:hint="eastAsia"/>
                <w:i/>
                <w:iCs/>
                <w:color w:val="000000" w:themeColor="text1"/>
                <w:sz w:val="18"/>
                <w:szCs w:val="18"/>
                <w:vertAlign w:val="subscript"/>
              </w:rPr>
              <w:t>ijt</w:t>
            </w:r>
            <w:r>
              <w:rPr>
                <w:rFonts w:ascii="仿宋" w:eastAsia="仿宋" w:hAnsi="仿宋" w:cs="仿宋" w:hint="eastAsia"/>
                <w:color w:val="000000" w:themeColor="text1"/>
                <w:sz w:val="18"/>
                <w:szCs w:val="18"/>
              </w:rPr>
              <w:t>×ln</w:t>
            </w:r>
            <w:r>
              <w:rPr>
                <w:rFonts w:ascii="仿宋" w:eastAsia="仿宋" w:hAnsi="仿宋" w:cs="仿宋" w:hint="eastAsia"/>
                <w:i/>
                <w:iCs/>
                <w:color w:val="000000" w:themeColor="text1"/>
                <w:sz w:val="18"/>
                <w:szCs w:val="18"/>
              </w:rPr>
              <w:t>Mean_GDP</w:t>
            </w:r>
            <w:r>
              <w:rPr>
                <w:rFonts w:ascii="仿宋" w:eastAsia="仿宋" w:hAnsi="仿宋" w:cs="仿宋" w:hint="eastAsia"/>
                <w:i/>
                <w:iCs/>
                <w:color w:val="000000" w:themeColor="text1"/>
                <w:sz w:val="18"/>
                <w:szCs w:val="18"/>
                <w:vertAlign w:val="subscript"/>
              </w:rPr>
              <w:t>ij</w:t>
            </w:r>
          </w:p>
        </w:tc>
        <w:tc>
          <w:tcPr>
            <w:tcW w:w="1200" w:type="dxa"/>
            <w:tcBorders>
              <w:top w:val="nil"/>
              <w:left w:val="nil"/>
              <w:bottom w:val="nil"/>
              <w:right w:val="nil"/>
            </w:tcBorders>
            <w:vAlign w:val="center"/>
          </w:tcPr>
          <w:p w14:paraId="5CE5106C"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 w:val="18"/>
                <w:szCs w:val="18"/>
              </w:rPr>
            </w:pPr>
          </w:p>
        </w:tc>
        <w:tc>
          <w:tcPr>
            <w:tcW w:w="1102" w:type="dxa"/>
            <w:tcBorders>
              <w:top w:val="nil"/>
              <w:left w:val="nil"/>
              <w:bottom w:val="nil"/>
              <w:right w:val="nil"/>
            </w:tcBorders>
            <w:vAlign w:val="center"/>
          </w:tcPr>
          <w:p w14:paraId="5AB3D87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0.1838</w:t>
            </w:r>
            <w:r>
              <w:rPr>
                <w:rFonts w:ascii="仿宋" w:eastAsia="仿宋" w:hAnsi="仿宋" w:cs="仿宋" w:hint="eastAsia"/>
                <w:color w:val="000000" w:themeColor="text1"/>
                <w:sz w:val="18"/>
                <w:szCs w:val="18"/>
                <w:vertAlign w:val="superscript"/>
              </w:rPr>
              <w:t>**</w:t>
            </w:r>
          </w:p>
        </w:tc>
        <w:tc>
          <w:tcPr>
            <w:tcW w:w="1474" w:type="dxa"/>
            <w:tcBorders>
              <w:top w:val="nil"/>
              <w:left w:val="nil"/>
              <w:bottom w:val="nil"/>
              <w:right w:val="nil"/>
            </w:tcBorders>
            <w:vAlign w:val="center"/>
          </w:tcPr>
          <w:p w14:paraId="4084809C"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 w:val="18"/>
                <w:szCs w:val="18"/>
              </w:rPr>
            </w:pPr>
          </w:p>
        </w:tc>
      </w:tr>
      <w:tr w:rsidR="00A00046" w14:paraId="06B07195" w14:textId="77777777">
        <w:trPr>
          <w:trHeight w:val="113"/>
          <w:jc w:val="center"/>
        </w:trPr>
        <w:tc>
          <w:tcPr>
            <w:tcW w:w="3154" w:type="dxa"/>
            <w:tcBorders>
              <w:top w:val="nil"/>
              <w:left w:val="nil"/>
              <w:bottom w:val="nil"/>
              <w:right w:val="nil"/>
            </w:tcBorders>
            <w:vAlign w:val="center"/>
          </w:tcPr>
          <w:p w14:paraId="518DCF59" w14:textId="77777777" w:rsidR="00A00046" w:rsidRDefault="00A00046">
            <w:pPr>
              <w:autoSpaceDE w:val="0"/>
              <w:autoSpaceDN w:val="0"/>
              <w:adjustRightInd w:val="0"/>
              <w:snapToGrid w:val="0"/>
              <w:spacing w:line="360" w:lineRule="auto"/>
              <w:rPr>
                <w:rFonts w:ascii="仿宋" w:eastAsia="仿宋" w:hAnsi="仿宋" w:cs="仿宋"/>
                <w:i/>
                <w:iCs/>
                <w:color w:val="000000" w:themeColor="text1"/>
                <w:sz w:val="18"/>
                <w:szCs w:val="18"/>
              </w:rPr>
            </w:pPr>
          </w:p>
        </w:tc>
        <w:tc>
          <w:tcPr>
            <w:tcW w:w="1200" w:type="dxa"/>
            <w:tcBorders>
              <w:top w:val="nil"/>
              <w:left w:val="nil"/>
              <w:bottom w:val="nil"/>
              <w:right w:val="nil"/>
            </w:tcBorders>
            <w:vAlign w:val="center"/>
          </w:tcPr>
          <w:p w14:paraId="48587142"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 w:val="18"/>
                <w:szCs w:val="18"/>
              </w:rPr>
            </w:pPr>
          </w:p>
        </w:tc>
        <w:tc>
          <w:tcPr>
            <w:tcW w:w="1102" w:type="dxa"/>
            <w:tcBorders>
              <w:top w:val="nil"/>
              <w:left w:val="nil"/>
              <w:bottom w:val="nil"/>
              <w:right w:val="nil"/>
            </w:tcBorders>
            <w:vAlign w:val="center"/>
          </w:tcPr>
          <w:p w14:paraId="03FDC85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(0.0930)</w:t>
            </w:r>
          </w:p>
        </w:tc>
        <w:tc>
          <w:tcPr>
            <w:tcW w:w="1474" w:type="dxa"/>
            <w:tcBorders>
              <w:top w:val="nil"/>
              <w:left w:val="nil"/>
              <w:bottom w:val="nil"/>
              <w:right w:val="nil"/>
            </w:tcBorders>
            <w:vAlign w:val="center"/>
          </w:tcPr>
          <w:p w14:paraId="39FBA9DE"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 w:val="18"/>
                <w:szCs w:val="18"/>
              </w:rPr>
            </w:pPr>
          </w:p>
        </w:tc>
      </w:tr>
      <w:tr w:rsidR="00A00046" w14:paraId="33D5E4F6" w14:textId="77777777">
        <w:trPr>
          <w:trHeight w:val="113"/>
          <w:jc w:val="center"/>
        </w:trPr>
        <w:tc>
          <w:tcPr>
            <w:tcW w:w="3154" w:type="dxa"/>
            <w:tcBorders>
              <w:top w:val="nil"/>
              <w:left w:val="nil"/>
              <w:bottom w:val="nil"/>
              <w:right w:val="nil"/>
            </w:tcBorders>
            <w:vAlign w:val="center"/>
          </w:tcPr>
          <w:p w14:paraId="3A0222FE" w14:textId="77777777" w:rsidR="00A00046" w:rsidRDefault="00000000">
            <w:pPr>
              <w:autoSpaceDE w:val="0"/>
              <w:autoSpaceDN w:val="0"/>
              <w:adjustRightInd w:val="0"/>
              <w:snapToGrid w:val="0"/>
              <w:spacing w:line="360" w:lineRule="auto"/>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ln</w:t>
            </w:r>
            <w:r>
              <w:rPr>
                <w:rFonts w:ascii="仿宋" w:eastAsia="仿宋" w:hAnsi="仿宋" w:cs="仿宋" w:hint="eastAsia"/>
                <w:i/>
                <w:iCs/>
                <w:color w:val="000000" w:themeColor="text1"/>
                <w:sz w:val="18"/>
                <w:szCs w:val="18"/>
              </w:rPr>
              <w:t>Migrant_total</w:t>
            </w:r>
            <w:r>
              <w:rPr>
                <w:rFonts w:ascii="仿宋" w:eastAsia="仿宋" w:hAnsi="仿宋" w:cs="仿宋" w:hint="eastAsia"/>
                <w:i/>
                <w:iCs/>
                <w:color w:val="000000" w:themeColor="text1"/>
                <w:sz w:val="18"/>
                <w:szCs w:val="18"/>
                <w:vertAlign w:val="subscript"/>
              </w:rPr>
              <w:t>ijt</w:t>
            </w:r>
            <w:r>
              <w:rPr>
                <w:rFonts w:ascii="仿宋" w:eastAsia="仿宋" w:hAnsi="仿宋" w:cs="仿宋" w:hint="eastAsia"/>
                <w:color w:val="000000" w:themeColor="text1"/>
                <w:sz w:val="18"/>
                <w:szCs w:val="18"/>
              </w:rPr>
              <w:t>×</w:t>
            </w:r>
            <w:r>
              <w:rPr>
                <w:rFonts w:ascii="仿宋" w:eastAsia="仿宋" w:hAnsi="仿宋" w:cs="仿宋" w:hint="eastAsia"/>
                <w:i/>
                <w:iCs/>
                <w:color w:val="000000" w:themeColor="text1"/>
                <w:sz w:val="18"/>
                <w:szCs w:val="18"/>
              </w:rPr>
              <w:t xml:space="preserve"> </w:t>
            </w:r>
            <w:r>
              <w:rPr>
                <w:rFonts w:ascii="仿宋" w:eastAsia="仿宋" w:hAnsi="仿宋" w:cs="仿宋" w:hint="eastAsia"/>
                <w:color w:val="000000" w:themeColor="text1"/>
                <w:sz w:val="18"/>
                <w:szCs w:val="18"/>
              </w:rPr>
              <w:t>ln</w:t>
            </w:r>
            <w:r>
              <w:rPr>
                <w:rFonts w:ascii="仿宋" w:eastAsia="仿宋" w:hAnsi="仿宋" w:cs="仿宋" w:hint="eastAsia"/>
                <w:i/>
                <w:iCs/>
                <w:color w:val="000000" w:themeColor="text1"/>
                <w:sz w:val="18"/>
                <w:szCs w:val="18"/>
              </w:rPr>
              <w:t>Median_GDP</w:t>
            </w:r>
            <w:r>
              <w:rPr>
                <w:rFonts w:ascii="仿宋" w:eastAsia="仿宋" w:hAnsi="仿宋" w:cs="仿宋" w:hint="eastAsia"/>
                <w:i/>
                <w:iCs/>
                <w:color w:val="000000" w:themeColor="text1"/>
                <w:sz w:val="18"/>
                <w:szCs w:val="18"/>
                <w:vertAlign w:val="subscript"/>
              </w:rPr>
              <w:t>ij</w:t>
            </w:r>
          </w:p>
        </w:tc>
        <w:tc>
          <w:tcPr>
            <w:tcW w:w="1200" w:type="dxa"/>
            <w:tcBorders>
              <w:top w:val="nil"/>
              <w:left w:val="nil"/>
              <w:bottom w:val="nil"/>
              <w:right w:val="nil"/>
            </w:tcBorders>
            <w:vAlign w:val="center"/>
          </w:tcPr>
          <w:p w14:paraId="7F053725"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 w:val="18"/>
                <w:szCs w:val="18"/>
              </w:rPr>
            </w:pPr>
          </w:p>
        </w:tc>
        <w:tc>
          <w:tcPr>
            <w:tcW w:w="1102" w:type="dxa"/>
            <w:tcBorders>
              <w:top w:val="nil"/>
              <w:left w:val="nil"/>
              <w:bottom w:val="nil"/>
              <w:right w:val="nil"/>
            </w:tcBorders>
            <w:vAlign w:val="center"/>
          </w:tcPr>
          <w:p w14:paraId="06219496"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 w:val="18"/>
                <w:szCs w:val="18"/>
              </w:rPr>
            </w:pPr>
          </w:p>
        </w:tc>
        <w:tc>
          <w:tcPr>
            <w:tcW w:w="1474" w:type="dxa"/>
            <w:tcBorders>
              <w:top w:val="nil"/>
              <w:left w:val="nil"/>
              <w:bottom w:val="nil"/>
              <w:right w:val="nil"/>
            </w:tcBorders>
            <w:vAlign w:val="center"/>
          </w:tcPr>
          <w:p w14:paraId="514DE1A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0.1673</w:t>
            </w:r>
            <w:r>
              <w:rPr>
                <w:rFonts w:ascii="仿宋" w:eastAsia="仿宋" w:hAnsi="仿宋" w:cs="仿宋" w:hint="eastAsia"/>
                <w:color w:val="000000" w:themeColor="text1"/>
                <w:sz w:val="18"/>
                <w:szCs w:val="18"/>
                <w:vertAlign w:val="superscript"/>
              </w:rPr>
              <w:t>**</w:t>
            </w:r>
          </w:p>
        </w:tc>
      </w:tr>
      <w:tr w:rsidR="00A00046" w14:paraId="773587CA" w14:textId="77777777">
        <w:trPr>
          <w:trHeight w:val="113"/>
          <w:jc w:val="center"/>
        </w:trPr>
        <w:tc>
          <w:tcPr>
            <w:tcW w:w="3154" w:type="dxa"/>
            <w:tcBorders>
              <w:top w:val="nil"/>
              <w:left w:val="nil"/>
              <w:bottom w:val="nil"/>
              <w:right w:val="nil"/>
            </w:tcBorders>
            <w:vAlign w:val="center"/>
          </w:tcPr>
          <w:p w14:paraId="2FBD746E" w14:textId="77777777" w:rsidR="00A00046" w:rsidRDefault="00A00046">
            <w:pPr>
              <w:autoSpaceDE w:val="0"/>
              <w:autoSpaceDN w:val="0"/>
              <w:adjustRightInd w:val="0"/>
              <w:snapToGrid w:val="0"/>
              <w:spacing w:line="360" w:lineRule="auto"/>
              <w:rPr>
                <w:rFonts w:ascii="仿宋" w:eastAsia="仿宋" w:hAnsi="仿宋" w:cs="仿宋"/>
                <w:i/>
                <w:iCs/>
                <w:color w:val="000000" w:themeColor="text1"/>
                <w:sz w:val="18"/>
                <w:szCs w:val="18"/>
              </w:rPr>
            </w:pPr>
          </w:p>
        </w:tc>
        <w:tc>
          <w:tcPr>
            <w:tcW w:w="1200" w:type="dxa"/>
            <w:tcBorders>
              <w:top w:val="nil"/>
              <w:left w:val="nil"/>
              <w:bottom w:val="nil"/>
              <w:right w:val="nil"/>
            </w:tcBorders>
            <w:vAlign w:val="center"/>
          </w:tcPr>
          <w:p w14:paraId="1228693E"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 w:val="18"/>
                <w:szCs w:val="18"/>
              </w:rPr>
            </w:pPr>
          </w:p>
        </w:tc>
        <w:tc>
          <w:tcPr>
            <w:tcW w:w="1102" w:type="dxa"/>
            <w:tcBorders>
              <w:top w:val="nil"/>
              <w:left w:val="nil"/>
              <w:bottom w:val="nil"/>
              <w:right w:val="nil"/>
            </w:tcBorders>
            <w:vAlign w:val="center"/>
          </w:tcPr>
          <w:p w14:paraId="335A3BBA"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 w:val="18"/>
                <w:szCs w:val="18"/>
              </w:rPr>
            </w:pPr>
          </w:p>
        </w:tc>
        <w:tc>
          <w:tcPr>
            <w:tcW w:w="1474" w:type="dxa"/>
            <w:tcBorders>
              <w:top w:val="nil"/>
              <w:left w:val="nil"/>
              <w:bottom w:val="nil"/>
              <w:right w:val="nil"/>
            </w:tcBorders>
            <w:vAlign w:val="center"/>
          </w:tcPr>
          <w:p w14:paraId="27B21DF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(0.0840)</w:t>
            </w:r>
          </w:p>
        </w:tc>
      </w:tr>
      <w:tr w:rsidR="00A00046" w14:paraId="29EF9570" w14:textId="77777777">
        <w:trPr>
          <w:trHeight w:val="113"/>
          <w:jc w:val="center"/>
        </w:trPr>
        <w:tc>
          <w:tcPr>
            <w:tcW w:w="3154" w:type="dxa"/>
            <w:tcBorders>
              <w:top w:val="nil"/>
              <w:left w:val="nil"/>
              <w:bottom w:val="nil"/>
              <w:right w:val="nil"/>
            </w:tcBorders>
            <w:vAlign w:val="center"/>
          </w:tcPr>
          <w:p w14:paraId="5BA74D83" w14:textId="77777777" w:rsidR="00A00046" w:rsidRDefault="00000000">
            <w:pPr>
              <w:autoSpaceDE w:val="0"/>
              <w:autoSpaceDN w:val="0"/>
              <w:adjustRightInd w:val="0"/>
              <w:snapToGrid w:val="0"/>
              <w:spacing w:line="360" w:lineRule="auto"/>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lastRenderedPageBreak/>
              <w:t>ln</w:t>
            </w:r>
            <w:r>
              <w:rPr>
                <w:rFonts w:ascii="仿宋" w:eastAsia="仿宋" w:hAnsi="仿宋" w:cs="仿宋" w:hint="eastAsia"/>
                <w:i/>
                <w:iCs/>
                <w:color w:val="000000" w:themeColor="text1"/>
                <w:sz w:val="18"/>
                <w:szCs w:val="18"/>
              </w:rPr>
              <w:t>Migrant_total</w:t>
            </w:r>
            <w:r>
              <w:rPr>
                <w:rFonts w:ascii="仿宋" w:eastAsia="仿宋" w:hAnsi="仿宋" w:cs="仿宋" w:hint="eastAsia"/>
                <w:i/>
                <w:iCs/>
                <w:color w:val="000000" w:themeColor="text1"/>
                <w:sz w:val="18"/>
                <w:szCs w:val="18"/>
                <w:vertAlign w:val="subscript"/>
              </w:rPr>
              <w:t>ijt</w:t>
            </w:r>
          </w:p>
        </w:tc>
        <w:tc>
          <w:tcPr>
            <w:tcW w:w="1200" w:type="dxa"/>
            <w:tcBorders>
              <w:top w:val="nil"/>
              <w:left w:val="nil"/>
              <w:bottom w:val="nil"/>
              <w:right w:val="nil"/>
            </w:tcBorders>
            <w:vAlign w:val="center"/>
          </w:tcPr>
          <w:p w14:paraId="3C55819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-0.5174</w:t>
            </w:r>
          </w:p>
        </w:tc>
        <w:tc>
          <w:tcPr>
            <w:tcW w:w="1102" w:type="dxa"/>
            <w:tcBorders>
              <w:top w:val="nil"/>
              <w:left w:val="nil"/>
              <w:bottom w:val="nil"/>
              <w:right w:val="nil"/>
            </w:tcBorders>
            <w:vAlign w:val="center"/>
          </w:tcPr>
          <w:p w14:paraId="375A5AD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-1.2747</w:t>
            </w:r>
            <w:r>
              <w:rPr>
                <w:rFonts w:ascii="仿宋" w:eastAsia="仿宋" w:hAnsi="仿宋" w:cs="仿宋" w:hint="eastAsia"/>
                <w:color w:val="000000" w:themeColor="text1"/>
                <w:sz w:val="18"/>
                <w:szCs w:val="18"/>
                <w:vertAlign w:val="superscript"/>
              </w:rPr>
              <w:t>*</w:t>
            </w:r>
          </w:p>
        </w:tc>
        <w:tc>
          <w:tcPr>
            <w:tcW w:w="1474" w:type="dxa"/>
            <w:tcBorders>
              <w:top w:val="nil"/>
              <w:left w:val="nil"/>
              <w:bottom w:val="nil"/>
              <w:right w:val="nil"/>
            </w:tcBorders>
            <w:vAlign w:val="center"/>
          </w:tcPr>
          <w:p w14:paraId="205CFA0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-1.1892</w:t>
            </w:r>
            <w:r>
              <w:rPr>
                <w:rFonts w:ascii="仿宋" w:eastAsia="仿宋" w:hAnsi="仿宋" w:cs="仿宋" w:hint="eastAsia"/>
                <w:color w:val="000000" w:themeColor="text1"/>
                <w:sz w:val="18"/>
                <w:szCs w:val="18"/>
                <w:vertAlign w:val="superscript"/>
              </w:rPr>
              <w:t>*</w:t>
            </w:r>
          </w:p>
        </w:tc>
      </w:tr>
      <w:tr w:rsidR="00A00046" w14:paraId="0621CA07" w14:textId="77777777">
        <w:trPr>
          <w:trHeight w:val="113"/>
          <w:jc w:val="center"/>
        </w:trPr>
        <w:tc>
          <w:tcPr>
            <w:tcW w:w="3154" w:type="dxa"/>
            <w:tcBorders>
              <w:top w:val="nil"/>
              <w:left w:val="nil"/>
              <w:bottom w:val="nil"/>
              <w:right w:val="nil"/>
            </w:tcBorders>
            <w:vAlign w:val="center"/>
          </w:tcPr>
          <w:p w14:paraId="6744AF72" w14:textId="77777777" w:rsidR="00A00046" w:rsidRDefault="00A00046">
            <w:pPr>
              <w:autoSpaceDE w:val="0"/>
              <w:autoSpaceDN w:val="0"/>
              <w:adjustRightInd w:val="0"/>
              <w:snapToGrid w:val="0"/>
              <w:spacing w:line="360" w:lineRule="auto"/>
              <w:rPr>
                <w:rFonts w:ascii="仿宋" w:eastAsia="仿宋" w:hAnsi="仿宋" w:cs="仿宋"/>
                <w:color w:val="000000" w:themeColor="text1"/>
                <w:sz w:val="18"/>
                <w:szCs w:val="18"/>
              </w:rPr>
            </w:pPr>
          </w:p>
        </w:tc>
        <w:tc>
          <w:tcPr>
            <w:tcW w:w="1200" w:type="dxa"/>
            <w:tcBorders>
              <w:top w:val="nil"/>
              <w:left w:val="nil"/>
              <w:bottom w:val="nil"/>
              <w:right w:val="nil"/>
            </w:tcBorders>
            <w:vAlign w:val="center"/>
          </w:tcPr>
          <w:p w14:paraId="510B866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(0.3149)</w:t>
            </w:r>
          </w:p>
        </w:tc>
        <w:tc>
          <w:tcPr>
            <w:tcW w:w="1102" w:type="dxa"/>
            <w:tcBorders>
              <w:top w:val="nil"/>
              <w:left w:val="nil"/>
              <w:bottom w:val="nil"/>
              <w:right w:val="nil"/>
            </w:tcBorders>
            <w:vAlign w:val="center"/>
          </w:tcPr>
          <w:p w14:paraId="422EE22C"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(0.6965)</w:t>
            </w:r>
          </w:p>
        </w:tc>
        <w:tc>
          <w:tcPr>
            <w:tcW w:w="1474" w:type="dxa"/>
            <w:tcBorders>
              <w:top w:val="nil"/>
              <w:left w:val="nil"/>
              <w:bottom w:val="nil"/>
              <w:right w:val="nil"/>
            </w:tcBorders>
            <w:vAlign w:val="center"/>
          </w:tcPr>
          <w:p w14:paraId="1BA78EE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(0.6237)</w:t>
            </w:r>
          </w:p>
        </w:tc>
      </w:tr>
      <w:tr w:rsidR="00A00046" w14:paraId="7FBCE62E" w14:textId="77777777">
        <w:trPr>
          <w:trHeight w:val="113"/>
          <w:jc w:val="center"/>
        </w:trPr>
        <w:tc>
          <w:tcPr>
            <w:tcW w:w="3154" w:type="dxa"/>
            <w:tcBorders>
              <w:top w:val="nil"/>
              <w:left w:val="nil"/>
              <w:bottom w:val="nil"/>
              <w:right w:val="nil"/>
            </w:tcBorders>
            <w:vAlign w:val="center"/>
          </w:tcPr>
          <w:p w14:paraId="5950120F" w14:textId="77777777" w:rsidR="00A00046" w:rsidRDefault="00000000">
            <w:pPr>
              <w:autoSpaceDE w:val="0"/>
              <w:autoSpaceDN w:val="0"/>
              <w:adjustRightInd w:val="0"/>
              <w:snapToGrid w:val="0"/>
              <w:spacing w:line="360" w:lineRule="auto"/>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ln</w:t>
            </w:r>
            <w:r>
              <w:rPr>
                <w:rFonts w:ascii="仿宋" w:eastAsia="仿宋" w:hAnsi="仿宋" w:cs="仿宋" w:hint="eastAsia"/>
                <w:i/>
                <w:iCs/>
                <w:color w:val="000000" w:themeColor="text1"/>
                <w:sz w:val="18"/>
                <w:szCs w:val="18"/>
              </w:rPr>
              <w:t>GDP</w:t>
            </w:r>
            <w:r>
              <w:rPr>
                <w:rFonts w:ascii="仿宋" w:eastAsia="仿宋" w:hAnsi="仿宋" w:cs="仿宋" w:hint="eastAsia"/>
                <w:i/>
                <w:iCs/>
                <w:color w:val="000000" w:themeColor="text1"/>
                <w:sz w:val="18"/>
                <w:szCs w:val="18"/>
                <w:vertAlign w:val="subscript"/>
              </w:rPr>
              <w:t>ijt</w:t>
            </w:r>
          </w:p>
        </w:tc>
        <w:tc>
          <w:tcPr>
            <w:tcW w:w="1200" w:type="dxa"/>
            <w:tcBorders>
              <w:top w:val="nil"/>
              <w:left w:val="nil"/>
              <w:bottom w:val="nil"/>
              <w:right w:val="nil"/>
            </w:tcBorders>
            <w:vAlign w:val="center"/>
          </w:tcPr>
          <w:p w14:paraId="6FD1A70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-0.7854</w:t>
            </w:r>
          </w:p>
        </w:tc>
        <w:tc>
          <w:tcPr>
            <w:tcW w:w="1102" w:type="dxa"/>
            <w:tcBorders>
              <w:top w:val="nil"/>
              <w:left w:val="nil"/>
              <w:bottom w:val="nil"/>
              <w:right w:val="nil"/>
            </w:tcBorders>
            <w:vAlign w:val="center"/>
          </w:tcPr>
          <w:p w14:paraId="5901D916"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 w:val="18"/>
                <w:szCs w:val="18"/>
              </w:rPr>
            </w:pPr>
          </w:p>
        </w:tc>
        <w:tc>
          <w:tcPr>
            <w:tcW w:w="1474" w:type="dxa"/>
            <w:tcBorders>
              <w:top w:val="nil"/>
              <w:left w:val="nil"/>
              <w:bottom w:val="nil"/>
              <w:right w:val="nil"/>
            </w:tcBorders>
            <w:vAlign w:val="center"/>
          </w:tcPr>
          <w:p w14:paraId="36F21282"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 w:val="18"/>
                <w:szCs w:val="18"/>
              </w:rPr>
            </w:pPr>
          </w:p>
        </w:tc>
      </w:tr>
      <w:tr w:rsidR="00A00046" w14:paraId="22D4180F" w14:textId="77777777">
        <w:trPr>
          <w:trHeight w:val="113"/>
          <w:jc w:val="center"/>
        </w:trPr>
        <w:tc>
          <w:tcPr>
            <w:tcW w:w="3154" w:type="dxa"/>
            <w:tcBorders>
              <w:top w:val="nil"/>
              <w:left w:val="nil"/>
              <w:bottom w:val="nil"/>
              <w:right w:val="nil"/>
            </w:tcBorders>
            <w:vAlign w:val="center"/>
          </w:tcPr>
          <w:p w14:paraId="0CD77491" w14:textId="77777777" w:rsidR="00A00046" w:rsidRDefault="00A00046">
            <w:pPr>
              <w:autoSpaceDE w:val="0"/>
              <w:autoSpaceDN w:val="0"/>
              <w:adjustRightInd w:val="0"/>
              <w:snapToGrid w:val="0"/>
              <w:spacing w:line="360" w:lineRule="auto"/>
              <w:rPr>
                <w:rFonts w:ascii="仿宋" w:eastAsia="仿宋" w:hAnsi="仿宋" w:cs="仿宋"/>
                <w:color w:val="000000" w:themeColor="text1"/>
                <w:sz w:val="18"/>
                <w:szCs w:val="18"/>
              </w:rPr>
            </w:pPr>
          </w:p>
        </w:tc>
        <w:tc>
          <w:tcPr>
            <w:tcW w:w="1200" w:type="dxa"/>
            <w:tcBorders>
              <w:top w:val="nil"/>
              <w:left w:val="nil"/>
              <w:bottom w:val="nil"/>
              <w:right w:val="nil"/>
            </w:tcBorders>
            <w:vAlign w:val="center"/>
          </w:tcPr>
          <w:p w14:paraId="409F89E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(0.5052)</w:t>
            </w:r>
          </w:p>
        </w:tc>
        <w:tc>
          <w:tcPr>
            <w:tcW w:w="1102" w:type="dxa"/>
            <w:tcBorders>
              <w:top w:val="nil"/>
              <w:left w:val="nil"/>
              <w:bottom w:val="nil"/>
              <w:right w:val="nil"/>
            </w:tcBorders>
            <w:vAlign w:val="center"/>
          </w:tcPr>
          <w:p w14:paraId="437A8211"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 w:val="18"/>
                <w:szCs w:val="18"/>
              </w:rPr>
            </w:pPr>
          </w:p>
        </w:tc>
        <w:tc>
          <w:tcPr>
            <w:tcW w:w="1474" w:type="dxa"/>
            <w:tcBorders>
              <w:top w:val="nil"/>
              <w:left w:val="nil"/>
              <w:bottom w:val="nil"/>
              <w:right w:val="nil"/>
            </w:tcBorders>
            <w:vAlign w:val="center"/>
          </w:tcPr>
          <w:p w14:paraId="4DDC9885" w14:textId="77777777" w:rsidR="00A00046" w:rsidRDefault="00A00046">
            <w:pPr>
              <w:autoSpaceDE w:val="0"/>
              <w:autoSpaceDN w:val="0"/>
              <w:adjustRightInd w:val="0"/>
              <w:snapToGrid w:val="0"/>
              <w:spacing w:line="360" w:lineRule="auto"/>
              <w:jc w:val="center"/>
              <w:rPr>
                <w:rFonts w:ascii="仿宋" w:eastAsia="仿宋" w:hAnsi="仿宋" w:cs="仿宋"/>
                <w:color w:val="000000" w:themeColor="text1"/>
                <w:sz w:val="18"/>
                <w:szCs w:val="18"/>
              </w:rPr>
            </w:pPr>
          </w:p>
        </w:tc>
      </w:tr>
      <w:tr w:rsidR="00A00046" w14:paraId="465AF032" w14:textId="77777777">
        <w:trPr>
          <w:trHeight w:val="113"/>
          <w:jc w:val="center"/>
        </w:trPr>
        <w:tc>
          <w:tcPr>
            <w:tcW w:w="3154" w:type="dxa"/>
            <w:tcBorders>
              <w:top w:val="nil"/>
              <w:left w:val="nil"/>
              <w:bottom w:val="nil"/>
              <w:right w:val="nil"/>
            </w:tcBorders>
            <w:vAlign w:val="center"/>
          </w:tcPr>
          <w:p w14:paraId="3DABC6F3" w14:textId="77777777" w:rsidR="00A00046" w:rsidRDefault="00000000">
            <w:pPr>
              <w:autoSpaceDE w:val="0"/>
              <w:autoSpaceDN w:val="0"/>
              <w:adjustRightInd w:val="0"/>
              <w:snapToGrid w:val="0"/>
              <w:spacing w:line="360" w:lineRule="auto"/>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ln</w:t>
            </w:r>
            <w:r>
              <w:rPr>
                <w:rFonts w:ascii="仿宋" w:eastAsia="仿宋" w:hAnsi="仿宋" w:cs="仿宋" w:hint="eastAsia"/>
                <w:i/>
                <w:iCs/>
                <w:color w:val="000000" w:themeColor="text1"/>
                <w:sz w:val="18"/>
                <w:szCs w:val="18"/>
              </w:rPr>
              <w:t>Trade</w:t>
            </w:r>
            <w:r>
              <w:rPr>
                <w:rFonts w:ascii="仿宋" w:eastAsia="仿宋" w:hAnsi="仿宋" w:cs="仿宋" w:hint="eastAsia"/>
                <w:i/>
                <w:iCs/>
                <w:color w:val="000000" w:themeColor="text1"/>
                <w:sz w:val="18"/>
                <w:szCs w:val="18"/>
                <w:vertAlign w:val="subscript"/>
              </w:rPr>
              <w:t>ijt</w:t>
            </w:r>
          </w:p>
        </w:tc>
        <w:tc>
          <w:tcPr>
            <w:tcW w:w="1200" w:type="dxa"/>
            <w:tcBorders>
              <w:top w:val="nil"/>
              <w:left w:val="nil"/>
              <w:bottom w:val="nil"/>
              <w:right w:val="nil"/>
            </w:tcBorders>
            <w:vAlign w:val="center"/>
          </w:tcPr>
          <w:p w14:paraId="01FC276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0.4228</w:t>
            </w:r>
            <w:r>
              <w:rPr>
                <w:rFonts w:ascii="仿宋" w:eastAsia="仿宋" w:hAnsi="仿宋" w:cs="仿宋" w:hint="eastAsia"/>
                <w:color w:val="000000" w:themeColor="text1"/>
                <w:sz w:val="18"/>
                <w:szCs w:val="18"/>
                <w:vertAlign w:val="superscript"/>
              </w:rPr>
              <w:t>***</w:t>
            </w:r>
          </w:p>
        </w:tc>
        <w:tc>
          <w:tcPr>
            <w:tcW w:w="1102" w:type="dxa"/>
            <w:tcBorders>
              <w:top w:val="nil"/>
              <w:left w:val="nil"/>
              <w:bottom w:val="nil"/>
              <w:right w:val="nil"/>
            </w:tcBorders>
            <w:vAlign w:val="center"/>
          </w:tcPr>
          <w:p w14:paraId="41806D1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0.4649</w:t>
            </w:r>
            <w:r>
              <w:rPr>
                <w:rFonts w:ascii="仿宋" w:eastAsia="仿宋" w:hAnsi="仿宋" w:cs="仿宋" w:hint="eastAsia"/>
                <w:color w:val="000000" w:themeColor="text1"/>
                <w:sz w:val="18"/>
                <w:szCs w:val="18"/>
                <w:vertAlign w:val="superscript"/>
              </w:rPr>
              <w:t>***</w:t>
            </w:r>
          </w:p>
        </w:tc>
        <w:tc>
          <w:tcPr>
            <w:tcW w:w="1474" w:type="dxa"/>
            <w:tcBorders>
              <w:top w:val="nil"/>
              <w:left w:val="nil"/>
              <w:bottom w:val="nil"/>
              <w:right w:val="nil"/>
            </w:tcBorders>
            <w:vAlign w:val="center"/>
          </w:tcPr>
          <w:p w14:paraId="76E4E61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0.4431</w:t>
            </w:r>
            <w:r>
              <w:rPr>
                <w:rFonts w:ascii="仿宋" w:eastAsia="仿宋" w:hAnsi="仿宋" w:cs="仿宋" w:hint="eastAsia"/>
                <w:color w:val="000000" w:themeColor="text1"/>
                <w:sz w:val="18"/>
                <w:szCs w:val="18"/>
                <w:vertAlign w:val="superscript"/>
              </w:rPr>
              <w:t>***</w:t>
            </w:r>
          </w:p>
        </w:tc>
      </w:tr>
      <w:tr w:rsidR="00A00046" w14:paraId="3D1B787B" w14:textId="77777777">
        <w:trPr>
          <w:trHeight w:val="113"/>
          <w:jc w:val="center"/>
        </w:trPr>
        <w:tc>
          <w:tcPr>
            <w:tcW w:w="3154" w:type="dxa"/>
            <w:tcBorders>
              <w:top w:val="nil"/>
              <w:left w:val="nil"/>
              <w:bottom w:val="nil"/>
              <w:right w:val="nil"/>
            </w:tcBorders>
            <w:vAlign w:val="center"/>
          </w:tcPr>
          <w:p w14:paraId="29BD75B9" w14:textId="77777777" w:rsidR="00A00046" w:rsidRDefault="00A00046">
            <w:pPr>
              <w:autoSpaceDE w:val="0"/>
              <w:autoSpaceDN w:val="0"/>
              <w:adjustRightInd w:val="0"/>
              <w:snapToGrid w:val="0"/>
              <w:spacing w:line="360" w:lineRule="auto"/>
              <w:rPr>
                <w:rFonts w:ascii="仿宋" w:eastAsia="仿宋" w:hAnsi="仿宋" w:cs="仿宋"/>
                <w:color w:val="000000" w:themeColor="text1"/>
                <w:sz w:val="18"/>
                <w:szCs w:val="18"/>
              </w:rPr>
            </w:pPr>
          </w:p>
        </w:tc>
        <w:tc>
          <w:tcPr>
            <w:tcW w:w="1200" w:type="dxa"/>
            <w:tcBorders>
              <w:top w:val="nil"/>
              <w:left w:val="nil"/>
              <w:bottom w:val="nil"/>
              <w:right w:val="nil"/>
            </w:tcBorders>
            <w:vAlign w:val="center"/>
          </w:tcPr>
          <w:p w14:paraId="6459FF97"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(0.1066)</w:t>
            </w:r>
          </w:p>
        </w:tc>
        <w:tc>
          <w:tcPr>
            <w:tcW w:w="1102" w:type="dxa"/>
            <w:tcBorders>
              <w:top w:val="nil"/>
              <w:left w:val="nil"/>
              <w:bottom w:val="nil"/>
              <w:right w:val="nil"/>
            </w:tcBorders>
            <w:vAlign w:val="center"/>
          </w:tcPr>
          <w:p w14:paraId="6BAF255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(0.1079)</w:t>
            </w:r>
          </w:p>
        </w:tc>
        <w:tc>
          <w:tcPr>
            <w:tcW w:w="1474" w:type="dxa"/>
            <w:tcBorders>
              <w:top w:val="nil"/>
              <w:left w:val="nil"/>
              <w:bottom w:val="nil"/>
              <w:right w:val="nil"/>
            </w:tcBorders>
            <w:vAlign w:val="center"/>
          </w:tcPr>
          <w:p w14:paraId="39383A25"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(0.1035)</w:t>
            </w:r>
          </w:p>
        </w:tc>
      </w:tr>
      <w:tr w:rsidR="00A00046" w14:paraId="7CB67129" w14:textId="77777777">
        <w:trPr>
          <w:trHeight w:val="113"/>
          <w:jc w:val="center"/>
        </w:trPr>
        <w:tc>
          <w:tcPr>
            <w:tcW w:w="3154" w:type="dxa"/>
            <w:tcBorders>
              <w:top w:val="nil"/>
              <w:left w:val="nil"/>
              <w:bottom w:val="nil"/>
              <w:right w:val="nil"/>
            </w:tcBorders>
            <w:vAlign w:val="center"/>
          </w:tcPr>
          <w:p w14:paraId="61E9D4C2" w14:textId="77777777" w:rsidR="00A00046" w:rsidRDefault="00000000">
            <w:pPr>
              <w:autoSpaceDE w:val="0"/>
              <w:autoSpaceDN w:val="0"/>
              <w:adjustRightInd w:val="0"/>
              <w:snapToGrid w:val="0"/>
              <w:spacing w:line="360" w:lineRule="auto"/>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Obs</w:t>
            </w:r>
          </w:p>
        </w:tc>
        <w:tc>
          <w:tcPr>
            <w:tcW w:w="1200" w:type="dxa"/>
            <w:tcBorders>
              <w:top w:val="nil"/>
              <w:left w:val="nil"/>
              <w:bottom w:val="nil"/>
              <w:right w:val="nil"/>
            </w:tcBorders>
            <w:vAlign w:val="center"/>
          </w:tcPr>
          <w:p w14:paraId="6293FAA7"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2,343</w:t>
            </w:r>
          </w:p>
        </w:tc>
        <w:tc>
          <w:tcPr>
            <w:tcW w:w="1102" w:type="dxa"/>
            <w:tcBorders>
              <w:top w:val="nil"/>
              <w:left w:val="nil"/>
              <w:bottom w:val="nil"/>
              <w:right w:val="nil"/>
            </w:tcBorders>
            <w:vAlign w:val="center"/>
          </w:tcPr>
          <w:p w14:paraId="6203D34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2,343</w:t>
            </w:r>
          </w:p>
        </w:tc>
        <w:tc>
          <w:tcPr>
            <w:tcW w:w="1474" w:type="dxa"/>
            <w:tcBorders>
              <w:top w:val="nil"/>
              <w:left w:val="nil"/>
              <w:bottom w:val="nil"/>
              <w:right w:val="nil"/>
            </w:tcBorders>
            <w:vAlign w:val="center"/>
          </w:tcPr>
          <w:p w14:paraId="47CC1E6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2,343</w:t>
            </w:r>
          </w:p>
        </w:tc>
      </w:tr>
      <w:tr w:rsidR="00A00046" w14:paraId="2EA8D990" w14:textId="77777777">
        <w:trPr>
          <w:trHeight w:val="113"/>
          <w:jc w:val="center"/>
        </w:trPr>
        <w:tc>
          <w:tcPr>
            <w:tcW w:w="3154" w:type="dxa"/>
            <w:tcBorders>
              <w:top w:val="nil"/>
              <w:left w:val="nil"/>
              <w:bottom w:val="nil"/>
              <w:right w:val="nil"/>
            </w:tcBorders>
            <w:vAlign w:val="center"/>
          </w:tcPr>
          <w:p w14:paraId="7E2030BF" w14:textId="77777777" w:rsidR="00A00046" w:rsidRDefault="00000000">
            <w:pPr>
              <w:autoSpaceDE w:val="0"/>
              <w:autoSpaceDN w:val="0"/>
              <w:adjustRightInd w:val="0"/>
              <w:snapToGrid w:val="0"/>
              <w:spacing w:line="360" w:lineRule="auto"/>
              <w:rPr>
                <w:rFonts w:ascii="仿宋" w:eastAsia="仿宋" w:hAnsi="仿宋" w:cs="仿宋"/>
                <w:i/>
                <w:iCs/>
                <w:color w:val="000000" w:themeColor="text1"/>
                <w:sz w:val="18"/>
                <w:szCs w:val="18"/>
              </w:rPr>
            </w:pPr>
            <w:r>
              <w:rPr>
                <w:rFonts w:ascii="仿宋" w:eastAsia="仿宋" w:hAnsi="仿宋" w:cs="仿宋" w:hint="eastAsia"/>
                <w:i/>
                <w:iCs/>
                <w:color w:val="000000" w:themeColor="text1"/>
                <w:sz w:val="18"/>
                <w:szCs w:val="18"/>
              </w:rPr>
              <w:t>R</w:t>
            </w:r>
            <w:r>
              <w:rPr>
                <w:rFonts w:ascii="仿宋" w:eastAsia="仿宋" w:hAnsi="仿宋" w:cs="仿宋" w:hint="eastAsia"/>
                <w:i/>
                <w:iCs/>
                <w:color w:val="000000" w:themeColor="text1"/>
                <w:sz w:val="18"/>
                <w:szCs w:val="18"/>
                <w:vertAlign w:val="superscript"/>
              </w:rPr>
              <w:t>2</w:t>
            </w:r>
          </w:p>
        </w:tc>
        <w:tc>
          <w:tcPr>
            <w:tcW w:w="1200" w:type="dxa"/>
            <w:tcBorders>
              <w:top w:val="nil"/>
              <w:left w:val="nil"/>
              <w:bottom w:val="nil"/>
              <w:right w:val="nil"/>
            </w:tcBorders>
            <w:vAlign w:val="center"/>
          </w:tcPr>
          <w:p w14:paraId="33FAFD2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0.815</w:t>
            </w:r>
          </w:p>
        </w:tc>
        <w:tc>
          <w:tcPr>
            <w:tcW w:w="1102" w:type="dxa"/>
            <w:tcBorders>
              <w:top w:val="nil"/>
              <w:left w:val="nil"/>
              <w:bottom w:val="nil"/>
              <w:right w:val="nil"/>
            </w:tcBorders>
            <w:vAlign w:val="center"/>
          </w:tcPr>
          <w:p w14:paraId="3ECEC56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0.809</w:t>
            </w:r>
          </w:p>
        </w:tc>
        <w:tc>
          <w:tcPr>
            <w:tcW w:w="1474" w:type="dxa"/>
            <w:tcBorders>
              <w:top w:val="nil"/>
              <w:left w:val="nil"/>
              <w:bottom w:val="nil"/>
              <w:right w:val="nil"/>
            </w:tcBorders>
            <w:vAlign w:val="center"/>
          </w:tcPr>
          <w:p w14:paraId="1D78643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0.809</w:t>
            </w:r>
          </w:p>
        </w:tc>
      </w:tr>
      <w:tr w:rsidR="00A00046" w14:paraId="0A60D50D" w14:textId="77777777">
        <w:trPr>
          <w:trHeight w:val="113"/>
          <w:jc w:val="center"/>
        </w:trPr>
        <w:tc>
          <w:tcPr>
            <w:tcW w:w="3154" w:type="dxa"/>
            <w:tcBorders>
              <w:top w:val="nil"/>
              <w:left w:val="nil"/>
              <w:bottom w:val="nil"/>
              <w:right w:val="nil"/>
            </w:tcBorders>
            <w:vAlign w:val="center"/>
          </w:tcPr>
          <w:p w14:paraId="1EAF2568" w14:textId="77777777" w:rsidR="00A00046" w:rsidRDefault="00000000">
            <w:pPr>
              <w:autoSpaceDE w:val="0"/>
              <w:autoSpaceDN w:val="0"/>
              <w:adjustRightInd w:val="0"/>
              <w:snapToGrid w:val="0"/>
              <w:spacing w:line="360" w:lineRule="auto"/>
              <w:rPr>
                <w:rFonts w:ascii="仿宋" w:eastAsia="仿宋" w:hAnsi="仿宋" w:cs="仿宋"/>
                <w:color w:val="000000" w:themeColor="text1"/>
                <w:sz w:val="18"/>
                <w:szCs w:val="18"/>
              </w:rPr>
            </w:pPr>
            <w:r>
              <w:rPr>
                <w:rFonts w:ascii="仿宋" w:eastAsia="仿宋" w:hAnsi="仿宋" w:cs="仿宋" w:hint="eastAsia"/>
                <w:i/>
                <w:iCs/>
                <w:color w:val="000000" w:themeColor="text1"/>
                <w:sz w:val="18"/>
                <w:szCs w:val="18"/>
              </w:rPr>
              <w:t>θ</w:t>
            </w:r>
            <w:r>
              <w:rPr>
                <w:rFonts w:ascii="仿宋" w:eastAsia="仿宋" w:hAnsi="仿宋" w:cs="仿宋" w:hint="eastAsia"/>
                <w:i/>
                <w:iCs/>
                <w:color w:val="000000" w:themeColor="text1"/>
                <w:sz w:val="18"/>
                <w:szCs w:val="18"/>
                <w:vertAlign w:val="subscript"/>
              </w:rPr>
              <w:t>ij</w:t>
            </w:r>
          </w:p>
        </w:tc>
        <w:tc>
          <w:tcPr>
            <w:tcW w:w="1200" w:type="dxa"/>
            <w:tcBorders>
              <w:top w:val="nil"/>
              <w:left w:val="nil"/>
              <w:bottom w:val="nil"/>
              <w:right w:val="nil"/>
            </w:tcBorders>
            <w:vAlign w:val="center"/>
          </w:tcPr>
          <w:p w14:paraId="403AD42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c>
          <w:tcPr>
            <w:tcW w:w="1102" w:type="dxa"/>
            <w:tcBorders>
              <w:top w:val="nil"/>
              <w:left w:val="nil"/>
              <w:bottom w:val="nil"/>
              <w:right w:val="nil"/>
            </w:tcBorders>
            <w:vAlign w:val="center"/>
          </w:tcPr>
          <w:p w14:paraId="2BEADAE7"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c>
          <w:tcPr>
            <w:tcW w:w="1474" w:type="dxa"/>
            <w:tcBorders>
              <w:top w:val="nil"/>
              <w:left w:val="nil"/>
              <w:bottom w:val="nil"/>
              <w:right w:val="nil"/>
            </w:tcBorders>
            <w:vAlign w:val="center"/>
          </w:tcPr>
          <w:p w14:paraId="6BDCA2DC"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r>
      <w:tr w:rsidR="00A00046" w14:paraId="19E3DCB9" w14:textId="77777777">
        <w:tblPrEx>
          <w:tblBorders>
            <w:bottom w:val="single" w:sz="6" w:space="0" w:color="auto"/>
          </w:tblBorders>
        </w:tblPrEx>
        <w:trPr>
          <w:trHeight w:val="113"/>
          <w:jc w:val="center"/>
        </w:trPr>
        <w:tc>
          <w:tcPr>
            <w:tcW w:w="3154" w:type="dxa"/>
            <w:tcBorders>
              <w:top w:val="nil"/>
              <w:left w:val="nil"/>
              <w:bottom w:val="single" w:sz="6" w:space="0" w:color="auto"/>
              <w:right w:val="nil"/>
            </w:tcBorders>
            <w:vAlign w:val="center"/>
          </w:tcPr>
          <w:p w14:paraId="3FDA0267" w14:textId="77777777" w:rsidR="00A00046" w:rsidRDefault="00000000">
            <w:pPr>
              <w:autoSpaceDE w:val="0"/>
              <w:autoSpaceDN w:val="0"/>
              <w:adjustRightInd w:val="0"/>
              <w:snapToGrid w:val="0"/>
              <w:spacing w:line="360" w:lineRule="auto"/>
              <w:rPr>
                <w:rFonts w:ascii="仿宋" w:eastAsia="仿宋" w:hAnsi="仿宋" w:cs="仿宋"/>
                <w:color w:val="000000" w:themeColor="text1"/>
                <w:sz w:val="18"/>
                <w:szCs w:val="18"/>
              </w:rPr>
            </w:pPr>
            <w:r>
              <w:rPr>
                <w:rFonts w:ascii="仿宋" w:eastAsia="仿宋" w:hAnsi="仿宋" w:cs="仿宋" w:hint="eastAsia"/>
                <w:i/>
                <w:iCs/>
                <w:color w:val="000000" w:themeColor="text1"/>
                <w:sz w:val="18"/>
                <w:szCs w:val="18"/>
              </w:rPr>
              <w:t>θ</w:t>
            </w:r>
            <w:r>
              <w:rPr>
                <w:rFonts w:ascii="仿宋" w:eastAsia="仿宋" w:hAnsi="仿宋" w:cs="仿宋" w:hint="eastAsia"/>
                <w:i/>
                <w:iCs/>
                <w:color w:val="000000" w:themeColor="text1"/>
                <w:sz w:val="18"/>
                <w:szCs w:val="18"/>
                <w:vertAlign w:val="subscript"/>
              </w:rPr>
              <w:t>t</w:t>
            </w:r>
          </w:p>
        </w:tc>
        <w:tc>
          <w:tcPr>
            <w:tcW w:w="1200" w:type="dxa"/>
            <w:tcBorders>
              <w:top w:val="nil"/>
              <w:left w:val="nil"/>
              <w:bottom w:val="single" w:sz="6" w:space="0" w:color="auto"/>
              <w:right w:val="nil"/>
            </w:tcBorders>
            <w:vAlign w:val="center"/>
          </w:tcPr>
          <w:p w14:paraId="299B097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c>
          <w:tcPr>
            <w:tcW w:w="1102" w:type="dxa"/>
            <w:tcBorders>
              <w:top w:val="nil"/>
              <w:left w:val="nil"/>
              <w:bottom w:val="single" w:sz="6" w:space="0" w:color="auto"/>
              <w:right w:val="nil"/>
            </w:tcBorders>
            <w:vAlign w:val="center"/>
          </w:tcPr>
          <w:p w14:paraId="3BC761E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c>
          <w:tcPr>
            <w:tcW w:w="1474" w:type="dxa"/>
            <w:tcBorders>
              <w:top w:val="nil"/>
              <w:left w:val="nil"/>
              <w:bottom w:val="single" w:sz="6" w:space="0" w:color="auto"/>
              <w:right w:val="nil"/>
            </w:tcBorders>
            <w:vAlign w:val="center"/>
          </w:tcPr>
          <w:p w14:paraId="6B042A9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r>
    </w:tbl>
    <w:p w14:paraId="55975948" w14:textId="77777777" w:rsidR="00A00046" w:rsidRDefault="00A00046">
      <w:pPr>
        <w:adjustRightInd w:val="0"/>
        <w:snapToGrid w:val="0"/>
        <w:spacing w:line="360" w:lineRule="auto"/>
        <w:jc w:val="left"/>
        <w:rPr>
          <w:rFonts w:ascii="仿宋" w:eastAsia="仿宋" w:hAnsi="仿宋" w:cs="仿宋"/>
          <w:color w:val="000000" w:themeColor="text1"/>
          <w:sz w:val="24"/>
          <w:szCs w:val="24"/>
        </w:rPr>
      </w:pPr>
    </w:p>
    <w:p w14:paraId="2A490237" w14:textId="77777777" w:rsidR="00A00046" w:rsidRDefault="00000000">
      <w:pPr>
        <w:adjustRightInd w:val="0"/>
        <w:snapToGrid w:val="0"/>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（二）国际移民与知识生产跨国合作的领域特征</w:t>
      </w:r>
    </w:p>
    <w:p w14:paraId="4DE6B067" w14:textId="77777777" w:rsidR="00A00046" w:rsidRDefault="00000000">
      <w:pPr>
        <w:adjustRightInd w:val="0"/>
        <w:snapToGrid w:val="0"/>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国际移民促进了不同发展水平的国家开展知识生产跨国合作，但也有不少专家学者担忧发展中国家所介入的跨国合作是具有领域偏向的，发达国家为了保持其在前沿科技领域的垄断优势，会在诸如人工智能、生物科技等领域更加排斥发展中国家的参与。为了考察国际移民对于知识生产国际合作的作用是否具有领域特征，本文根据OECD数据库所提供的各国在不同技术领域的专利数，使用专利数差值的绝对值衡量各国在各技术领域的创新水平差距。为了保证研究的前后一致，本部分利用统计在OECD数据库但仍由欧洲专利局（EPO）授予的专利数，且同样使用历年</w:t>
      </w:r>
      <w:r>
        <w:rPr>
          <w:rFonts w:ascii="仿宋" w:eastAsia="仿宋" w:hAnsi="仿宋" w:cs="仿宋" w:hint="eastAsia"/>
          <w:i/>
          <w:iCs/>
          <w:color w:val="000000" w:themeColor="text1"/>
          <w:sz w:val="24"/>
          <w:szCs w:val="24"/>
        </w:rPr>
        <w:t>i</w:t>
      </w:r>
      <w:r>
        <w:rPr>
          <w:rFonts w:ascii="仿宋" w:eastAsia="仿宋" w:hAnsi="仿宋" w:cs="仿宋" w:hint="eastAsia"/>
          <w:color w:val="000000" w:themeColor="text1"/>
          <w:sz w:val="24"/>
          <w:szCs w:val="24"/>
        </w:rPr>
        <w:t>国与</w:t>
      </w:r>
      <w:r>
        <w:rPr>
          <w:rFonts w:ascii="仿宋" w:eastAsia="仿宋" w:hAnsi="仿宋" w:cs="仿宋" w:hint="eastAsia"/>
          <w:i/>
          <w:iCs/>
          <w:color w:val="000000" w:themeColor="text1"/>
          <w:sz w:val="24"/>
          <w:szCs w:val="24"/>
        </w:rPr>
        <w:t>j</w:t>
      </w:r>
      <w:r>
        <w:rPr>
          <w:rFonts w:ascii="仿宋" w:eastAsia="仿宋" w:hAnsi="仿宋" w:cs="仿宋" w:hint="eastAsia"/>
          <w:color w:val="000000" w:themeColor="text1"/>
          <w:sz w:val="24"/>
          <w:szCs w:val="24"/>
        </w:rPr>
        <w:t>国在各前沿技术领域发展差距的平均值ln</w:t>
      </w:r>
      <w:r>
        <w:rPr>
          <w:rFonts w:ascii="仿宋" w:eastAsia="仿宋" w:hAnsi="仿宋" w:cs="仿宋" w:hint="eastAsia"/>
          <w:i/>
          <w:iCs/>
          <w:color w:val="000000" w:themeColor="text1"/>
          <w:sz w:val="24"/>
          <w:szCs w:val="24"/>
        </w:rPr>
        <w:t>Tech</w:t>
      </w:r>
      <w:r>
        <w:rPr>
          <w:rFonts w:ascii="仿宋" w:eastAsia="仿宋" w:hAnsi="仿宋" w:cs="仿宋" w:hint="eastAsia"/>
          <w:i/>
          <w:iCs/>
          <w:color w:val="000000" w:themeColor="text1"/>
          <w:sz w:val="24"/>
          <w:szCs w:val="24"/>
          <w:vertAlign w:val="subscript"/>
        </w:rPr>
        <w:t>ij</w:t>
      </w:r>
      <w:r>
        <w:rPr>
          <w:rFonts w:ascii="仿宋" w:eastAsia="仿宋" w:hAnsi="仿宋" w:cs="仿宋" w:hint="eastAsia"/>
          <w:color w:val="000000" w:themeColor="text1"/>
          <w:sz w:val="24"/>
          <w:szCs w:val="24"/>
        </w:rPr>
        <w:t>进行识别。</w:t>
      </w:r>
    </w:p>
    <w:p w14:paraId="260A30A4" w14:textId="77777777" w:rsidR="00A00046" w:rsidRDefault="00000000">
      <w:pPr>
        <w:adjustRightInd w:val="0"/>
        <w:snapToGrid w:val="0"/>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表K2为具体回归结果，列（1）至列（7）分别针对人工智能、生物科技、通讯信息技术、医学、纳米技术、制药与环境科学，结果发现，三重交互项均显著为正，表明了两国间移民往来不仅有助于克服知识生产跨国合作的国家发展水平差异，还能进一步克服两国在科技前沿领域发展差异。</w:t>
      </w:r>
    </w:p>
    <w:p w14:paraId="6FF8D985" w14:textId="77777777" w:rsidR="00A00046" w:rsidRDefault="00A00046">
      <w:pPr>
        <w:adjustRightInd w:val="0"/>
        <w:snapToGrid w:val="0"/>
        <w:spacing w:line="360" w:lineRule="auto"/>
        <w:ind w:firstLineChars="200" w:firstLine="480"/>
        <w:rPr>
          <w:rFonts w:ascii="仿宋" w:eastAsia="仿宋" w:hAnsi="仿宋" w:cs="仿宋"/>
          <w:color w:val="000000" w:themeColor="text1"/>
          <w:sz w:val="24"/>
          <w:szCs w:val="24"/>
        </w:rPr>
      </w:pPr>
    </w:p>
    <w:p w14:paraId="38BDAA45" w14:textId="77777777" w:rsidR="00A00046" w:rsidRDefault="00000000">
      <w:pPr>
        <w:adjustRightInd w:val="0"/>
        <w:snapToGrid w:val="0"/>
        <w:spacing w:line="360" w:lineRule="auto"/>
        <w:ind w:firstLineChars="200" w:firstLine="442"/>
        <w:jc w:val="center"/>
        <w:rPr>
          <w:rFonts w:ascii="仿宋" w:eastAsia="仿宋" w:hAnsi="仿宋" w:cs="仿宋"/>
          <w:b/>
          <w:bCs/>
          <w:color w:val="000000" w:themeColor="text1"/>
          <w:sz w:val="22"/>
        </w:rPr>
      </w:pPr>
      <w:r>
        <w:rPr>
          <w:rFonts w:ascii="仿宋" w:eastAsia="仿宋" w:hAnsi="仿宋" w:cs="仿宋" w:hint="eastAsia"/>
          <w:b/>
          <w:bCs/>
          <w:color w:val="000000" w:themeColor="text1"/>
          <w:sz w:val="22"/>
        </w:rPr>
        <w:t>表K2  移民与高科技领域的跨国知识生产合作</w:t>
      </w:r>
    </w:p>
    <w:tbl>
      <w:tblPr>
        <w:tblW w:w="10287" w:type="dxa"/>
        <w:jc w:val="center"/>
        <w:tblLayout w:type="fixed"/>
        <w:tblCellMar>
          <w:left w:w="75" w:type="dxa"/>
          <w:right w:w="75" w:type="dxa"/>
        </w:tblCellMar>
        <w:tblLook w:val="04A0" w:firstRow="1" w:lastRow="0" w:firstColumn="1" w:lastColumn="0" w:noHBand="0" w:noVBand="1"/>
      </w:tblPr>
      <w:tblGrid>
        <w:gridCol w:w="3433"/>
        <w:gridCol w:w="942"/>
        <w:gridCol w:w="916"/>
        <w:gridCol w:w="999"/>
        <w:gridCol w:w="1000"/>
        <w:gridCol w:w="999"/>
        <w:gridCol w:w="999"/>
        <w:gridCol w:w="999"/>
      </w:tblGrid>
      <w:tr w:rsidR="00A00046" w14:paraId="32B943DF" w14:textId="77777777">
        <w:trPr>
          <w:trHeight w:val="52"/>
          <w:jc w:val="center"/>
        </w:trPr>
        <w:tc>
          <w:tcPr>
            <w:tcW w:w="3433" w:type="dxa"/>
            <w:tcBorders>
              <w:top w:val="single" w:sz="6" w:space="0" w:color="auto"/>
              <w:left w:val="nil"/>
              <w:bottom w:val="single" w:sz="2" w:space="0" w:color="auto"/>
              <w:right w:val="nil"/>
            </w:tcBorders>
            <w:vAlign w:val="center"/>
          </w:tcPr>
          <w:p w14:paraId="5F39E2B8" w14:textId="77777777" w:rsidR="00A00046" w:rsidRDefault="00000000">
            <w:pPr>
              <w:autoSpaceDE w:val="0"/>
              <w:autoSpaceDN w:val="0"/>
              <w:adjustRightInd w:val="0"/>
              <w:snapToGrid w:val="0"/>
              <w:spacing w:line="360" w:lineRule="auto"/>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被解释变量：ln</w:t>
            </w:r>
            <w:r>
              <w:rPr>
                <w:rFonts w:ascii="仿宋" w:eastAsia="仿宋" w:hAnsi="仿宋" w:cs="仿宋" w:hint="eastAsia"/>
                <w:i/>
                <w:iCs/>
                <w:color w:val="000000" w:themeColor="text1"/>
                <w:sz w:val="18"/>
                <w:szCs w:val="18"/>
              </w:rPr>
              <w:t>Mult_patenti</w:t>
            </w:r>
            <w:r>
              <w:rPr>
                <w:rFonts w:ascii="仿宋" w:eastAsia="仿宋" w:hAnsi="仿宋" w:cs="仿宋" w:hint="eastAsia"/>
                <w:i/>
                <w:iCs/>
                <w:color w:val="000000" w:themeColor="text1"/>
                <w:sz w:val="18"/>
                <w:szCs w:val="18"/>
                <w:vertAlign w:val="subscript"/>
              </w:rPr>
              <w:t>ijt</w:t>
            </w:r>
          </w:p>
        </w:tc>
        <w:tc>
          <w:tcPr>
            <w:tcW w:w="942" w:type="dxa"/>
            <w:tcBorders>
              <w:top w:val="single" w:sz="6" w:space="0" w:color="auto"/>
              <w:left w:val="nil"/>
              <w:bottom w:val="single" w:sz="2" w:space="0" w:color="auto"/>
              <w:right w:val="nil"/>
            </w:tcBorders>
            <w:vAlign w:val="center"/>
          </w:tcPr>
          <w:p w14:paraId="4ABB9BE3"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(1)</w:t>
            </w:r>
          </w:p>
        </w:tc>
        <w:tc>
          <w:tcPr>
            <w:tcW w:w="916" w:type="dxa"/>
            <w:tcBorders>
              <w:top w:val="single" w:sz="6" w:space="0" w:color="auto"/>
              <w:left w:val="nil"/>
              <w:bottom w:val="single" w:sz="2" w:space="0" w:color="auto"/>
              <w:right w:val="nil"/>
            </w:tcBorders>
            <w:vAlign w:val="center"/>
          </w:tcPr>
          <w:p w14:paraId="1A5834A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(2)</w:t>
            </w:r>
          </w:p>
        </w:tc>
        <w:tc>
          <w:tcPr>
            <w:tcW w:w="999" w:type="dxa"/>
            <w:tcBorders>
              <w:top w:val="single" w:sz="6" w:space="0" w:color="auto"/>
              <w:left w:val="nil"/>
              <w:bottom w:val="single" w:sz="2" w:space="0" w:color="auto"/>
              <w:right w:val="nil"/>
            </w:tcBorders>
            <w:vAlign w:val="center"/>
          </w:tcPr>
          <w:p w14:paraId="44E88E55"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(3)</w:t>
            </w:r>
          </w:p>
        </w:tc>
        <w:tc>
          <w:tcPr>
            <w:tcW w:w="1000" w:type="dxa"/>
            <w:tcBorders>
              <w:top w:val="single" w:sz="6" w:space="0" w:color="auto"/>
              <w:left w:val="nil"/>
              <w:bottom w:val="single" w:sz="2" w:space="0" w:color="auto"/>
              <w:right w:val="nil"/>
            </w:tcBorders>
            <w:vAlign w:val="center"/>
          </w:tcPr>
          <w:p w14:paraId="28A93E67"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(4)</w:t>
            </w:r>
          </w:p>
        </w:tc>
        <w:tc>
          <w:tcPr>
            <w:tcW w:w="999" w:type="dxa"/>
            <w:tcBorders>
              <w:top w:val="single" w:sz="6" w:space="0" w:color="auto"/>
              <w:left w:val="nil"/>
              <w:bottom w:val="single" w:sz="2" w:space="0" w:color="auto"/>
              <w:right w:val="nil"/>
            </w:tcBorders>
            <w:vAlign w:val="center"/>
          </w:tcPr>
          <w:p w14:paraId="7FCBC1F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(5)</w:t>
            </w:r>
          </w:p>
        </w:tc>
        <w:tc>
          <w:tcPr>
            <w:tcW w:w="999" w:type="dxa"/>
            <w:tcBorders>
              <w:top w:val="single" w:sz="6" w:space="0" w:color="auto"/>
              <w:left w:val="nil"/>
              <w:bottom w:val="single" w:sz="2" w:space="0" w:color="auto"/>
              <w:right w:val="nil"/>
            </w:tcBorders>
            <w:vAlign w:val="center"/>
          </w:tcPr>
          <w:p w14:paraId="46DE1F8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(6)</w:t>
            </w:r>
          </w:p>
        </w:tc>
        <w:tc>
          <w:tcPr>
            <w:tcW w:w="999" w:type="dxa"/>
            <w:tcBorders>
              <w:top w:val="single" w:sz="6" w:space="0" w:color="auto"/>
              <w:left w:val="nil"/>
              <w:bottom w:val="single" w:sz="2" w:space="0" w:color="auto"/>
              <w:right w:val="nil"/>
            </w:tcBorders>
            <w:vAlign w:val="center"/>
          </w:tcPr>
          <w:p w14:paraId="526CCB1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(7)</w:t>
            </w:r>
          </w:p>
        </w:tc>
      </w:tr>
      <w:tr w:rsidR="00A00046" w14:paraId="1032B242" w14:textId="77777777">
        <w:trPr>
          <w:trHeight w:val="52"/>
          <w:jc w:val="center"/>
        </w:trPr>
        <w:tc>
          <w:tcPr>
            <w:tcW w:w="3433" w:type="dxa"/>
            <w:tcBorders>
              <w:top w:val="single" w:sz="6" w:space="0" w:color="auto"/>
              <w:left w:val="nil"/>
              <w:bottom w:val="single" w:sz="2" w:space="0" w:color="auto"/>
              <w:right w:val="nil"/>
            </w:tcBorders>
            <w:vAlign w:val="center"/>
          </w:tcPr>
          <w:p w14:paraId="086D932A" w14:textId="77777777" w:rsidR="00A00046" w:rsidRDefault="00000000">
            <w:pPr>
              <w:autoSpaceDE w:val="0"/>
              <w:autoSpaceDN w:val="0"/>
              <w:adjustRightInd w:val="0"/>
              <w:snapToGrid w:val="0"/>
              <w:spacing w:line="360" w:lineRule="auto"/>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发展水平差异所对应科技领域（</w:t>
            </w:r>
            <w:r>
              <w:rPr>
                <w:rFonts w:ascii="仿宋" w:eastAsia="仿宋" w:hAnsi="仿宋" w:cs="仿宋" w:hint="eastAsia"/>
                <w:i/>
                <w:iCs/>
                <w:color w:val="000000" w:themeColor="text1"/>
                <w:sz w:val="18"/>
                <w:szCs w:val="18"/>
              </w:rPr>
              <w:t>Tech</w:t>
            </w:r>
            <w:r>
              <w:rPr>
                <w:rFonts w:ascii="仿宋" w:eastAsia="仿宋" w:hAnsi="仿宋" w:cs="仿宋" w:hint="eastAsia"/>
                <w:color w:val="000000" w:themeColor="text1"/>
                <w:sz w:val="18"/>
                <w:szCs w:val="18"/>
              </w:rPr>
              <w:t>）：</w:t>
            </w:r>
          </w:p>
        </w:tc>
        <w:tc>
          <w:tcPr>
            <w:tcW w:w="942" w:type="dxa"/>
            <w:tcBorders>
              <w:top w:val="single" w:sz="6" w:space="0" w:color="auto"/>
              <w:left w:val="nil"/>
              <w:bottom w:val="single" w:sz="2" w:space="0" w:color="auto"/>
              <w:right w:val="nil"/>
            </w:tcBorders>
            <w:vAlign w:val="center"/>
          </w:tcPr>
          <w:p w14:paraId="6EB35AD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人工智能</w:t>
            </w:r>
          </w:p>
        </w:tc>
        <w:tc>
          <w:tcPr>
            <w:tcW w:w="916" w:type="dxa"/>
            <w:tcBorders>
              <w:top w:val="single" w:sz="6" w:space="0" w:color="auto"/>
              <w:left w:val="nil"/>
              <w:bottom w:val="single" w:sz="2" w:space="0" w:color="auto"/>
              <w:right w:val="nil"/>
            </w:tcBorders>
            <w:vAlign w:val="center"/>
          </w:tcPr>
          <w:p w14:paraId="71B1E1B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生物科技</w:t>
            </w:r>
          </w:p>
        </w:tc>
        <w:tc>
          <w:tcPr>
            <w:tcW w:w="999" w:type="dxa"/>
            <w:tcBorders>
              <w:top w:val="single" w:sz="6" w:space="0" w:color="auto"/>
              <w:left w:val="nil"/>
              <w:bottom w:val="single" w:sz="2" w:space="0" w:color="auto"/>
              <w:right w:val="nil"/>
            </w:tcBorders>
            <w:vAlign w:val="center"/>
          </w:tcPr>
          <w:p w14:paraId="502D3F6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通讯信息</w:t>
            </w:r>
          </w:p>
        </w:tc>
        <w:tc>
          <w:tcPr>
            <w:tcW w:w="1000" w:type="dxa"/>
            <w:tcBorders>
              <w:top w:val="single" w:sz="6" w:space="0" w:color="auto"/>
              <w:left w:val="nil"/>
              <w:bottom w:val="single" w:sz="2" w:space="0" w:color="auto"/>
              <w:right w:val="nil"/>
            </w:tcBorders>
            <w:vAlign w:val="center"/>
          </w:tcPr>
          <w:p w14:paraId="72E68AD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医疗技术</w:t>
            </w:r>
          </w:p>
        </w:tc>
        <w:tc>
          <w:tcPr>
            <w:tcW w:w="999" w:type="dxa"/>
            <w:tcBorders>
              <w:top w:val="single" w:sz="6" w:space="0" w:color="auto"/>
              <w:left w:val="nil"/>
              <w:bottom w:val="single" w:sz="2" w:space="0" w:color="auto"/>
              <w:right w:val="nil"/>
            </w:tcBorders>
            <w:vAlign w:val="center"/>
          </w:tcPr>
          <w:p w14:paraId="11684E7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纳米科技</w:t>
            </w:r>
          </w:p>
        </w:tc>
        <w:tc>
          <w:tcPr>
            <w:tcW w:w="999" w:type="dxa"/>
            <w:tcBorders>
              <w:top w:val="single" w:sz="6" w:space="0" w:color="auto"/>
              <w:left w:val="nil"/>
              <w:bottom w:val="single" w:sz="2" w:space="0" w:color="auto"/>
              <w:right w:val="nil"/>
            </w:tcBorders>
            <w:vAlign w:val="center"/>
          </w:tcPr>
          <w:p w14:paraId="699608B5"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制药工程</w:t>
            </w:r>
          </w:p>
        </w:tc>
        <w:tc>
          <w:tcPr>
            <w:tcW w:w="999" w:type="dxa"/>
            <w:tcBorders>
              <w:top w:val="single" w:sz="6" w:space="0" w:color="auto"/>
              <w:left w:val="nil"/>
              <w:bottom w:val="single" w:sz="2" w:space="0" w:color="auto"/>
              <w:right w:val="nil"/>
            </w:tcBorders>
            <w:vAlign w:val="center"/>
          </w:tcPr>
          <w:p w14:paraId="3BD908C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环境科学</w:t>
            </w:r>
          </w:p>
        </w:tc>
      </w:tr>
      <w:tr w:rsidR="00A00046" w14:paraId="7A5468B0" w14:textId="77777777">
        <w:trPr>
          <w:trHeight w:val="63"/>
          <w:jc w:val="center"/>
        </w:trPr>
        <w:tc>
          <w:tcPr>
            <w:tcW w:w="3433" w:type="dxa"/>
            <w:tcBorders>
              <w:top w:val="single" w:sz="2" w:space="0" w:color="auto"/>
              <w:left w:val="nil"/>
              <w:bottom w:val="nil"/>
              <w:right w:val="nil"/>
            </w:tcBorders>
            <w:vAlign w:val="center"/>
          </w:tcPr>
          <w:p w14:paraId="03ED3A0A" w14:textId="77777777" w:rsidR="00A00046" w:rsidRDefault="00000000">
            <w:pPr>
              <w:autoSpaceDE w:val="0"/>
              <w:autoSpaceDN w:val="0"/>
              <w:adjustRightInd w:val="0"/>
              <w:snapToGrid w:val="0"/>
              <w:spacing w:line="360" w:lineRule="auto"/>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ln</w:t>
            </w:r>
            <w:r>
              <w:rPr>
                <w:rFonts w:ascii="仿宋" w:eastAsia="仿宋" w:hAnsi="仿宋" w:cs="仿宋" w:hint="eastAsia"/>
                <w:i/>
                <w:iCs/>
                <w:color w:val="000000" w:themeColor="text1"/>
                <w:sz w:val="18"/>
                <w:szCs w:val="18"/>
              </w:rPr>
              <w:t>Migrant_total</w:t>
            </w:r>
            <w:r>
              <w:rPr>
                <w:rFonts w:ascii="仿宋" w:eastAsia="仿宋" w:hAnsi="仿宋" w:cs="仿宋" w:hint="eastAsia"/>
                <w:i/>
                <w:iCs/>
                <w:color w:val="000000" w:themeColor="text1"/>
                <w:sz w:val="18"/>
                <w:szCs w:val="18"/>
                <w:vertAlign w:val="subscript"/>
              </w:rPr>
              <w:t>ijt</w:t>
            </w:r>
            <w:r>
              <w:rPr>
                <w:rFonts w:ascii="仿宋" w:eastAsia="仿宋" w:hAnsi="仿宋" w:cs="仿宋" w:hint="eastAsia"/>
                <w:color w:val="000000" w:themeColor="text1"/>
                <w:sz w:val="18"/>
                <w:szCs w:val="18"/>
              </w:rPr>
              <w:t>×ln</w:t>
            </w:r>
            <w:r>
              <w:rPr>
                <w:rFonts w:ascii="仿宋" w:eastAsia="仿宋" w:hAnsi="仿宋" w:cs="仿宋" w:hint="eastAsia"/>
                <w:i/>
                <w:iCs/>
                <w:color w:val="000000" w:themeColor="text1"/>
                <w:sz w:val="18"/>
                <w:szCs w:val="18"/>
              </w:rPr>
              <w:t>GDP</w:t>
            </w:r>
            <w:r>
              <w:rPr>
                <w:rFonts w:ascii="仿宋" w:eastAsia="仿宋" w:hAnsi="仿宋" w:cs="仿宋" w:hint="eastAsia"/>
                <w:i/>
                <w:iCs/>
                <w:color w:val="000000" w:themeColor="text1"/>
                <w:sz w:val="18"/>
                <w:szCs w:val="18"/>
                <w:vertAlign w:val="subscript"/>
              </w:rPr>
              <w:t>ij</w:t>
            </w:r>
            <w:r>
              <w:rPr>
                <w:rFonts w:ascii="仿宋" w:eastAsia="仿宋" w:hAnsi="仿宋" w:cs="仿宋" w:hint="eastAsia"/>
                <w:color w:val="000000" w:themeColor="text1"/>
                <w:sz w:val="18"/>
                <w:szCs w:val="18"/>
              </w:rPr>
              <w:t>×ln</w:t>
            </w:r>
            <w:r>
              <w:rPr>
                <w:rFonts w:ascii="仿宋" w:eastAsia="仿宋" w:hAnsi="仿宋" w:cs="仿宋" w:hint="eastAsia"/>
                <w:i/>
                <w:iCs/>
                <w:color w:val="000000" w:themeColor="text1"/>
                <w:sz w:val="18"/>
                <w:szCs w:val="18"/>
              </w:rPr>
              <w:t>Tech</w:t>
            </w:r>
            <w:r>
              <w:rPr>
                <w:rFonts w:ascii="仿宋" w:eastAsia="仿宋" w:hAnsi="仿宋" w:cs="仿宋" w:hint="eastAsia"/>
                <w:i/>
                <w:iCs/>
                <w:color w:val="000000" w:themeColor="text1"/>
                <w:sz w:val="18"/>
                <w:szCs w:val="18"/>
                <w:vertAlign w:val="subscript"/>
              </w:rPr>
              <w:t>ij</w:t>
            </w:r>
          </w:p>
        </w:tc>
        <w:tc>
          <w:tcPr>
            <w:tcW w:w="942" w:type="dxa"/>
            <w:tcBorders>
              <w:top w:val="single" w:sz="2" w:space="0" w:color="auto"/>
              <w:left w:val="nil"/>
              <w:bottom w:val="nil"/>
              <w:right w:val="nil"/>
            </w:tcBorders>
            <w:vAlign w:val="center"/>
          </w:tcPr>
          <w:p w14:paraId="3ED83D9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0.1335</w:t>
            </w:r>
            <w:r>
              <w:rPr>
                <w:rFonts w:ascii="仿宋" w:eastAsia="仿宋" w:hAnsi="仿宋" w:cs="仿宋" w:hint="eastAsia"/>
                <w:color w:val="000000" w:themeColor="text1"/>
                <w:sz w:val="18"/>
                <w:szCs w:val="18"/>
                <w:vertAlign w:val="superscript"/>
              </w:rPr>
              <w:t>***</w:t>
            </w:r>
          </w:p>
        </w:tc>
        <w:tc>
          <w:tcPr>
            <w:tcW w:w="916" w:type="dxa"/>
            <w:tcBorders>
              <w:top w:val="single" w:sz="2" w:space="0" w:color="auto"/>
              <w:left w:val="nil"/>
              <w:bottom w:val="nil"/>
              <w:right w:val="nil"/>
            </w:tcBorders>
            <w:vAlign w:val="center"/>
          </w:tcPr>
          <w:p w14:paraId="08C0A1C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0.0906</w:t>
            </w:r>
            <w:r>
              <w:rPr>
                <w:rFonts w:ascii="仿宋" w:eastAsia="仿宋" w:hAnsi="仿宋" w:cs="仿宋" w:hint="eastAsia"/>
                <w:color w:val="000000" w:themeColor="text1"/>
                <w:sz w:val="18"/>
                <w:szCs w:val="18"/>
                <w:vertAlign w:val="superscript"/>
              </w:rPr>
              <w:t>**</w:t>
            </w:r>
          </w:p>
        </w:tc>
        <w:tc>
          <w:tcPr>
            <w:tcW w:w="999" w:type="dxa"/>
            <w:tcBorders>
              <w:top w:val="single" w:sz="2" w:space="0" w:color="auto"/>
              <w:left w:val="nil"/>
              <w:bottom w:val="nil"/>
              <w:right w:val="nil"/>
            </w:tcBorders>
            <w:vAlign w:val="center"/>
          </w:tcPr>
          <w:p w14:paraId="610B1EC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0.1144</w:t>
            </w:r>
            <w:r>
              <w:rPr>
                <w:rFonts w:ascii="仿宋" w:eastAsia="仿宋" w:hAnsi="仿宋" w:cs="仿宋" w:hint="eastAsia"/>
                <w:color w:val="000000" w:themeColor="text1"/>
                <w:sz w:val="18"/>
                <w:szCs w:val="18"/>
                <w:vertAlign w:val="superscript"/>
              </w:rPr>
              <w:t>**</w:t>
            </w:r>
          </w:p>
        </w:tc>
        <w:tc>
          <w:tcPr>
            <w:tcW w:w="1000" w:type="dxa"/>
            <w:tcBorders>
              <w:top w:val="single" w:sz="2" w:space="0" w:color="auto"/>
              <w:left w:val="nil"/>
              <w:bottom w:val="nil"/>
              <w:right w:val="nil"/>
            </w:tcBorders>
            <w:vAlign w:val="center"/>
          </w:tcPr>
          <w:p w14:paraId="02A920E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0.1206</w:t>
            </w:r>
            <w:r>
              <w:rPr>
                <w:rFonts w:ascii="仿宋" w:eastAsia="仿宋" w:hAnsi="仿宋" w:cs="仿宋" w:hint="eastAsia"/>
                <w:color w:val="000000" w:themeColor="text1"/>
                <w:sz w:val="18"/>
                <w:szCs w:val="18"/>
                <w:vertAlign w:val="superscript"/>
              </w:rPr>
              <w:t>**</w:t>
            </w:r>
          </w:p>
        </w:tc>
        <w:tc>
          <w:tcPr>
            <w:tcW w:w="999" w:type="dxa"/>
            <w:tcBorders>
              <w:top w:val="single" w:sz="2" w:space="0" w:color="auto"/>
              <w:left w:val="nil"/>
              <w:bottom w:val="nil"/>
              <w:right w:val="nil"/>
            </w:tcBorders>
            <w:vAlign w:val="center"/>
          </w:tcPr>
          <w:p w14:paraId="2D5EDDA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0.1014</w:t>
            </w:r>
            <w:r>
              <w:rPr>
                <w:rFonts w:ascii="仿宋" w:eastAsia="仿宋" w:hAnsi="仿宋" w:cs="仿宋" w:hint="eastAsia"/>
                <w:color w:val="000000" w:themeColor="text1"/>
                <w:sz w:val="18"/>
                <w:szCs w:val="18"/>
                <w:vertAlign w:val="superscript"/>
              </w:rPr>
              <w:t>**</w:t>
            </w:r>
          </w:p>
        </w:tc>
        <w:tc>
          <w:tcPr>
            <w:tcW w:w="999" w:type="dxa"/>
            <w:tcBorders>
              <w:top w:val="single" w:sz="2" w:space="0" w:color="auto"/>
              <w:left w:val="nil"/>
              <w:bottom w:val="nil"/>
              <w:right w:val="nil"/>
            </w:tcBorders>
            <w:vAlign w:val="center"/>
          </w:tcPr>
          <w:p w14:paraId="2B6A5D4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0.0946</w:t>
            </w:r>
            <w:r>
              <w:rPr>
                <w:rFonts w:ascii="仿宋" w:eastAsia="仿宋" w:hAnsi="仿宋" w:cs="仿宋" w:hint="eastAsia"/>
                <w:color w:val="000000" w:themeColor="text1"/>
                <w:sz w:val="18"/>
                <w:szCs w:val="18"/>
                <w:vertAlign w:val="superscript"/>
              </w:rPr>
              <w:t>**</w:t>
            </w:r>
          </w:p>
        </w:tc>
        <w:tc>
          <w:tcPr>
            <w:tcW w:w="999" w:type="dxa"/>
            <w:tcBorders>
              <w:top w:val="single" w:sz="2" w:space="0" w:color="auto"/>
              <w:left w:val="nil"/>
              <w:bottom w:val="nil"/>
              <w:right w:val="nil"/>
            </w:tcBorders>
            <w:vAlign w:val="center"/>
          </w:tcPr>
          <w:p w14:paraId="2A898F8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0.0949</w:t>
            </w:r>
            <w:r>
              <w:rPr>
                <w:rFonts w:ascii="仿宋" w:eastAsia="仿宋" w:hAnsi="仿宋" w:cs="仿宋" w:hint="eastAsia"/>
                <w:color w:val="000000" w:themeColor="text1"/>
                <w:sz w:val="18"/>
                <w:szCs w:val="18"/>
                <w:vertAlign w:val="superscript"/>
              </w:rPr>
              <w:t>**</w:t>
            </w:r>
          </w:p>
        </w:tc>
      </w:tr>
      <w:tr w:rsidR="00A00046" w14:paraId="5DBC17FE" w14:textId="77777777">
        <w:trPr>
          <w:trHeight w:val="261"/>
          <w:jc w:val="center"/>
        </w:trPr>
        <w:tc>
          <w:tcPr>
            <w:tcW w:w="3433" w:type="dxa"/>
            <w:tcBorders>
              <w:top w:val="nil"/>
              <w:left w:val="nil"/>
              <w:right w:val="nil"/>
            </w:tcBorders>
            <w:vAlign w:val="center"/>
          </w:tcPr>
          <w:p w14:paraId="134113B0" w14:textId="77777777" w:rsidR="00A00046" w:rsidRDefault="00A00046">
            <w:pPr>
              <w:autoSpaceDE w:val="0"/>
              <w:autoSpaceDN w:val="0"/>
              <w:adjustRightInd w:val="0"/>
              <w:snapToGrid w:val="0"/>
              <w:spacing w:line="360" w:lineRule="auto"/>
              <w:rPr>
                <w:rFonts w:ascii="仿宋" w:eastAsia="仿宋" w:hAnsi="仿宋" w:cs="仿宋"/>
                <w:color w:val="000000" w:themeColor="text1"/>
                <w:sz w:val="18"/>
                <w:szCs w:val="18"/>
              </w:rPr>
            </w:pPr>
          </w:p>
        </w:tc>
        <w:tc>
          <w:tcPr>
            <w:tcW w:w="942" w:type="dxa"/>
            <w:tcBorders>
              <w:top w:val="nil"/>
              <w:left w:val="nil"/>
              <w:right w:val="nil"/>
            </w:tcBorders>
            <w:vAlign w:val="center"/>
          </w:tcPr>
          <w:p w14:paraId="429D0235"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(0.0451)</w:t>
            </w:r>
          </w:p>
        </w:tc>
        <w:tc>
          <w:tcPr>
            <w:tcW w:w="916" w:type="dxa"/>
            <w:tcBorders>
              <w:top w:val="nil"/>
              <w:left w:val="nil"/>
              <w:right w:val="nil"/>
            </w:tcBorders>
            <w:vAlign w:val="center"/>
          </w:tcPr>
          <w:p w14:paraId="1C6A78B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(0.0453)</w:t>
            </w:r>
          </w:p>
        </w:tc>
        <w:tc>
          <w:tcPr>
            <w:tcW w:w="999" w:type="dxa"/>
            <w:tcBorders>
              <w:top w:val="nil"/>
              <w:left w:val="nil"/>
              <w:right w:val="nil"/>
            </w:tcBorders>
            <w:vAlign w:val="center"/>
          </w:tcPr>
          <w:p w14:paraId="3BA670B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(0.0545)</w:t>
            </w:r>
          </w:p>
        </w:tc>
        <w:tc>
          <w:tcPr>
            <w:tcW w:w="1000" w:type="dxa"/>
            <w:tcBorders>
              <w:top w:val="nil"/>
              <w:left w:val="nil"/>
              <w:right w:val="nil"/>
            </w:tcBorders>
            <w:vAlign w:val="center"/>
          </w:tcPr>
          <w:p w14:paraId="7B3F84C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(0.0556)</w:t>
            </w:r>
          </w:p>
        </w:tc>
        <w:tc>
          <w:tcPr>
            <w:tcW w:w="999" w:type="dxa"/>
            <w:tcBorders>
              <w:top w:val="nil"/>
              <w:left w:val="nil"/>
              <w:right w:val="nil"/>
            </w:tcBorders>
            <w:vAlign w:val="center"/>
          </w:tcPr>
          <w:p w14:paraId="4ED4E39D"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(0.0455)</w:t>
            </w:r>
          </w:p>
        </w:tc>
        <w:tc>
          <w:tcPr>
            <w:tcW w:w="999" w:type="dxa"/>
            <w:tcBorders>
              <w:top w:val="nil"/>
              <w:left w:val="nil"/>
              <w:right w:val="nil"/>
            </w:tcBorders>
            <w:vAlign w:val="center"/>
          </w:tcPr>
          <w:p w14:paraId="582CCF7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(0.0442)</w:t>
            </w:r>
          </w:p>
        </w:tc>
        <w:tc>
          <w:tcPr>
            <w:tcW w:w="999" w:type="dxa"/>
            <w:tcBorders>
              <w:top w:val="nil"/>
              <w:left w:val="nil"/>
              <w:right w:val="nil"/>
            </w:tcBorders>
            <w:vAlign w:val="center"/>
          </w:tcPr>
          <w:p w14:paraId="4A208C8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(0.0472)</w:t>
            </w:r>
          </w:p>
        </w:tc>
      </w:tr>
      <w:tr w:rsidR="00A00046" w14:paraId="7D4E1330" w14:textId="77777777">
        <w:trPr>
          <w:trHeight w:val="62"/>
          <w:jc w:val="center"/>
        </w:trPr>
        <w:tc>
          <w:tcPr>
            <w:tcW w:w="3433" w:type="dxa"/>
            <w:tcBorders>
              <w:left w:val="nil"/>
              <w:bottom w:val="nil"/>
              <w:right w:val="nil"/>
            </w:tcBorders>
            <w:vAlign w:val="center"/>
          </w:tcPr>
          <w:p w14:paraId="13F15C45" w14:textId="77777777" w:rsidR="00A00046" w:rsidRDefault="00000000">
            <w:pPr>
              <w:autoSpaceDE w:val="0"/>
              <w:autoSpaceDN w:val="0"/>
              <w:adjustRightInd w:val="0"/>
              <w:snapToGrid w:val="0"/>
              <w:spacing w:line="360" w:lineRule="auto"/>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ln</w:t>
            </w:r>
            <w:r>
              <w:rPr>
                <w:rFonts w:ascii="仿宋" w:eastAsia="仿宋" w:hAnsi="仿宋" w:cs="仿宋" w:hint="eastAsia"/>
                <w:i/>
                <w:iCs/>
                <w:color w:val="000000" w:themeColor="text1"/>
                <w:sz w:val="18"/>
                <w:szCs w:val="18"/>
              </w:rPr>
              <w:t>Migrant_total</w:t>
            </w:r>
            <w:r>
              <w:rPr>
                <w:rFonts w:ascii="仿宋" w:eastAsia="仿宋" w:hAnsi="仿宋" w:cs="仿宋" w:hint="eastAsia"/>
                <w:i/>
                <w:iCs/>
                <w:color w:val="000000" w:themeColor="text1"/>
                <w:sz w:val="18"/>
                <w:szCs w:val="18"/>
                <w:vertAlign w:val="subscript"/>
              </w:rPr>
              <w:t>ijt</w:t>
            </w:r>
          </w:p>
        </w:tc>
        <w:tc>
          <w:tcPr>
            <w:tcW w:w="942" w:type="dxa"/>
            <w:tcBorders>
              <w:left w:val="nil"/>
              <w:bottom w:val="nil"/>
              <w:right w:val="nil"/>
            </w:tcBorders>
            <w:vAlign w:val="center"/>
          </w:tcPr>
          <w:p w14:paraId="2D6D733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1.2906</w:t>
            </w:r>
          </w:p>
        </w:tc>
        <w:tc>
          <w:tcPr>
            <w:tcW w:w="916" w:type="dxa"/>
            <w:tcBorders>
              <w:left w:val="nil"/>
              <w:bottom w:val="nil"/>
              <w:right w:val="nil"/>
            </w:tcBorders>
            <w:vAlign w:val="center"/>
          </w:tcPr>
          <w:p w14:paraId="5AEB09D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3.2310</w:t>
            </w:r>
            <w:r>
              <w:rPr>
                <w:rFonts w:ascii="仿宋" w:eastAsia="仿宋" w:hAnsi="仿宋" w:cs="仿宋" w:hint="eastAsia"/>
                <w:color w:val="000000" w:themeColor="text1"/>
                <w:sz w:val="18"/>
                <w:szCs w:val="18"/>
                <w:vertAlign w:val="superscript"/>
              </w:rPr>
              <w:t>*</w:t>
            </w:r>
          </w:p>
        </w:tc>
        <w:tc>
          <w:tcPr>
            <w:tcW w:w="999" w:type="dxa"/>
            <w:tcBorders>
              <w:left w:val="nil"/>
              <w:bottom w:val="nil"/>
              <w:right w:val="nil"/>
            </w:tcBorders>
            <w:vAlign w:val="center"/>
          </w:tcPr>
          <w:p w14:paraId="05E60BD3"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5.2326</w:t>
            </w:r>
            <w:r>
              <w:rPr>
                <w:rFonts w:ascii="仿宋" w:eastAsia="仿宋" w:hAnsi="仿宋" w:cs="仿宋" w:hint="eastAsia"/>
                <w:color w:val="000000" w:themeColor="text1"/>
                <w:sz w:val="18"/>
                <w:szCs w:val="18"/>
                <w:vertAlign w:val="superscript"/>
              </w:rPr>
              <w:t>*</w:t>
            </w:r>
          </w:p>
        </w:tc>
        <w:tc>
          <w:tcPr>
            <w:tcW w:w="1000" w:type="dxa"/>
            <w:tcBorders>
              <w:left w:val="nil"/>
              <w:bottom w:val="nil"/>
              <w:right w:val="nil"/>
            </w:tcBorders>
            <w:vAlign w:val="center"/>
          </w:tcPr>
          <w:p w14:paraId="65605B6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4.7772</w:t>
            </w:r>
            <w:r>
              <w:rPr>
                <w:rFonts w:ascii="仿宋" w:eastAsia="仿宋" w:hAnsi="仿宋" w:cs="仿宋" w:hint="eastAsia"/>
                <w:color w:val="000000" w:themeColor="text1"/>
                <w:sz w:val="18"/>
                <w:szCs w:val="18"/>
                <w:vertAlign w:val="superscript"/>
              </w:rPr>
              <w:t>*</w:t>
            </w:r>
          </w:p>
        </w:tc>
        <w:tc>
          <w:tcPr>
            <w:tcW w:w="999" w:type="dxa"/>
            <w:tcBorders>
              <w:left w:val="nil"/>
              <w:bottom w:val="nil"/>
              <w:right w:val="nil"/>
            </w:tcBorders>
            <w:vAlign w:val="center"/>
          </w:tcPr>
          <w:p w14:paraId="3C9EFEF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1.7995</w:t>
            </w:r>
            <w:r>
              <w:rPr>
                <w:rFonts w:ascii="仿宋" w:eastAsia="仿宋" w:hAnsi="仿宋" w:cs="仿宋" w:hint="eastAsia"/>
                <w:color w:val="000000" w:themeColor="text1"/>
                <w:sz w:val="18"/>
                <w:szCs w:val="18"/>
                <w:vertAlign w:val="superscript"/>
              </w:rPr>
              <w:t>*</w:t>
            </w:r>
          </w:p>
        </w:tc>
        <w:tc>
          <w:tcPr>
            <w:tcW w:w="999" w:type="dxa"/>
            <w:tcBorders>
              <w:left w:val="nil"/>
              <w:bottom w:val="nil"/>
              <w:right w:val="nil"/>
            </w:tcBorders>
            <w:vAlign w:val="center"/>
          </w:tcPr>
          <w:p w14:paraId="3AA747C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3.6242</w:t>
            </w:r>
            <w:r>
              <w:rPr>
                <w:rFonts w:ascii="仿宋" w:eastAsia="仿宋" w:hAnsi="仿宋" w:cs="仿宋" w:hint="eastAsia"/>
                <w:color w:val="000000" w:themeColor="text1"/>
                <w:sz w:val="18"/>
                <w:szCs w:val="18"/>
                <w:vertAlign w:val="superscript"/>
              </w:rPr>
              <w:t>**</w:t>
            </w:r>
          </w:p>
        </w:tc>
        <w:tc>
          <w:tcPr>
            <w:tcW w:w="999" w:type="dxa"/>
            <w:tcBorders>
              <w:left w:val="nil"/>
              <w:bottom w:val="nil"/>
              <w:right w:val="nil"/>
            </w:tcBorders>
            <w:vAlign w:val="center"/>
          </w:tcPr>
          <w:p w14:paraId="3E7A850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3.4663</w:t>
            </w:r>
            <w:r>
              <w:rPr>
                <w:rFonts w:ascii="仿宋" w:eastAsia="仿宋" w:hAnsi="仿宋" w:cs="仿宋" w:hint="eastAsia"/>
                <w:color w:val="000000" w:themeColor="text1"/>
                <w:sz w:val="18"/>
                <w:szCs w:val="18"/>
                <w:vertAlign w:val="superscript"/>
              </w:rPr>
              <w:t>*</w:t>
            </w:r>
          </w:p>
        </w:tc>
      </w:tr>
      <w:tr w:rsidR="00A00046" w14:paraId="2E4472D4" w14:textId="77777777">
        <w:trPr>
          <w:trHeight w:val="250"/>
          <w:jc w:val="center"/>
        </w:trPr>
        <w:tc>
          <w:tcPr>
            <w:tcW w:w="3433" w:type="dxa"/>
            <w:tcBorders>
              <w:top w:val="nil"/>
              <w:left w:val="nil"/>
              <w:bottom w:val="nil"/>
              <w:right w:val="nil"/>
            </w:tcBorders>
            <w:vAlign w:val="center"/>
          </w:tcPr>
          <w:p w14:paraId="37431ABD" w14:textId="77777777" w:rsidR="00A00046" w:rsidRDefault="00A00046">
            <w:pPr>
              <w:autoSpaceDE w:val="0"/>
              <w:autoSpaceDN w:val="0"/>
              <w:adjustRightInd w:val="0"/>
              <w:snapToGrid w:val="0"/>
              <w:spacing w:line="360" w:lineRule="auto"/>
              <w:rPr>
                <w:rFonts w:ascii="仿宋" w:eastAsia="仿宋" w:hAnsi="仿宋" w:cs="仿宋"/>
                <w:color w:val="000000" w:themeColor="text1"/>
                <w:sz w:val="18"/>
                <w:szCs w:val="18"/>
              </w:rPr>
            </w:pPr>
          </w:p>
        </w:tc>
        <w:tc>
          <w:tcPr>
            <w:tcW w:w="942" w:type="dxa"/>
            <w:tcBorders>
              <w:top w:val="nil"/>
              <w:left w:val="nil"/>
              <w:bottom w:val="nil"/>
              <w:right w:val="nil"/>
            </w:tcBorders>
            <w:vAlign w:val="center"/>
          </w:tcPr>
          <w:p w14:paraId="246599B5"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(0.8406)</w:t>
            </w:r>
          </w:p>
        </w:tc>
        <w:tc>
          <w:tcPr>
            <w:tcW w:w="916" w:type="dxa"/>
            <w:tcBorders>
              <w:top w:val="nil"/>
              <w:left w:val="nil"/>
              <w:bottom w:val="nil"/>
              <w:right w:val="nil"/>
            </w:tcBorders>
            <w:vAlign w:val="center"/>
          </w:tcPr>
          <w:p w14:paraId="68C66E7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(1.7956)</w:t>
            </w:r>
          </w:p>
        </w:tc>
        <w:tc>
          <w:tcPr>
            <w:tcW w:w="999" w:type="dxa"/>
            <w:tcBorders>
              <w:top w:val="nil"/>
              <w:left w:val="nil"/>
              <w:bottom w:val="nil"/>
              <w:right w:val="nil"/>
            </w:tcBorders>
            <w:vAlign w:val="center"/>
          </w:tcPr>
          <w:p w14:paraId="1F88066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(2.8571)</w:t>
            </w:r>
          </w:p>
        </w:tc>
        <w:tc>
          <w:tcPr>
            <w:tcW w:w="1000" w:type="dxa"/>
            <w:tcBorders>
              <w:top w:val="nil"/>
              <w:left w:val="nil"/>
              <w:bottom w:val="nil"/>
              <w:right w:val="nil"/>
            </w:tcBorders>
            <w:vAlign w:val="center"/>
          </w:tcPr>
          <w:p w14:paraId="4069472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(2.5477)</w:t>
            </w:r>
          </w:p>
        </w:tc>
        <w:tc>
          <w:tcPr>
            <w:tcW w:w="999" w:type="dxa"/>
            <w:tcBorders>
              <w:top w:val="nil"/>
              <w:left w:val="nil"/>
              <w:bottom w:val="nil"/>
              <w:right w:val="nil"/>
            </w:tcBorders>
            <w:vAlign w:val="center"/>
          </w:tcPr>
          <w:p w14:paraId="21DA5D9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(1.0043)</w:t>
            </w:r>
          </w:p>
        </w:tc>
        <w:tc>
          <w:tcPr>
            <w:tcW w:w="999" w:type="dxa"/>
            <w:tcBorders>
              <w:top w:val="nil"/>
              <w:left w:val="nil"/>
              <w:bottom w:val="nil"/>
              <w:right w:val="nil"/>
            </w:tcBorders>
            <w:vAlign w:val="center"/>
          </w:tcPr>
          <w:p w14:paraId="5144F77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(1.8013)</w:t>
            </w:r>
          </w:p>
        </w:tc>
        <w:tc>
          <w:tcPr>
            <w:tcW w:w="999" w:type="dxa"/>
            <w:tcBorders>
              <w:top w:val="nil"/>
              <w:left w:val="nil"/>
              <w:bottom w:val="nil"/>
              <w:right w:val="nil"/>
            </w:tcBorders>
            <w:vAlign w:val="center"/>
          </w:tcPr>
          <w:p w14:paraId="5DD778DC"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(1.8677)</w:t>
            </w:r>
          </w:p>
        </w:tc>
      </w:tr>
      <w:tr w:rsidR="00A00046" w14:paraId="19514D1B" w14:textId="77777777">
        <w:trPr>
          <w:trHeight w:val="67"/>
          <w:jc w:val="center"/>
        </w:trPr>
        <w:tc>
          <w:tcPr>
            <w:tcW w:w="3433" w:type="dxa"/>
            <w:tcBorders>
              <w:top w:val="nil"/>
              <w:left w:val="nil"/>
              <w:bottom w:val="nil"/>
              <w:right w:val="nil"/>
            </w:tcBorders>
            <w:vAlign w:val="center"/>
          </w:tcPr>
          <w:p w14:paraId="12F5FFDE" w14:textId="77777777" w:rsidR="00A00046" w:rsidRDefault="00000000">
            <w:pPr>
              <w:autoSpaceDE w:val="0"/>
              <w:autoSpaceDN w:val="0"/>
              <w:adjustRightInd w:val="0"/>
              <w:snapToGrid w:val="0"/>
              <w:spacing w:line="360" w:lineRule="auto"/>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ln</w:t>
            </w:r>
            <w:r>
              <w:rPr>
                <w:rFonts w:ascii="仿宋" w:eastAsia="仿宋" w:hAnsi="仿宋" w:cs="仿宋" w:hint="eastAsia"/>
                <w:i/>
                <w:iCs/>
                <w:color w:val="000000" w:themeColor="text1"/>
                <w:sz w:val="18"/>
                <w:szCs w:val="18"/>
              </w:rPr>
              <w:t>Migrant_total</w:t>
            </w:r>
            <w:r>
              <w:rPr>
                <w:rFonts w:ascii="仿宋" w:eastAsia="仿宋" w:hAnsi="仿宋" w:cs="仿宋" w:hint="eastAsia"/>
                <w:i/>
                <w:iCs/>
                <w:color w:val="000000" w:themeColor="text1"/>
                <w:sz w:val="18"/>
                <w:szCs w:val="18"/>
                <w:vertAlign w:val="subscript"/>
              </w:rPr>
              <w:t>ijt</w:t>
            </w:r>
            <w:r>
              <w:rPr>
                <w:rFonts w:ascii="仿宋" w:eastAsia="仿宋" w:hAnsi="仿宋" w:cs="仿宋" w:hint="eastAsia"/>
                <w:color w:val="000000" w:themeColor="text1"/>
                <w:sz w:val="18"/>
                <w:szCs w:val="18"/>
              </w:rPr>
              <w:t>×ln</w:t>
            </w:r>
            <w:r>
              <w:rPr>
                <w:rFonts w:ascii="仿宋" w:eastAsia="仿宋" w:hAnsi="仿宋" w:cs="仿宋" w:hint="eastAsia"/>
                <w:i/>
                <w:iCs/>
                <w:color w:val="000000" w:themeColor="text1"/>
                <w:sz w:val="18"/>
                <w:szCs w:val="18"/>
              </w:rPr>
              <w:t>GDP</w:t>
            </w:r>
            <w:r>
              <w:rPr>
                <w:rFonts w:ascii="仿宋" w:eastAsia="仿宋" w:hAnsi="仿宋" w:cs="仿宋" w:hint="eastAsia"/>
                <w:i/>
                <w:iCs/>
                <w:color w:val="000000" w:themeColor="text1"/>
                <w:sz w:val="18"/>
                <w:szCs w:val="18"/>
                <w:vertAlign w:val="subscript"/>
              </w:rPr>
              <w:t>ij</w:t>
            </w:r>
          </w:p>
        </w:tc>
        <w:tc>
          <w:tcPr>
            <w:tcW w:w="942" w:type="dxa"/>
            <w:tcBorders>
              <w:top w:val="nil"/>
              <w:left w:val="nil"/>
              <w:bottom w:val="nil"/>
              <w:right w:val="nil"/>
            </w:tcBorders>
            <w:vAlign w:val="center"/>
          </w:tcPr>
          <w:p w14:paraId="02659AC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-0.1934</w:t>
            </w:r>
          </w:p>
        </w:tc>
        <w:tc>
          <w:tcPr>
            <w:tcW w:w="916" w:type="dxa"/>
            <w:tcBorders>
              <w:top w:val="nil"/>
              <w:left w:val="nil"/>
              <w:bottom w:val="nil"/>
              <w:right w:val="nil"/>
            </w:tcBorders>
            <w:vAlign w:val="center"/>
          </w:tcPr>
          <w:p w14:paraId="0EEE8CF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-0.4584</w:t>
            </w:r>
            <w:r>
              <w:rPr>
                <w:rFonts w:ascii="仿宋" w:eastAsia="仿宋" w:hAnsi="仿宋" w:cs="仿宋" w:hint="eastAsia"/>
                <w:color w:val="000000" w:themeColor="text1"/>
                <w:sz w:val="18"/>
                <w:szCs w:val="18"/>
                <w:vertAlign w:val="superscript"/>
              </w:rPr>
              <w:t>*</w:t>
            </w:r>
          </w:p>
        </w:tc>
        <w:tc>
          <w:tcPr>
            <w:tcW w:w="999" w:type="dxa"/>
            <w:tcBorders>
              <w:top w:val="nil"/>
              <w:left w:val="nil"/>
              <w:bottom w:val="nil"/>
              <w:right w:val="nil"/>
            </w:tcBorders>
            <w:vAlign w:val="center"/>
          </w:tcPr>
          <w:p w14:paraId="70A1E78C"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-0.6717</w:t>
            </w:r>
            <w:r>
              <w:rPr>
                <w:rFonts w:ascii="仿宋" w:eastAsia="仿宋" w:hAnsi="仿宋" w:cs="仿宋" w:hint="eastAsia"/>
                <w:color w:val="000000" w:themeColor="text1"/>
                <w:sz w:val="18"/>
                <w:szCs w:val="18"/>
                <w:vertAlign w:val="superscript"/>
              </w:rPr>
              <w:t>*</w:t>
            </w:r>
          </w:p>
        </w:tc>
        <w:tc>
          <w:tcPr>
            <w:tcW w:w="1000" w:type="dxa"/>
            <w:tcBorders>
              <w:top w:val="nil"/>
              <w:left w:val="nil"/>
              <w:bottom w:val="nil"/>
              <w:right w:val="nil"/>
            </w:tcBorders>
            <w:vAlign w:val="center"/>
          </w:tcPr>
          <w:p w14:paraId="0E3CC93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-0.6302</w:t>
            </w:r>
            <w:r>
              <w:rPr>
                <w:rFonts w:ascii="仿宋" w:eastAsia="仿宋" w:hAnsi="仿宋" w:cs="仿宋" w:hint="eastAsia"/>
                <w:color w:val="000000" w:themeColor="text1"/>
                <w:sz w:val="18"/>
                <w:szCs w:val="18"/>
                <w:vertAlign w:val="superscript"/>
              </w:rPr>
              <w:t>*</w:t>
            </w:r>
          </w:p>
        </w:tc>
        <w:tc>
          <w:tcPr>
            <w:tcW w:w="999" w:type="dxa"/>
            <w:tcBorders>
              <w:top w:val="nil"/>
              <w:left w:val="nil"/>
              <w:bottom w:val="nil"/>
              <w:right w:val="nil"/>
            </w:tcBorders>
            <w:vAlign w:val="center"/>
          </w:tcPr>
          <w:p w14:paraId="4D00176D"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-0.2021</w:t>
            </w:r>
          </w:p>
        </w:tc>
        <w:tc>
          <w:tcPr>
            <w:tcW w:w="999" w:type="dxa"/>
            <w:tcBorders>
              <w:top w:val="nil"/>
              <w:left w:val="nil"/>
              <w:bottom w:val="nil"/>
              <w:right w:val="nil"/>
            </w:tcBorders>
            <w:vAlign w:val="center"/>
          </w:tcPr>
          <w:p w14:paraId="178F7F4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-0.5035</w:t>
            </w:r>
            <w:r>
              <w:rPr>
                <w:rFonts w:ascii="仿宋" w:eastAsia="仿宋" w:hAnsi="仿宋" w:cs="仿宋" w:hint="eastAsia"/>
                <w:color w:val="000000" w:themeColor="text1"/>
                <w:sz w:val="18"/>
                <w:szCs w:val="18"/>
                <w:vertAlign w:val="superscript"/>
              </w:rPr>
              <w:t>*</w:t>
            </w:r>
          </w:p>
        </w:tc>
        <w:tc>
          <w:tcPr>
            <w:tcW w:w="999" w:type="dxa"/>
            <w:tcBorders>
              <w:top w:val="nil"/>
              <w:left w:val="nil"/>
              <w:bottom w:val="nil"/>
              <w:right w:val="nil"/>
            </w:tcBorders>
            <w:vAlign w:val="center"/>
          </w:tcPr>
          <w:p w14:paraId="77126FA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-0.4880</w:t>
            </w:r>
            <w:r>
              <w:rPr>
                <w:rFonts w:ascii="仿宋" w:eastAsia="仿宋" w:hAnsi="仿宋" w:cs="仿宋" w:hint="eastAsia"/>
                <w:color w:val="000000" w:themeColor="text1"/>
                <w:sz w:val="18"/>
                <w:szCs w:val="18"/>
                <w:vertAlign w:val="superscript"/>
              </w:rPr>
              <w:t>*</w:t>
            </w:r>
          </w:p>
        </w:tc>
      </w:tr>
      <w:tr w:rsidR="00A00046" w14:paraId="6AC39143" w14:textId="77777777">
        <w:trPr>
          <w:trHeight w:val="261"/>
          <w:jc w:val="center"/>
        </w:trPr>
        <w:tc>
          <w:tcPr>
            <w:tcW w:w="3433" w:type="dxa"/>
            <w:tcBorders>
              <w:top w:val="nil"/>
              <w:left w:val="nil"/>
              <w:bottom w:val="nil"/>
              <w:right w:val="nil"/>
            </w:tcBorders>
            <w:vAlign w:val="center"/>
          </w:tcPr>
          <w:p w14:paraId="5F07C193" w14:textId="77777777" w:rsidR="00A00046" w:rsidRDefault="00A00046">
            <w:pPr>
              <w:autoSpaceDE w:val="0"/>
              <w:autoSpaceDN w:val="0"/>
              <w:adjustRightInd w:val="0"/>
              <w:snapToGrid w:val="0"/>
              <w:spacing w:line="360" w:lineRule="auto"/>
              <w:rPr>
                <w:rFonts w:ascii="仿宋" w:eastAsia="仿宋" w:hAnsi="仿宋" w:cs="仿宋"/>
                <w:color w:val="000000" w:themeColor="text1"/>
                <w:sz w:val="18"/>
                <w:szCs w:val="18"/>
              </w:rPr>
            </w:pPr>
          </w:p>
        </w:tc>
        <w:tc>
          <w:tcPr>
            <w:tcW w:w="942" w:type="dxa"/>
            <w:tcBorders>
              <w:top w:val="nil"/>
              <w:left w:val="nil"/>
              <w:bottom w:val="nil"/>
              <w:right w:val="nil"/>
            </w:tcBorders>
            <w:vAlign w:val="center"/>
          </w:tcPr>
          <w:p w14:paraId="479A0A28"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(0.1283)</w:t>
            </w:r>
          </w:p>
        </w:tc>
        <w:tc>
          <w:tcPr>
            <w:tcW w:w="916" w:type="dxa"/>
            <w:tcBorders>
              <w:top w:val="nil"/>
              <w:left w:val="nil"/>
              <w:bottom w:val="nil"/>
              <w:right w:val="nil"/>
            </w:tcBorders>
            <w:vAlign w:val="center"/>
          </w:tcPr>
          <w:p w14:paraId="7B846DA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(0.2464)</w:t>
            </w:r>
          </w:p>
        </w:tc>
        <w:tc>
          <w:tcPr>
            <w:tcW w:w="999" w:type="dxa"/>
            <w:tcBorders>
              <w:top w:val="nil"/>
              <w:left w:val="nil"/>
              <w:bottom w:val="nil"/>
              <w:right w:val="nil"/>
            </w:tcBorders>
            <w:vAlign w:val="center"/>
          </w:tcPr>
          <w:p w14:paraId="226EB62C"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(0.3761)</w:t>
            </w:r>
          </w:p>
        </w:tc>
        <w:tc>
          <w:tcPr>
            <w:tcW w:w="1000" w:type="dxa"/>
            <w:tcBorders>
              <w:top w:val="nil"/>
              <w:left w:val="nil"/>
              <w:bottom w:val="nil"/>
              <w:right w:val="nil"/>
            </w:tcBorders>
            <w:vAlign w:val="center"/>
          </w:tcPr>
          <w:p w14:paraId="0C4F730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(0.3430)</w:t>
            </w:r>
          </w:p>
        </w:tc>
        <w:tc>
          <w:tcPr>
            <w:tcW w:w="999" w:type="dxa"/>
            <w:tcBorders>
              <w:top w:val="nil"/>
              <w:left w:val="nil"/>
              <w:bottom w:val="nil"/>
              <w:right w:val="nil"/>
            </w:tcBorders>
            <w:vAlign w:val="center"/>
          </w:tcPr>
          <w:p w14:paraId="5EFD94FC"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(0.1420)</w:t>
            </w:r>
          </w:p>
        </w:tc>
        <w:tc>
          <w:tcPr>
            <w:tcW w:w="999" w:type="dxa"/>
            <w:tcBorders>
              <w:top w:val="nil"/>
              <w:left w:val="nil"/>
              <w:bottom w:val="nil"/>
              <w:right w:val="nil"/>
            </w:tcBorders>
            <w:vAlign w:val="center"/>
          </w:tcPr>
          <w:p w14:paraId="41496A87"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(0.2645)</w:t>
            </w:r>
          </w:p>
        </w:tc>
        <w:tc>
          <w:tcPr>
            <w:tcW w:w="999" w:type="dxa"/>
            <w:tcBorders>
              <w:top w:val="nil"/>
              <w:left w:val="nil"/>
              <w:bottom w:val="nil"/>
              <w:right w:val="nil"/>
            </w:tcBorders>
            <w:vAlign w:val="center"/>
          </w:tcPr>
          <w:p w14:paraId="388894DC"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(0.2667)</w:t>
            </w:r>
          </w:p>
        </w:tc>
      </w:tr>
      <w:tr w:rsidR="00A00046" w14:paraId="30BC1086" w14:textId="77777777">
        <w:trPr>
          <w:trHeight w:val="67"/>
          <w:jc w:val="center"/>
        </w:trPr>
        <w:tc>
          <w:tcPr>
            <w:tcW w:w="3433" w:type="dxa"/>
            <w:tcBorders>
              <w:top w:val="nil"/>
              <w:left w:val="nil"/>
              <w:bottom w:val="nil"/>
              <w:right w:val="nil"/>
            </w:tcBorders>
            <w:vAlign w:val="center"/>
          </w:tcPr>
          <w:p w14:paraId="6BA8B345" w14:textId="77777777" w:rsidR="00A00046" w:rsidRDefault="00000000">
            <w:pPr>
              <w:autoSpaceDE w:val="0"/>
              <w:autoSpaceDN w:val="0"/>
              <w:adjustRightInd w:val="0"/>
              <w:snapToGrid w:val="0"/>
              <w:spacing w:line="360" w:lineRule="auto"/>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ln</w:t>
            </w:r>
            <w:r>
              <w:rPr>
                <w:rFonts w:ascii="仿宋" w:eastAsia="仿宋" w:hAnsi="仿宋" w:cs="仿宋" w:hint="eastAsia"/>
                <w:i/>
                <w:iCs/>
                <w:color w:val="000000" w:themeColor="text1"/>
                <w:sz w:val="18"/>
                <w:szCs w:val="18"/>
              </w:rPr>
              <w:t>Migrant_total</w:t>
            </w:r>
            <w:r>
              <w:rPr>
                <w:rFonts w:ascii="仿宋" w:eastAsia="仿宋" w:hAnsi="仿宋" w:cs="仿宋" w:hint="eastAsia"/>
                <w:i/>
                <w:iCs/>
                <w:color w:val="000000" w:themeColor="text1"/>
                <w:sz w:val="18"/>
                <w:szCs w:val="18"/>
                <w:vertAlign w:val="subscript"/>
              </w:rPr>
              <w:t>ijt</w:t>
            </w:r>
            <w:r>
              <w:rPr>
                <w:rFonts w:ascii="仿宋" w:eastAsia="仿宋" w:hAnsi="仿宋" w:cs="仿宋" w:hint="eastAsia"/>
                <w:color w:val="000000" w:themeColor="text1"/>
                <w:sz w:val="18"/>
                <w:szCs w:val="18"/>
              </w:rPr>
              <w:t>×ln</w:t>
            </w:r>
            <w:r>
              <w:rPr>
                <w:rFonts w:ascii="仿宋" w:eastAsia="仿宋" w:hAnsi="仿宋" w:cs="仿宋" w:hint="eastAsia"/>
                <w:i/>
                <w:iCs/>
                <w:color w:val="000000" w:themeColor="text1"/>
                <w:sz w:val="18"/>
                <w:szCs w:val="18"/>
              </w:rPr>
              <w:t>Tech</w:t>
            </w:r>
            <w:r>
              <w:rPr>
                <w:rFonts w:ascii="仿宋" w:eastAsia="仿宋" w:hAnsi="仿宋" w:cs="仿宋" w:hint="eastAsia"/>
                <w:i/>
                <w:iCs/>
                <w:color w:val="000000" w:themeColor="text1"/>
                <w:sz w:val="18"/>
                <w:szCs w:val="18"/>
                <w:vertAlign w:val="subscript"/>
              </w:rPr>
              <w:t>ij</w:t>
            </w:r>
          </w:p>
        </w:tc>
        <w:tc>
          <w:tcPr>
            <w:tcW w:w="942" w:type="dxa"/>
            <w:tcBorders>
              <w:top w:val="nil"/>
              <w:left w:val="nil"/>
              <w:bottom w:val="nil"/>
              <w:right w:val="nil"/>
            </w:tcBorders>
            <w:vAlign w:val="center"/>
          </w:tcPr>
          <w:p w14:paraId="41F2488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-0.9089</w:t>
            </w:r>
            <w:r>
              <w:rPr>
                <w:rFonts w:ascii="仿宋" w:eastAsia="仿宋" w:hAnsi="仿宋" w:cs="仿宋" w:hint="eastAsia"/>
                <w:color w:val="000000" w:themeColor="text1"/>
                <w:sz w:val="18"/>
                <w:szCs w:val="18"/>
                <w:vertAlign w:val="superscript"/>
              </w:rPr>
              <w:t>**</w:t>
            </w:r>
          </w:p>
        </w:tc>
        <w:tc>
          <w:tcPr>
            <w:tcW w:w="916" w:type="dxa"/>
            <w:tcBorders>
              <w:top w:val="nil"/>
              <w:left w:val="nil"/>
              <w:bottom w:val="nil"/>
              <w:right w:val="nil"/>
            </w:tcBorders>
            <w:vAlign w:val="center"/>
          </w:tcPr>
          <w:p w14:paraId="06D5B45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-0.6389</w:t>
            </w:r>
            <w:r>
              <w:rPr>
                <w:rFonts w:ascii="仿宋" w:eastAsia="仿宋" w:hAnsi="仿宋" w:cs="仿宋" w:hint="eastAsia"/>
                <w:color w:val="000000" w:themeColor="text1"/>
                <w:sz w:val="18"/>
                <w:szCs w:val="18"/>
                <w:vertAlign w:val="superscript"/>
              </w:rPr>
              <w:t>*</w:t>
            </w:r>
          </w:p>
        </w:tc>
        <w:tc>
          <w:tcPr>
            <w:tcW w:w="999" w:type="dxa"/>
            <w:tcBorders>
              <w:top w:val="nil"/>
              <w:left w:val="nil"/>
              <w:bottom w:val="nil"/>
              <w:right w:val="nil"/>
            </w:tcBorders>
            <w:vAlign w:val="center"/>
          </w:tcPr>
          <w:p w14:paraId="4F736DA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-0.8630</w:t>
            </w:r>
            <w:r>
              <w:rPr>
                <w:rFonts w:ascii="仿宋" w:eastAsia="仿宋" w:hAnsi="仿宋" w:cs="仿宋" w:hint="eastAsia"/>
                <w:color w:val="000000" w:themeColor="text1"/>
                <w:sz w:val="18"/>
                <w:szCs w:val="18"/>
                <w:vertAlign w:val="superscript"/>
              </w:rPr>
              <w:t>**</w:t>
            </w:r>
          </w:p>
        </w:tc>
        <w:tc>
          <w:tcPr>
            <w:tcW w:w="1000" w:type="dxa"/>
            <w:tcBorders>
              <w:top w:val="nil"/>
              <w:left w:val="nil"/>
              <w:bottom w:val="nil"/>
              <w:right w:val="nil"/>
            </w:tcBorders>
            <w:vAlign w:val="center"/>
          </w:tcPr>
          <w:p w14:paraId="1A418A0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-0.8779</w:t>
            </w:r>
            <w:r>
              <w:rPr>
                <w:rFonts w:ascii="仿宋" w:eastAsia="仿宋" w:hAnsi="仿宋" w:cs="仿宋" w:hint="eastAsia"/>
                <w:color w:val="000000" w:themeColor="text1"/>
                <w:sz w:val="18"/>
                <w:szCs w:val="18"/>
                <w:vertAlign w:val="superscript"/>
              </w:rPr>
              <w:t>**</w:t>
            </w:r>
          </w:p>
        </w:tc>
        <w:tc>
          <w:tcPr>
            <w:tcW w:w="999" w:type="dxa"/>
            <w:tcBorders>
              <w:top w:val="nil"/>
              <w:left w:val="nil"/>
              <w:bottom w:val="nil"/>
              <w:right w:val="nil"/>
            </w:tcBorders>
            <w:vAlign w:val="center"/>
          </w:tcPr>
          <w:p w14:paraId="5F595F3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-0.8408</w:t>
            </w:r>
            <w:r>
              <w:rPr>
                <w:rFonts w:ascii="仿宋" w:eastAsia="仿宋" w:hAnsi="仿宋" w:cs="仿宋" w:hint="eastAsia"/>
                <w:color w:val="000000" w:themeColor="text1"/>
                <w:sz w:val="18"/>
                <w:szCs w:val="18"/>
                <w:vertAlign w:val="superscript"/>
              </w:rPr>
              <w:t>**</w:t>
            </w:r>
          </w:p>
        </w:tc>
        <w:tc>
          <w:tcPr>
            <w:tcW w:w="999" w:type="dxa"/>
            <w:tcBorders>
              <w:top w:val="nil"/>
              <w:left w:val="nil"/>
              <w:bottom w:val="nil"/>
              <w:right w:val="nil"/>
            </w:tcBorders>
            <w:vAlign w:val="center"/>
          </w:tcPr>
          <w:p w14:paraId="02A6F36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-0.6775</w:t>
            </w:r>
            <w:r>
              <w:rPr>
                <w:rFonts w:ascii="仿宋" w:eastAsia="仿宋" w:hAnsi="仿宋" w:cs="仿宋" w:hint="eastAsia"/>
                <w:color w:val="000000" w:themeColor="text1"/>
                <w:sz w:val="18"/>
                <w:szCs w:val="18"/>
                <w:vertAlign w:val="superscript"/>
              </w:rPr>
              <w:t>**</w:t>
            </w:r>
          </w:p>
        </w:tc>
        <w:tc>
          <w:tcPr>
            <w:tcW w:w="999" w:type="dxa"/>
            <w:tcBorders>
              <w:top w:val="nil"/>
              <w:left w:val="nil"/>
              <w:bottom w:val="nil"/>
              <w:right w:val="nil"/>
            </w:tcBorders>
            <w:vAlign w:val="center"/>
          </w:tcPr>
          <w:p w14:paraId="59D3E31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-0.6709</w:t>
            </w:r>
            <w:r>
              <w:rPr>
                <w:rFonts w:ascii="仿宋" w:eastAsia="仿宋" w:hAnsi="仿宋" w:cs="仿宋" w:hint="eastAsia"/>
                <w:color w:val="000000" w:themeColor="text1"/>
                <w:sz w:val="18"/>
                <w:szCs w:val="18"/>
                <w:vertAlign w:val="superscript"/>
              </w:rPr>
              <w:t>*</w:t>
            </w:r>
          </w:p>
        </w:tc>
      </w:tr>
      <w:tr w:rsidR="00A00046" w14:paraId="25D032A6" w14:textId="77777777">
        <w:trPr>
          <w:trHeight w:val="261"/>
          <w:jc w:val="center"/>
        </w:trPr>
        <w:tc>
          <w:tcPr>
            <w:tcW w:w="3433" w:type="dxa"/>
            <w:tcBorders>
              <w:top w:val="nil"/>
              <w:left w:val="nil"/>
              <w:bottom w:val="nil"/>
              <w:right w:val="nil"/>
            </w:tcBorders>
            <w:vAlign w:val="center"/>
          </w:tcPr>
          <w:p w14:paraId="39D2B860" w14:textId="77777777" w:rsidR="00A00046" w:rsidRDefault="00A00046">
            <w:pPr>
              <w:autoSpaceDE w:val="0"/>
              <w:autoSpaceDN w:val="0"/>
              <w:adjustRightInd w:val="0"/>
              <w:snapToGrid w:val="0"/>
              <w:spacing w:line="360" w:lineRule="auto"/>
              <w:rPr>
                <w:rFonts w:ascii="仿宋" w:eastAsia="仿宋" w:hAnsi="仿宋" w:cs="仿宋"/>
                <w:color w:val="000000" w:themeColor="text1"/>
                <w:sz w:val="18"/>
                <w:szCs w:val="18"/>
              </w:rPr>
            </w:pPr>
          </w:p>
        </w:tc>
        <w:tc>
          <w:tcPr>
            <w:tcW w:w="942" w:type="dxa"/>
            <w:tcBorders>
              <w:top w:val="nil"/>
              <w:left w:val="nil"/>
              <w:bottom w:val="nil"/>
              <w:right w:val="nil"/>
            </w:tcBorders>
            <w:vAlign w:val="center"/>
          </w:tcPr>
          <w:p w14:paraId="63F81097"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(0.3721)</w:t>
            </w:r>
          </w:p>
        </w:tc>
        <w:tc>
          <w:tcPr>
            <w:tcW w:w="916" w:type="dxa"/>
            <w:tcBorders>
              <w:top w:val="nil"/>
              <w:left w:val="nil"/>
              <w:bottom w:val="nil"/>
              <w:right w:val="nil"/>
            </w:tcBorders>
            <w:vAlign w:val="center"/>
          </w:tcPr>
          <w:p w14:paraId="3EA1694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(0.3573)</w:t>
            </w:r>
          </w:p>
        </w:tc>
        <w:tc>
          <w:tcPr>
            <w:tcW w:w="999" w:type="dxa"/>
            <w:tcBorders>
              <w:top w:val="nil"/>
              <w:left w:val="nil"/>
              <w:bottom w:val="nil"/>
              <w:right w:val="nil"/>
            </w:tcBorders>
            <w:vAlign w:val="center"/>
          </w:tcPr>
          <w:p w14:paraId="51502B9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(0.4381)</w:t>
            </w:r>
          </w:p>
        </w:tc>
        <w:tc>
          <w:tcPr>
            <w:tcW w:w="1000" w:type="dxa"/>
            <w:tcBorders>
              <w:top w:val="nil"/>
              <w:left w:val="nil"/>
              <w:bottom w:val="nil"/>
              <w:right w:val="nil"/>
            </w:tcBorders>
            <w:vAlign w:val="center"/>
          </w:tcPr>
          <w:p w14:paraId="0BA46007"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(0.4464)</w:t>
            </w:r>
          </w:p>
        </w:tc>
        <w:tc>
          <w:tcPr>
            <w:tcW w:w="999" w:type="dxa"/>
            <w:tcBorders>
              <w:top w:val="nil"/>
              <w:left w:val="nil"/>
              <w:bottom w:val="nil"/>
              <w:right w:val="nil"/>
            </w:tcBorders>
            <w:vAlign w:val="center"/>
          </w:tcPr>
          <w:p w14:paraId="3C0493C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(0.3702)</w:t>
            </w:r>
          </w:p>
        </w:tc>
        <w:tc>
          <w:tcPr>
            <w:tcW w:w="999" w:type="dxa"/>
            <w:tcBorders>
              <w:top w:val="nil"/>
              <w:left w:val="nil"/>
              <w:bottom w:val="nil"/>
              <w:right w:val="nil"/>
            </w:tcBorders>
            <w:vAlign w:val="center"/>
          </w:tcPr>
          <w:p w14:paraId="16A7269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(0.3366)</w:t>
            </w:r>
          </w:p>
        </w:tc>
        <w:tc>
          <w:tcPr>
            <w:tcW w:w="999" w:type="dxa"/>
            <w:tcBorders>
              <w:top w:val="nil"/>
              <w:left w:val="nil"/>
              <w:bottom w:val="nil"/>
              <w:right w:val="nil"/>
            </w:tcBorders>
            <w:vAlign w:val="center"/>
          </w:tcPr>
          <w:p w14:paraId="257F75A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(0.3586)</w:t>
            </w:r>
          </w:p>
        </w:tc>
      </w:tr>
      <w:tr w:rsidR="00A00046" w14:paraId="0EEBA79F" w14:textId="77777777">
        <w:trPr>
          <w:trHeight w:val="68"/>
          <w:jc w:val="center"/>
        </w:trPr>
        <w:tc>
          <w:tcPr>
            <w:tcW w:w="3433" w:type="dxa"/>
            <w:tcBorders>
              <w:top w:val="nil"/>
              <w:left w:val="nil"/>
              <w:bottom w:val="nil"/>
              <w:right w:val="nil"/>
            </w:tcBorders>
            <w:vAlign w:val="center"/>
          </w:tcPr>
          <w:p w14:paraId="3F33D4A2" w14:textId="77777777" w:rsidR="00A00046" w:rsidRDefault="00000000">
            <w:pPr>
              <w:autoSpaceDE w:val="0"/>
              <w:autoSpaceDN w:val="0"/>
              <w:adjustRightInd w:val="0"/>
              <w:snapToGrid w:val="0"/>
              <w:spacing w:line="360" w:lineRule="auto"/>
              <w:rPr>
                <w:rFonts w:ascii="仿宋" w:eastAsia="仿宋" w:hAnsi="仿宋" w:cs="仿宋"/>
                <w:i/>
                <w:iCs/>
                <w:color w:val="000000" w:themeColor="text1"/>
                <w:sz w:val="18"/>
                <w:szCs w:val="18"/>
                <w:vertAlign w:val="subscript"/>
              </w:rPr>
            </w:pPr>
            <w:r>
              <w:rPr>
                <w:rFonts w:ascii="仿宋" w:eastAsia="仿宋" w:hAnsi="仿宋" w:cs="仿宋" w:hint="eastAsia"/>
                <w:color w:val="000000" w:themeColor="text1"/>
                <w:sz w:val="18"/>
                <w:szCs w:val="18"/>
              </w:rPr>
              <w:t>ln</w:t>
            </w:r>
            <w:r>
              <w:rPr>
                <w:rFonts w:ascii="仿宋" w:eastAsia="仿宋" w:hAnsi="仿宋" w:cs="仿宋" w:hint="eastAsia"/>
                <w:i/>
                <w:iCs/>
                <w:color w:val="000000" w:themeColor="text1"/>
                <w:sz w:val="18"/>
                <w:szCs w:val="18"/>
              </w:rPr>
              <w:t>Trade</w:t>
            </w:r>
            <w:r>
              <w:rPr>
                <w:rFonts w:ascii="仿宋" w:eastAsia="仿宋" w:hAnsi="仿宋" w:cs="仿宋" w:hint="eastAsia"/>
                <w:i/>
                <w:iCs/>
                <w:color w:val="000000" w:themeColor="text1"/>
                <w:sz w:val="18"/>
                <w:szCs w:val="18"/>
                <w:vertAlign w:val="subscript"/>
              </w:rPr>
              <w:t>ijt</w:t>
            </w:r>
          </w:p>
        </w:tc>
        <w:tc>
          <w:tcPr>
            <w:tcW w:w="942" w:type="dxa"/>
            <w:tcBorders>
              <w:top w:val="nil"/>
              <w:left w:val="nil"/>
              <w:bottom w:val="nil"/>
              <w:right w:val="nil"/>
            </w:tcBorders>
            <w:vAlign w:val="center"/>
          </w:tcPr>
          <w:p w14:paraId="42712BE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0.3968</w:t>
            </w:r>
            <w:r>
              <w:rPr>
                <w:rFonts w:ascii="仿宋" w:eastAsia="仿宋" w:hAnsi="仿宋" w:cs="仿宋" w:hint="eastAsia"/>
                <w:color w:val="000000" w:themeColor="text1"/>
                <w:sz w:val="18"/>
                <w:szCs w:val="18"/>
                <w:vertAlign w:val="superscript"/>
              </w:rPr>
              <w:t>***</w:t>
            </w:r>
          </w:p>
        </w:tc>
        <w:tc>
          <w:tcPr>
            <w:tcW w:w="916" w:type="dxa"/>
            <w:tcBorders>
              <w:top w:val="nil"/>
              <w:left w:val="nil"/>
              <w:bottom w:val="nil"/>
              <w:right w:val="nil"/>
            </w:tcBorders>
            <w:vAlign w:val="center"/>
          </w:tcPr>
          <w:p w14:paraId="0AAD5F9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0.3332</w:t>
            </w:r>
            <w:r>
              <w:rPr>
                <w:rFonts w:ascii="仿宋" w:eastAsia="仿宋" w:hAnsi="仿宋" w:cs="仿宋" w:hint="eastAsia"/>
                <w:color w:val="000000" w:themeColor="text1"/>
                <w:sz w:val="18"/>
                <w:szCs w:val="18"/>
                <w:vertAlign w:val="superscript"/>
              </w:rPr>
              <w:t>***</w:t>
            </w:r>
          </w:p>
        </w:tc>
        <w:tc>
          <w:tcPr>
            <w:tcW w:w="999" w:type="dxa"/>
            <w:tcBorders>
              <w:top w:val="nil"/>
              <w:left w:val="nil"/>
              <w:bottom w:val="nil"/>
              <w:right w:val="nil"/>
            </w:tcBorders>
            <w:vAlign w:val="center"/>
          </w:tcPr>
          <w:p w14:paraId="3837BE5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0.4692</w:t>
            </w:r>
            <w:r>
              <w:rPr>
                <w:rFonts w:ascii="仿宋" w:eastAsia="仿宋" w:hAnsi="仿宋" w:cs="仿宋" w:hint="eastAsia"/>
                <w:color w:val="000000" w:themeColor="text1"/>
                <w:sz w:val="18"/>
                <w:szCs w:val="18"/>
                <w:vertAlign w:val="superscript"/>
              </w:rPr>
              <w:t>***</w:t>
            </w:r>
          </w:p>
        </w:tc>
        <w:tc>
          <w:tcPr>
            <w:tcW w:w="1000" w:type="dxa"/>
            <w:tcBorders>
              <w:top w:val="nil"/>
              <w:left w:val="nil"/>
              <w:bottom w:val="nil"/>
              <w:right w:val="nil"/>
            </w:tcBorders>
            <w:vAlign w:val="center"/>
          </w:tcPr>
          <w:p w14:paraId="4D8E4E8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0.4791</w:t>
            </w:r>
            <w:r>
              <w:rPr>
                <w:rFonts w:ascii="仿宋" w:eastAsia="仿宋" w:hAnsi="仿宋" w:cs="仿宋" w:hint="eastAsia"/>
                <w:color w:val="000000" w:themeColor="text1"/>
                <w:sz w:val="18"/>
                <w:szCs w:val="18"/>
                <w:vertAlign w:val="superscript"/>
              </w:rPr>
              <w:t>***</w:t>
            </w:r>
          </w:p>
        </w:tc>
        <w:tc>
          <w:tcPr>
            <w:tcW w:w="999" w:type="dxa"/>
            <w:tcBorders>
              <w:top w:val="nil"/>
              <w:left w:val="nil"/>
              <w:bottom w:val="nil"/>
              <w:right w:val="nil"/>
            </w:tcBorders>
            <w:vAlign w:val="center"/>
          </w:tcPr>
          <w:p w14:paraId="67673DA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0.3443</w:t>
            </w:r>
            <w:r>
              <w:rPr>
                <w:rFonts w:ascii="仿宋" w:eastAsia="仿宋" w:hAnsi="仿宋" w:cs="仿宋" w:hint="eastAsia"/>
                <w:color w:val="000000" w:themeColor="text1"/>
                <w:sz w:val="18"/>
                <w:szCs w:val="18"/>
                <w:vertAlign w:val="superscript"/>
              </w:rPr>
              <w:t>***</w:t>
            </w:r>
          </w:p>
        </w:tc>
        <w:tc>
          <w:tcPr>
            <w:tcW w:w="999" w:type="dxa"/>
            <w:tcBorders>
              <w:top w:val="nil"/>
              <w:left w:val="nil"/>
              <w:bottom w:val="nil"/>
              <w:right w:val="nil"/>
            </w:tcBorders>
            <w:vAlign w:val="center"/>
          </w:tcPr>
          <w:p w14:paraId="7EB3FFE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0.3239</w:t>
            </w:r>
            <w:r>
              <w:rPr>
                <w:rFonts w:ascii="仿宋" w:eastAsia="仿宋" w:hAnsi="仿宋" w:cs="仿宋" w:hint="eastAsia"/>
                <w:color w:val="000000" w:themeColor="text1"/>
                <w:sz w:val="18"/>
                <w:szCs w:val="18"/>
                <w:vertAlign w:val="superscript"/>
              </w:rPr>
              <w:t>***</w:t>
            </w:r>
          </w:p>
        </w:tc>
        <w:tc>
          <w:tcPr>
            <w:tcW w:w="999" w:type="dxa"/>
            <w:tcBorders>
              <w:top w:val="nil"/>
              <w:left w:val="nil"/>
              <w:bottom w:val="nil"/>
              <w:right w:val="nil"/>
            </w:tcBorders>
            <w:vAlign w:val="center"/>
          </w:tcPr>
          <w:p w14:paraId="5A6C7C5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0.4175</w:t>
            </w:r>
            <w:r>
              <w:rPr>
                <w:rFonts w:ascii="仿宋" w:eastAsia="仿宋" w:hAnsi="仿宋" w:cs="仿宋" w:hint="eastAsia"/>
                <w:color w:val="000000" w:themeColor="text1"/>
                <w:sz w:val="18"/>
                <w:szCs w:val="18"/>
                <w:vertAlign w:val="superscript"/>
              </w:rPr>
              <w:t>***</w:t>
            </w:r>
          </w:p>
        </w:tc>
      </w:tr>
      <w:tr w:rsidR="00A00046" w14:paraId="2A7B2E16" w14:textId="77777777">
        <w:trPr>
          <w:trHeight w:val="261"/>
          <w:jc w:val="center"/>
        </w:trPr>
        <w:tc>
          <w:tcPr>
            <w:tcW w:w="3433" w:type="dxa"/>
            <w:tcBorders>
              <w:top w:val="nil"/>
              <w:left w:val="nil"/>
              <w:bottom w:val="nil"/>
              <w:right w:val="nil"/>
            </w:tcBorders>
            <w:vAlign w:val="center"/>
          </w:tcPr>
          <w:p w14:paraId="018A3C35" w14:textId="77777777" w:rsidR="00A00046" w:rsidRDefault="00A00046">
            <w:pPr>
              <w:autoSpaceDE w:val="0"/>
              <w:autoSpaceDN w:val="0"/>
              <w:adjustRightInd w:val="0"/>
              <w:snapToGrid w:val="0"/>
              <w:spacing w:line="360" w:lineRule="auto"/>
              <w:rPr>
                <w:rFonts w:ascii="仿宋" w:eastAsia="仿宋" w:hAnsi="仿宋" w:cs="仿宋"/>
                <w:color w:val="000000" w:themeColor="text1"/>
                <w:sz w:val="18"/>
                <w:szCs w:val="18"/>
              </w:rPr>
            </w:pPr>
          </w:p>
        </w:tc>
        <w:tc>
          <w:tcPr>
            <w:tcW w:w="942" w:type="dxa"/>
            <w:tcBorders>
              <w:top w:val="nil"/>
              <w:left w:val="nil"/>
              <w:bottom w:val="nil"/>
              <w:right w:val="nil"/>
            </w:tcBorders>
            <w:vAlign w:val="center"/>
          </w:tcPr>
          <w:p w14:paraId="2F346EA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(0.0985)</w:t>
            </w:r>
          </w:p>
        </w:tc>
        <w:tc>
          <w:tcPr>
            <w:tcW w:w="916" w:type="dxa"/>
            <w:tcBorders>
              <w:top w:val="nil"/>
              <w:left w:val="nil"/>
              <w:bottom w:val="nil"/>
              <w:right w:val="nil"/>
            </w:tcBorders>
            <w:vAlign w:val="center"/>
          </w:tcPr>
          <w:p w14:paraId="09850B3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(0.1091)</w:t>
            </w:r>
          </w:p>
        </w:tc>
        <w:tc>
          <w:tcPr>
            <w:tcW w:w="999" w:type="dxa"/>
            <w:tcBorders>
              <w:top w:val="nil"/>
              <w:left w:val="nil"/>
              <w:bottom w:val="nil"/>
              <w:right w:val="nil"/>
            </w:tcBorders>
            <w:vAlign w:val="center"/>
          </w:tcPr>
          <w:p w14:paraId="500C9543"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(0.1168)</w:t>
            </w:r>
          </w:p>
        </w:tc>
        <w:tc>
          <w:tcPr>
            <w:tcW w:w="1000" w:type="dxa"/>
            <w:tcBorders>
              <w:top w:val="nil"/>
              <w:left w:val="nil"/>
              <w:bottom w:val="nil"/>
              <w:right w:val="nil"/>
            </w:tcBorders>
            <w:vAlign w:val="center"/>
          </w:tcPr>
          <w:p w14:paraId="0DC6FDB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(0.1118)</w:t>
            </w:r>
          </w:p>
        </w:tc>
        <w:tc>
          <w:tcPr>
            <w:tcW w:w="999" w:type="dxa"/>
            <w:tcBorders>
              <w:top w:val="nil"/>
              <w:left w:val="nil"/>
              <w:bottom w:val="nil"/>
              <w:right w:val="nil"/>
            </w:tcBorders>
            <w:vAlign w:val="center"/>
          </w:tcPr>
          <w:p w14:paraId="26008437"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(0.1041)</w:t>
            </w:r>
          </w:p>
        </w:tc>
        <w:tc>
          <w:tcPr>
            <w:tcW w:w="999" w:type="dxa"/>
            <w:tcBorders>
              <w:top w:val="nil"/>
              <w:left w:val="nil"/>
              <w:bottom w:val="nil"/>
              <w:right w:val="nil"/>
            </w:tcBorders>
            <w:vAlign w:val="center"/>
          </w:tcPr>
          <w:p w14:paraId="7CDCFBE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(0.1138)</w:t>
            </w:r>
          </w:p>
        </w:tc>
        <w:tc>
          <w:tcPr>
            <w:tcW w:w="999" w:type="dxa"/>
            <w:tcBorders>
              <w:top w:val="nil"/>
              <w:left w:val="nil"/>
              <w:bottom w:val="nil"/>
              <w:right w:val="nil"/>
            </w:tcBorders>
            <w:vAlign w:val="center"/>
          </w:tcPr>
          <w:p w14:paraId="44B9E46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(0.1108)</w:t>
            </w:r>
          </w:p>
        </w:tc>
      </w:tr>
      <w:tr w:rsidR="00A00046" w14:paraId="66D04064" w14:textId="77777777">
        <w:trPr>
          <w:trHeight w:val="261"/>
          <w:jc w:val="center"/>
        </w:trPr>
        <w:tc>
          <w:tcPr>
            <w:tcW w:w="3433" w:type="dxa"/>
            <w:tcBorders>
              <w:top w:val="nil"/>
              <w:left w:val="nil"/>
              <w:bottom w:val="nil"/>
              <w:right w:val="nil"/>
            </w:tcBorders>
            <w:vAlign w:val="center"/>
          </w:tcPr>
          <w:p w14:paraId="52A3DB75" w14:textId="77777777" w:rsidR="00A00046" w:rsidRDefault="00000000">
            <w:pPr>
              <w:autoSpaceDE w:val="0"/>
              <w:autoSpaceDN w:val="0"/>
              <w:adjustRightInd w:val="0"/>
              <w:snapToGrid w:val="0"/>
              <w:spacing w:line="360" w:lineRule="auto"/>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Obs</w:t>
            </w:r>
          </w:p>
        </w:tc>
        <w:tc>
          <w:tcPr>
            <w:tcW w:w="942" w:type="dxa"/>
            <w:tcBorders>
              <w:top w:val="nil"/>
              <w:left w:val="nil"/>
              <w:bottom w:val="nil"/>
              <w:right w:val="nil"/>
            </w:tcBorders>
            <w:vAlign w:val="center"/>
          </w:tcPr>
          <w:p w14:paraId="7326ECB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2,342</w:t>
            </w:r>
          </w:p>
        </w:tc>
        <w:tc>
          <w:tcPr>
            <w:tcW w:w="916" w:type="dxa"/>
            <w:tcBorders>
              <w:top w:val="nil"/>
              <w:left w:val="nil"/>
              <w:bottom w:val="nil"/>
              <w:right w:val="nil"/>
            </w:tcBorders>
            <w:vAlign w:val="center"/>
          </w:tcPr>
          <w:p w14:paraId="375356A9"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2,342</w:t>
            </w:r>
          </w:p>
        </w:tc>
        <w:tc>
          <w:tcPr>
            <w:tcW w:w="999" w:type="dxa"/>
            <w:tcBorders>
              <w:top w:val="nil"/>
              <w:left w:val="nil"/>
              <w:bottom w:val="nil"/>
              <w:right w:val="nil"/>
            </w:tcBorders>
            <w:vAlign w:val="center"/>
          </w:tcPr>
          <w:p w14:paraId="13305DC0"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2,342</w:t>
            </w:r>
          </w:p>
        </w:tc>
        <w:tc>
          <w:tcPr>
            <w:tcW w:w="1000" w:type="dxa"/>
            <w:tcBorders>
              <w:top w:val="nil"/>
              <w:left w:val="nil"/>
              <w:bottom w:val="nil"/>
              <w:right w:val="nil"/>
            </w:tcBorders>
            <w:vAlign w:val="center"/>
          </w:tcPr>
          <w:p w14:paraId="418945B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2,342</w:t>
            </w:r>
          </w:p>
        </w:tc>
        <w:tc>
          <w:tcPr>
            <w:tcW w:w="999" w:type="dxa"/>
            <w:tcBorders>
              <w:top w:val="nil"/>
              <w:left w:val="nil"/>
              <w:bottom w:val="nil"/>
              <w:right w:val="nil"/>
            </w:tcBorders>
            <w:vAlign w:val="center"/>
          </w:tcPr>
          <w:p w14:paraId="4A4596A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2,342</w:t>
            </w:r>
          </w:p>
        </w:tc>
        <w:tc>
          <w:tcPr>
            <w:tcW w:w="999" w:type="dxa"/>
            <w:tcBorders>
              <w:top w:val="nil"/>
              <w:left w:val="nil"/>
              <w:bottom w:val="nil"/>
              <w:right w:val="nil"/>
            </w:tcBorders>
            <w:vAlign w:val="center"/>
          </w:tcPr>
          <w:p w14:paraId="6AB1CF4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2,342</w:t>
            </w:r>
          </w:p>
        </w:tc>
        <w:tc>
          <w:tcPr>
            <w:tcW w:w="999" w:type="dxa"/>
            <w:tcBorders>
              <w:top w:val="nil"/>
              <w:left w:val="nil"/>
              <w:bottom w:val="nil"/>
              <w:right w:val="nil"/>
            </w:tcBorders>
            <w:vAlign w:val="center"/>
          </w:tcPr>
          <w:p w14:paraId="42699043"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2,342</w:t>
            </w:r>
          </w:p>
        </w:tc>
      </w:tr>
      <w:tr w:rsidR="00A00046" w14:paraId="777CB7D5" w14:textId="77777777">
        <w:trPr>
          <w:trHeight w:val="261"/>
          <w:jc w:val="center"/>
        </w:trPr>
        <w:tc>
          <w:tcPr>
            <w:tcW w:w="3433" w:type="dxa"/>
            <w:tcBorders>
              <w:top w:val="nil"/>
              <w:left w:val="nil"/>
              <w:bottom w:val="nil"/>
              <w:right w:val="nil"/>
            </w:tcBorders>
            <w:vAlign w:val="center"/>
          </w:tcPr>
          <w:p w14:paraId="5E43254D" w14:textId="77777777" w:rsidR="00A00046" w:rsidRDefault="00000000">
            <w:pPr>
              <w:autoSpaceDE w:val="0"/>
              <w:autoSpaceDN w:val="0"/>
              <w:adjustRightInd w:val="0"/>
              <w:snapToGrid w:val="0"/>
              <w:spacing w:line="360" w:lineRule="auto"/>
              <w:rPr>
                <w:rFonts w:ascii="仿宋" w:eastAsia="仿宋" w:hAnsi="仿宋" w:cs="仿宋"/>
                <w:color w:val="000000" w:themeColor="text1"/>
                <w:sz w:val="18"/>
                <w:szCs w:val="18"/>
              </w:rPr>
            </w:pPr>
            <w:r>
              <w:rPr>
                <w:rFonts w:ascii="仿宋" w:eastAsia="仿宋" w:hAnsi="仿宋" w:cs="仿宋" w:hint="eastAsia"/>
                <w:i/>
                <w:iCs/>
                <w:color w:val="000000" w:themeColor="text1"/>
                <w:sz w:val="18"/>
                <w:szCs w:val="18"/>
              </w:rPr>
              <w:t>R</w:t>
            </w:r>
            <w:r>
              <w:rPr>
                <w:rFonts w:ascii="仿宋" w:eastAsia="仿宋" w:hAnsi="仿宋" w:cs="仿宋" w:hint="eastAsia"/>
                <w:i/>
                <w:iCs/>
                <w:color w:val="000000" w:themeColor="text1"/>
                <w:sz w:val="18"/>
                <w:szCs w:val="18"/>
                <w:vertAlign w:val="superscript"/>
              </w:rPr>
              <w:t>2</w:t>
            </w:r>
          </w:p>
        </w:tc>
        <w:tc>
          <w:tcPr>
            <w:tcW w:w="942" w:type="dxa"/>
            <w:tcBorders>
              <w:top w:val="nil"/>
              <w:left w:val="nil"/>
              <w:bottom w:val="nil"/>
              <w:right w:val="nil"/>
            </w:tcBorders>
            <w:vAlign w:val="center"/>
          </w:tcPr>
          <w:p w14:paraId="50FAE72B"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0.836</w:t>
            </w:r>
          </w:p>
        </w:tc>
        <w:tc>
          <w:tcPr>
            <w:tcW w:w="916" w:type="dxa"/>
            <w:tcBorders>
              <w:top w:val="nil"/>
              <w:left w:val="nil"/>
              <w:bottom w:val="nil"/>
              <w:right w:val="nil"/>
            </w:tcBorders>
            <w:vAlign w:val="center"/>
          </w:tcPr>
          <w:p w14:paraId="4483418D"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0.787</w:t>
            </w:r>
          </w:p>
        </w:tc>
        <w:tc>
          <w:tcPr>
            <w:tcW w:w="999" w:type="dxa"/>
            <w:tcBorders>
              <w:top w:val="nil"/>
              <w:left w:val="nil"/>
              <w:bottom w:val="nil"/>
              <w:right w:val="nil"/>
            </w:tcBorders>
            <w:vAlign w:val="center"/>
          </w:tcPr>
          <w:p w14:paraId="7A768B65"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0.831</w:t>
            </w:r>
          </w:p>
        </w:tc>
        <w:tc>
          <w:tcPr>
            <w:tcW w:w="1000" w:type="dxa"/>
            <w:tcBorders>
              <w:top w:val="nil"/>
              <w:left w:val="nil"/>
              <w:bottom w:val="nil"/>
              <w:right w:val="nil"/>
            </w:tcBorders>
            <w:vAlign w:val="center"/>
          </w:tcPr>
          <w:p w14:paraId="30CEA557"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0.829</w:t>
            </w:r>
          </w:p>
        </w:tc>
        <w:tc>
          <w:tcPr>
            <w:tcW w:w="999" w:type="dxa"/>
            <w:tcBorders>
              <w:top w:val="nil"/>
              <w:left w:val="nil"/>
              <w:bottom w:val="nil"/>
              <w:right w:val="nil"/>
            </w:tcBorders>
            <w:vAlign w:val="center"/>
          </w:tcPr>
          <w:p w14:paraId="02A9D9FE"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0.804</w:t>
            </w:r>
          </w:p>
        </w:tc>
        <w:tc>
          <w:tcPr>
            <w:tcW w:w="999" w:type="dxa"/>
            <w:tcBorders>
              <w:top w:val="nil"/>
              <w:left w:val="nil"/>
              <w:bottom w:val="nil"/>
              <w:right w:val="nil"/>
            </w:tcBorders>
            <w:vAlign w:val="center"/>
          </w:tcPr>
          <w:p w14:paraId="491CA18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0.804</w:t>
            </w:r>
          </w:p>
        </w:tc>
        <w:tc>
          <w:tcPr>
            <w:tcW w:w="999" w:type="dxa"/>
            <w:tcBorders>
              <w:top w:val="nil"/>
              <w:left w:val="nil"/>
              <w:bottom w:val="nil"/>
              <w:right w:val="nil"/>
            </w:tcBorders>
            <w:vAlign w:val="center"/>
          </w:tcPr>
          <w:p w14:paraId="6A6D204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0.803</w:t>
            </w:r>
          </w:p>
        </w:tc>
      </w:tr>
      <w:tr w:rsidR="00A00046" w14:paraId="7C07310F" w14:textId="77777777">
        <w:trPr>
          <w:trHeight w:val="261"/>
          <w:jc w:val="center"/>
        </w:trPr>
        <w:tc>
          <w:tcPr>
            <w:tcW w:w="3433" w:type="dxa"/>
            <w:tcBorders>
              <w:top w:val="nil"/>
              <w:left w:val="nil"/>
              <w:bottom w:val="nil"/>
              <w:right w:val="nil"/>
            </w:tcBorders>
            <w:vAlign w:val="center"/>
          </w:tcPr>
          <w:p w14:paraId="06A55760" w14:textId="77777777" w:rsidR="00A00046" w:rsidRDefault="00000000">
            <w:pPr>
              <w:autoSpaceDE w:val="0"/>
              <w:autoSpaceDN w:val="0"/>
              <w:adjustRightInd w:val="0"/>
              <w:snapToGrid w:val="0"/>
              <w:spacing w:line="360" w:lineRule="auto"/>
              <w:rPr>
                <w:rFonts w:ascii="仿宋" w:eastAsia="仿宋" w:hAnsi="仿宋" w:cs="仿宋"/>
                <w:color w:val="000000" w:themeColor="text1"/>
                <w:sz w:val="18"/>
                <w:szCs w:val="18"/>
              </w:rPr>
            </w:pPr>
            <w:r>
              <w:rPr>
                <w:rFonts w:ascii="仿宋" w:eastAsia="仿宋" w:hAnsi="仿宋" w:cs="仿宋" w:hint="eastAsia"/>
                <w:i/>
                <w:iCs/>
                <w:color w:val="000000" w:themeColor="text1"/>
                <w:sz w:val="18"/>
                <w:szCs w:val="18"/>
              </w:rPr>
              <w:t>θ</w:t>
            </w:r>
            <w:r>
              <w:rPr>
                <w:rFonts w:ascii="仿宋" w:eastAsia="仿宋" w:hAnsi="仿宋" w:cs="仿宋" w:hint="eastAsia"/>
                <w:i/>
                <w:iCs/>
                <w:color w:val="000000" w:themeColor="text1"/>
                <w:sz w:val="18"/>
                <w:szCs w:val="18"/>
                <w:vertAlign w:val="subscript"/>
              </w:rPr>
              <w:t>ij</w:t>
            </w:r>
          </w:p>
        </w:tc>
        <w:tc>
          <w:tcPr>
            <w:tcW w:w="942" w:type="dxa"/>
            <w:tcBorders>
              <w:top w:val="nil"/>
              <w:left w:val="nil"/>
              <w:bottom w:val="nil"/>
              <w:right w:val="nil"/>
            </w:tcBorders>
            <w:vAlign w:val="center"/>
          </w:tcPr>
          <w:p w14:paraId="1015AE0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c>
          <w:tcPr>
            <w:tcW w:w="916" w:type="dxa"/>
            <w:tcBorders>
              <w:top w:val="nil"/>
              <w:left w:val="nil"/>
              <w:bottom w:val="nil"/>
              <w:right w:val="nil"/>
            </w:tcBorders>
            <w:vAlign w:val="center"/>
          </w:tcPr>
          <w:p w14:paraId="2AC3210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c>
          <w:tcPr>
            <w:tcW w:w="999" w:type="dxa"/>
            <w:tcBorders>
              <w:top w:val="nil"/>
              <w:left w:val="nil"/>
              <w:bottom w:val="nil"/>
              <w:right w:val="nil"/>
            </w:tcBorders>
            <w:vAlign w:val="center"/>
          </w:tcPr>
          <w:p w14:paraId="1AD80B5A"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c>
          <w:tcPr>
            <w:tcW w:w="1000" w:type="dxa"/>
            <w:tcBorders>
              <w:top w:val="nil"/>
              <w:left w:val="nil"/>
              <w:bottom w:val="nil"/>
              <w:right w:val="nil"/>
            </w:tcBorders>
            <w:vAlign w:val="center"/>
          </w:tcPr>
          <w:p w14:paraId="6D38396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c>
          <w:tcPr>
            <w:tcW w:w="999" w:type="dxa"/>
            <w:tcBorders>
              <w:top w:val="nil"/>
              <w:left w:val="nil"/>
              <w:bottom w:val="nil"/>
              <w:right w:val="nil"/>
            </w:tcBorders>
            <w:vAlign w:val="center"/>
          </w:tcPr>
          <w:p w14:paraId="21004AF1"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c>
          <w:tcPr>
            <w:tcW w:w="999" w:type="dxa"/>
            <w:tcBorders>
              <w:top w:val="nil"/>
              <w:left w:val="nil"/>
              <w:bottom w:val="nil"/>
              <w:right w:val="nil"/>
            </w:tcBorders>
            <w:vAlign w:val="center"/>
          </w:tcPr>
          <w:p w14:paraId="2347BD85"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c>
          <w:tcPr>
            <w:tcW w:w="999" w:type="dxa"/>
            <w:tcBorders>
              <w:top w:val="nil"/>
              <w:left w:val="nil"/>
              <w:bottom w:val="nil"/>
              <w:right w:val="nil"/>
            </w:tcBorders>
            <w:vAlign w:val="center"/>
          </w:tcPr>
          <w:p w14:paraId="123E531D"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r>
      <w:tr w:rsidR="00A00046" w14:paraId="0EC6C699" w14:textId="77777777">
        <w:tblPrEx>
          <w:tblBorders>
            <w:bottom w:val="single" w:sz="6" w:space="0" w:color="auto"/>
          </w:tblBorders>
        </w:tblPrEx>
        <w:trPr>
          <w:trHeight w:val="67"/>
          <w:jc w:val="center"/>
        </w:trPr>
        <w:tc>
          <w:tcPr>
            <w:tcW w:w="3433" w:type="dxa"/>
            <w:tcBorders>
              <w:top w:val="nil"/>
              <w:left w:val="nil"/>
              <w:bottom w:val="single" w:sz="6" w:space="0" w:color="auto"/>
              <w:right w:val="nil"/>
            </w:tcBorders>
            <w:vAlign w:val="center"/>
          </w:tcPr>
          <w:p w14:paraId="3AF20F20" w14:textId="77777777" w:rsidR="00A00046" w:rsidRDefault="00000000">
            <w:pPr>
              <w:autoSpaceDE w:val="0"/>
              <w:autoSpaceDN w:val="0"/>
              <w:adjustRightInd w:val="0"/>
              <w:snapToGrid w:val="0"/>
              <w:spacing w:line="360" w:lineRule="auto"/>
              <w:rPr>
                <w:rFonts w:ascii="仿宋" w:eastAsia="仿宋" w:hAnsi="仿宋" w:cs="仿宋"/>
                <w:color w:val="000000" w:themeColor="text1"/>
                <w:sz w:val="18"/>
                <w:szCs w:val="18"/>
              </w:rPr>
            </w:pPr>
            <w:r>
              <w:rPr>
                <w:rFonts w:ascii="仿宋" w:eastAsia="仿宋" w:hAnsi="仿宋" w:cs="仿宋" w:hint="eastAsia"/>
                <w:i/>
                <w:iCs/>
                <w:color w:val="000000" w:themeColor="text1"/>
                <w:sz w:val="18"/>
                <w:szCs w:val="18"/>
              </w:rPr>
              <w:t>θ</w:t>
            </w:r>
            <w:r>
              <w:rPr>
                <w:rFonts w:ascii="仿宋" w:eastAsia="仿宋" w:hAnsi="仿宋" w:cs="仿宋" w:hint="eastAsia"/>
                <w:i/>
                <w:iCs/>
                <w:color w:val="000000" w:themeColor="text1"/>
                <w:sz w:val="18"/>
                <w:szCs w:val="18"/>
                <w:vertAlign w:val="subscript"/>
              </w:rPr>
              <w:t>t</w:t>
            </w:r>
          </w:p>
        </w:tc>
        <w:tc>
          <w:tcPr>
            <w:tcW w:w="942" w:type="dxa"/>
            <w:tcBorders>
              <w:top w:val="nil"/>
              <w:left w:val="nil"/>
              <w:bottom w:val="single" w:sz="6" w:space="0" w:color="auto"/>
              <w:right w:val="nil"/>
            </w:tcBorders>
            <w:vAlign w:val="center"/>
          </w:tcPr>
          <w:p w14:paraId="733B1012"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c>
          <w:tcPr>
            <w:tcW w:w="916" w:type="dxa"/>
            <w:tcBorders>
              <w:top w:val="nil"/>
              <w:left w:val="nil"/>
              <w:bottom w:val="single" w:sz="6" w:space="0" w:color="auto"/>
              <w:right w:val="nil"/>
            </w:tcBorders>
            <w:vAlign w:val="center"/>
          </w:tcPr>
          <w:p w14:paraId="3BE46D63"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c>
          <w:tcPr>
            <w:tcW w:w="999" w:type="dxa"/>
            <w:tcBorders>
              <w:top w:val="nil"/>
              <w:left w:val="nil"/>
              <w:bottom w:val="single" w:sz="6" w:space="0" w:color="auto"/>
              <w:right w:val="nil"/>
            </w:tcBorders>
            <w:vAlign w:val="center"/>
          </w:tcPr>
          <w:p w14:paraId="454549B4"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c>
          <w:tcPr>
            <w:tcW w:w="1000" w:type="dxa"/>
            <w:tcBorders>
              <w:top w:val="nil"/>
              <w:left w:val="nil"/>
              <w:bottom w:val="single" w:sz="6" w:space="0" w:color="auto"/>
              <w:right w:val="nil"/>
            </w:tcBorders>
            <w:vAlign w:val="center"/>
          </w:tcPr>
          <w:p w14:paraId="0E2956F6"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c>
          <w:tcPr>
            <w:tcW w:w="999" w:type="dxa"/>
            <w:tcBorders>
              <w:top w:val="nil"/>
              <w:left w:val="nil"/>
              <w:bottom w:val="single" w:sz="6" w:space="0" w:color="auto"/>
              <w:right w:val="nil"/>
            </w:tcBorders>
            <w:vAlign w:val="center"/>
          </w:tcPr>
          <w:p w14:paraId="62F9C34D"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c>
          <w:tcPr>
            <w:tcW w:w="999" w:type="dxa"/>
            <w:tcBorders>
              <w:top w:val="nil"/>
              <w:left w:val="nil"/>
              <w:bottom w:val="single" w:sz="6" w:space="0" w:color="auto"/>
              <w:right w:val="nil"/>
            </w:tcBorders>
            <w:vAlign w:val="center"/>
          </w:tcPr>
          <w:p w14:paraId="22C65A0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c>
          <w:tcPr>
            <w:tcW w:w="999" w:type="dxa"/>
            <w:tcBorders>
              <w:top w:val="nil"/>
              <w:left w:val="nil"/>
              <w:bottom w:val="single" w:sz="6" w:space="0" w:color="auto"/>
              <w:right w:val="nil"/>
            </w:tcBorders>
            <w:vAlign w:val="center"/>
          </w:tcPr>
          <w:p w14:paraId="2E79B94F" w14:textId="77777777" w:rsidR="00A00046" w:rsidRDefault="00000000">
            <w:pPr>
              <w:autoSpaceDE w:val="0"/>
              <w:autoSpaceDN w:val="0"/>
              <w:adjustRightInd w:val="0"/>
              <w:snapToGrid w:val="0"/>
              <w:spacing w:line="360" w:lineRule="auto"/>
              <w:jc w:val="center"/>
              <w:rPr>
                <w:rFonts w:ascii="仿宋" w:eastAsia="仿宋" w:hAnsi="仿宋" w:cs="仿宋"/>
                <w:color w:val="000000" w:themeColor="text1"/>
                <w:sz w:val="18"/>
                <w:szCs w:val="18"/>
              </w:rPr>
            </w:pPr>
            <w:r>
              <w:rPr>
                <w:rFonts w:ascii="仿宋" w:eastAsia="仿宋" w:hAnsi="仿宋" w:cs="仿宋" w:hint="eastAsia"/>
                <w:color w:val="000000" w:themeColor="text1"/>
                <w:sz w:val="18"/>
                <w:szCs w:val="18"/>
              </w:rPr>
              <w:t>Yes</w:t>
            </w:r>
          </w:p>
        </w:tc>
      </w:tr>
    </w:tbl>
    <w:p w14:paraId="7ABD8637" w14:textId="77777777" w:rsidR="00A00046" w:rsidRDefault="00A00046">
      <w:pPr>
        <w:adjustRightInd w:val="0"/>
        <w:snapToGrid w:val="0"/>
        <w:spacing w:line="360" w:lineRule="auto"/>
        <w:jc w:val="left"/>
        <w:rPr>
          <w:rFonts w:ascii="仿宋" w:eastAsia="仿宋" w:hAnsi="仿宋" w:cs="仿宋"/>
          <w:color w:val="000000" w:themeColor="text1"/>
          <w:sz w:val="24"/>
          <w:szCs w:val="24"/>
        </w:rPr>
      </w:pPr>
    </w:p>
    <w:p w14:paraId="53D2D361" w14:textId="77777777" w:rsidR="00A00046" w:rsidRDefault="00A00046">
      <w:pPr>
        <w:spacing w:line="360" w:lineRule="auto"/>
        <w:jc w:val="left"/>
        <w:rPr>
          <w:rFonts w:ascii="仿宋" w:eastAsia="仿宋" w:hAnsi="仿宋" w:cs="仿宋"/>
          <w:sz w:val="24"/>
          <w:szCs w:val="24"/>
        </w:rPr>
      </w:pPr>
    </w:p>
    <w:p w14:paraId="5A04238D" w14:textId="77777777" w:rsidR="00A00046" w:rsidRDefault="00A00046">
      <w:pPr>
        <w:spacing w:line="360" w:lineRule="auto"/>
        <w:jc w:val="left"/>
        <w:rPr>
          <w:rFonts w:ascii="仿宋" w:eastAsia="仿宋" w:hAnsi="仿宋" w:cs="仿宋"/>
          <w:sz w:val="24"/>
          <w:szCs w:val="24"/>
        </w:rPr>
      </w:pPr>
    </w:p>
    <w:p w14:paraId="6BD4C6F7" w14:textId="77777777" w:rsidR="00A00046" w:rsidRDefault="00A00046">
      <w:pPr>
        <w:spacing w:line="360" w:lineRule="auto"/>
        <w:jc w:val="left"/>
        <w:rPr>
          <w:rFonts w:ascii="仿宋" w:eastAsia="仿宋" w:hAnsi="仿宋" w:cs="仿宋"/>
          <w:sz w:val="24"/>
          <w:szCs w:val="24"/>
        </w:rPr>
      </w:pPr>
    </w:p>
    <w:p w14:paraId="5CE1DD67" w14:textId="77777777" w:rsidR="00A00046" w:rsidRDefault="00A00046">
      <w:pPr>
        <w:spacing w:line="360" w:lineRule="auto"/>
        <w:jc w:val="left"/>
        <w:rPr>
          <w:rFonts w:ascii="仿宋" w:eastAsia="仿宋" w:hAnsi="仿宋" w:cs="仿宋"/>
          <w:sz w:val="24"/>
          <w:szCs w:val="24"/>
        </w:rPr>
      </w:pPr>
    </w:p>
    <w:p w14:paraId="5FF79301" w14:textId="77777777" w:rsidR="00A00046" w:rsidRDefault="00A00046">
      <w:pPr>
        <w:spacing w:line="360" w:lineRule="auto"/>
        <w:jc w:val="left"/>
        <w:rPr>
          <w:rFonts w:ascii="仿宋" w:eastAsia="仿宋" w:hAnsi="仿宋" w:cs="仿宋"/>
          <w:sz w:val="24"/>
          <w:szCs w:val="24"/>
        </w:rPr>
      </w:pPr>
    </w:p>
    <w:p w14:paraId="37CF7E5B" w14:textId="77777777" w:rsidR="00A00046" w:rsidRDefault="00A00046">
      <w:pPr>
        <w:spacing w:line="360" w:lineRule="auto"/>
        <w:jc w:val="left"/>
        <w:rPr>
          <w:rFonts w:ascii="仿宋" w:eastAsia="仿宋" w:hAnsi="仿宋" w:cs="仿宋"/>
          <w:sz w:val="24"/>
          <w:szCs w:val="24"/>
        </w:rPr>
      </w:pPr>
    </w:p>
    <w:p w14:paraId="2E2F3F9A" w14:textId="77777777" w:rsidR="00A00046" w:rsidRDefault="00000000">
      <w:pPr>
        <w:spacing w:line="360" w:lineRule="auto"/>
        <w:ind w:leftChars="-1" w:left="-2"/>
        <w:rPr>
          <w:rFonts w:ascii="宋体" w:hAnsi="宋体" w:cs="Arial"/>
          <w:b/>
          <w:bCs/>
          <w:kern w:val="0"/>
          <w:szCs w:val="21"/>
        </w:rPr>
      </w:pPr>
      <w:r>
        <w:rPr>
          <w:rFonts w:ascii="Calibri" w:hAnsi="Calibri" w:cs="Times New Roman" w:hint="eastAsia"/>
          <w:b/>
        </w:rPr>
        <w:t>注：该附录是期刊所发表论文的组成部分，同样视为作者公开发表的内容。如研究中使用该附录中的内容，</w:t>
      </w:r>
      <w:r>
        <w:rPr>
          <w:rFonts w:ascii="宋体" w:hAnsi="宋体" w:cs="Arial" w:hint="eastAsia"/>
          <w:b/>
          <w:bCs/>
          <w:kern w:val="0"/>
          <w:szCs w:val="21"/>
        </w:rPr>
        <w:t>请务必在研究成果上注明附录下载出处</w:t>
      </w:r>
      <w:r>
        <w:rPr>
          <w:rFonts w:ascii="宋体" w:hAnsi="宋体" w:cs="Arial" w:hint="eastAsia"/>
          <w:kern w:val="0"/>
          <w:szCs w:val="21"/>
        </w:rPr>
        <w:t>。</w:t>
      </w:r>
    </w:p>
    <w:p w14:paraId="65A7C8EA" w14:textId="77777777" w:rsidR="00A00046" w:rsidRDefault="00A00046">
      <w:pPr>
        <w:spacing w:line="360" w:lineRule="auto"/>
        <w:jc w:val="left"/>
        <w:rPr>
          <w:rFonts w:ascii="仿宋" w:eastAsia="仿宋" w:hAnsi="仿宋" w:cs="仿宋"/>
          <w:sz w:val="24"/>
          <w:szCs w:val="24"/>
        </w:rPr>
      </w:pPr>
    </w:p>
    <w:sectPr w:rsidR="00A00046">
      <w:headerReference w:type="default" r:id="rId89"/>
      <w:footerReference w:type="default" r:id="rId90"/>
      <w:footnotePr>
        <w:numFmt w:val="decimalEnclosedCircleChines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BDF08" w14:textId="77777777" w:rsidR="0013428D" w:rsidRDefault="0013428D">
      <w:r>
        <w:separator/>
      </w:r>
    </w:p>
  </w:endnote>
  <w:endnote w:type="continuationSeparator" w:id="0">
    <w:p w14:paraId="67787A5B" w14:textId="77777777" w:rsidR="0013428D" w:rsidRDefault="0013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1FD9C" w14:textId="77777777" w:rsidR="00A00046" w:rsidRDefault="00000000">
    <w:pPr>
      <w:pStyle w:val="a3"/>
    </w:pPr>
    <w:r>
      <w:rPr>
        <w:noProof/>
      </w:rPr>
      <mc:AlternateContent>
        <mc:Choice Requires="wps">
          <w:drawing>
            <wp:anchor distT="0" distB="0" distL="114300" distR="114300" simplePos="0" relativeHeight="251659264" behindDoc="0" locked="0" layoutInCell="1" allowOverlap="1" wp14:anchorId="4C94C66E" wp14:editId="028D438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BB8FBFF" w14:textId="77777777" w:rsidR="00A00046"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C94C66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2BB8FBFF" w14:textId="77777777" w:rsidR="00A00046"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0347F" w14:textId="77777777" w:rsidR="0013428D" w:rsidRDefault="0013428D">
      <w:r>
        <w:separator/>
      </w:r>
    </w:p>
  </w:footnote>
  <w:footnote w:type="continuationSeparator" w:id="0">
    <w:p w14:paraId="4F03CD22" w14:textId="77777777" w:rsidR="0013428D" w:rsidRDefault="0013428D">
      <w:r>
        <w:continuationSeparator/>
      </w:r>
    </w:p>
  </w:footnote>
  <w:footnote w:id="1">
    <w:p w14:paraId="006361AA" w14:textId="77777777" w:rsidR="00A00046" w:rsidRDefault="00000000">
      <w:pPr>
        <w:pStyle w:val="a7"/>
        <w:ind w:firstLineChars="200" w:firstLine="360"/>
        <w:jc w:val="both"/>
      </w:pPr>
      <w:r>
        <w:rPr>
          <w:rStyle w:val="ab"/>
        </w:rPr>
        <w:footnoteRef/>
      </w:r>
      <w:r>
        <w:rPr>
          <w:rFonts w:hint="eastAsia"/>
        </w:rPr>
        <w:t>需要说明的是，本文使用的专利引用数据为欧洲专利局官网公布的全样本，而</w:t>
      </w:r>
      <w:r>
        <w:rPr>
          <w:rFonts w:hint="eastAsia"/>
        </w:rPr>
        <w:t>O</w:t>
      </w:r>
      <w:r>
        <w:t>ECD REGPAT D</w:t>
      </w:r>
      <w:r>
        <w:rPr>
          <w:rFonts w:hint="eastAsia"/>
        </w:rPr>
        <w:t>atabase</w:t>
      </w:r>
      <w:r>
        <w:rPr>
          <w:rFonts w:hint="eastAsia"/>
        </w:rPr>
        <w:t>只统计了</w:t>
      </w:r>
      <w:r>
        <w:rPr>
          <w:rFonts w:hint="eastAsia"/>
        </w:rPr>
        <w:t>O</w:t>
      </w:r>
      <w:r>
        <w:t>ECD</w:t>
      </w:r>
      <w:r>
        <w:rPr>
          <w:rFonts w:hint="eastAsia"/>
        </w:rPr>
        <w:t>、部分欧盟国家及金砖五国在欧洲专利局注册的专利信息，它和专利引用数据存在交集，在两者通过唯一识别的专利公开号匹配后，未匹配上的专利引用记录，我们回到数据来源处，即欧洲专利局官网，通过网络抓取遍历几乎所有样本的专利发明人信息，汇总后得到最后的全样本数据。</w:t>
      </w:r>
    </w:p>
  </w:footnote>
  <w:footnote w:id="2">
    <w:p w14:paraId="7FA67A44" w14:textId="77777777" w:rsidR="00A00046" w:rsidRDefault="00000000">
      <w:pPr>
        <w:pStyle w:val="a7"/>
        <w:ind w:firstLineChars="200" w:firstLine="360"/>
      </w:pPr>
      <w:r>
        <w:rPr>
          <w:rStyle w:val="ab"/>
        </w:rPr>
        <w:footnoteRef/>
      </w:r>
      <w:r>
        <w:t xml:space="preserve"> </w:t>
      </w:r>
      <w:r>
        <w:rPr>
          <w:rFonts w:hint="eastAsia"/>
        </w:rPr>
        <w:t>由于</w:t>
      </w:r>
      <w:r>
        <w:rPr>
          <w:rFonts w:hint="eastAsia"/>
        </w:rPr>
        <w:t>U</w:t>
      </w:r>
      <w:r>
        <w:t>N</w:t>
      </w:r>
      <w:r>
        <w:rPr>
          <w:rFonts w:hint="eastAsia"/>
        </w:rPr>
        <w:t>移民数据库基本为每五年统计一次，因此在与所有变量进行数据匹配后，本文研究的具体年份为</w:t>
      </w:r>
      <w:r>
        <w:rPr>
          <w:rFonts w:hint="eastAsia"/>
        </w:rPr>
        <w:t>1</w:t>
      </w:r>
      <w:r>
        <w:t>990</w:t>
      </w:r>
      <w:r>
        <w:rPr>
          <w:rFonts w:hint="eastAsia"/>
        </w:rPr>
        <w:t>年、</w:t>
      </w:r>
      <w:r>
        <w:rPr>
          <w:rFonts w:hint="eastAsia"/>
        </w:rPr>
        <w:t>1</w:t>
      </w:r>
      <w:r>
        <w:t>995</w:t>
      </w:r>
      <w:r>
        <w:rPr>
          <w:rFonts w:hint="eastAsia"/>
        </w:rPr>
        <w:t>年、</w:t>
      </w:r>
      <w:r>
        <w:rPr>
          <w:rFonts w:hint="eastAsia"/>
        </w:rPr>
        <w:t>2</w:t>
      </w:r>
      <w:r>
        <w:t>000</w:t>
      </w:r>
      <w:r>
        <w:rPr>
          <w:rFonts w:hint="eastAsia"/>
        </w:rPr>
        <w:t>年、</w:t>
      </w:r>
      <w:r>
        <w:rPr>
          <w:rFonts w:hint="eastAsia"/>
        </w:rPr>
        <w:t>2</w:t>
      </w:r>
      <w:r>
        <w:t>005</w:t>
      </w:r>
      <w:r>
        <w:rPr>
          <w:rFonts w:hint="eastAsia"/>
        </w:rPr>
        <w:t>年、</w:t>
      </w:r>
      <w:r>
        <w:rPr>
          <w:rFonts w:hint="eastAsia"/>
        </w:rPr>
        <w:t>2</w:t>
      </w:r>
      <w:r>
        <w:t>010</w:t>
      </w:r>
      <w:r>
        <w:rPr>
          <w:rFonts w:hint="eastAsia"/>
        </w:rPr>
        <w:t>年、</w:t>
      </w:r>
      <w:r>
        <w:rPr>
          <w:rFonts w:hint="eastAsia"/>
        </w:rPr>
        <w:t>2</w:t>
      </w:r>
      <w:r>
        <w:t>015</w:t>
      </w:r>
      <w:r>
        <w:rPr>
          <w:rFonts w:hint="eastAsia"/>
        </w:rPr>
        <w:t>年、</w:t>
      </w:r>
      <w:r>
        <w:rPr>
          <w:rFonts w:hint="eastAsia"/>
        </w:rPr>
        <w:t>2</w:t>
      </w:r>
      <w:r>
        <w:t>017</w:t>
      </w:r>
      <w:r>
        <w:rPr>
          <w:rFonts w:hint="eastAsia"/>
        </w:rPr>
        <w:t>年及</w:t>
      </w:r>
      <w:r>
        <w:rPr>
          <w:rFonts w:hint="eastAsia"/>
        </w:rPr>
        <w:t>2</w:t>
      </w:r>
      <w:r>
        <w:t>019</w:t>
      </w:r>
      <w:r>
        <w:rPr>
          <w:rFonts w:hint="eastAsia"/>
        </w:rPr>
        <w:t>年。</w:t>
      </w:r>
    </w:p>
  </w:footnote>
  <w:footnote w:id="3">
    <w:p w14:paraId="30AD8CCB" w14:textId="77777777" w:rsidR="00A00046" w:rsidRDefault="00000000">
      <w:pPr>
        <w:pStyle w:val="a7"/>
        <w:ind w:firstLineChars="200" w:firstLine="360"/>
        <w:jc w:val="both"/>
      </w:pPr>
      <w:r>
        <w:rPr>
          <w:rStyle w:val="ab"/>
        </w:rPr>
        <w:footnoteRef/>
      </w:r>
      <w:r>
        <w:t xml:space="preserve"> </w:t>
      </w:r>
      <w:r>
        <w:rPr>
          <w:rFonts w:hint="eastAsia"/>
        </w:rPr>
        <w:t>全球创新指数（</w:t>
      </w:r>
      <w:r>
        <w:rPr>
          <w:rFonts w:hint="eastAsia"/>
        </w:rPr>
        <w:t>Global</w:t>
      </w:r>
      <w:r>
        <w:t xml:space="preserve"> Innovation Index</w:t>
      </w:r>
      <w:r>
        <w:rPr>
          <w:rFonts w:hint="eastAsia"/>
        </w:rPr>
        <w:t>）是欧洲工商管理学院（</w:t>
      </w:r>
      <w:r>
        <w:rPr>
          <w:rFonts w:hint="eastAsia"/>
        </w:rPr>
        <w:t>I</w:t>
      </w:r>
      <w:r>
        <w:t>NSEAD</w:t>
      </w:r>
      <w:r>
        <w:rPr>
          <w:rFonts w:hint="eastAsia"/>
        </w:rPr>
        <w:t>）、康奈而大学（</w:t>
      </w:r>
      <w:r>
        <w:t>Cornell University</w:t>
      </w:r>
      <w:r>
        <w:rPr>
          <w:rFonts w:hint="eastAsia"/>
        </w:rPr>
        <w:t>）与世界知识产权组织（</w:t>
      </w:r>
      <w:r>
        <w:rPr>
          <w:rFonts w:hint="eastAsia"/>
        </w:rPr>
        <w:t>W</w:t>
      </w:r>
      <w:r>
        <w:t>IPO</w:t>
      </w:r>
      <w:r>
        <w:rPr>
          <w:rFonts w:hint="eastAsia"/>
        </w:rPr>
        <w:t>）以各国创新产品的进出口数据、</w:t>
      </w:r>
      <w:r>
        <w:t>知识产权申报率、移动应用开发、科技出版物和教育支出等在内的八十项指标为依据</w:t>
      </w:r>
      <w:r>
        <w:rPr>
          <w:rFonts w:hint="eastAsia"/>
        </w:rPr>
        <w:t>而计算得到的综合创新指数。。</w:t>
      </w:r>
    </w:p>
  </w:footnote>
  <w:footnote w:id="4">
    <w:p w14:paraId="0CFF086A" w14:textId="77777777" w:rsidR="00A00046" w:rsidRDefault="00000000">
      <w:pPr>
        <w:pStyle w:val="a7"/>
        <w:ind w:firstLineChars="200" w:firstLine="360"/>
        <w:jc w:val="both"/>
      </w:pPr>
      <w:r>
        <w:rPr>
          <w:rStyle w:val="ab"/>
        </w:rPr>
        <w:footnoteRef/>
      </w:r>
      <w:r>
        <w:t xml:space="preserve"> </w:t>
      </w:r>
      <w:r>
        <w:rPr>
          <w:lang w:val="it-IT"/>
        </w:rPr>
        <w:t>在</w:t>
      </w:r>
      <w:r>
        <w:rPr>
          <w:lang w:val="it-IT"/>
        </w:rPr>
        <w:t>2005</w:t>
      </w:r>
      <w:r>
        <w:rPr>
          <w:lang w:val="it-IT"/>
        </w:rPr>
        <w:t>至</w:t>
      </w:r>
      <w:r>
        <w:rPr>
          <w:lang w:val="it-IT"/>
        </w:rPr>
        <w:t>2006</w:t>
      </w:r>
      <w:r>
        <w:rPr>
          <w:lang w:val="it-IT"/>
        </w:rPr>
        <w:t>年间丹麦的日德兰邮报以漫画人物的形象刊登了讽刺伊斯兰教先知默罕默德的一系列漫画，造成了伊斯兰国家的强烈不满，并且随后，</w:t>
      </w:r>
      <w:hyperlink r:id="rId1" w:tooltip="德国" w:history="1">
        <w:r>
          <w:rPr>
            <w:lang w:val="it-IT"/>
          </w:rPr>
          <w:t>德国</w:t>
        </w:r>
      </w:hyperlink>
      <w:r>
        <w:rPr>
          <w:lang w:val="it-IT"/>
        </w:rPr>
        <w:t>、</w:t>
      </w:r>
      <w:hyperlink r:id="rId2" w:tooltip="瑞典" w:history="1">
        <w:r>
          <w:rPr>
            <w:lang w:val="it-IT"/>
          </w:rPr>
          <w:t>瑞典</w:t>
        </w:r>
      </w:hyperlink>
      <w:r>
        <w:rPr>
          <w:lang w:val="it-IT"/>
        </w:rPr>
        <w:t>、</w:t>
      </w:r>
      <w:hyperlink r:id="rId3" w:tooltip="挪威" w:history="1">
        <w:r>
          <w:rPr>
            <w:lang w:val="it-IT"/>
          </w:rPr>
          <w:t>挪威</w:t>
        </w:r>
      </w:hyperlink>
      <w:r>
        <w:rPr>
          <w:lang w:val="it-IT"/>
        </w:rPr>
        <w:t>、</w:t>
      </w:r>
      <w:hyperlink r:id="rId4" w:tooltip="比利时" w:history="1">
        <w:r>
          <w:rPr>
            <w:lang w:val="it-IT"/>
          </w:rPr>
          <w:t>比利时</w:t>
        </w:r>
      </w:hyperlink>
      <w:r>
        <w:rPr>
          <w:lang w:val="it-IT"/>
        </w:rPr>
        <w:t>、</w:t>
      </w:r>
      <w:hyperlink r:id="rId5" w:tooltip="冰岛" w:history="1">
        <w:r>
          <w:rPr>
            <w:lang w:val="it-IT"/>
          </w:rPr>
          <w:t>冰岛</w:t>
        </w:r>
      </w:hyperlink>
      <w:r>
        <w:rPr>
          <w:lang w:val="it-IT"/>
        </w:rPr>
        <w:t>及其他部分</w:t>
      </w:r>
      <w:hyperlink r:id="rId6" w:tooltip="欧洲" w:history="1">
        <w:r>
          <w:rPr>
            <w:lang w:val="it-IT"/>
          </w:rPr>
          <w:t>欧洲</w:t>
        </w:r>
      </w:hyperlink>
      <w:r>
        <w:rPr>
          <w:lang w:val="it-IT"/>
        </w:rPr>
        <w:t>国家及</w:t>
      </w:r>
      <w:hyperlink r:id="rId7" w:tooltip="美国" w:history="1">
        <w:r>
          <w:rPr>
            <w:lang w:val="it-IT"/>
          </w:rPr>
          <w:t>美国</w:t>
        </w:r>
      </w:hyperlink>
      <w:r>
        <w:rPr>
          <w:lang w:val="it-IT"/>
        </w:rPr>
        <w:t>的报纸以捍卫民主与言论自由为由也陆续刊登这些漫画，使双方阵营的敌对情绪进一步升温。</w:t>
      </w:r>
    </w:p>
  </w:footnote>
  <w:footnote w:id="5">
    <w:p w14:paraId="2EF2749E" w14:textId="77777777" w:rsidR="00A00046" w:rsidRDefault="00000000">
      <w:pPr>
        <w:pStyle w:val="a7"/>
        <w:ind w:firstLineChars="200" w:firstLine="360"/>
      </w:pPr>
      <w:r>
        <w:rPr>
          <w:rStyle w:val="ab"/>
        </w:rPr>
        <w:footnoteRef/>
      </w:r>
      <w:r>
        <w:t xml:space="preserve"> PCT</w:t>
      </w:r>
      <w:r>
        <w:rPr>
          <w:rFonts w:hint="eastAsia"/>
        </w:rPr>
        <w:t>是《专利合作条约》（</w:t>
      </w:r>
      <w:r>
        <w:t>Patent Cooperation Treaty</w:t>
      </w:r>
      <w:r>
        <w:rPr>
          <w:rFonts w:hint="eastAsia"/>
        </w:rPr>
        <w:t>）的英文缩写，是有关专利的国际条约，而非一种特殊的专利分类。通过</w:t>
      </w:r>
      <w:r>
        <w:t>PCT</w:t>
      </w:r>
      <w:r>
        <w:rPr>
          <w:rFonts w:hint="eastAsia"/>
        </w:rPr>
        <w:t>途径递交国际专利申请通过后，该专利在多个国家均会受到法律保护。</w:t>
      </w:r>
    </w:p>
  </w:footnote>
  <w:footnote w:id="6">
    <w:p w14:paraId="2670AE63" w14:textId="77777777" w:rsidR="00A00046" w:rsidRDefault="00000000">
      <w:pPr>
        <w:pStyle w:val="a7"/>
        <w:ind w:firstLineChars="200" w:firstLine="360"/>
      </w:pPr>
      <w:r>
        <w:rPr>
          <w:rStyle w:val="ab"/>
        </w:rPr>
        <w:footnoteRef/>
      </w:r>
      <w:r>
        <w:rPr>
          <w:rFonts w:hint="eastAsia"/>
        </w:rPr>
        <w:t xml:space="preserve"> </w:t>
      </w:r>
      <w:r>
        <w:rPr>
          <w:rFonts w:hint="eastAsia"/>
        </w:rPr>
        <w:t>本文根据</w:t>
      </w:r>
      <w:r>
        <w:rPr>
          <w:rFonts w:hint="eastAsia"/>
        </w:rPr>
        <w:t>2</w:t>
      </w:r>
      <w:r>
        <w:t>018</w:t>
      </w:r>
      <w:r>
        <w:rPr>
          <w:rFonts w:hint="eastAsia"/>
        </w:rPr>
        <w:t>年世界知识产权组织关于专利申请和专利授予的官方统计（详见《</w:t>
      </w:r>
      <w:r>
        <w:rPr>
          <w:rFonts w:hint="eastAsia"/>
        </w:rPr>
        <w:t>2</w:t>
      </w:r>
      <w:r>
        <w:t>018</w:t>
      </w:r>
      <w:r>
        <w:rPr>
          <w:rFonts w:hint="eastAsia"/>
        </w:rPr>
        <w:t>年世界知识产权报告》）得到</w:t>
      </w:r>
      <w:r>
        <w:rPr>
          <w:rFonts w:hint="eastAsia"/>
        </w:rPr>
        <w:t>P</w:t>
      </w:r>
      <w:r>
        <w:t>CT</w:t>
      </w:r>
      <w:r>
        <w:rPr>
          <w:rFonts w:hint="eastAsia"/>
        </w:rPr>
        <w:t>专利申请、</w:t>
      </w:r>
      <w:r>
        <w:rPr>
          <w:rFonts w:hint="eastAsia"/>
        </w:rPr>
        <w:t>P</w:t>
      </w:r>
      <w:r>
        <w:t>CT</w:t>
      </w:r>
      <w:r>
        <w:rPr>
          <w:rFonts w:hint="eastAsia"/>
        </w:rPr>
        <w:t>专利授予、专利申请和专利授予排名前</w:t>
      </w:r>
      <w:r>
        <w:rPr>
          <w:rFonts w:hint="eastAsia"/>
        </w:rPr>
        <w:t>1</w:t>
      </w:r>
      <w:r>
        <w:t>0</w:t>
      </w:r>
      <w:r>
        <w:rPr>
          <w:rFonts w:hint="eastAsia"/>
        </w:rPr>
        <w:t>的国家，其中</w:t>
      </w:r>
      <w:r>
        <w:rPr>
          <w:rFonts w:hint="eastAsia"/>
        </w:rPr>
        <w:t>P</w:t>
      </w:r>
      <w:r>
        <w:t>CT</w:t>
      </w:r>
      <w:r>
        <w:rPr>
          <w:rFonts w:hint="eastAsia"/>
        </w:rPr>
        <w:t>专利申请和授予排名前十的国家一样，分别是美国、日本、德国、中国、韩国、法国、英国、荷兰、瑞士、瑞典。专利申请和授予排名前十的国家也是相同的，分别是美国、日本、德国、中国、韩国、法国、英国、荷兰、俄罗斯和瑞士。</w:t>
      </w:r>
    </w:p>
  </w:footnote>
  <w:footnote w:id="7">
    <w:p w14:paraId="4BDECF66" w14:textId="77777777" w:rsidR="00A00046" w:rsidRDefault="00000000">
      <w:pPr>
        <w:pStyle w:val="a7"/>
        <w:ind w:firstLineChars="200" w:firstLine="360"/>
      </w:pPr>
      <w:r>
        <w:rPr>
          <w:rStyle w:val="ab"/>
        </w:rPr>
        <w:footnoteRef/>
      </w:r>
      <w:r>
        <w:t xml:space="preserve"> 2018</w:t>
      </w:r>
      <w:r>
        <w:rPr>
          <w:rFonts w:hint="eastAsia"/>
        </w:rPr>
        <w:t>年世界银行发布的《全球移民与劳动力市场报告》中指出有更多的移民从发展中国家移至发达国家，其中有三分之二的移民流向了北美、欧洲以及收入较高的中东、北非国家，</w:t>
      </w:r>
      <w:r>
        <w:rPr>
          <w:rFonts w:hint="eastAsia"/>
        </w:rPr>
        <w:t>7</w:t>
      </w:r>
      <w:r>
        <w:t>5</w:t>
      </w:r>
      <w:r>
        <w:rPr>
          <w:rFonts w:hint="eastAsia"/>
        </w:rPr>
        <w:t>%</w:t>
      </w:r>
      <w:r>
        <w:rPr>
          <w:rFonts w:hint="eastAsia"/>
        </w:rPr>
        <w:t>的技能移民（</w:t>
      </w:r>
      <w:r>
        <w:t>skilled immigrants</w:t>
      </w:r>
      <w:r>
        <w:rPr>
          <w:rFonts w:hint="eastAsia"/>
        </w:rPr>
        <w:t>）集中在美国、加拿大、澳大利亚、英国等排在前十位的移民主要流入地。</w:t>
      </w:r>
    </w:p>
    <w:p w14:paraId="3DC7682D" w14:textId="77777777" w:rsidR="00A00046" w:rsidRDefault="00A00046">
      <w:pPr>
        <w:pStyle w:val="a7"/>
        <w:ind w:firstLineChars="200" w:firstLine="36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5E6D5" w14:textId="77777777" w:rsidR="00A00046" w:rsidRDefault="00000000">
    <w:pPr>
      <w:pStyle w:val="a5"/>
      <w:pBdr>
        <w:bottom w:val="single" w:sz="4" w:space="0" w:color="auto"/>
      </w:pBdr>
      <w:rPr>
        <w:rFonts w:ascii="宋体" w:eastAsia="宋体" w:hAnsi="宋体" w:cs="宋体"/>
      </w:rPr>
    </w:pPr>
    <w:r>
      <w:rPr>
        <w:rFonts w:ascii="宋体" w:eastAsia="宋体" w:hAnsi="宋体" w:cs="宋体" w:hint="eastAsia"/>
      </w:rPr>
      <w:t>《经济学》（季刊）              国际移民、知识流动与知识生产跨国合作             第23卷第4期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k5YTY5MzAxODJhZDAxMGMwZGQwZTA0ZDg0NjA2ZDkifQ=="/>
  </w:docVars>
  <w:rsids>
    <w:rsidRoot w:val="004D3FC3"/>
    <w:rsid w:val="000026A8"/>
    <w:rsid w:val="00022E51"/>
    <w:rsid w:val="00050125"/>
    <w:rsid w:val="00077DB9"/>
    <w:rsid w:val="00082CF5"/>
    <w:rsid w:val="00092F73"/>
    <w:rsid w:val="000D3B7A"/>
    <w:rsid w:val="000D5DFD"/>
    <w:rsid w:val="000E030C"/>
    <w:rsid w:val="000E2C48"/>
    <w:rsid w:val="000E36A8"/>
    <w:rsid w:val="00101927"/>
    <w:rsid w:val="00125CE1"/>
    <w:rsid w:val="00130B66"/>
    <w:rsid w:val="0013428D"/>
    <w:rsid w:val="00140082"/>
    <w:rsid w:val="0014173C"/>
    <w:rsid w:val="00147A73"/>
    <w:rsid w:val="00155C71"/>
    <w:rsid w:val="00161B89"/>
    <w:rsid w:val="00191D68"/>
    <w:rsid w:val="001A0273"/>
    <w:rsid w:val="001A1BE2"/>
    <w:rsid w:val="001C152E"/>
    <w:rsid w:val="001C581E"/>
    <w:rsid w:val="001D5560"/>
    <w:rsid w:val="001E0AD6"/>
    <w:rsid w:val="001E352F"/>
    <w:rsid w:val="001E4816"/>
    <w:rsid w:val="001F24CF"/>
    <w:rsid w:val="00205853"/>
    <w:rsid w:val="0026467D"/>
    <w:rsid w:val="00276857"/>
    <w:rsid w:val="002C63BB"/>
    <w:rsid w:val="002D43ED"/>
    <w:rsid w:val="002E2611"/>
    <w:rsid w:val="002F0359"/>
    <w:rsid w:val="003059D4"/>
    <w:rsid w:val="00323D83"/>
    <w:rsid w:val="00331344"/>
    <w:rsid w:val="003319C9"/>
    <w:rsid w:val="003341A0"/>
    <w:rsid w:val="0033708B"/>
    <w:rsid w:val="00344244"/>
    <w:rsid w:val="00347B65"/>
    <w:rsid w:val="003501BC"/>
    <w:rsid w:val="00357C4E"/>
    <w:rsid w:val="00386CFC"/>
    <w:rsid w:val="00394637"/>
    <w:rsid w:val="00396FEF"/>
    <w:rsid w:val="003B4564"/>
    <w:rsid w:val="003B58D3"/>
    <w:rsid w:val="003B62A9"/>
    <w:rsid w:val="003B6619"/>
    <w:rsid w:val="003C0FDA"/>
    <w:rsid w:val="003C4C77"/>
    <w:rsid w:val="0040037E"/>
    <w:rsid w:val="00404D07"/>
    <w:rsid w:val="004112BE"/>
    <w:rsid w:val="004263EA"/>
    <w:rsid w:val="00427302"/>
    <w:rsid w:val="004324A5"/>
    <w:rsid w:val="004463EF"/>
    <w:rsid w:val="004469DB"/>
    <w:rsid w:val="00447C41"/>
    <w:rsid w:val="00447CC5"/>
    <w:rsid w:val="0045253E"/>
    <w:rsid w:val="00457CFD"/>
    <w:rsid w:val="004607D9"/>
    <w:rsid w:val="00475E58"/>
    <w:rsid w:val="00477477"/>
    <w:rsid w:val="00485CBC"/>
    <w:rsid w:val="00494F95"/>
    <w:rsid w:val="00496FEA"/>
    <w:rsid w:val="004A2482"/>
    <w:rsid w:val="004C0A0B"/>
    <w:rsid w:val="004D3FC3"/>
    <w:rsid w:val="004D5997"/>
    <w:rsid w:val="004E6796"/>
    <w:rsid w:val="00505192"/>
    <w:rsid w:val="00516F89"/>
    <w:rsid w:val="00520CCB"/>
    <w:rsid w:val="0052374C"/>
    <w:rsid w:val="00550BFC"/>
    <w:rsid w:val="00555864"/>
    <w:rsid w:val="005569A3"/>
    <w:rsid w:val="00560B5E"/>
    <w:rsid w:val="005A1664"/>
    <w:rsid w:val="005B1D1D"/>
    <w:rsid w:val="005D0581"/>
    <w:rsid w:val="005D136B"/>
    <w:rsid w:val="005D586F"/>
    <w:rsid w:val="005E09C9"/>
    <w:rsid w:val="005F0E42"/>
    <w:rsid w:val="005F40A3"/>
    <w:rsid w:val="005F41E5"/>
    <w:rsid w:val="006051A6"/>
    <w:rsid w:val="00622617"/>
    <w:rsid w:val="00644CC8"/>
    <w:rsid w:val="00661BCC"/>
    <w:rsid w:val="00671ECF"/>
    <w:rsid w:val="00686965"/>
    <w:rsid w:val="00693BFA"/>
    <w:rsid w:val="00694A0C"/>
    <w:rsid w:val="006956F3"/>
    <w:rsid w:val="006A29FF"/>
    <w:rsid w:val="006D406C"/>
    <w:rsid w:val="006D42A3"/>
    <w:rsid w:val="006E6B39"/>
    <w:rsid w:val="006F23F8"/>
    <w:rsid w:val="007072BF"/>
    <w:rsid w:val="007129D4"/>
    <w:rsid w:val="007151EF"/>
    <w:rsid w:val="007315BC"/>
    <w:rsid w:val="00732E8D"/>
    <w:rsid w:val="00747D32"/>
    <w:rsid w:val="00757B04"/>
    <w:rsid w:val="007609D4"/>
    <w:rsid w:val="00767083"/>
    <w:rsid w:val="00771234"/>
    <w:rsid w:val="00771A27"/>
    <w:rsid w:val="00782C78"/>
    <w:rsid w:val="007B5B5B"/>
    <w:rsid w:val="007B632C"/>
    <w:rsid w:val="007C19A4"/>
    <w:rsid w:val="007C70D5"/>
    <w:rsid w:val="007D4981"/>
    <w:rsid w:val="007D77AE"/>
    <w:rsid w:val="007F261F"/>
    <w:rsid w:val="008013D9"/>
    <w:rsid w:val="00811C07"/>
    <w:rsid w:val="00833A22"/>
    <w:rsid w:val="00852668"/>
    <w:rsid w:val="00857AFE"/>
    <w:rsid w:val="008666AC"/>
    <w:rsid w:val="00866BD4"/>
    <w:rsid w:val="00875A18"/>
    <w:rsid w:val="00881D84"/>
    <w:rsid w:val="0088401C"/>
    <w:rsid w:val="008928C7"/>
    <w:rsid w:val="008A0DB8"/>
    <w:rsid w:val="008C7EE0"/>
    <w:rsid w:val="008D0F98"/>
    <w:rsid w:val="008E1B99"/>
    <w:rsid w:val="008E328C"/>
    <w:rsid w:val="008E3D58"/>
    <w:rsid w:val="00902B80"/>
    <w:rsid w:val="009052A9"/>
    <w:rsid w:val="00922EEA"/>
    <w:rsid w:val="00926924"/>
    <w:rsid w:val="0094258C"/>
    <w:rsid w:val="009443F1"/>
    <w:rsid w:val="00945D7F"/>
    <w:rsid w:val="0095106A"/>
    <w:rsid w:val="00952F7B"/>
    <w:rsid w:val="00962B70"/>
    <w:rsid w:val="009729C4"/>
    <w:rsid w:val="00977C05"/>
    <w:rsid w:val="009A08AA"/>
    <w:rsid w:val="009C20C2"/>
    <w:rsid w:val="009C3969"/>
    <w:rsid w:val="009C559E"/>
    <w:rsid w:val="009D4E1A"/>
    <w:rsid w:val="009F225E"/>
    <w:rsid w:val="009F256A"/>
    <w:rsid w:val="009F55AE"/>
    <w:rsid w:val="00A00046"/>
    <w:rsid w:val="00A13910"/>
    <w:rsid w:val="00A1467A"/>
    <w:rsid w:val="00A4157B"/>
    <w:rsid w:val="00A41FEA"/>
    <w:rsid w:val="00A44C27"/>
    <w:rsid w:val="00A5466C"/>
    <w:rsid w:val="00A835DC"/>
    <w:rsid w:val="00A94A86"/>
    <w:rsid w:val="00AA5AB8"/>
    <w:rsid w:val="00AE5D8A"/>
    <w:rsid w:val="00AF043F"/>
    <w:rsid w:val="00B01481"/>
    <w:rsid w:val="00B018AC"/>
    <w:rsid w:val="00B10205"/>
    <w:rsid w:val="00B12914"/>
    <w:rsid w:val="00B37A4B"/>
    <w:rsid w:val="00B408C2"/>
    <w:rsid w:val="00B4492F"/>
    <w:rsid w:val="00B560E3"/>
    <w:rsid w:val="00B568E9"/>
    <w:rsid w:val="00B804FD"/>
    <w:rsid w:val="00B93A2E"/>
    <w:rsid w:val="00BA7B3E"/>
    <w:rsid w:val="00BB028E"/>
    <w:rsid w:val="00BB5A26"/>
    <w:rsid w:val="00BB7BE7"/>
    <w:rsid w:val="00BC341B"/>
    <w:rsid w:val="00BD4DF1"/>
    <w:rsid w:val="00BF5C32"/>
    <w:rsid w:val="00C01864"/>
    <w:rsid w:val="00C073E2"/>
    <w:rsid w:val="00C167B3"/>
    <w:rsid w:val="00C2330D"/>
    <w:rsid w:val="00C26103"/>
    <w:rsid w:val="00C26A16"/>
    <w:rsid w:val="00C37CC0"/>
    <w:rsid w:val="00C413F8"/>
    <w:rsid w:val="00C6470C"/>
    <w:rsid w:val="00C675A6"/>
    <w:rsid w:val="00C72DC3"/>
    <w:rsid w:val="00C72E85"/>
    <w:rsid w:val="00C85041"/>
    <w:rsid w:val="00CA0006"/>
    <w:rsid w:val="00CA6AC4"/>
    <w:rsid w:val="00CA6BE6"/>
    <w:rsid w:val="00CB7D5B"/>
    <w:rsid w:val="00CC470A"/>
    <w:rsid w:val="00CE323A"/>
    <w:rsid w:val="00CE73BB"/>
    <w:rsid w:val="00CF3260"/>
    <w:rsid w:val="00CF446E"/>
    <w:rsid w:val="00CF68BA"/>
    <w:rsid w:val="00D066B2"/>
    <w:rsid w:val="00D12838"/>
    <w:rsid w:val="00D130EC"/>
    <w:rsid w:val="00D17C03"/>
    <w:rsid w:val="00D31611"/>
    <w:rsid w:val="00D321DF"/>
    <w:rsid w:val="00D56787"/>
    <w:rsid w:val="00D5774C"/>
    <w:rsid w:val="00D72C8A"/>
    <w:rsid w:val="00D74B93"/>
    <w:rsid w:val="00D75BED"/>
    <w:rsid w:val="00D7625E"/>
    <w:rsid w:val="00D87ADC"/>
    <w:rsid w:val="00D93806"/>
    <w:rsid w:val="00D944FD"/>
    <w:rsid w:val="00DB1E43"/>
    <w:rsid w:val="00DB790D"/>
    <w:rsid w:val="00DC3943"/>
    <w:rsid w:val="00DE6C7F"/>
    <w:rsid w:val="00DF0A10"/>
    <w:rsid w:val="00E07E5B"/>
    <w:rsid w:val="00E13C2D"/>
    <w:rsid w:val="00E3435D"/>
    <w:rsid w:val="00E438F5"/>
    <w:rsid w:val="00E56DDA"/>
    <w:rsid w:val="00EA690F"/>
    <w:rsid w:val="00EB21D5"/>
    <w:rsid w:val="00EB284E"/>
    <w:rsid w:val="00EB2CCD"/>
    <w:rsid w:val="00EC04E2"/>
    <w:rsid w:val="00EC3EF0"/>
    <w:rsid w:val="00EC50D2"/>
    <w:rsid w:val="00EF00A4"/>
    <w:rsid w:val="00EF4462"/>
    <w:rsid w:val="00F0235F"/>
    <w:rsid w:val="00F115AC"/>
    <w:rsid w:val="00F22213"/>
    <w:rsid w:val="00F27C07"/>
    <w:rsid w:val="00F3161A"/>
    <w:rsid w:val="00F4728E"/>
    <w:rsid w:val="00F507EA"/>
    <w:rsid w:val="00F548A8"/>
    <w:rsid w:val="00F55BF4"/>
    <w:rsid w:val="00F779C4"/>
    <w:rsid w:val="00F92F2C"/>
    <w:rsid w:val="00FB0F00"/>
    <w:rsid w:val="00FB13DD"/>
    <w:rsid w:val="00FB3C80"/>
    <w:rsid w:val="00FB7350"/>
    <w:rsid w:val="00FD5EE1"/>
    <w:rsid w:val="00FF10BC"/>
    <w:rsid w:val="00FF7E12"/>
    <w:rsid w:val="030B4F9F"/>
    <w:rsid w:val="04F67CD3"/>
    <w:rsid w:val="05184F9C"/>
    <w:rsid w:val="09683C37"/>
    <w:rsid w:val="09B11CF3"/>
    <w:rsid w:val="0CD6500D"/>
    <w:rsid w:val="169E17A5"/>
    <w:rsid w:val="16E01DBD"/>
    <w:rsid w:val="17B769C8"/>
    <w:rsid w:val="23AE661B"/>
    <w:rsid w:val="23FA7F45"/>
    <w:rsid w:val="2B2B7A83"/>
    <w:rsid w:val="30F206B8"/>
    <w:rsid w:val="31592A40"/>
    <w:rsid w:val="3857173C"/>
    <w:rsid w:val="3E7E5894"/>
    <w:rsid w:val="48B04BAA"/>
    <w:rsid w:val="4A377B59"/>
    <w:rsid w:val="4B9A44AB"/>
    <w:rsid w:val="54B53753"/>
    <w:rsid w:val="5742757D"/>
    <w:rsid w:val="5BF37F31"/>
    <w:rsid w:val="5CB63BDE"/>
    <w:rsid w:val="62B45479"/>
    <w:rsid w:val="653348BB"/>
    <w:rsid w:val="6BF46439"/>
    <w:rsid w:val="7A315963"/>
    <w:rsid w:val="7B7F7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7812C"/>
  <w15:docId w15:val="{9CE6B0C3-0010-4F06-A059-E2C069413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footnote text"/>
    <w:basedOn w:val="a"/>
    <w:link w:val="a8"/>
    <w:uiPriority w:val="99"/>
    <w:unhideWhenUsed/>
    <w:qFormat/>
    <w:pPr>
      <w:snapToGrid w:val="0"/>
      <w:jc w:val="left"/>
    </w:pPr>
    <w:rPr>
      <w:rFonts w:ascii="Times New Roman" w:eastAsia="宋体" w:hAnsi="Times New Roman" w:cs="Times New Roman"/>
      <w:kern w:val="0"/>
      <w:sz w:val="18"/>
      <w:szCs w:val="18"/>
    </w:rPr>
  </w:style>
  <w:style w:type="table" w:styleId="a9">
    <w:name w:val="Table Grid"/>
    <w:basedOn w:val="a1"/>
    <w:uiPriority w:val="39"/>
    <w:qFormat/>
    <w:rPr>
      <w:rFonts w:ascii="Times New Roman" w:eastAsia="宋体"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563C1" w:themeColor="hyperlink"/>
      <w:u w:val="single"/>
    </w:rPr>
  </w:style>
  <w:style w:type="character" w:styleId="ab">
    <w:name w:val="footnote reference"/>
    <w:basedOn w:val="a0"/>
    <w:uiPriority w:val="99"/>
    <w:semiHidden/>
    <w:unhideWhenUsed/>
    <w:qFormat/>
    <w:rPr>
      <w:vertAlign w:val="superscript"/>
    </w:rPr>
  </w:style>
  <w:style w:type="character" w:customStyle="1" w:styleId="a6">
    <w:name w:val="页眉 字符"/>
    <w:basedOn w:val="a0"/>
    <w:link w:val="a5"/>
    <w:uiPriority w:val="99"/>
    <w:qFormat/>
    <w:rPr>
      <w:sz w:val="18"/>
      <w:szCs w:val="18"/>
      <w14:ligatures w14:val="none"/>
    </w:rPr>
  </w:style>
  <w:style w:type="character" w:customStyle="1" w:styleId="a4">
    <w:name w:val="页脚 字符"/>
    <w:basedOn w:val="a0"/>
    <w:link w:val="a3"/>
    <w:uiPriority w:val="99"/>
    <w:qFormat/>
    <w:rPr>
      <w:sz w:val="18"/>
      <w:szCs w:val="18"/>
      <w14:ligatures w14:val="none"/>
    </w:rPr>
  </w:style>
  <w:style w:type="character" w:customStyle="1" w:styleId="1">
    <w:name w:val="未处理的提及1"/>
    <w:basedOn w:val="a0"/>
    <w:uiPriority w:val="99"/>
    <w:semiHidden/>
    <w:unhideWhenUsed/>
    <w:qFormat/>
    <w:rPr>
      <w:color w:val="605E5C"/>
      <w:shd w:val="clear" w:color="auto" w:fill="E1DFDD"/>
    </w:rPr>
  </w:style>
  <w:style w:type="character" w:styleId="ac">
    <w:name w:val="Placeholder Text"/>
    <w:basedOn w:val="a0"/>
    <w:uiPriority w:val="99"/>
    <w:semiHidden/>
    <w:qFormat/>
    <w:rPr>
      <w:color w:val="808080"/>
    </w:rPr>
  </w:style>
  <w:style w:type="paragraph" w:customStyle="1" w:styleId="Default">
    <w:name w:val="Default"/>
    <w:qFormat/>
    <w:pPr>
      <w:widowControl w:val="0"/>
      <w:autoSpaceDE w:val="0"/>
      <w:autoSpaceDN w:val="0"/>
      <w:adjustRightInd w:val="0"/>
    </w:pPr>
    <w:rPr>
      <w:rFonts w:ascii="Arial" w:eastAsia="宋体" w:hAnsi="Arial" w:cs="Arial"/>
      <w:color w:val="000000"/>
      <w:sz w:val="24"/>
      <w:szCs w:val="24"/>
    </w:rPr>
  </w:style>
  <w:style w:type="paragraph" w:styleId="ad">
    <w:name w:val="List Paragraph"/>
    <w:basedOn w:val="a"/>
    <w:uiPriority w:val="34"/>
    <w:qFormat/>
    <w:pPr>
      <w:ind w:firstLineChars="200" w:firstLine="420"/>
    </w:pPr>
    <w:rPr>
      <w:rFonts w:ascii="Times New Roman" w:eastAsia="宋体" w:hAnsi="Times New Roman" w:cs="Times New Roman"/>
      <w:kern w:val="0"/>
      <w:sz w:val="24"/>
      <w:szCs w:val="24"/>
    </w:rPr>
  </w:style>
  <w:style w:type="character" w:customStyle="1" w:styleId="a8">
    <w:name w:val="脚注文本 字符"/>
    <w:basedOn w:val="a0"/>
    <w:link w:val="a7"/>
    <w:uiPriority w:val="99"/>
    <w:qFormat/>
    <w:rPr>
      <w:rFonts w:ascii="Times New Roman" w:eastAsia="宋体" w:hAnsi="Times New Roman" w:cs="Times New Roman"/>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7.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0.wmf"/><Relationship Id="rId84" Type="http://schemas.openxmlformats.org/officeDocument/2006/relationships/image" Target="media/image40.emf"/><Relationship Id="rId89" Type="http://schemas.openxmlformats.org/officeDocument/2006/relationships/header" Target="header1.xml"/><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image" Target="media/image12.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5.wmf"/><Relationship Id="rId74" Type="http://schemas.openxmlformats.org/officeDocument/2006/relationships/image" Target="media/image33.wmf"/><Relationship Id="rId79" Type="http://schemas.openxmlformats.org/officeDocument/2006/relationships/oleObject" Target="embeddings/oleObject37.bin"/><Relationship Id="rId5" Type="http://schemas.openxmlformats.org/officeDocument/2006/relationships/webSettings" Target="webSettings.xml"/><Relationship Id="rId90"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oleObject" Target="embeddings/oleObject12.bin"/><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32.bin"/><Relationship Id="rId77" Type="http://schemas.openxmlformats.org/officeDocument/2006/relationships/oleObject" Target="embeddings/oleObject36.bin"/><Relationship Id="rId8" Type="http://schemas.openxmlformats.org/officeDocument/2006/relationships/image" Target="media/image1.wmf"/><Relationship Id="rId51" Type="http://schemas.openxmlformats.org/officeDocument/2006/relationships/oleObject" Target="embeddings/oleObject23.bin"/><Relationship Id="rId72" Type="http://schemas.openxmlformats.org/officeDocument/2006/relationships/image" Target="media/image32.wmf"/><Relationship Id="rId80" Type="http://schemas.openxmlformats.org/officeDocument/2006/relationships/image" Target="media/image36.emf"/><Relationship Id="rId85" Type="http://schemas.openxmlformats.org/officeDocument/2006/relationships/image" Target="media/image4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4.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image" Target="media/image7.wmf"/><Relationship Id="rId41" Type="http://schemas.openxmlformats.org/officeDocument/2006/relationships/oleObject" Target="embeddings/oleObject18.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5.bin"/><Relationship Id="rId83" Type="http://schemas.openxmlformats.org/officeDocument/2006/relationships/image" Target="media/image39.emf"/><Relationship Id="rId88" Type="http://schemas.openxmlformats.org/officeDocument/2006/relationships/image" Target="media/image43.png"/><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4.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image" Target="media/image2.wmf"/><Relationship Id="rId31" Type="http://schemas.openxmlformats.org/officeDocument/2006/relationships/oleObject" Target="embeddings/oleObject13.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5.wmf"/><Relationship Id="rId81" Type="http://schemas.openxmlformats.org/officeDocument/2006/relationships/image" Target="media/image37.emf"/><Relationship Id="rId86" Type="http://schemas.openxmlformats.org/officeDocument/2006/relationships/oleObject" Target="embeddings/oleObject38.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7.bin"/><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5.bin"/><Relationship Id="rId76" Type="http://schemas.openxmlformats.org/officeDocument/2006/relationships/image" Target="media/image34.wmf"/><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6.wmf"/><Relationship Id="rId45" Type="http://schemas.openxmlformats.org/officeDocument/2006/relationships/oleObject" Target="embeddings/oleObject20.bin"/><Relationship Id="rId66" Type="http://schemas.openxmlformats.org/officeDocument/2006/relationships/image" Target="media/image29.wmf"/><Relationship Id="rId87" Type="http://schemas.openxmlformats.org/officeDocument/2006/relationships/image" Target="media/image42.emf"/><Relationship Id="rId61" Type="http://schemas.openxmlformats.org/officeDocument/2006/relationships/oleObject" Target="embeddings/oleObject28.bin"/><Relationship Id="rId82" Type="http://schemas.openxmlformats.org/officeDocument/2006/relationships/image" Target="media/image38.emf"/><Relationship Id="rId19" Type="http://schemas.openxmlformats.org/officeDocument/2006/relationships/oleObject" Target="embeddings/oleObject6.bin"/></Relationships>
</file>

<file path=word/_rels/footnotes.xml.rels><?xml version="1.0" encoding="UTF-8" standalone="yes"?>
<Relationships xmlns="http://schemas.openxmlformats.org/package/2006/relationships"><Relationship Id="rId3" Type="http://schemas.openxmlformats.org/officeDocument/2006/relationships/hyperlink" Target="https://zh.wikipedia.org/wiki/%E6%8C%AA%E5%A8%81" TargetMode="External"/><Relationship Id="rId7" Type="http://schemas.openxmlformats.org/officeDocument/2006/relationships/hyperlink" Target="https://zh.wikipedia.org/wiki/%E7%BE%8E%E5%9C%8B" TargetMode="External"/><Relationship Id="rId2" Type="http://schemas.openxmlformats.org/officeDocument/2006/relationships/hyperlink" Target="https://zh.wikipedia.org/wiki/%E7%91%9E%E5%85%B8" TargetMode="External"/><Relationship Id="rId1" Type="http://schemas.openxmlformats.org/officeDocument/2006/relationships/hyperlink" Target="https://zh.wikipedia.org/wiki/%E5%BE%B7%E5%9C%8B" TargetMode="External"/><Relationship Id="rId6" Type="http://schemas.openxmlformats.org/officeDocument/2006/relationships/hyperlink" Target="https://zh.wikipedia.org/wiki/%E6%AD%90%E6%B4%B2" TargetMode="External"/><Relationship Id="rId5" Type="http://schemas.openxmlformats.org/officeDocument/2006/relationships/hyperlink" Target="https://zh.wikipedia.org/wiki/%E5%86%B0%E5%B3%B6" TargetMode="External"/><Relationship Id="rId4" Type="http://schemas.openxmlformats.org/officeDocument/2006/relationships/hyperlink" Target="https://zh.wikipedia.org/wiki/%E6%AF%94%E5%88%A9%E6%99%8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861692-9B5F-4C4D-81D2-7697A4413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2811</Words>
  <Characters>16025</Characters>
  <Application>Microsoft Office Word</Application>
  <DocSecurity>0</DocSecurity>
  <Lines>133</Lines>
  <Paragraphs>37</Paragraphs>
  <ScaleCrop>false</ScaleCrop>
  <Company/>
  <LinksUpToDate>false</LinksUpToDate>
  <CharactersWithSpaces>18799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CUI JIE</dc:creator>
  <cp:lastModifiedBy>CUI JIE</cp:lastModifiedBy>
  <cp:revision>2</cp:revision>
  <dcterms:created xsi:type="dcterms:W3CDTF">2023-08-01T02:33:00Z</dcterms:created>
  <dcterms:modified xsi:type="dcterms:W3CDTF">2023-08-01T02:33:00Z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2052-12.1.0.15120</vt:lpwstr>
  </property>
  <property fmtid="{D5CDD505-2E9C-101B-9397-08002B2CF9AE}" pid="4" name="ICV">
    <vt:lpwstr>FE08757EE42442A895E7A789B065FF12_12</vt:lpwstr>
  </property>
</Properties>
</file>