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2ECBD" w14:textId="77777777" w:rsidR="00042232" w:rsidRDefault="00042232" w:rsidP="00042232">
      <w:r>
        <w:t>2016-2021，金融学博士在读，北京大学国家发展研究院（导师：黄卓，沈艳）</w:t>
      </w:r>
    </w:p>
    <w:p w14:paraId="2070E188" w14:textId="77777777" w:rsidR="00042232" w:rsidRDefault="00042232" w:rsidP="00042232">
      <w:r>
        <w:t>2019-2020，访问学者，美国杜克大学经济系（导师：李嘉，Peter Reinhard Hansen）</w:t>
      </w:r>
    </w:p>
    <w:p w14:paraId="2588F433" w14:textId="77777777" w:rsidR="00042232" w:rsidRDefault="00042232" w:rsidP="00042232">
      <w:r>
        <w:t>2012-2016，理学学士，北京大学化学与分子工程学院</w:t>
      </w:r>
    </w:p>
    <w:p w14:paraId="4894BAC7" w14:textId="1CCCA33F" w:rsidR="003125E1" w:rsidRDefault="00042232" w:rsidP="00042232">
      <w:r>
        <w:t>2013-2016，经济学双学位，北京大学国家发展研究院，</w:t>
      </w:r>
    </w:p>
    <w:p w14:paraId="719F61E1" w14:textId="0A7AE536" w:rsidR="00042232" w:rsidRDefault="00042232" w:rsidP="00042232"/>
    <w:p w14:paraId="15C56DD8" w14:textId="77777777" w:rsidR="00042232" w:rsidRDefault="00042232" w:rsidP="00042232">
      <w:r>
        <w:t>[1</w:t>
      </w:r>
      <w:proofErr w:type="gramStart"/>
      <w:r>
        <w:t>]  The</w:t>
      </w:r>
      <w:proofErr w:type="gramEnd"/>
      <w:r>
        <w:t xml:space="preserve"> Predictive Power of Macroeconomic Uncertainty for Commodity Futures Volatility (with </w:t>
      </w:r>
      <w:proofErr w:type="spellStart"/>
      <w:r>
        <w:t>Zhuo</w:t>
      </w:r>
      <w:proofErr w:type="spellEnd"/>
      <w:r>
        <w:t xml:space="preserve"> Huang and Fang Liang), International Review of Finance, forthcoming. http://dx.doi.org/10.1111/irfi.12310.</w:t>
      </w:r>
    </w:p>
    <w:p w14:paraId="5213AA7F" w14:textId="77777777" w:rsidR="00042232" w:rsidRDefault="00042232" w:rsidP="00042232">
      <w:r>
        <w:t>[2</w:t>
      </w:r>
      <w:proofErr w:type="gramStart"/>
      <w:r>
        <w:t>]  Which</w:t>
      </w:r>
      <w:proofErr w:type="gramEnd"/>
      <w:r>
        <w:t xml:space="preserve"> Model for Option Valuation in China? Empirical Evidence from SSE 50 ETF Options (with </w:t>
      </w:r>
      <w:proofErr w:type="spellStart"/>
      <w:r>
        <w:t>Zhuo</w:t>
      </w:r>
      <w:proofErr w:type="spellEnd"/>
      <w:r>
        <w:t xml:space="preserve"> Huang and </w:t>
      </w:r>
      <w:proofErr w:type="spellStart"/>
      <w:r>
        <w:t>Tianyi</w:t>
      </w:r>
      <w:proofErr w:type="spellEnd"/>
      <w:r>
        <w:t xml:space="preserve"> Wang), Applied Economics, 52, 1866-1880, 2020.</w:t>
      </w:r>
    </w:p>
    <w:p w14:paraId="5780985C" w14:textId="77777777" w:rsidR="00042232" w:rsidRDefault="00042232" w:rsidP="00042232">
      <w:r>
        <w:t>[3</w:t>
      </w:r>
      <w:proofErr w:type="gramStart"/>
      <w:r>
        <w:t>]  VIX</w:t>
      </w:r>
      <w:proofErr w:type="gramEnd"/>
      <w:r>
        <w:t xml:space="preserve"> Term Structure and VIX Futures Pricing with Realized Volatility (with </w:t>
      </w:r>
      <w:proofErr w:type="spellStart"/>
      <w:r>
        <w:t>Zhuo</w:t>
      </w:r>
      <w:proofErr w:type="spellEnd"/>
      <w:r>
        <w:t xml:space="preserve"> Huang and </w:t>
      </w:r>
      <w:proofErr w:type="spellStart"/>
      <w:r>
        <w:t>Tianyi</w:t>
      </w:r>
      <w:proofErr w:type="spellEnd"/>
      <w:r>
        <w:t xml:space="preserve"> Wang), Journal of Futures Markets, 39, 72-93, 2019.</w:t>
      </w:r>
    </w:p>
    <w:p w14:paraId="7B61F389" w14:textId="77777777" w:rsidR="00042232" w:rsidRDefault="00042232" w:rsidP="00042232">
      <w:r>
        <w:t>[4</w:t>
      </w:r>
      <w:proofErr w:type="gramStart"/>
      <w:r>
        <w:t>]  The</w:t>
      </w:r>
      <w:proofErr w:type="gramEnd"/>
      <w:r>
        <w:t xml:space="preserve"> Spillover of Macroeconomic Uncertainty between the U.S. and China (with </w:t>
      </w:r>
      <w:proofErr w:type="spellStart"/>
      <w:r>
        <w:t>Zhuo</w:t>
      </w:r>
      <w:proofErr w:type="spellEnd"/>
      <w:r>
        <w:t xml:space="preserve"> Huang, Yan Shen and Han </w:t>
      </w:r>
      <w:proofErr w:type="spellStart"/>
      <w:r>
        <w:t>Qiu</w:t>
      </w:r>
      <w:proofErr w:type="spellEnd"/>
      <w:r>
        <w:t>), Economics Letters, 171, 123-127, 2018.</w:t>
      </w:r>
    </w:p>
    <w:p w14:paraId="77C8C11B" w14:textId="77777777" w:rsidR="00042232" w:rsidRDefault="00042232" w:rsidP="00042232">
      <w:r>
        <w:t>[5]  测量中国的金融不确定性：基于大数据的方法（与黄卓、沈艳、邱晗合著），《金融研究》, 2018年第11期。</w:t>
      </w:r>
    </w:p>
    <w:p w14:paraId="6BA53034" w14:textId="77777777" w:rsidR="00042232" w:rsidRDefault="00042232" w:rsidP="00042232">
      <w:r>
        <w:t>[6]  最低工资、流动人口失业与犯罪（与张丹丹、李力行合著），《经济学（季刊）》，2018第3期。</w:t>
      </w:r>
    </w:p>
    <w:p w14:paraId="27B7EE75" w14:textId="4C708CAE" w:rsidR="00042232" w:rsidRDefault="00042232" w:rsidP="00042232">
      <w:r>
        <w:t>[7]  经济不确定性对金融市场的影响：一个文献综述（与黄卓、梁方合著），《金融科学》，2017第2期。</w:t>
      </w:r>
    </w:p>
    <w:p w14:paraId="14D1BDE3" w14:textId="4D6E7CAA" w:rsidR="00042232" w:rsidRDefault="00042232" w:rsidP="00042232"/>
    <w:p w14:paraId="625B4A40" w14:textId="77777777" w:rsidR="00042232" w:rsidRDefault="00042232" w:rsidP="00042232">
      <w:r>
        <w:t>[1</w:t>
      </w:r>
      <w:proofErr w:type="gramStart"/>
      <w:r>
        <w:t>]  Option</w:t>
      </w:r>
      <w:proofErr w:type="gramEnd"/>
      <w:r>
        <w:t xml:space="preserve"> Pricing with Time-Varying Volatility Risk Aversion (with Peter Reinhard Hansen), working paper 2020. https://sites.google.com/site/peterreinhardhansen/research-papers</w:t>
      </w:r>
    </w:p>
    <w:p w14:paraId="633C74F4" w14:textId="77777777" w:rsidR="00042232" w:rsidRDefault="00042232" w:rsidP="00042232">
      <w:r>
        <w:t>[2</w:t>
      </w:r>
      <w:proofErr w:type="gramStart"/>
      <w:r>
        <w:t>]  Option</w:t>
      </w:r>
      <w:proofErr w:type="gramEnd"/>
      <w:r>
        <w:t xml:space="preserve"> Pricing with the Realized GARCH Model: The Role of Time-Varying Risk Aversion</w:t>
      </w:r>
    </w:p>
    <w:p w14:paraId="215FB093" w14:textId="77777777" w:rsidR="00042232" w:rsidRDefault="00042232" w:rsidP="00042232">
      <w:r>
        <w:t>(</w:t>
      </w:r>
      <w:proofErr w:type="gramStart"/>
      <w:r>
        <w:t>with</w:t>
      </w:r>
      <w:proofErr w:type="gramEnd"/>
      <w:r>
        <w:t xml:space="preserve"> Peter Reinhard Hansen and </w:t>
      </w:r>
      <w:proofErr w:type="spellStart"/>
      <w:r>
        <w:t>Zhuo</w:t>
      </w:r>
      <w:proofErr w:type="spellEnd"/>
      <w:r>
        <w:t xml:space="preserve"> Huang), working paper 2020.</w:t>
      </w:r>
    </w:p>
    <w:p w14:paraId="6F05BB82" w14:textId="77777777" w:rsidR="00042232" w:rsidRDefault="00042232" w:rsidP="00042232">
      <w:r>
        <w:t>[3</w:t>
      </w:r>
      <w:proofErr w:type="gramStart"/>
      <w:r>
        <w:t>]  The</w:t>
      </w:r>
      <w:proofErr w:type="gramEnd"/>
      <w:r>
        <w:t xml:space="preserve"> Effects of Economic Uncertainty on Financial Volatility: A Comprehensive Investigation (with </w:t>
      </w:r>
      <w:proofErr w:type="spellStart"/>
      <w:r>
        <w:t>Zhuo</w:t>
      </w:r>
      <w:proofErr w:type="spellEnd"/>
      <w:r>
        <w:t xml:space="preserve"> Huang, </w:t>
      </w:r>
      <w:proofErr w:type="spellStart"/>
      <w:r>
        <w:t>Tianyi</w:t>
      </w:r>
      <w:proofErr w:type="spellEnd"/>
      <w:r>
        <w:t xml:space="preserve"> Wang and Cong Zhang), working paper 2020.</w:t>
      </w:r>
    </w:p>
    <w:p w14:paraId="22B15F60" w14:textId="345EA843" w:rsidR="00042232" w:rsidRDefault="00042232" w:rsidP="00042232">
      <w:r>
        <w:t>[4</w:t>
      </w:r>
      <w:proofErr w:type="gramStart"/>
      <w:r>
        <w:t>]  Volatility</w:t>
      </w:r>
      <w:proofErr w:type="gramEnd"/>
      <w:r>
        <w:t xml:space="preserve"> Spillover along the Forward Curve: Empirical Evidence from the Realized Volatility of Crude Oil Futures (with </w:t>
      </w:r>
      <w:proofErr w:type="spellStart"/>
      <w:r>
        <w:t>Zhuo</w:t>
      </w:r>
      <w:proofErr w:type="spellEnd"/>
      <w:r>
        <w:t xml:space="preserve"> Huang, Fang Liang and </w:t>
      </w:r>
      <w:proofErr w:type="spellStart"/>
      <w:r>
        <w:t>Xiaoyong</w:t>
      </w:r>
      <w:proofErr w:type="spellEnd"/>
      <w:r>
        <w:t xml:space="preserve"> Cui), working paper 2020.</w:t>
      </w:r>
    </w:p>
    <w:p w14:paraId="2E69E703" w14:textId="2FD01B4F" w:rsidR="00042232" w:rsidRDefault="00042232" w:rsidP="00042232"/>
    <w:p w14:paraId="6ED5F744" w14:textId="77777777" w:rsidR="00042232" w:rsidRDefault="00042232" w:rsidP="00042232">
      <w:r>
        <w:t>2019-2022：国家自然科学基金面上项目“基于已实现测度和隐含信息期限结构的衍生品定价研究”（项目号71871060，负责人：王天一），课题参与人。</w:t>
      </w:r>
    </w:p>
    <w:p w14:paraId="5DB46889" w14:textId="25926905" w:rsidR="00042232" w:rsidRDefault="00042232" w:rsidP="00042232">
      <w:r>
        <w:t>2017-2020：国家自然科学基金面上项目“基于高频金融数据的期权定价新模型：理论和实证研究”（项目号71671004，负责人：黄卓），课题参与人。</w:t>
      </w:r>
    </w:p>
    <w:p w14:paraId="7CD3A5DA" w14:textId="5E8E8F82" w:rsidR="00042232" w:rsidRDefault="00042232" w:rsidP="00042232"/>
    <w:p w14:paraId="38E68C94" w14:textId="77777777" w:rsidR="00042232" w:rsidRDefault="00042232" w:rsidP="00042232">
      <w:r>
        <w:t>2020：计量编程与数据分析（本科），讲授MATLAB编程和应用</w:t>
      </w:r>
    </w:p>
    <w:p w14:paraId="7FABD823" w14:textId="77777777" w:rsidR="00042232" w:rsidRDefault="00042232" w:rsidP="00042232">
      <w:r>
        <w:t>2018：高级计量经济学II（研究生专业课），优秀助教</w:t>
      </w:r>
    </w:p>
    <w:p w14:paraId="1E245D0C" w14:textId="6A636760" w:rsidR="00042232" w:rsidRDefault="00042232" w:rsidP="00042232">
      <w:r>
        <w:t>2016：中级计量经济学（本科），优秀助教</w:t>
      </w:r>
    </w:p>
    <w:p w14:paraId="0281B68E" w14:textId="45450F8C" w:rsidR="00042232" w:rsidRDefault="00042232" w:rsidP="00042232"/>
    <w:p w14:paraId="05723CEA" w14:textId="3CD94D58" w:rsidR="00042232" w:rsidRDefault="00042232" w:rsidP="00042232">
      <w:r w:rsidRPr="00042232">
        <w:rPr>
          <w:rFonts w:hint="eastAsia"/>
        </w:rPr>
        <w:t>学术期刊审稿人：</w:t>
      </w:r>
      <w:r w:rsidRPr="00042232">
        <w:t>Journal of Econometrics，Journal of Financial Econometrics，Journal of Futures Markets，《经济学（季刊）》</w:t>
      </w:r>
    </w:p>
    <w:p w14:paraId="777908A6" w14:textId="794DC6C8" w:rsidR="00042232" w:rsidRDefault="00042232" w:rsidP="00042232"/>
    <w:p w14:paraId="5D5D8877" w14:textId="77777777" w:rsidR="00042232" w:rsidRDefault="00042232" w:rsidP="00042232">
      <w:r>
        <w:t>2020-2021</w:t>
      </w:r>
      <w:r>
        <w:tab/>
        <w:t xml:space="preserve">    北京大学博士研究生校长奖学金（研究生最高荣誉）</w:t>
      </w:r>
    </w:p>
    <w:p w14:paraId="68491C9D" w14:textId="77777777" w:rsidR="00042232" w:rsidRDefault="00042232" w:rsidP="00042232">
      <w:r>
        <w:lastRenderedPageBreak/>
        <w:t>2019-2020</w:t>
      </w:r>
      <w:r>
        <w:tab/>
        <w:t xml:space="preserve">    北京大学博士研究生校长奖学金（研究生最高荣誉）</w:t>
      </w:r>
    </w:p>
    <w:p w14:paraId="57DB95A4" w14:textId="77777777" w:rsidR="00042232" w:rsidRDefault="00042232" w:rsidP="00042232">
      <w:r>
        <w:t>2018-2019</w:t>
      </w:r>
      <w:r>
        <w:tab/>
      </w:r>
      <w:r>
        <w:tab/>
        <w:t>北京大学博士研究生校长奖学金（研究生最高荣誉）</w:t>
      </w:r>
    </w:p>
    <w:p w14:paraId="1E088FEB" w14:textId="77777777" w:rsidR="00042232" w:rsidRDefault="00042232" w:rsidP="00042232">
      <w:r>
        <w:t>2018-2019</w:t>
      </w:r>
      <w:r>
        <w:tab/>
      </w:r>
      <w:r>
        <w:tab/>
        <w:t>北京大学学术创新奖</w:t>
      </w:r>
    </w:p>
    <w:p w14:paraId="4985EDF5" w14:textId="77777777" w:rsidR="00042232" w:rsidRDefault="00042232" w:rsidP="00042232">
      <w:r>
        <w:t>2017-2018</w:t>
      </w:r>
      <w:r>
        <w:tab/>
      </w:r>
      <w:r>
        <w:tab/>
        <w:t>北京大学学术创新奖</w:t>
      </w:r>
    </w:p>
    <w:p w14:paraId="37CFD7E0" w14:textId="43C2DFBF" w:rsidR="00042232" w:rsidRDefault="00042232" w:rsidP="00042232">
      <w:r>
        <w:t>2016-2017</w:t>
      </w:r>
      <w:r>
        <w:tab/>
      </w:r>
      <w:r>
        <w:tab/>
        <w:t>北京大学优秀科研奖</w:t>
      </w:r>
    </w:p>
    <w:p w14:paraId="260E746F" w14:textId="13959C32" w:rsidR="00042232" w:rsidRDefault="00042232" w:rsidP="00042232"/>
    <w:p w14:paraId="6D95E3C8" w14:textId="7BE0606D" w:rsidR="00042232" w:rsidRDefault="00042232" w:rsidP="00042232">
      <w:pPr>
        <w:rPr>
          <w:rFonts w:hint="eastAsia"/>
        </w:rPr>
      </w:pPr>
      <w:r w:rsidRPr="00042232">
        <w:t>tongchen@pku.edu.cn</w:t>
      </w:r>
    </w:p>
    <w:sectPr w:rsidR="000422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232"/>
    <w:rsid w:val="00042232"/>
    <w:rsid w:val="001D7DB5"/>
    <w:rsid w:val="003125E1"/>
    <w:rsid w:val="008C215B"/>
    <w:rsid w:val="00A9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7BDC9"/>
  <w15:chartTrackingRefBased/>
  <w15:docId w15:val="{9070C6BF-8922-43C1-9F80-5799A5F80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诗云 胡</dc:creator>
  <cp:keywords/>
  <dc:description/>
  <cp:lastModifiedBy>诗云 胡</cp:lastModifiedBy>
  <cp:revision>1</cp:revision>
  <dcterms:created xsi:type="dcterms:W3CDTF">2021-10-12T01:34:00Z</dcterms:created>
  <dcterms:modified xsi:type="dcterms:W3CDTF">2021-10-12T01:50:00Z</dcterms:modified>
</cp:coreProperties>
</file>