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099DF" w14:textId="6A655802" w:rsidR="0047494E" w:rsidRDefault="0047494E" w:rsidP="0047494E">
      <w:pPr>
        <w:pStyle w:val="ad"/>
        <w:rPr>
          <w:rFonts w:hint="eastAsia"/>
          <w:sz w:val="44"/>
          <w:szCs w:val="44"/>
        </w:rPr>
      </w:pPr>
      <w:r>
        <w:rPr>
          <w:rFonts w:hint="eastAsia"/>
        </w:rPr>
        <w:t>户籍制度改革与城市落户门槛的量化分析</w:t>
      </w:r>
      <w:r w:rsidR="00560542">
        <w:rPr>
          <w:rFonts w:hint="eastAsia"/>
        </w:rPr>
        <w:t>：</w:t>
      </w:r>
      <w:r w:rsidR="00560542">
        <w:rPr>
          <w:rFonts w:hint="eastAsia"/>
        </w:rPr>
        <w:t>1996</w:t>
      </w:r>
      <w:r w:rsidR="00560542">
        <w:rPr>
          <w:rFonts w:hint="eastAsia"/>
        </w:rPr>
        <w:t>—</w:t>
      </w:r>
      <w:r w:rsidR="00560542">
        <w:rPr>
          <w:rFonts w:hint="eastAsia"/>
        </w:rPr>
        <w:t>2024</w:t>
      </w:r>
    </w:p>
    <w:p w14:paraId="3BF5662D" w14:textId="77777777" w:rsidR="002F191D" w:rsidRDefault="002F191D" w:rsidP="007462D5">
      <w:pPr>
        <w:jc w:val="center"/>
        <w:rPr>
          <w:rFonts w:hint="eastAsia"/>
        </w:rPr>
      </w:pPr>
    </w:p>
    <w:p w14:paraId="0C883B2E" w14:textId="1B197DA2" w:rsidR="001B7A54" w:rsidRDefault="001B7A54" w:rsidP="007462D5">
      <w:pPr>
        <w:jc w:val="center"/>
        <w:rPr>
          <w:rFonts w:hint="eastAsia"/>
        </w:rPr>
      </w:pPr>
      <w:r w:rsidRPr="008A0BE8">
        <w:rPr>
          <w:rFonts w:hint="eastAsia"/>
        </w:rPr>
        <w:t>张吉鹏，陈翥</w:t>
      </w:r>
    </w:p>
    <w:p w14:paraId="31F445AC" w14:textId="77777777" w:rsidR="002F191D" w:rsidRPr="007462D5" w:rsidRDefault="002F191D" w:rsidP="00FE6751">
      <w:pPr>
        <w:rPr>
          <w:rFonts w:hint="eastAsia"/>
        </w:rPr>
      </w:pPr>
    </w:p>
    <w:p w14:paraId="53CEFC9A" w14:textId="1AE02920" w:rsidR="00B34487" w:rsidRPr="001B7A54" w:rsidRDefault="002F5C7E" w:rsidP="001B7A54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代码和数据</w:t>
      </w:r>
      <w:r w:rsidR="006A6285" w:rsidRPr="001B7A54">
        <w:rPr>
          <w:rFonts w:hint="eastAsia"/>
          <w:b/>
          <w:bCs/>
        </w:rPr>
        <w:t>详细说明文档</w:t>
      </w:r>
    </w:p>
    <w:tbl>
      <w:tblPr>
        <w:tblStyle w:val="a3"/>
        <w:tblpPr w:leftFromText="180" w:rightFromText="180" w:vertAnchor="text" w:horzAnchor="margin" w:tblpXSpec="center" w:tblpY="83"/>
        <w:tblW w:w="5000" w:type="pct"/>
        <w:tblLook w:val="04A0" w:firstRow="1" w:lastRow="0" w:firstColumn="1" w:lastColumn="0" w:noHBand="0" w:noVBand="1"/>
      </w:tblPr>
      <w:tblGrid>
        <w:gridCol w:w="1271"/>
        <w:gridCol w:w="1701"/>
        <w:gridCol w:w="4468"/>
        <w:gridCol w:w="856"/>
      </w:tblGrid>
      <w:tr w:rsidR="00941344" w:rsidRPr="00D462C5" w14:paraId="646B64D0" w14:textId="00ECA25D" w:rsidTr="00941344">
        <w:tc>
          <w:tcPr>
            <w:tcW w:w="766" w:type="pct"/>
          </w:tcPr>
          <w:p w14:paraId="5A544B48" w14:textId="77777777" w:rsidR="00F60E82" w:rsidRPr="0058191D" w:rsidRDefault="00F60E82" w:rsidP="008C1A42">
            <w:pPr>
              <w:pStyle w:val="2"/>
              <w:rPr>
                <w:rFonts w:ascii="黑体" w:eastAsia="黑体" w:hAnsi="黑体" w:hint="eastAsia"/>
                <w:b/>
                <w:bCs/>
              </w:rPr>
            </w:pPr>
            <w:r w:rsidRPr="0058191D">
              <w:rPr>
                <w:rFonts w:ascii="黑体" w:eastAsia="黑体" w:hAnsi="黑体" w:cs="宋体" w:hint="eastAsia"/>
                <w:b/>
                <w:bCs/>
              </w:rPr>
              <w:t>程序代码</w:t>
            </w:r>
          </w:p>
        </w:tc>
        <w:tc>
          <w:tcPr>
            <w:tcW w:w="1025" w:type="pct"/>
          </w:tcPr>
          <w:p w14:paraId="6ED8EED5" w14:textId="77777777" w:rsidR="00F60E82" w:rsidRPr="0058191D" w:rsidRDefault="00F60E82" w:rsidP="008C1A42">
            <w:pPr>
              <w:pStyle w:val="2"/>
              <w:rPr>
                <w:rFonts w:ascii="黑体" w:eastAsia="黑体" w:hAnsi="黑体" w:hint="eastAsia"/>
                <w:b/>
                <w:bCs/>
              </w:rPr>
            </w:pPr>
            <w:r w:rsidRPr="0058191D">
              <w:rPr>
                <w:rFonts w:ascii="黑体" w:eastAsia="黑体" w:hAnsi="黑体" w:cs="宋体" w:hint="eastAsia"/>
                <w:b/>
                <w:bCs/>
              </w:rPr>
              <w:t>原始数据</w:t>
            </w:r>
          </w:p>
        </w:tc>
        <w:tc>
          <w:tcPr>
            <w:tcW w:w="2693" w:type="pct"/>
          </w:tcPr>
          <w:p w14:paraId="134F4DE1" w14:textId="77777777" w:rsidR="00F60E82" w:rsidRPr="0058191D" w:rsidRDefault="00F60E82" w:rsidP="008C1A42">
            <w:pPr>
              <w:pStyle w:val="2"/>
              <w:rPr>
                <w:rFonts w:ascii="黑体" w:eastAsia="黑体" w:hAnsi="黑体" w:hint="eastAsia"/>
                <w:b/>
                <w:bCs/>
              </w:rPr>
            </w:pPr>
            <w:r w:rsidRPr="0058191D">
              <w:rPr>
                <w:rFonts w:ascii="黑体" w:eastAsia="黑体" w:hAnsi="黑体" w:cs="宋体" w:hint="eastAsia"/>
                <w:b/>
                <w:bCs/>
              </w:rPr>
              <w:t>数据来源及链接</w:t>
            </w:r>
          </w:p>
        </w:tc>
        <w:tc>
          <w:tcPr>
            <w:tcW w:w="516" w:type="pct"/>
          </w:tcPr>
          <w:p w14:paraId="111D8941" w14:textId="1192D5BC" w:rsidR="00F60E82" w:rsidRPr="0058191D" w:rsidRDefault="00F60E82" w:rsidP="008C1A42">
            <w:pPr>
              <w:pStyle w:val="2"/>
              <w:rPr>
                <w:rFonts w:ascii="黑体" w:eastAsia="黑体" w:hAnsi="黑体" w:cs="宋体" w:hint="eastAsia"/>
                <w:b/>
                <w:bCs/>
              </w:rPr>
            </w:pPr>
            <w:r>
              <w:rPr>
                <w:rFonts w:ascii="黑体" w:eastAsia="黑体" w:hAnsi="黑体" w:cs="宋体" w:hint="eastAsia"/>
                <w:b/>
                <w:bCs/>
              </w:rPr>
              <w:t>图表</w:t>
            </w:r>
          </w:p>
        </w:tc>
      </w:tr>
      <w:tr w:rsidR="00941344" w:rsidRPr="00D462C5" w14:paraId="562E06A6" w14:textId="35273052" w:rsidTr="00941344">
        <w:tc>
          <w:tcPr>
            <w:tcW w:w="766" w:type="pct"/>
          </w:tcPr>
          <w:p w14:paraId="0707629F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>1.</w:t>
            </w:r>
            <w:r w:rsidRPr="00D462C5">
              <w:rPr>
                <w:rFonts w:ascii="宋体" w:eastAsia="宋体" w:hAnsi="宋体" w:cs="宋体" w:hint="eastAsia"/>
              </w:rPr>
              <w:t>城市户籍开放度的计算</w:t>
            </w:r>
            <w:r w:rsidRPr="00D462C5">
              <w:rPr>
                <w:rFonts w:hint="eastAsia"/>
              </w:rPr>
              <w:t>.do</w:t>
            </w:r>
          </w:p>
        </w:tc>
        <w:tc>
          <w:tcPr>
            <w:tcW w:w="1025" w:type="pct"/>
          </w:tcPr>
          <w:p w14:paraId="415F262F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1. </w:t>
            </w:r>
            <w:r w:rsidRPr="00D462C5">
              <w:rPr>
                <w:rFonts w:ascii="宋体" w:eastAsia="宋体" w:hAnsi="宋体" w:cs="宋体" w:hint="eastAsia"/>
              </w:rPr>
              <w:t>人口普查数据：</w:t>
            </w:r>
            <w:r w:rsidRPr="00D462C5">
              <w:rPr>
                <w:rFonts w:hint="eastAsia"/>
              </w:rPr>
              <w:t>2000,2010</w:t>
            </w:r>
            <w:r w:rsidRPr="00D462C5">
              <w:rPr>
                <w:rFonts w:ascii="宋体" w:eastAsia="宋体" w:hAnsi="宋体" w:cs="宋体" w:hint="eastAsia"/>
              </w:rPr>
              <w:t>和</w:t>
            </w:r>
            <w:r w:rsidRPr="00D462C5">
              <w:rPr>
                <w:rFonts w:hint="eastAsia"/>
              </w:rPr>
              <w:t>2020</w:t>
            </w:r>
            <w:r w:rsidRPr="00D462C5">
              <w:rPr>
                <w:rFonts w:ascii="宋体" w:eastAsia="宋体" w:hAnsi="宋体" w:cs="宋体" w:hint="eastAsia"/>
              </w:rPr>
              <w:t>人口普查微观数据；</w:t>
            </w:r>
            <w:r w:rsidRPr="00D462C5">
              <w:rPr>
                <w:rFonts w:hint="eastAsia"/>
              </w:rPr>
              <w:t>2015</w:t>
            </w:r>
            <w:r w:rsidRPr="00D462C5">
              <w:rPr>
                <w:rFonts w:ascii="宋体" w:eastAsia="宋体" w:hAnsi="宋体" w:cs="宋体" w:hint="eastAsia"/>
              </w:rPr>
              <w:t>年</w:t>
            </w:r>
            <w:r w:rsidRPr="00D462C5">
              <w:rPr>
                <w:rFonts w:hint="eastAsia"/>
              </w:rPr>
              <w:t>1%</w:t>
            </w:r>
            <w:r w:rsidRPr="00D462C5">
              <w:rPr>
                <w:rFonts w:ascii="宋体" w:eastAsia="宋体" w:hAnsi="宋体" w:cs="宋体" w:hint="eastAsia"/>
              </w:rPr>
              <w:t>人口抽样调查数据</w:t>
            </w:r>
          </w:p>
          <w:p w14:paraId="7A48AA4B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2. </w:t>
            </w:r>
            <w:r w:rsidRPr="00D462C5">
              <w:rPr>
                <w:rFonts w:ascii="宋体" w:eastAsia="宋体" w:hAnsi="宋体" w:cs="宋体" w:hint="eastAsia"/>
              </w:rPr>
              <w:t>户籍改革政策文件</w:t>
            </w:r>
          </w:p>
        </w:tc>
        <w:tc>
          <w:tcPr>
            <w:tcW w:w="2693" w:type="pct"/>
          </w:tcPr>
          <w:p w14:paraId="50B9FB8D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1. </w:t>
            </w:r>
            <w:r w:rsidRPr="00D462C5">
              <w:rPr>
                <w:rFonts w:ascii="宋体" w:eastAsia="宋体" w:hAnsi="宋体" w:cs="宋体" w:hint="eastAsia"/>
              </w:rPr>
              <w:t>国家统计局</w:t>
            </w:r>
            <w:r w:rsidRPr="00D462C5">
              <w:rPr>
                <w:rFonts w:cs="Times New Roman"/>
              </w:rPr>
              <w:t>—</w:t>
            </w:r>
            <w:r w:rsidRPr="00D462C5">
              <w:rPr>
                <w:rFonts w:ascii="宋体" w:eastAsia="宋体" w:hAnsi="宋体" w:cs="宋体" w:hint="eastAsia"/>
              </w:rPr>
              <w:t>北京大学数据开发中心：</w:t>
            </w:r>
          </w:p>
          <w:p w14:paraId="09F43741" w14:textId="77777777" w:rsidR="00F60E82" w:rsidRPr="00D462C5" w:rsidRDefault="00F60E82" w:rsidP="008C1A42">
            <w:pPr>
              <w:pStyle w:val="2"/>
            </w:pPr>
            <w:hyperlink r:id="rId7" w:history="1">
              <w:r w:rsidRPr="00D462C5">
                <w:rPr>
                  <w:rStyle w:val="a5"/>
                  <w:rFonts w:hint="eastAsia"/>
                  <w:sz w:val="15"/>
                  <w:szCs w:val="15"/>
                </w:rPr>
                <w:t>https://nprdc.pku.edu.cn</w:t>
              </w:r>
            </w:hyperlink>
          </w:p>
          <w:p w14:paraId="78F862B8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2. </w:t>
            </w:r>
            <w:r w:rsidRPr="00D462C5">
              <w:rPr>
                <w:rFonts w:ascii="宋体" w:eastAsia="宋体" w:hAnsi="宋体" w:cs="宋体" w:hint="eastAsia"/>
              </w:rPr>
              <w:t>北大法宝：</w:t>
            </w:r>
          </w:p>
          <w:p w14:paraId="6BF03031" w14:textId="77777777" w:rsidR="00F60E82" w:rsidRPr="00D462C5" w:rsidRDefault="00F60E82" w:rsidP="008C1A42">
            <w:pPr>
              <w:pStyle w:val="2"/>
              <w:rPr>
                <w:lang w:val="zh-TW"/>
              </w:rPr>
            </w:pPr>
            <w:hyperlink r:id="rId8" w:history="1">
              <w:r w:rsidRPr="00D462C5">
                <w:rPr>
                  <w:rStyle w:val="a5"/>
                  <w:rFonts w:cs="Times New Roman"/>
                  <w:sz w:val="15"/>
                  <w:szCs w:val="15"/>
                  <w:lang w:eastAsia="zh-TW"/>
                </w:rPr>
                <w:t>https://www.pkulaw.com</w:t>
              </w:r>
            </w:hyperlink>
          </w:p>
          <w:p w14:paraId="7875B1AC" w14:textId="77777777" w:rsidR="00F60E82" w:rsidRPr="00902415" w:rsidRDefault="00F60E82" w:rsidP="008C1A42">
            <w:pPr>
              <w:pStyle w:val="2"/>
              <w:rPr>
                <w:lang w:val="zh-TW" w:eastAsia="zh-TW"/>
              </w:rPr>
            </w:pPr>
            <w:r>
              <w:rPr>
                <w:rFonts w:ascii="宋体" w:eastAsia="宋体" w:hAnsi="宋体" w:cs="宋体" w:hint="eastAsia"/>
                <w:lang w:val="zh-TW" w:eastAsia="zh-TW"/>
              </w:rPr>
              <w:t>再通过</w:t>
            </w:r>
            <w:r w:rsidRPr="00D462C5">
              <w:rPr>
                <w:rFonts w:ascii="宋体" w:eastAsia="宋体" w:hAnsi="宋体" w:cs="宋体" w:hint="eastAsia"/>
                <w:lang w:val="zh-TW" w:eastAsia="zh-TW"/>
              </w:rPr>
              <w:t>地方政府官网、公安局官网和官方新闻报道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加以补充。</w:t>
            </w:r>
            <w:r w:rsidRPr="00902415">
              <w:rPr>
                <w:rFonts w:ascii="宋体" w:eastAsia="宋体" w:hAnsi="宋体" w:cs="宋体" w:hint="eastAsia"/>
                <w:lang w:val="zh-TW" w:eastAsia="zh-TW"/>
              </w:rPr>
              <w:t>积分落户人数来自各城市公安局网站、各城市本地宝等网站公开信息。</w:t>
            </w:r>
          </w:p>
        </w:tc>
        <w:tc>
          <w:tcPr>
            <w:tcW w:w="516" w:type="pct"/>
          </w:tcPr>
          <w:p w14:paraId="4B86FDF4" w14:textId="00913FE3" w:rsidR="00F60E82" w:rsidRPr="00ED10E4" w:rsidRDefault="00676415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 w:hint="eastAsia"/>
              </w:rPr>
              <w:t>附录</w:t>
            </w:r>
            <w:r w:rsidR="00D80C82" w:rsidRPr="00ED10E4">
              <w:rPr>
                <w:rFonts w:hint="eastAsia"/>
              </w:rPr>
              <w:fldChar w:fldCharType="begin"/>
            </w:r>
            <w:r w:rsidR="00D80C82" w:rsidRPr="00ED10E4">
              <w:rPr>
                <w:rFonts w:hint="eastAsia"/>
              </w:rPr>
              <w:instrText xml:space="preserve"> = 2 \* ROMAN </w:instrText>
            </w:r>
            <w:r w:rsidR="00D80C82" w:rsidRPr="00ED10E4">
              <w:rPr>
                <w:rFonts w:hint="eastAsia"/>
              </w:rPr>
              <w:fldChar w:fldCharType="separate"/>
            </w:r>
            <w:r w:rsidR="00D80C82" w:rsidRPr="00ED10E4">
              <w:rPr>
                <w:rFonts w:hint="eastAsia"/>
              </w:rPr>
              <w:t>II</w:t>
            </w:r>
            <w:r w:rsidR="00D80C82" w:rsidRPr="00ED10E4">
              <w:rPr>
                <w:rFonts w:hint="eastAsia"/>
              </w:rPr>
              <w:fldChar w:fldCharType="end"/>
            </w:r>
            <w:r w:rsidR="005C2EF4">
              <w:rPr>
                <w:rFonts w:ascii="宋体" w:eastAsia="宋体" w:hAnsi="宋体" w:cs="宋体" w:hint="eastAsia"/>
              </w:rPr>
              <w:t>中</w:t>
            </w:r>
            <w:r w:rsidR="00D80C82" w:rsidRPr="00ED10E4">
              <w:rPr>
                <w:rFonts w:eastAsia="宋体" w:hint="eastAsia"/>
              </w:rPr>
              <w:t>的数值</w:t>
            </w:r>
          </w:p>
          <w:p w14:paraId="3B75977D" w14:textId="61E4B401" w:rsidR="00CB76C7" w:rsidRPr="00ED10E4" w:rsidRDefault="00CB76C7" w:rsidP="00ED10E4">
            <w:pPr>
              <w:pStyle w:val="2"/>
            </w:pPr>
          </w:p>
        </w:tc>
      </w:tr>
      <w:tr w:rsidR="00941344" w:rsidRPr="00D462C5" w14:paraId="22385261" w14:textId="29416280" w:rsidTr="00941344">
        <w:tc>
          <w:tcPr>
            <w:tcW w:w="766" w:type="pct"/>
          </w:tcPr>
          <w:p w14:paraId="3EC1EF30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>2.</w:t>
            </w:r>
            <w:r w:rsidRPr="00D462C5">
              <w:rPr>
                <w:rFonts w:ascii="宋体" w:eastAsia="宋体" w:hAnsi="宋体" w:cs="宋体" w:hint="eastAsia"/>
              </w:rPr>
              <w:t>量化偏误分析</w:t>
            </w:r>
            <w:r w:rsidRPr="00D462C5">
              <w:rPr>
                <w:rFonts w:hint="eastAsia"/>
              </w:rPr>
              <w:t>.do</w:t>
            </w:r>
          </w:p>
        </w:tc>
        <w:tc>
          <w:tcPr>
            <w:tcW w:w="1025" w:type="pct"/>
          </w:tcPr>
          <w:p w14:paraId="3101D8F5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>1. 2015</w:t>
            </w:r>
            <w:r w:rsidRPr="00D462C5">
              <w:rPr>
                <w:rFonts w:ascii="宋体" w:eastAsia="宋体" w:hAnsi="宋体" w:cs="宋体" w:hint="eastAsia"/>
              </w:rPr>
              <w:t>年</w:t>
            </w:r>
            <w:r w:rsidRPr="00D462C5">
              <w:rPr>
                <w:rFonts w:hint="eastAsia"/>
              </w:rPr>
              <w:t>1%</w:t>
            </w:r>
            <w:r w:rsidRPr="00D462C5">
              <w:rPr>
                <w:rFonts w:ascii="宋体" w:eastAsia="宋体" w:hAnsi="宋体" w:cs="宋体" w:hint="eastAsia"/>
              </w:rPr>
              <w:t>人口抽样调查数据</w:t>
            </w:r>
          </w:p>
          <w:p w14:paraId="2EED04A6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2. </w:t>
            </w:r>
            <w:r w:rsidRPr="00E437E0">
              <w:rPr>
                <w:rFonts w:ascii="宋体" w:eastAsia="宋体" w:hAnsi="宋体" w:cs="宋体" w:hint="eastAsia"/>
              </w:rPr>
              <w:t>历年各地区基本养老保险参保人数</w:t>
            </w:r>
            <w:r>
              <w:rPr>
                <w:rFonts w:ascii="宋体" w:eastAsia="宋体" w:hAnsi="宋体" w:cs="宋体" w:hint="eastAsia"/>
              </w:rPr>
              <w:t>；</w:t>
            </w:r>
            <w:r w:rsidRPr="00E437E0">
              <w:rPr>
                <w:rFonts w:ascii="宋体" w:eastAsia="宋体" w:hAnsi="宋体" w:cs="宋体" w:hint="eastAsia"/>
              </w:rPr>
              <w:t>分地区城镇就业人员数</w:t>
            </w:r>
          </w:p>
        </w:tc>
        <w:tc>
          <w:tcPr>
            <w:tcW w:w="2693" w:type="pct"/>
          </w:tcPr>
          <w:p w14:paraId="55D81F62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1. </w:t>
            </w:r>
            <w:r w:rsidRPr="00D462C5">
              <w:rPr>
                <w:rFonts w:ascii="宋体" w:eastAsia="宋体" w:hAnsi="宋体" w:cs="宋体" w:hint="eastAsia"/>
              </w:rPr>
              <w:t>国家统计局</w:t>
            </w:r>
            <w:r w:rsidRPr="00D462C5">
              <w:rPr>
                <w:rFonts w:cs="Times New Roman"/>
              </w:rPr>
              <w:t>—</w:t>
            </w:r>
            <w:r w:rsidRPr="00D462C5">
              <w:rPr>
                <w:rFonts w:ascii="宋体" w:eastAsia="宋体" w:hAnsi="宋体" w:cs="宋体" w:hint="eastAsia"/>
              </w:rPr>
              <w:t>北京大学数据开发中心：</w:t>
            </w:r>
          </w:p>
          <w:p w14:paraId="5F38CC97" w14:textId="77777777" w:rsidR="00F60E82" w:rsidRPr="00D462C5" w:rsidRDefault="00F60E82" w:rsidP="008C1A42">
            <w:pPr>
              <w:pStyle w:val="2"/>
            </w:pPr>
            <w:hyperlink r:id="rId9" w:history="1">
              <w:r w:rsidRPr="00D462C5">
                <w:rPr>
                  <w:rStyle w:val="a5"/>
                  <w:rFonts w:hint="eastAsia"/>
                  <w:sz w:val="15"/>
                  <w:szCs w:val="15"/>
                </w:rPr>
                <w:t>https://nprdc.pku.edu.cn</w:t>
              </w:r>
            </w:hyperlink>
          </w:p>
          <w:p w14:paraId="210D9C77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2. </w:t>
            </w:r>
            <w:r>
              <w:rPr>
                <w:rFonts w:ascii="宋体" w:eastAsia="宋体" w:hAnsi="宋体" w:cs="宋体" w:hint="eastAsia"/>
              </w:rPr>
              <w:t>公开出版的《中国劳动统计年鉴》、《中国人口与就业统计年鉴》</w:t>
            </w:r>
          </w:p>
        </w:tc>
        <w:tc>
          <w:tcPr>
            <w:tcW w:w="516" w:type="pct"/>
          </w:tcPr>
          <w:p w14:paraId="133C0DD1" w14:textId="2F6D0A34" w:rsidR="00F60E82" w:rsidRPr="00ED10E4" w:rsidRDefault="00031AA8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ascii="宋体" w:eastAsia="宋体" w:hAnsi="宋体" w:cs="宋体" w:hint="eastAsia"/>
              </w:rPr>
              <w:t>附录</w:t>
            </w:r>
            <w:r w:rsidRPr="00ED10E4">
              <w:rPr>
                <w:rFonts w:hint="eastAsia"/>
              </w:rPr>
              <w:fldChar w:fldCharType="begin"/>
            </w:r>
            <w:r w:rsidRPr="00ED10E4">
              <w:rPr>
                <w:rFonts w:hint="eastAsia"/>
              </w:rPr>
              <w:instrText xml:space="preserve"> = 6 \* ROMAN </w:instrText>
            </w:r>
            <w:r w:rsidRPr="00ED10E4">
              <w:rPr>
                <w:rFonts w:hint="eastAsia"/>
              </w:rPr>
              <w:fldChar w:fldCharType="separate"/>
            </w:r>
            <w:r w:rsidRPr="00ED10E4">
              <w:rPr>
                <w:rFonts w:hint="eastAsia"/>
              </w:rPr>
              <w:t>VI</w:t>
            </w:r>
            <w:r w:rsidRPr="00ED10E4">
              <w:rPr>
                <w:rFonts w:hint="eastAsia"/>
              </w:rPr>
              <w:fldChar w:fldCharType="end"/>
            </w:r>
            <w:r w:rsidR="004140D3">
              <w:rPr>
                <w:rFonts w:ascii="宋体" w:eastAsia="宋体" w:hAnsi="宋体" w:cs="宋体" w:hint="eastAsia"/>
              </w:rPr>
              <w:t>中</w:t>
            </w:r>
            <w:r w:rsidR="009068A2" w:rsidRPr="00ED10E4">
              <w:rPr>
                <w:rFonts w:eastAsia="宋体" w:hint="eastAsia"/>
              </w:rPr>
              <w:t>的数值</w:t>
            </w:r>
            <w:r w:rsidR="00AC5A48" w:rsidRPr="00ED10E4">
              <w:rPr>
                <w:rFonts w:eastAsia="宋体" w:hint="eastAsia"/>
              </w:rPr>
              <w:t>；</w:t>
            </w:r>
          </w:p>
          <w:p w14:paraId="61B7E45B" w14:textId="77777777" w:rsidR="00086962" w:rsidRPr="00ED10E4" w:rsidRDefault="00086962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ascii="宋体" w:eastAsia="宋体" w:hAnsi="宋体" w:cs="宋体" w:hint="eastAsia"/>
              </w:rPr>
              <w:t>图</w:t>
            </w:r>
            <w:r w:rsidRPr="00ED10E4">
              <w:rPr>
                <w:rFonts w:hint="eastAsia"/>
              </w:rPr>
              <w:fldChar w:fldCharType="begin"/>
            </w:r>
            <w:r w:rsidRPr="00ED10E4">
              <w:rPr>
                <w:rFonts w:hint="eastAsia"/>
              </w:rPr>
              <w:instrText xml:space="preserve"> = 6 \* ROMAN </w:instrText>
            </w:r>
            <w:r w:rsidRPr="00ED10E4">
              <w:rPr>
                <w:rFonts w:hint="eastAsia"/>
              </w:rPr>
              <w:fldChar w:fldCharType="separate"/>
            </w:r>
            <w:r w:rsidRPr="00ED10E4">
              <w:rPr>
                <w:rFonts w:hint="eastAsia"/>
              </w:rPr>
              <w:t>VI</w:t>
            </w:r>
            <w:r w:rsidRPr="00ED10E4">
              <w:rPr>
                <w:rFonts w:hint="eastAsia"/>
              </w:rPr>
              <w:fldChar w:fldCharType="end"/>
            </w:r>
            <w:r w:rsidRPr="00ED10E4">
              <w:rPr>
                <w:rFonts w:hint="eastAsia"/>
              </w:rPr>
              <w:t>1</w:t>
            </w:r>
            <w:r w:rsidRPr="00ED10E4">
              <w:rPr>
                <w:rFonts w:eastAsia="宋体" w:hint="eastAsia"/>
              </w:rPr>
              <w:t>，</w:t>
            </w:r>
          </w:p>
          <w:p w14:paraId="4C6CA09E" w14:textId="66C057DD" w:rsidR="009F5308" w:rsidRPr="00ED10E4" w:rsidRDefault="009F5308" w:rsidP="00ED10E4">
            <w:pPr>
              <w:pStyle w:val="2"/>
            </w:pPr>
            <w:r w:rsidRPr="00ED10E4">
              <w:rPr>
                <w:rFonts w:ascii="宋体" w:eastAsia="宋体" w:hAnsi="宋体" w:cs="宋体" w:hint="eastAsia"/>
              </w:rPr>
              <w:t>图</w:t>
            </w:r>
            <w:r w:rsidRPr="00ED10E4">
              <w:rPr>
                <w:rFonts w:hint="eastAsia"/>
              </w:rPr>
              <w:fldChar w:fldCharType="begin"/>
            </w:r>
            <w:r w:rsidRPr="00ED10E4">
              <w:rPr>
                <w:rFonts w:hint="eastAsia"/>
              </w:rPr>
              <w:instrText xml:space="preserve"> = 6 \* ROMAN </w:instrText>
            </w:r>
            <w:r w:rsidRPr="00ED10E4">
              <w:rPr>
                <w:rFonts w:hint="eastAsia"/>
              </w:rPr>
              <w:fldChar w:fldCharType="separate"/>
            </w:r>
            <w:r w:rsidRPr="00ED10E4">
              <w:rPr>
                <w:rFonts w:hint="eastAsia"/>
              </w:rPr>
              <w:t>VI</w:t>
            </w:r>
            <w:r w:rsidRPr="00ED10E4">
              <w:rPr>
                <w:rFonts w:hint="eastAsia"/>
              </w:rPr>
              <w:fldChar w:fldCharType="end"/>
            </w:r>
            <w:r w:rsidRPr="00ED10E4">
              <w:rPr>
                <w:rFonts w:hint="eastAsia"/>
              </w:rPr>
              <w:t>3</w:t>
            </w:r>
          </w:p>
        </w:tc>
      </w:tr>
      <w:tr w:rsidR="00941344" w:rsidRPr="00D462C5" w14:paraId="151D72A0" w14:textId="7E5A9840" w:rsidTr="00941344">
        <w:tc>
          <w:tcPr>
            <w:tcW w:w="766" w:type="pct"/>
          </w:tcPr>
          <w:p w14:paraId="65BD2236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>3.</w:t>
            </w:r>
            <w:r w:rsidRPr="00D462C5">
              <w:rPr>
                <w:rFonts w:ascii="宋体" w:eastAsia="宋体" w:hAnsi="宋体" w:cs="宋体" w:hint="eastAsia"/>
              </w:rPr>
              <w:t>跟现有指标的相关性分析</w:t>
            </w:r>
            <w:r w:rsidRPr="00D462C5">
              <w:rPr>
                <w:rFonts w:hint="eastAsia"/>
              </w:rPr>
              <w:t>.do</w:t>
            </w:r>
          </w:p>
        </w:tc>
        <w:tc>
          <w:tcPr>
            <w:tcW w:w="1025" w:type="pct"/>
          </w:tcPr>
          <w:p w14:paraId="23D65CB1" w14:textId="77777777" w:rsidR="00F60E82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1. </w:t>
            </w:r>
            <w:r w:rsidRPr="00D462C5">
              <w:rPr>
                <w:rFonts w:ascii="宋体" w:eastAsia="宋体" w:hAnsi="宋体" w:cs="宋体" w:hint="eastAsia"/>
              </w:rPr>
              <w:t>现有文献中的城市落户门槛指标</w:t>
            </w:r>
          </w:p>
          <w:p w14:paraId="71AEBB6E" w14:textId="77777777" w:rsidR="00F60E82" w:rsidRPr="00D462C5" w:rsidRDefault="00F60E82" w:rsidP="008C1A42">
            <w:pPr>
              <w:pStyle w:val="2"/>
            </w:pPr>
            <w:r>
              <w:rPr>
                <w:rFonts w:hint="eastAsia"/>
              </w:rPr>
              <w:t xml:space="preserve">2. </w:t>
            </w:r>
            <w:r>
              <w:rPr>
                <w:rFonts w:ascii="宋体" w:eastAsia="宋体" w:hAnsi="宋体" w:cs="宋体" w:hint="eastAsia"/>
              </w:rPr>
              <w:t>户籍人口数、常住人口数、迁入人口数</w:t>
            </w:r>
          </w:p>
        </w:tc>
        <w:tc>
          <w:tcPr>
            <w:tcW w:w="2693" w:type="pct"/>
          </w:tcPr>
          <w:p w14:paraId="57594F97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 xml:space="preserve">1. </w:t>
            </w:r>
            <w:r w:rsidRPr="00D462C5">
              <w:rPr>
                <w:rFonts w:ascii="宋体" w:eastAsia="宋体" w:hAnsi="宋体" w:cs="宋体" w:hint="eastAsia"/>
              </w:rPr>
              <w:t>现有文献中的城市落户门槛指标</w:t>
            </w:r>
          </w:p>
          <w:p w14:paraId="184F2B99" w14:textId="77777777" w:rsidR="00F60E82" w:rsidRPr="00D462C5" w:rsidRDefault="00F60E82" w:rsidP="008C1A42">
            <w:pPr>
              <w:pStyle w:val="2"/>
            </w:pPr>
            <w:r w:rsidRPr="00D462C5">
              <w:rPr>
                <w:rFonts w:ascii="宋体" w:eastAsia="宋体" w:hAnsi="宋体" w:cs="宋体" w:hint="eastAsia"/>
              </w:rPr>
              <w:t>（</w:t>
            </w:r>
            <w:r w:rsidRPr="00D462C5">
              <w:rPr>
                <w:rFonts w:hint="eastAsia"/>
              </w:rPr>
              <w:t>1</w:t>
            </w:r>
            <w:r w:rsidRPr="00D462C5">
              <w:rPr>
                <w:rFonts w:ascii="宋体" w:eastAsia="宋体" w:hAnsi="宋体" w:cs="宋体" w:hint="eastAsia"/>
              </w:rPr>
              <w:t>）吴开亚等</w:t>
            </w:r>
            <w:r w:rsidRPr="00D462C5">
              <w:rPr>
                <w:rFonts w:hint="eastAsia"/>
              </w:rPr>
              <w:t>(2010)</w:t>
            </w:r>
            <w:r w:rsidRPr="00D462C5">
              <w:rPr>
                <w:rFonts w:ascii="宋体" w:eastAsia="宋体" w:hAnsi="宋体" w:cs="宋体" w:hint="eastAsia"/>
              </w:rPr>
              <w:t>、刘金伟</w:t>
            </w:r>
            <w:r w:rsidRPr="00D462C5">
              <w:rPr>
                <w:rFonts w:hint="eastAsia"/>
              </w:rPr>
              <w:t>(2016)</w:t>
            </w:r>
            <w:r w:rsidRPr="00D462C5">
              <w:rPr>
                <w:rFonts w:ascii="宋体" w:eastAsia="宋体" w:hAnsi="宋体" w:cs="宋体" w:hint="eastAsia"/>
              </w:rPr>
              <w:t>、孙文凯等</w:t>
            </w:r>
            <w:r w:rsidRPr="00D462C5">
              <w:rPr>
                <w:rFonts w:hint="eastAsia"/>
              </w:rPr>
              <w:t>(2017)</w:t>
            </w:r>
            <w:r w:rsidRPr="00D462C5">
              <w:rPr>
                <w:rFonts w:ascii="宋体" w:eastAsia="宋体" w:hAnsi="宋体" w:cs="宋体" w:hint="eastAsia"/>
              </w:rPr>
              <w:t>：文</w:t>
            </w:r>
            <w:r>
              <w:rPr>
                <w:rFonts w:ascii="宋体" w:eastAsia="宋体" w:hAnsi="宋体" w:cs="宋体" w:hint="eastAsia"/>
              </w:rPr>
              <w:t>章公开数据</w:t>
            </w:r>
          </w:p>
          <w:p w14:paraId="30485AF5" w14:textId="77777777" w:rsidR="00F60E82" w:rsidRPr="00D462C5" w:rsidRDefault="00F60E82" w:rsidP="008C1A42">
            <w:pPr>
              <w:pStyle w:val="2"/>
            </w:pPr>
            <w:r w:rsidRPr="00D462C5">
              <w:rPr>
                <w:rFonts w:ascii="宋体" w:eastAsia="宋体" w:hAnsi="宋体" w:cs="宋体" w:hint="eastAsia"/>
              </w:rPr>
              <w:t>（</w:t>
            </w:r>
            <w:r w:rsidRPr="00D462C5">
              <w:rPr>
                <w:rFonts w:hint="eastAsia"/>
              </w:rPr>
              <w:t>2</w:t>
            </w:r>
            <w:r w:rsidRPr="00D462C5">
              <w:rPr>
                <w:rFonts w:ascii="宋体" w:eastAsia="宋体" w:hAnsi="宋体" w:cs="宋体" w:hint="eastAsia"/>
              </w:rPr>
              <w:t>）张吉鹏和卢冲</w:t>
            </w:r>
            <w:r w:rsidRPr="00D462C5">
              <w:rPr>
                <w:rFonts w:hint="eastAsia"/>
              </w:rPr>
              <w:t>(2019)</w:t>
            </w:r>
            <w:r w:rsidRPr="00D462C5">
              <w:rPr>
                <w:rFonts w:ascii="宋体" w:eastAsia="宋体" w:hAnsi="宋体" w:cs="宋体" w:hint="eastAsia"/>
              </w:rPr>
              <w:t>：中国家庭金融调查研究中心，非调查数据库，户籍改革与移民研究项目</w:t>
            </w:r>
          </w:p>
          <w:p w14:paraId="62D642B1" w14:textId="77777777" w:rsidR="00F60E82" w:rsidRDefault="00F60E82" w:rsidP="008C1A42">
            <w:pPr>
              <w:pStyle w:val="2"/>
            </w:pPr>
            <w:hyperlink r:id="rId10" w:history="1">
              <w:r w:rsidRPr="005A0DA8">
                <w:rPr>
                  <w:rStyle w:val="a5"/>
                  <w:rFonts w:hint="eastAsia"/>
                  <w:sz w:val="15"/>
                  <w:szCs w:val="15"/>
                </w:rPr>
                <w:t>https://chfser.swufe.edu.cn/data/Products/Datas/DataList</w:t>
              </w:r>
            </w:hyperlink>
          </w:p>
          <w:p w14:paraId="50C96A66" w14:textId="77777777" w:rsidR="00F60E82" w:rsidRPr="00D462C5" w:rsidRDefault="00F60E82" w:rsidP="008C1A42">
            <w:pPr>
              <w:pStyle w:val="2"/>
            </w:pPr>
            <w:r w:rsidRPr="00D462C5">
              <w:rPr>
                <w:rFonts w:ascii="宋体" w:eastAsia="宋体" w:hAnsi="宋体" w:cs="宋体" w:hint="eastAsia"/>
              </w:rPr>
              <w:t>（</w:t>
            </w:r>
            <w:r w:rsidRPr="00D462C5">
              <w:rPr>
                <w:rFonts w:hint="eastAsia"/>
              </w:rPr>
              <w:t>3</w:t>
            </w:r>
            <w:r w:rsidRPr="00D462C5">
              <w:rPr>
                <w:rFonts w:ascii="宋体" w:eastAsia="宋体" w:hAnsi="宋体" w:cs="宋体" w:hint="eastAsia"/>
              </w:rPr>
              <w:t>）</w:t>
            </w:r>
            <w:r w:rsidRPr="00D462C5">
              <w:rPr>
                <w:rFonts w:hint="eastAsia"/>
              </w:rPr>
              <w:t>Fan (2019)</w:t>
            </w:r>
            <w:r w:rsidRPr="00D462C5">
              <w:rPr>
                <w:rFonts w:ascii="宋体" w:eastAsia="宋体" w:hAnsi="宋体" w:cs="宋体" w:hint="eastAsia"/>
              </w:rPr>
              <w:t>：</w:t>
            </w:r>
          </w:p>
          <w:p w14:paraId="5A03ACAF" w14:textId="025C9FFD" w:rsidR="00F60E82" w:rsidRDefault="00CE3649" w:rsidP="008C1A42">
            <w:pPr>
              <w:pStyle w:val="2"/>
            </w:pPr>
            <w:hyperlink r:id="rId11" w:history="1">
              <w:r w:rsidRPr="005A0DA8">
                <w:rPr>
                  <w:rStyle w:val="a5"/>
                  <w:rFonts w:hint="eastAsia"/>
                  <w:sz w:val="15"/>
                  <w:szCs w:val="15"/>
                </w:rPr>
                <w:t>https://www.aeaweb.org/articles?id=10.1257/mac.20150055</w:t>
              </w:r>
            </w:hyperlink>
          </w:p>
          <w:p w14:paraId="5A04A969" w14:textId="77777777" w:rsidR="00F60E82" w:rsidRPr="00D462C5" w:rsidRDefault="00F60E82" w:rsidP="008C1A42">
            <w:pPr>
              <w:pStyle w:val="2"/>
            </w:pPr>
            <w:r w:rsidRPr="00D462C5">
              <w:rPr>
                <w:rFonts w:ascii="宋体" w:eastAsia="宋体" w:hAnsi="宋体" w:cs="宋体" w:hint="eastAsia"/>
              </w:rPr>
              <w:t>（</w:t>
            </w:r>
            <w:r w:rsidRPr="00D462C5">
              <w:rPr>
                <w:rFonts w:hint="eastAsia"/>
              </w:rPr>
              <w:t>4</w:t>
            </w:r>
            <w:r w:rsidRPr="00D462C5">
              <w:rPr>
                <w:rFonts w:ascii="宋体" w:eastAsia="宋体" w:hAnsi="宋体" w:cs="宋体" w:hint="eastAsia"/>
              </w:rPr>
              <w:t>）孙文凯等</w:t>
            </w:r>
            <w:r w:rsidRPr="00D462C5">
              <w:rPr>
                <w:rFonts w:hint="eastAsia"/>
              </w:rPr>
              <w:t>(2020)</w:t>
            </w:r>
            <w:r w:rsidRPr="00D462C5">
              <w:rPr>
                <w:rFonts w:ascii="宋体" w:eastAsia="宋体" w:hAnsi="宋体" w:cs="宋体" w:hint="eastAsia"/>
              </w:rPr>
              <w:t>：</w:t>
            </w:r>
          </w:p>
          <w:p w14:paraId="7FE41A4D" w14:textId="77777777" w:rsidR="00F60E82" w:rsidRPr="00D462C5" w:rsidRDefault="00F60E82" w:rsidP="008C1A42">
            <w:pPr>
              <w:pStyle w:val="2"/>
            </w:pPr>
            <w:r w:rsidRPr="00D462C5">
              <w:rPr>
                <w:rFonts w:ascii="宋体" w:eastAsia="宋体" w:hAnsi="宋体" w:cs="宋体" w:hint="eastAsia"/>
              </w:rPr>
              <w:t>中国人民大学国家发展与战略研究院：《中国劳动力市场化指数编制》</w:t>
            </w:r>
          </w:p>
          <w:p w14:paraId="6CD1F128" w14:textId="77777777" w:rsidR="00F60E82" w:rsidRDefault="00F60E82" w:rsidP="008C1A42">
            <w:pPr>
              <w:pStyle w:val="2"/>
            </w:pPr>
            <w:hyperlink r:id="rId12" w:history="1">
              <w:r w:rsidRPr="005A0DA8">
                <w:rPr>
                  <w:rStyle w:val="a5"/>
                  <w:rFonts w:hint="eastAsia"/>
                  <w:sz w:val="15"/>
                  <w:szCs w:val="15"/>
                </w:rPr>
                <w:t>http://nads.ruc.edu.cn/upfile/file/20190329142808_855000_87895.pdf</w:t>
              </w:r>
            </w:hyperlink>
          </w:p>
          <w:p w14:paraId="4D1D8F08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2. </w:t>
            </w:r>
            <w:r>
              <w:rPr>
                <w:rFonts w:ascii="宋体" w:eastAsia="宋体" w:hAnsi="宋体" w:cs="宋体" w:hint="eastAsia"/>
              </w:rPr>
              <w:t>各类人口数量；</w:t>
            </w:r>
          </w:p>
          <w:p w14:paraId="0204F75B" w14:textId="28C30954" w:rsidR="00F60E82" w:rsidRDefault="00F60E82" w:rsidP="008C1A42">
            <w:pPr>
              <w:pStyle w:val="2"/>
            </w:pP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ascii="宋体" w:eastAsia="宋体" w:hAnsi="宋体" w:cs="宋体" w:hint="eastAsia"/>
              </w:rPr>
              <w:t>）户籍人口数：公开出版的</w:t>
            </w:r>
            <w:r>
              <w:rPr>
                <w:rFonts w:hint="eastAsia"/>
              </w:rPr>
              <w:t>2000</w:t>
            </w:r>
            <w:r>
              <w:rPr>
                <w:rFonts w:ascii="宋体" w:eastAsia="宋体" w:hAnsi="宋体" w:cs="宋体" w:hint="eastAsia"/>
              </w:rPr>
              <w:t>和</w:t>
            </w:r>
            <w:r>
              <w:rPr>
                <w:rFonts w:hint="eastAsia"/>
              </w:rPr>
              <w:t>2010</w:t>
            </w:r>
            <w:r>
              <w:rPr>
                <w:rFonts w:ascii="宋体" w:eastAsia="宋体" w:hAnsi="宋体" w:cs="宋体" w:hint="eastAsia"/>
              </w:rPr>
              <w:t>人口普查分县资料、</w:t>
            </w:r>
            <w:r>
              <w:rPr>
                <w:rFonts w:hint="eastAsia"/>
              </w:rPr>
              <w:t>2021</w:t>
            </w:r>
            <w:r>
              <w:rPr>
                <w:rFonts w:ascii="宋体" w:eastAsia="宋体" w:hAnsi="宋体" w:cs="宋体" w:hint="eastAsia"/>
              </w:rPr>
              <w:t>年《中国人口与就业统计年鉴》。</w:t>
            </w:r>
          </w:p>
          <w:p w14:paraId="1392228C" w14:textId="77777777" w:rsidR="00F60E82" w:rsidRDefault="00F60E82" w:rsidP="008C1A42">
            <w:pPr>
              <w:pStyle w:val="2"/>
            </w:pP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ascii="宋体" w:eastAsia="宋体" w:hAnsi="宋体" w:cs="宋体" w:hint="eastAsia"/>
              </w:rPr>
              <w:t>）常住人口数：公开出版的</w:t>
            </w:r>
            <w:r>
              <w:rPr>
                <w:rFonts w:hint="eastAsia"/>
              </w:rPr>
              <w:t>2000</w:t>
            </w:r>
            <w:r>
              <w:rPr>
                <w:rFonts w:ascii="宋体" w:eastAsia="宋体" w:hAnsi="宋体" w:cs="宋体" w:hint="eastAsia"/>
              </w:rPr>
              <w:t>、</w:t>
            </w:r>
            <w:r>
              <w:rPr>
                <w:rFonts w:hint="eastAsia"/>
              </w:rPr>
              <w:t>2010</w:t>
            </w:r>
            <w:r>
              <w:rPr>
                <w:rFonts w:ascii="宋体" w:eastAsia="宋体" w:hAnsi="宋体" w:cs="宋体" w:hint="eastAsia"/>
              </w:rPr>
              <w:t>和</w:t>
            </w:r>
            <w:r>
              <w:rPr>
                <w:rFonts w:hint="eastAsia"/>
              </w:rPr>
              <w:t>2020</w:t>
            </w:r>
            <w:r>
              <w:rPr>
                <w:rFonts w:ascii="宋体" w:eastAsia="宋体" w:hAnsi="宋体" w:cs="宋体" w:hint="eastAsia"/>
              </w:rPr>
              <w:t>中国人口普查分县资料。</w:t>
            </w:r>
          </w:p>
          <w:p w14:paraId="68440916" w14:textId="6AE28DBA" w:rsidR="00F60E82" w:rsidRPr="00D462C5" w:rsidRDefault="00F60E82" w:rsidP="008C1A42">
            <w:pPr>
              <w:pStyle w:val="2"/>
            </w:pP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ascii="宋体" w:eastAsia="宋体" w:hAnsi="宋体" w:cs="宋体" w:hint="eastAsia"/>
              </w:rPr>
              <w:t>）迁入人口数：公开出版的</w:t>
            </w:r>
            <w:r>
              <w:rPr>
                <w:rFonts w:hint="eastAsia"/>
              </w:rPr>
              <w:t>2000</w:t>
            </w:r>
            <w:r>
              <w:rPr>
                <w:rFonts w:ascii="宋体" w:eastAsia="宋体" w:hAnsi="宋体" w:cs="宋体" w:hint="eastAsia"/>
              </w:rPr>
              <w:t>、</w:t>
            </w:r>
            <w:r>
              <w:rPr>
                <w:rFonts w:hint="eastAsia"/>
              </w:rPr>
              <w:t>2010</w:t>
            </w:r>
            <w:r>
              <w:rPr>
                <w:rFonts w:ascii="宋体" w:eastAsia="宋体" w:hAnsi="宋体" w:cs="宋体" w:hint="eastAsia"/>
              </w:rPr>
              <w:t>和</w:t>
            </w:r>
            <w:r>
              <w:rPr>
                <w:rFonts w:hint="eastAsia"/>
              </w:rPr>
              <w:t>2020</w:t>
            </w:r>
            <w:r>
              <w:rPr>
                <w:rFonts w:ascii="宋体" w:eastAsia="宋体" w:hAnsi="宋体" w:cs="宋体" w:hint="eastAsia"/>
              </w:rPr>
              <w:t>人口普查分县资料。</w:t>
            </w:r>
          </w:p>
        </w:tc>
        <w:tc>
          <w:tcPr>
            <w:tcW w:w="516" w:type="pct"/>
          </w:tcPr>
          <w:p w14:paraId="748FBAB2" w14:textId="1772B418" w:rsidR="00F60E82" w:rsidRPr="0091661D" w:rsidRDefault="00210EA0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 w:hint="eastAsia"/>
              </w:rPr>
              <w:t>表</w:t>
            </w:r>
            <w:r w:rsidRPr="00ED10E4">
              <w:rPr>
                <w:rFonts w:eastAsia="宋体" w:hint="eastAsia"/>
              </w:rPr>
              <w:t>1</w:t>
            </w:r>
          </w:p>
        </w:tc>
      </w:tr>
      <w:tr w:rsidR="00941344" w:rsidRPr="00D462C5" w14:paraId="4518CC22" w14:textId="48FA2AC9" w:rsidTr="00941344">
        <w:tc>
          <w:tcPr>
            <w:tcW w:w="766" w:type="pct"/>
          </w:tcPr>
          <w:p w14:paraId="25C3319A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>4.</w:t>
            </w:r>
            <w:r w:rsidRPr="00D462C5">
              <w:rPr>
                <w:rFonts w:ascii="宋体" w:eastAsia="宋体" w:hAnsi="宋体" w:cs="宋体" w:hint="eastAsia"/>
              </w:rPr>
              <w:t>落户门槛的动态演进和</w:t>
            </w:r>
            <w:r w:rsidRPr="00D462C5">
              <w:rPr>
                <w:rFonts w:hint="eastAsia"/>
              </w:rPr>
              <w:t>2024</w:t>
            </w:r>
            <w:r w:rsidRPr="00D462C5">
              <w:rPr>
                <w:rFonts w:ascii="宋体" w:eastAsia="宋体" w:hAnsi="宋体" w:cs="宋体" w:hint="eastAsia"/>
              </w:rPr>
              <w:t>年现状分析</w:t>
            </w:r>
            <w:r w:rsidRPr="00D462C5">
              <w:rPr>
                <w:rFonts w:hint="eastAsia"/>
              </w:rPr>
              <w:t>.do</w:t>
            </w:r>
          </w:p>
        </w:tc>
        <w:tc>
          <w:tcPr>
            <w:tcW w:w="1025" w:type="pct"/>
          </w:tcPr>
          <w:p w14:paraId="4C52B3BE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1. </w:t>
            </w:r>
            <w:r>
              <w:rPr>
                <w:rFonts w:ascii="宋体" w:eastAsia="宋体" w:hAnsi="宋体" w:cs="宋体" w:hint="eastAsia"/>
              </w:rPr>
              <w:t>本文计算得到的历年城市落户门槛数据。</w:t>
            </w:r>
          </w:p>
          <w:p w14:paraId="1BC64EDA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2. </w:t>
            </w:r>
            <w:r>
              <w:rPr>
                <w:rFonts w:ascii="宋体" w:eastAsia="宋体" w:hAnsi="宋体" w:cs="宋体" w:hint="eastAsia"/>
              </w:rPr>
              <w:t>常住人口数据</w:t>
            </w:r>
          </w:p>
          <w:p w14:paraId="21CBB7F8" w14:textId="60612658" w:rsidR="00F60E82" w:rsidRPr="00D462C5" w:rsidRDefault="00F60E82" w:rsidP="008C1A42">
            <w:pPr>
              <w:pStyle w:val="2"/>
            </w:pPr>
            <w:r>
              <w:rPr>
                <w:rFonts w:hint="eastAsia"/>
              </w:rPr>
              <w:t>3.</w:t>
            </w:r>
            <w:r>
              <w:rPr>
                <w:rFonts w:eastAsiaTheme="minorEastAsia" w:hint="eastAsia"/>
              </w:rPr>
              <w:t xml:space="preserve"> </w:t>
            </w:r>
            <w:r w:rsidRPr="00D61954">
              <w:rPr>
                <w:rFonts w:ascii="宋体" w:eastAsia="宋体" w:hAnsi="宋体" w:cs="宋体" w:hint="eastAsia"/>
              </w:rPr>
              <w:t>《</w:t>
            </w:r>
            <w:r w:rsidRPr="00D61954">
              <w:rPr>
                <w:rFonts w:hint="eastAsia"/>
              </w:rPr>
              <w:t>2016</w:t>
            </w:r>
            <w:r w:rsidRPr="00D61954">
              <w:rPr>
                <w:rFonts w:ascii="宋体" w:eastAsia="宋体" w:hAnsi="宋体" w:cs="宋体" w:hint="eastAsia"/>
              </w:rPr>
              <w:t>中国城市商业魅力排行榜》</w:t>
            </w:r>
          </w:p>
        </w:tc>
        <w:tc>
          <w:tcPr>
            <w:tcW w:w="2693" w:type="pct"/>
          </w:tcPr>
          <w:p w14:paraId="1F5D7678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1. </w:t>
            </w:r>
            <w:r>
              <w:rPr>
                <w:rFonts w:ascii="宋体" w:eastAsia="宋体" w:hAnsi="宋体" w:cs="宋体" w:hint="eastAsia"/>
              </w:rPr>
              <w:t>本文计算得到的历年城市落户门槛数据。</w:t>
            </w:r>
          </w:p>
          <w:p w14:paraId="5F96971C" w14:textId="6120246E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2. </w:t>
            </w:r>
            <w:r>
              <w:rPr>
                <w:rFonts w:ascii="宋体" w:eastAsia="宋体" w:hAnsi="宋体" w:cs="宋体" w:hint="eastAsia"/>
              </w:rPr>
              <w:t>公开出版的</w:t>
            </w:r>
            <w:r>
              <w:rPr>
                <w:rFonts w:hint="eastAsia"/>
              </w:rPr>
              <w:t>2000</w:t>
            </w:r>
            <w:r>
              <w:rPr>
                <w:rFonts w:ascii="宋体" w:eastAsia="宋体" w:hAnsi="宋体" w:cs="宋体" w:hint="eastAsia"/>
              </w:rPr>
              <w:t>、</w:t>
            </w:r>
            <w:r>
              <w:rPr>
                <w:rFonts w:hint="eastAsia"/>
              </w:rPr>
              <w:t>2010</w:t>
            </w:r>
            <w:r>
              <w:rPr>
                <w:rFonts w:ascii="宋体" w:eastAsia="宋体" w:hAnsi="宋体" w:cs="宋体" w:hint="eastAsia"/>
              </w:rPr>
              <w:t>和</w:t>
            </w:r>
            <w:r>
              <w:rPr>
                <w:rFonts w:hint="eastAsia"/>
              </w:rPr>
              <w:t>2020</w:t>
            </w:r>
            <w:r>
              <w:rPr>
                <w:rFonts w:ascii="宋体" w:eastAsia="宋体" w:hAnsi="宋体" w:cs="宋体" w:hint="eastAsia"/>
              </w:rPr>
              <w:t>人口普查分县资料。</w:t>
            </w:r>
          </w:p>
          <w:p w14:paraId="2F2FEBE2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3. </w:t>
            </w:r>
            <w:r w:rsidRPr="00D61954">
              <w:rPr>
                <w:rFonts w:ascii="宋体" w:eastAsia="宋体" w:hAnsi="宋体" w:cs="宋体" w:hint="eastAsia"/>
              </w:rPr>
              <w:t>第一财经网《</w:t>
            </w:r>
            <w:r w:rsidRPr="00D61954">
              <w:rPr>
                <w:rFonts w:hint="eastAsia"/>
              </w:rPr>
              <w:t>2016</w:t>
            </w:r>
            <w:r w:rsidRPr="00D61954">
              <w:rPr>
                <w:rFonts w:ascii="宋体" w:eastAsia="宋体" w:hAnsi="宋体" w:cs="宋体" w:hint="eastAsia"/>
              </w:rPr>
              <w:t>中国城市商业魅力排行榜》</w:t>
            </w:r>
          </w:p>
          <w:p w14:paraId="5C79075B" w14:textId="77777777" w:rsidR="00F60E82" w:rsidRDefault="00F60E82" w:rsidP="008C1A42">
            <w:pPr>
              <w:pStyle w:val="2"/>
            </w:pPr>
            <w:hyperlink r:id="rId13" w:history="1">
              <w:r w:rsidRPr="005A0DA8">
                <w:rPr>
                  <w:rStyle w:val="a5"/>
                  <w:rFonts w:hint="eastAsia"/>
                  <w:sz w:val="15"/>
                  <w:szCs w:val="15"/>
                </w:rPr>
                <w:t>https://finance.ifeng.com/a/20170507/15359464_0.shtml</w:t>
              </w:r>
            </w:hyperlink>
          </w:p>
          <w:p w14:paraId="2A1C0820" w14:textId="77777777" w:rsidR="00F60E82" w:rsidRPr="001E6241" w:rsidRDefault="00F60E82" w:rsidP="008C1A42">
            <w:pPr>
              <w:pStyle w:val="2"/>
            </w:pPr>
          </w:p>
          <w:p w14:paraId="107073D7" w14:textId="77777777" w:rsidR="00F60E82" w:rsidRPr="00926292" w:rsidRDefault="00F60E82" w:rsidP="008C1A42">
            <w:pPr>
              <w:pStyle w:val="2"/>
            </w:pPr>
          </w:p>
        </w:tc>
        <w:tc>
          <w:tcPr>
            <w:tcW w:w="516" w:type="pct"/>
          </w:tcPr>
          <w:p w14:paraId="47A3F879" w14:textId="6B139857" w:rsidR="00182D66" w:rsidRPr="00ED10E4" w:rsidRDefault="00182D66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 w:hint="eastAsia"/>
              </w:rPr>
              <w:t>图</w:t>
            </w:r>
            <w:r w:rsidRPr="00ED10E4">
              <w:rPr>
                <w:rFonts w:eastAsia="宋体" w:hint="eastAsia"/>
              </w:rPr>
              <w:t>1</w:t>
            </w:r>
            <w:r w:rsidRPr="00ED10E4">
              <w:rPr>
                <w:rFonts w:eastAsia="宋体"/>
              </w:rPr>
              <w:t>；</w:t>
            </w:r>
          </w:p>
          <w:p w14:paraId="36DA5BD6" w14:textId="77777777" w:rsidR="00182D66" w:rsidRDefault="00182D66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/>
              </w:rPr>
              <w:t>图</w:t>
            </w:r>
            <w:r w:rsidRPr="00ED10E4">
              <w:rPr>
                <w:rFonts w:eastAsia="宋体" w:hint="eastAsia"/>
              </w:rPr>
              <w:t>2</w:t>
            </w:r>
            <w:r w:rsidRPr="00ED10E4">
              <w:rPr>
                <w:rFonts w:eastAsia="宋体"/>
              </w:rPr>
              <w:t>；</w:t>
            </w:r>
          </w:p>
          <w:p w14:paraId="1AA5B533" w14:textId="5D5E5209" w:rsidR="00E454DA" w:rsidRDefault="00E454DA" w:rsidP="00ED10E4">
            <w:pPr>
              <w:pStyle w:val="2"/>
              <w:rPr>
                <w:rFonts w:eastAsia="宋体"/>
              </w:rPr>
            </w:pPr>
            <w:r>
              <w:rPr>
                <w:rFonts w:eastAsia="宋体" w:hint="eastAsia"/>
              </w:rPr>
              <w:t>表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；</w:t>
            </w:r>
          </w:p>
          <w:p w14:paraId="0BC5DFE6" w14:textId="37D8347F" w:rsidR="004F5028" w:rsidRPr="00ED10E4" w:rsidRDefault="004F5028" w:rsidP="00ED10E4">
            <w:pPr>
              <w:pStyle w:val="2"/>
              <w:rPr>
                <w:rFonts w:eastAsia="宋体"/>
              </w:rPr>
            </w:pPr>
            <w:r>
              <w:rPr>
                <w:rFonts w:eastAsia="宋体" w:hint="eastAsia"/>
              </w:rPr>
              <w:t>表</w:t>
            </w:r>
            <w:r>
              <w:rPr>
                <w:rFonts w:eastAsia="宋体" w:hint="eastAsia"/>
              </w:rPr>
              <w:t>A</w:t>
            </w:r>
            <w:r w:rsidR="0052321B">
              <w:rPr>
                <w:rFonts w:eastAsia="宋体" w:hint="eastAsia"/>
              </w:rPr>
              <w:t>3</w:t>
            </w:r>
            <w:r w:rsidR="0052321B">
              <w:rPr>
                <w:rFonts w:eastAsia="宋体" w:hint="eastAsia"/>
              </w:rPr>
              <w:t>；</w:t>
            </w:r>
          </w:p>
          <w:p w14:paraId="66D81B8B" w14:textId="00F0F457" w:rsidR="00F60E82" w:rsidRPr="00ED10E4" w:rsidRDefault="00D666D4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 w:hint="eastAsia"/>
              </w:rPr>
              <w:t>表</w:t>
            </w:r>
            <w:r w:rsidRPr="00ED10E4">
              <w:rPr>
                <w:rFonts w:eastAsia="宋体" w:hint="eastAsia"/>
              </w:rPr>
              <w:t>3</w:t>
            </w:r>
            <w:r w:rsidRPr="00ED10E4">
              <w:rPr>
                <w:rFonts w:eastAsia="宋体"/>
              </w:rPr>
              <w:t>；</w:t>
            </w:r>
          </w:p>
          <w:p w14:paraId="791D9329" w14:textId="77777777" w:rsidR="00D666D4" w:rsidRPr="00ED10E4" w:rsidRDefault="00D666D4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/>
              </w:rPr>
              <w:t>表</w:t>
            </w:r>
            <w:r w:rsidRPr="00ED10E4">
              <w:rPr>
                <w:rFonts w:eastAsia="宋体" w:hint="eastAsia"/>
              </w:rPr>
              <w:t>4</w:t>
            </w:r>
            <w:r w:rsidRPr="00ED10E4">
              <w:rPr>
                <w:rFonts w:eastAsia="宋体"/>
              </w:rPr>
              <w:t>；</w:t>
            </w:r>
          </w:p>
          <w:p w14:paraId="42357816" w14:textId="184CAEC6" w:rsidR="00262FA6" w:rsidRPr="00ED10E4" w:rsidRDefault="00262FA6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 w:hint="eastAsia"/>
              </w:rPr>
              <w:t>图</w:t>
            </w:r>
            <w:r w:rsidRPr="00ED10E4">
              <w:rPr>
                <w:rFonts w:eastAsia="宋体" w:hint="eastAsia"/>
              </w:rPr>
              <w:t>A1</w:t>
            </w:r>
            <w:r w:rsidRPr="00ED10E4">
              <w:rPr>
                <w:rFonts w:eastAsia="宋体"/>
              </w:rPr>
              <w:t>；</w:t>
            </w:r>
          </w:p>
          <w:p w14:paraId="0DCB58B6" w14:textId="77777777" w:rsidR="00F13BA8" w:rsidRPr="00ED10E4" w:rsidRDefault="00F13BA8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ascii="宋体" w:eastAsia="宋体" w:hAnsi="宋体" w:cs="宋体" w:hint="eastAsia"/>
              </w:rPr>
              <w:t>表</w:t>
            </w:r>
            <w:r w:rsidRPr="00ED10E4">
              <w:rPr>
                <w:rFonts w:hint="eastAsia"/>
              </w:rPr>
              <w:fldChar w:fldCharType="begin"/>
            </w:r>
            <w:r w:rsidRPr="00ED10E4">
              <w:rPr>
                <w:rFonts w:hint="eastAsia"/>
              </w:rPr>
              <w:instrText xml:space="preserve"> = 6 \* ROMAN </w:instrText>
            </w:r>
            <w:r w:rsidRPr="00ED10E4">
              <w:rPr>
                <w:rFonts w:hint="eastAsia"/>
              </w:rPr>
              <w:fldChar w:fldCharType="separate"/>
            </w:r>
            <w:r w:rsidRPr="00ED10E4">
              <w:rPr>
                <w:rFonts w:hint="eastAsia"/>
              </w:rPr>
              <w:t>VI</w:t>
            </w:r>
            <w:r w:rsidRPr="00ED10E4">
              <w:rPr>
                <w:rFonts w:hint="eastAsia"/>
              </w:rPr>
              <w:fldChar w:fldCharType="end"/>
            </w:r>
            <w:r w:rsidRPr="00ED10E4">
              <w:t>1</w:t>
            </w:r>
            <w:r w:rsidRPr="00ED10E4">
              <w:rPr>
                <w:rFonts w:eastAsia="宋体" w:hint="eastAsia"/>
              </w:rPr>
              <w:t>；</w:t>
            </w:r>
          </w:p>
          <w:p w14:paraId="40483F0E" w14:textId="03C94B32" w:rsidR="003220C5" w:rsidRPr="00ED10E4" w:rsidRDefault="003220C5" w:rsidP="00ED10E4">
            <w:pPr>
              <w:pStyle w:val="2"/>
            </w:pPr>
            <w:r w:rsidRPr="00ED10E4">
              <w:rPr>
                <w:rFonts w:ascii="宋体" w:eastAsia="宋体" w:hAnsi="宋体" w:cs="宋体" w:hint="eastAsia"/>
              </w:rPr>
              <w:t>图</w:t>
            </w:r>
            <w:r w:rsidRPr="00ED10E4">
              <w:rPr>
                <w:rFonts w:hint="eastAsia"/>
              </w:rPr>
              <w:fldChar w:fldCharType="begin"/>
            </w:r>
            <w:r w:rsidRPr="00ED10E4">
              <w:rPr>
                <w:rFonts w:hint="eastAsia"/>
              </w:rPr>
              <w:instrText xml:space="preserve"> = 6 \* ROMAN </w:instrText>
            </w:r>
            <w:r w:rsidRPr="00ED10E4">
              <w:rPr>
                <w:rFonts w:hint="eastAsia"/>
              </w:rPr>
              <w:fldChar w:fldCharType="separate"/>
            </w:r>
            <w:r w:rsidRPr="00ED10E4">
              <w:rPr>
                <w:rFonts w:hint="eastAsia"/>
              </w:rPr>
              <w:t>VI</w:t>
            </w:r>
            <w:r w:rsidRPr="00ED10E4">
              <w:rPr>
                <w:rFonts w:hint="eastAsia"/>
              </w:rPr>
              <w:fldChar w:fldCharType="end"/>
            </w:r>
            <w:r w:rsidRPr="00ED10E4">
              <w:rPr>
                <w:rFonts w:hint="eastAsia"/>
              </w:rPr>
              <w:t>2</w:t>
            </w:r>
            <w:r w:rsidRPr="00ED10E4">
              <w:rPr>
                <w:rFonts w:eastAsia="宋体" w:hint="eastAsia"/>
              </w:rPr>
              <w:t>；</w:t>
            </w:r>
          </w:p>
        </w:tc>
      </w:tr>
      <w:tr w:rsidR="00941344" w:rsidRPr="00D462C5" w14:paraId="47742568" w14:textId="2EA7D45A" w:rsidTr="00941344">
        <w:tc>
          <w:tcPr>
            <w:tcW w:w="766" w:type="pct"/>
          </w:tcPr>
          <w:p w14:paraId="635C03B3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>5.</w:t>
            </w:r>
            <w:r w:rsidRPr="00D462C5">
              <w:rPr>
                <w:rFonts w:ascii="宋体" w:eastAsia="宋体" w:hAnsi="宋体" w:cs="宋体" w:hint="eastAsia"/>
              </w:rPr>
              <w:t>高门槛城市的</w:t>
            </w:r>
            <w:r w:rsidRPr="00D462C5">
              <w:rPr>
                <w:rFonts w:hint="eastAsia"/>
              </w:rPr>
              <w:t>GDP</w:t>
            </w:r>
            <w:r w:rsidRPr="00D462C5">
              <w:rPr>
                <w:rFonts w:ascii="宋体" w:eastAsia="宋体" w:hAnsi="宋体" w:cs="宋体" w:hint="eastAsia"/>
              </w:rPr>
              <w:t>和人口占比</w:t>
            </w:r>
            <w:r w:rsidRPr="00D462C5">
              <w:rPr>
                <w:rFonts w:hint="eastAsia"/>
              </w:rPr>
              <w:t>.do</w:t>
            </w:r>
          </w:p>
        </w:tc>
        <w:tc>
          <w:tcPr>
            <w:tcW w:w="1025" w:type="pct"/>
          </w:tcPr>
          <w:p w14:paraId="5C06D194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>1. GDP</w:t>
            </w:r>
          </w:p>
          <w:p w14:paraId="0CA2F5A8" w14:textId="77777777" w:rsidR="00F60E82" w:rsidRPr="00D462C5" w:rsidRDefault="00F60E82" w:rsidP="008C1A42">
            <w:pPr>
              <w:pStyle w:val="2"/>
            </w:pPr>
            <w:r>
              <w:rPr>
                <w:rFonts w:hint="eastAsia"/>
              </w:rPr>
              <w:t xml:space="preserve">2. </w:t>
            </w:r>
            <w:r>
              <w:rPr>
                <w:rFonts w:ascii="宋体" w:eastAsia="宋体" w:hAnsi="宋体" w:cs="宋体" w:hint="eastAsia"/>
              </w:rPr>
              <w:t>人口数</w:t>
            </w:r>
          </w:p>
        </w:tc>
        <w:tc>
          <w:tcPr>
            <w:tcW w:w="2693" w:type="pct"/>
          </w:tcPr>
          <w:p w14:paraId="62B6EE2B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1. </w:t>
            </w:r>
            <w:r w:rsidRPr="00430877">
              <w:rPr>
                <w:rFonts w:hint="eastAsia"/>
              </w:rPr>
              <w:t xml:space="preserve">China Economic Information Center </w:t>
            </w: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hint="eastAsia"/>
              </w:rPr>
              <w:t>CEIC</w:t>
            </w:r>
            <w:r>
              <w:rPr>
                <w:rFonts w:ascii="宋体" w:eastAsia="宋体" w:hAnsi="宋体" w:cs="宋体" w:hint="eastAsia"/>
              </w:rPr>
              <w:t>数据库）：</w:t>
            </w:r>
          </w:p>
          <w:p w14:paraId="1EDBD40B" w14:textId="77777777" w:rsidR="00F60E82" w:rsidRDefault="00F60E82" w:rsidP="008C1A42">
            <w:pPr>
              <w:pStyle w:val="2"/>
              <w:rPr>
                <w:rStyle w:val="a5"/>
                <w:rFonts w:eastAsia="宋体" w:cs="Times New Roman"/>
                <w:sz w:val="15"/>
                <w:szCs w:val="15"/>
              </w:rPr>
            </w:pPr>
            <w:hyperlink r:id="rId14" w:history="1">
              <w:r w:rsidRPr="005A0DA8">
                <w:rPr>
                  <w:rStyle w:val="a5"/>
                  <w:rFonts w:eastAsia="宋体" w:cs="Times New Roman" w:hint="eastAsia"/>
                  <w:sz w:val="15"/>
                  <w:szCs w:val="15"/>
                </w:rPr>
                <w:t>https://insights.ceicdata.com</w:t>
              </w:r>
            </w:hyperlink>
          </w:p>
          <w:p w14:paraId="72627D77" w14:textId="683A3694" w:rsidR="00F60E82" w:rsidRPr="0026666F" w:rsidRDefault="00F60E82" w:rsidP="008C1A42">
            <w:pPr>
              <w:pStyle w:val="2"/>
            </w:pPr>
            <w:r w:rsidRPr="00FF0EAE">
              <w:rPr>
                <w:rFonts w:eastAsiaTheme="minorEastAsia" w:cstheme="minorBidi" w:hint="eastAsia"/>
                <w:color w:val="auto"/>
              </w:rPr>
              <w:t xml:space="preserve">2. </w:t>
            </w:r>
            <w:r>
              <w:rPr>
                <w:rFonts w:ascii="宋体" w:eastAsia="宋体" w:hAnsi="宋体" w:cs="宋体" w:hint="eastAsia"/>
              </w:rPr>
              <w:t>公开出版的</w:t>
            </w:r>
            <w:r>
              <w:rPr>
                <w:rFonts w:hint="eastAsia"/>
              </w:rPr>
              <w:t>2000</w:t>
            </w:r>
            <w:r>
              <w:rPr>
                <w:rFonts w:ascii="宋体" w:eastAsia="宋体" w:hAnsi="宋体" w:cs="宋体" w:hint="eastAsia"/>
              </w:rPr>
              <w:t>、</w:t>
            </w:r>
            <w:r>
              <w:rPr>
                <w:rFonts w:hint="eastAsia"/>
              </w:rPr>
              <w:t>2010</w:t>
            </w:r>
            <w:r>
              <w:rPr>
                <w:rFonts w:ascii="宋体" w:eastAsia="宋体" w:hAnsi="宋体" w:cs="宋体" w:hint="eastAsia"/>
              </w:rPr>
              <w:t>和</w:t>
            </w:r>
            <w:r>
              <w:rPr>
                <w:rFonts w:hint="eastAsia"/>
              </w:rPr>
              <w:t>2020</w:t>
            </w:r>
            <w:r>
              <w:rPr>
                <w:rFonts w:ascii="宋体" w:eastAsia="宋体" w:hAnsi="宋体" w:cs="宋体" w:hint="eastAsia"/>
              </w:rPr>
              <w:t>人口普查分县资料。</w:t>
            </w:r>
          </w:p>
        </w:tc>
        <w:tc>
          <w:tcPr>
            <w:tcW w:w="516" w:type="pct"/>
          </w:tcPr>
          <w:p w14:paraId="778A597B" w14:textId="53F65911" w:rsidR="00F60E82" w:rsidRPr="00ED10E4" w:rsidRDefault="00D666D4" w:rsidP="00ED10E4">
            <w:pPr>
              <w:pStyle w:val="2"/>
            </w:pPr>
            <w:r w:rsidRPr="00ED10E4">
              <w:rPr>
                <w:rFonts w:eastAsia="宋体" w:hint="eastAsia"/>
              </w:rPr>
              <w:t>表</w:t>
            </w:r>
            <w:r w:rsidRPr="00ED10E4">
              <w:rPr>
                <w:rFonts w:eastAsia="宋体" w:hint="eastAsia"/>
              </w:rPr>
              <w:t>5</w:t>
            </w:r>
          </w:p>
        </w:tc>
      </w:tr>
      <w:tr w:rsidR="00941344" w:rsidRPr="00D462C5" w14:paraId="6C59EFC9" w14:textId="1197CD41" w:rsidTr="00941344">
        <w:tc>
          <w:tcPr>
            <w:tcW w:w="766" w:type="pct"/>
          </w:tcPr>
          <w:p w14:paraId="4DCBE544" w14:textId="77777777" w:rsidR="00F60E82" w:rsidRPr="00D462C5" w:rsidRDefault="00F60E82" w:rsidP="008C1A42">
            <w:pPr>
              <w:pStyle w:val="2"/>
            </w:pPr>
            <w:r w:rsidRPr="00D462C5">
              <w:rPr>
                <w:rFonts w:hint="eastAsia"/>
              </w:rPr>
              <w:t>6.</w:t>
            </w:r>
            <w:r w:rsidRPr="00D462C5">
              <w:rPr>
                <w:rFonts w:ascii="宋体" w:eastAsia="宋体" w:hAnsi="宋体" w:cs="宋体" w:hint="eastAsia"/>
              </w:rPr>
              <w:t>落户门槛的影响因素分析</w:t>
            </w:r>
            <w:r w:rsidRPr="00D462C5">
              <w:rPr>
                <w:rFonts w:hint="eastAsia"/>
              </w:rPr>
              <w:t>.do</w:t>
            </w:r>
          </w:p>
        </w:tc>
        <w:tc>
          <w:tcPr>
            <w:tcW w:w="1025" w:type="pct"/>
          </w:tcPr>
          <w:p w14:paraId="22273D6B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1. </w:t>
            </w:r>
            <w:r>
              <w:rPr>
                <w:rFonts w:ascii="宋体" w:eastAsia="宋体" w:hAnsi="宋体" w:cs="宋体" w:hint="eastAsia"/>
              </w:rPr>
              <w:t>人口数据，用于计算人口老龄化程度，出生率和城镇常住人口对数值</w:t>
            </w:r>
          </w:p>
          <w:p w14:paraId="566BF1EF" w14:textId="77777777" w:rsidR="00F60E82" w:rsidRPr="00D462C5" w:rsidRDefault="00F60E82" w:rsidP="008C1A42">
            <w:pPr>
              <w:pStyle w:val="2"/>
            </w:pPr>
            <w:r>
              <w:rPr>
                <w:rFonts w:hint="eastAsia"/>
              </w:rPr>
              <w:t xml:space="preserve">2. </w:t>
            </w:r>
            <w:r>
              <w:rPr>
                <w:rFonts w:ascii="宋体" w:eastAsia="宋体" w:hAnsi="宋体" w:cs="宋体" w:hint="eastAsia"/>
              </w:rPr>
              <w:t>其他控制变量所用的经济数据。</w:t>
            </w:r>
            <w:r w:rsidRPr="00D462C5">
              <w:rPr>
                <w:rFonts w:hint="eastAsia"/>
              </w:rPr>
              <w:t xml:space="preserve"> </w:t>
            </w:r>
          </w:p>
        </w:tc>
        <w:tc>
          <w:tcPr>
            <w:tcW w:w="2693" w:type="pct"/>
          </w:tcPr>
          <w:p w14:paraId="062D4348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1. </w:t>
            </w:r>
            <w:r>
              <w:rPr>
                <w:rFonts w:ascii="宋体" w:eastAsia="宋体" w:hAnsi="宋体" w:cs="宋体" w:hint="eastAsia"/>
              </w:rPr>
              <w:t>人口普查数据：</w:t>
            </w:r>
          </w:p>
          <w:p w14:paraId="117AD263" w14:textId="77777777" w:rsidR="00F60E82" w:rsidRDefault="00F60E82" w:rsidP="008C1A42">
            <w:pPr>
              <w:pStyle w:val="2"/>
            </w:pP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ascii="宋体" w:eastAsia="宋体" w:hAnsi="宋体" w:cs="宋体" w:hint="eastAsia"/>
              </w:rPr>
              <w:t>）</w:t>
            </w:r>
            <w:r>
              <w:rPr>
                <w:rFonts w:hint="eastAsia"/>
              </w:rPr>
              <w:t>1990</w:t>
            </w:r>
            <w:r>
              <w:rPr>
                <w:rFonts w:ascii="宋体" w:eastAsia="宋体" w:hAnsi="宋体" w:cs="宋体" w:hint="eastAsia"/>
              </w:rPr>
              <w:t>年人口普查微观数据：</w:t>
            </w:r>
            <w:r w:rsidRPr="00AF601D">
              <w:t>IPUMS International database</w:t>
            </w:r>
            <w:r>
              <w:rPr>
                <w:rFonts w:ascii="宋体" w:eastAsia="宋体" w:hAnsi="宋体" w:cs="宋体" w:hint="eastAsia"/>
              </w:rPr>
              <w:t>。</w:t>
            </w:r>
          </w:p>
          <w:p w14:paraId="2FE5E068" w14:textId="77777777" w:rsidR="00F60E82" w:rsidRDefault="00F60E82" w:rsidP="008C1A42">
            <w:pPr>
              <w:pStyle w:val="2"/>
            </w:pPr>
            <w:hyperlink r:id="rId15" w:history="1">
              <w:r w:rsidRPr="005A0DA8">
                <w:rPr>
                  <w:rStyle w:val="a5"/>
                  <w:rFonts w:hint="eastAsia"/>
                  <w:sz w:val="15"/>
                  <w:szCs w:val="15"/>
                </w:rPr>
                <w:t>https://www.ipums.org</w:t>
              </w:r>
            </w:hyperlink>
          </w:p>
          <w:p w14:paraId="20DEB15A" w14:textId="77777777" w:rsidR="00F60E82" w:rsidRDefault="00F60E82" w:rsidP="008C1A42">
            <w:pPr>
              <w:pStyle w:val="2"/>
            </w:pP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ascii="宋体" w:eastAsia="宋体" w:hAnsi="宋体" w:cs="宋体" w:hint="eastAsia"/>
              </w:rPr>
              <w:t>）公开出版的</w:t>
            </w:r>
            <w:r>
              <w:rPr>
                <w:rFonts w:hint="eastAsia"/>
              </w:rPr>
              <w:t>2000</w:t>
            </w:r>
            <w:r>
              <w:rPr>
                <w:rFonts w:ascii="宋体" w:eastAsia="宋体" w:hAnsi="宋体" w:cs="宋体" w:hint="eastAsia"/>
              </w:rPr>
              <w:t>、</w:t>
            </w:r>
            <w:r>
              <w:rPr>
                <w:rFonts w:hint="eastAsia"/>
              </w:rPr>
              <w:t>2010</w:t>
            </w:r>
            <w:r>
              <w:rPr>
                <w:rFonts w:ascii="宋体" w:eastAsia="宋体" w:hAnsi="宋体" w:cs="宋体" w:hint="eastAsia"/>
              </w:rPr>
              <w:t>和</w:t>
            </w:r>
            <w:r>
              <w:rPr>
                <w:rFonts w:hint="eastAsia"/>
              </w:rPr>
              <w:t>2020</w:t>
            </w:r>
            <w:r>
              <w:rPr>
                <w:rFonts w:ascii="宋体" w:eastAsia="宋体" w:hAnsi="宋体" w:cs="宋体" w:hint="eastAsia"/>
              </w:rPr>
              <w:t>中国人口普查分县资料。</w:t>
            </w:r>
          </w:p>
          <w:p w14:paraId="1A468CAF" w14:textId="77777777" w:rsidR="00F60E82" w:rsidRDefault="00F60E82" w:rsidP="008C1A42">
            <w:pPr>
              <w:pStyle w:val="2"/>
            </w:pPr>
            <w:r>
              <w:rPr>
                <w:rFonts w:hint="eastAsia"/>
              </w:rPr>
              <w:t xml:space="preserve">2. </w:t>
            </w:r>
            <w:r w:rsidRPr="00430877">
              <w:rPr>
                <w:rFonts w:hint="eastAsia"/>
              </w:rPr>
              <w:t xml:space="preserve">China Economic Information Center </w:t>
            </w: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hint="eastAsia"/>
              </w:rPr>
              <w:t>CEIC</w:t>
            </w:r>
            <w:r>
              <w:rPr>
                <w:rFonts w:ascii="宋体" w:eastAsia="宋体" w:hAnsi="宋体" w:cs="宋体" w:hint="eastAsia"/>
              </w:rPr>
              <w:t>数据库）：</w:t>
            </w:r>
          </w:p>
          <w:p w14:paraId="1F8FD7E3" w14:textId="77777777" w:rsidR="00F60E82" w:rsidRPr="00073FF9" w:rsidRDefault="00F60E82" w:rsidP="008C1A42">
            <w:pPr>
              <w:pStyle w:val="2"/>
              <w:rPr>
                <w:rFonts w:eastAsia="宋体" w:cs="Times New Roman"/>
                <w:color w:val="0563C1" w:themeColor="hyperlink"/>
                <w:u w:val="single"/>
              </w:rPr>
            </w:pPr>
            <w:hyperlink r:id="rId16" w:history="1">
              <w:r w:rsidRPr="005A0DA8">
                <w:rPr>
                  <w:rStyle w:val="a5"/>
                  <w:rFonts w:eastAsia="宋体" w:cs="Times New Roman" w:hint="eastAsia"/>
                  <w:sz w:val="15"/>
                  <w:szCs w:val="15"/>
                </w:rPr>
                <w:t>https://insights.ceicdata.com</w:t>
              </w:r>
            </w:hyperlink>
          </w:p>
        </w:tc>
        <w:tc>
          <w:tcPr>
            <w:tcW w:w="516" w:type="pct"/>
          </w:tcPr>
          <w:p w14:paraId="432D7E96" w14:textId="5456C1BF" w:rsidR="00F60E82" w:rsidRPr="00ED10E4" w:rsidRDefault="00D666D4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 w:hint="eastAsia"/>
              </w:rPr>
              <w:t>表</w:t>
            </w:r>
            <w:r w:rsidRPr="00ED10E4">
              <w:rPr>
                <w:rFonts w:eastAsia="宋体" w:hint="eastAsia"/>
              </w:rPr>
              <w:t>6</w:t>
            </w:r>
            <w:r w:rsidR="00D132E2" w:rsidRPr="00ED10E4">
              <w:rPr>
                <w:rFonts w:eastAsia="宋体" w:hint="eastAsia"/>
              </w:rPr>
              <w:t>；</w:t>
            </w:r>
          </w:p>
          <w:p w14:paraId="7722DF0A" w14:textId="4859CC1A" w:rsidR="0073043D" w:rsidRPr="00ED10E4" w:rsidRDefault="0073043D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宋体" w:hint="eastAsia"/>
              </w:rPr>
              <w:t>表</w:t>
            </w:r>
            <w:r w:rsidRPr="00ED10E4">
              <w:rPr>
                <w:rFonts w:eastAsia="宋体" w:hint="eastAsia"/>
              </w:rPr>
              <w:t>A</w:t>
            </w:r>
            <w:r w:rsidR="000257F9">
              <w:rPr>
                <w:rFonts w:eastAsia="宋体" w:hint="eastAsia"/>
              </w:rPr>
              <w:t>4</w:t>
            </w:r>
            <w:r w:rsidRPr="00ED10E4">
              <w:rPr>
                <w:rFonts w:eastAsia="宋体"/>
              </w:rPr>
              <w:t>；</w:t>
            </w:r>
          </w:p>
          <w:p w14:paraId="07A9FCFA" w14:textId="3AD52EFE" w:rsidR="0073043D" w:rsidRPr="00ED10E4" w:rsidRDefault="0073043D" w:rsidP="00ED10E4">
            <w:pPr>
              <w:pStyle w:val="2"/>
            </w:pPr>
            <w:r w:rsidRPr="00ED10E4">
              <w:rPr>
                <w:rFonts w:eastAsia="宋体"/>
              </w:rPr>
              <w:t>表</w:t>
            </w:r>
            <w:r w:rsidRPr="00ED10E4">
              <w:rPr>
                <w:rFonts w:eastAsia="宋体" w:hint="eastAsia"/>
              </w:rPr>
              <w:t>A</w:t>
            </w:r>
            <w:r w:rsidR="000257F9">
              <w:rPr>
                <w:rFonts w:eastAsia="宋体" w:hint="eastAsia"/>
              </w:rPr>
              <w:t>5</w:t>
            </w:r>
          </w:p>
        </w:tc>
      </w:tr>
      <w:tr w:rsidR="00E1615F" w:rsidRPr="00D462C5" w14:paraId="35677780" w14:textId="77777777" w:rsidTr="00941344">
        <w:tc>
          <w:tcPr>
            <w:tcW w:w="766" w:type="pct"/>
          </w:tcPr>
          <w:p w14:paraId="48D85F13" w14:textId="3B9D856B" w:rsidR="00E1615F" w:rsidRPr="00586770" w:rsidRDefault="00932318" w:rsidP="00586770">
            <w:pPr>
              <w:pStyle w:val="2"/>
            </w:pPr>
            <w:r w:rsidRPr="00586770">
              <w:rPr>
                <w:rFonts w:hint="eastAsia"/>
              </w:rPr>
              <w:lastRenderedPageBreak/>
              <w:t>7.2016</w:t>
            </w:r>
            <w:r w:rsidRPr="00586770">
              <w:rPr>
                <w:rFonts w:ascii="宋体" w:eastAsia="宋体" w:hAnsi="宋体" w:cs="宋体" w:hint="eastAsia"/>
              </w:rPr>
              <w:t>年落户门槛与</w:t>
            </w:r>
            <w:r w:rsidRPr="00586770">
              <w:rPr>
                <w:rFonts w:hint="eastAsia"/>
              </w:rPr>
              <w:t>2017</w:t>
            </w:r>
            <w:r w:rsidRPr="00586770">
              <w:rPr>
                <w:rFonts w:ascii="宋体" w:eastAsia="宋体" w:hAnsi="宋体" w:cs="宋体" w:hint="eastAsia"/>
              </w:rPr>
              <w:t>年落户意愿</w:t>
            </w:r>
            <w:r w:rsidRPr="00586770">
              <w:rPr>
                <w:rFonts w:hint="eastAsia"/>
              </w:rPr>
              <w:t>.do</w:t>
            </w:r>
          </w:p>
        </w:tc>
        <w:tc>
          <w:tcPr>
            <w:tcW w:w="1025" w:type="pct"/>
          </w:tcPr>
          <w:p w14:paraId="44F3E6E5" w14:textId="77777777" w:rsidR="00E1615F" w:rsidRPr="00586770" w:rsidRDefault="00B2709C" w:rsidP="00586770">
            <w:pPr>
              <w:pStyle w:val="2"/>
              <w:rPr>
                <w:rFonts w:eastAsiaTheme="minorEastAsia"/>
              </w:rPr>
            </w:pPr>
            <w:r w:rsidRPr="00586770">
              <w:rPr>
                <w:rFonts w:eastAsiaTheme="minorEastAsia" w:hint="eastAsia"/>
              </w:rPr>
              <w:t>1. CMDS</w:t>
            </w:r>
            <w:r w:rsidRPr="00586770">
              <w:rPr>
                <w:rFonts w:eastAsiaTheme="minorEastAsia" w:hint="eastAsia"/>
              </w:rPr>
              <w:t>数据</w:t>
            </w:r>
          </w:p>
          <w:p w14:paraId="2FC43571" w14:textId="3B44C851" w:rsidR="00B2709C" w:rsidRPr="00586770" w:rsidRDefault="00B2709C" w:rsidP="00586770">
            <w:pPr>
              <w:pStyle w:val="2"/>
            </w:pPr>
            <w:r w:rsidRPr="00586770">
              <w:rPr>
                <w:rFonts w:eastAsiaTheme="minorEastAsia" w:hint="eastAsia"/>
              </w:rPr>
              <w:t xml:space="preserve">2. </w:t>
            </w:r>
            <w:r w:rsidR="00B37574" w:rsidRPr="00586770">
              <w:rPr>
                <w:rFonts w:ascii="宋体" w:eastAsia="宋体" w:hAnsi="宋体" w:cs="宋体" w:hint="eastAsia"/>
              </w:rPr>
              <w:t>本文计算得到的</w:t>
            </w:r>
            <w:r w:rsidR="00B37574" w:rsidRPr="00586770">
              <w:rPr>
                <w:rFonts w:eastAsia="宋体" w:hint="eastAsia"/>
              </w:rPr>
              <w:t>2016</w:t>
            </w:r>
            <w:r w:rsidR="00B37574" w:rsidRPr="00586770">
              <w:rPr>
                <w:rFonts w:eastAsia="宋体" w:hint="eastAsia"/>
              </w:rPr>
              <w:t>年</w:t>
            </w:r>
            <w:r w:rsidR="00B37574" w:rsidRPr="00586770">
              <w:rPr>
                <w:rFonts w:ascii="宋体" w:eastAsia="宋体" w:hAnsi="宋体" w:cs="宋体" w:hint="eastAsia"/>
              </w:rPr>
              <w:t>城市落户门槛数据。</w:t>
            </w:r>
          </w:p>
        </w:tc>
        <w:tc>
          <w:tcPr>
            <w:tcW w:w="2693" w:type="pct"/>
          </w:tcPr>
          <w:p w14:paraId="32FA8DBA" w14:textId="50BEF353" w:rsidR="00E1615F" w:rsidRDefault="00B37574" w:rsidP="00586770">
            <w:pPr>
              <w:pStyle w:val="2"/>
              <w:rPr>
                <w:rFonts w:eastAsiaTheme="minorEastAsia"/>
              </w:rPr>
            </w:pPr>
            <w:r w:rsidRPr="00586770">
              <w:rPr>
                <w:rFonts w:eastAsiaTheme="minorEastAsia" w:hint="eastAsia"/>
              </w:rPr>
              <w:t>1. CMDS</w:t>
            </w:r>
            <w:r w:rsidRPr="00586770">
              <w:rPr>
                <w:rFonts w:eastAsiaTheme="minorEastAsia"/>
              </w:rPr>
              <w:t>数据：</w:t>
            </w:r>
            <w:r w:rsidR="00586770" w:rsidRPr="00586770">
              <w:rPr>
                <w:rFonts w:hint="eastAsia"/>
              </w:rPr>
              <w:t xml:space="preserve"> </w:t>
            </w:r>
            <w:hyperlink r:id="rId17" w:history="1">
              <w:r w:rsidR="00FF325E" w:rsidRPr="005A0DA8">
                <w:rPr>
                  <w:rStyle w:val="a5"/>
                  <w:rFonts w:hint="eastAsia"/>
                </w:rPr>
                <w:t>https://www.ncmi.cn/index.html</w:t>
              </w:r>
            </w:hyperlink>
          </w:p>
          <w:p w14:paraId="15430C37" w14:textId="3642C9CF" w:rsidR="00B37574" w:rsidRPr="00586770" w:rsidRDefault="00B37574" w:rsidP="00586770">
            <w:pPr>
              <w:pStyle w:val="2"/>
            </w:pPr>
            <w:r w:rsidRPr="00586770">
              <w:rPr>
                <w:rFonts w:eastAsiaTheme="minorEastAsia" w:hint="eastAsia"/>
              </w:rPr>
              <w:t xml:space="preserve">2. </w:t>
            </w:r>
            <w:r w:rsidRPr="00586770">
              <w:rPr>
                <w:rFonts w:ascii="宋体" w:eastAsia="宋体" w:hAnsi="宋体" w:cs="宋体" w:hint="eastAsia"/>
              </w:rPr>
              <w:t>本文计算得到的</w:t>
            </w:r>
            <w:r w:rsidRPr="00586770">
              <w:rPr>
                <w:rFonts w:eastAsia="宋体" w:hint="eastAsia"/>
              </w:rPr>
              <w:t>2016</w:t>
            </w:r>
            <w:r w:rsidRPr="00586770">
              <w:rPr>
                <w:rFonts w:eastAsia="宋体" w:hint="eastAsia"/>
              </w:rPr>
              <w:t>年</w:t>
            </w:r>
            <w:r w:rsidRPr="00586770">
              <w:rPr>
                <w:rFonts w:ascii="宋体" w:eastAsia="宋体" w:hAnsi="宋体" w:cs="宋体" w:hint="eastAsia"/>
              </w:rPr>
              <w:t>城市落户门槛数据。</w:t>
            </w:r>
          </w:p>
        </w:tc>
        <w:tc>
          <w:tcPr>
            <w:tcW w:w="516" w:type="pct"/>
          </w:tcPr>
          <w:p w14:paraId="48385D7E" w14:textId="72FDA674" w:rsidR="00E1615F" w:rsidRPr="00ED10E4" w:rsidRDefault="00E1615F" w:rsidP="00ED10E4">
            <w:pPr>
              <w:pStyle w:val="2"/>
              <w:rPr>
                <w:rFonts w:eastAsia="宋体"/>
              </w:rPr>
            </w:pPr>
            <w:r w:rsidRPr="00ED10E4">
              <w:rPr>
                <w:rFonts w:eastAsia="仿宋"/>
              </w:rPr>
              <w:t>图</w:t>
            </w:r>
            <w:r w:rsidR="00E64112">
              <w:rPr>
                <w:rFonts w:eastAsia="仿宋"/>
              </w:rPr>
              <w:fldChar w:fldCharType="begin"/>
            </w:r>
            <w:r w:rsidR="00E64112">
              <w:rPr>
                <w:rFonts w:eastAsia="仿宋"/>
              </w:rPr>
              <w:instrText xml:space="preserve"> </w:instrText>
            </w:r>
            <w:r w:rsidR="00E64112">
              <w:rPr>
                <w:rFonts w:eastAsia="仿宋" w:hint="eastAsia"/>
              </w:rPr>
              <w:instrText>= 4 \* ROMAN</w:instrText>
            </w:r>
            <w:r w:rsidR="00E64112">
              <w:rPr>
                <w:rFonts w:eastAsia="仿宋"/>
              </w:rPr>
              <w:instrText xml:space="preserve"> </w:instrText>
            </w:r>
            <w:r w:rsidR="00E64112">
              <w:rPr>
                <w:rFonts w:eastAsia="仿宋"/>
              </w:rPr>
              <w:fldChar w:fldCharType="separate"/>
            </w:r>
            <w:r w:rsidR="00E64112">
              <w:rPr>
                <w:rFonts w:eastAsia="仿宋"/>
                <w:noProof/>
              </w:rPr>
              <w:t>IV</w:t>
            </w:r>
            <w:r w:rsidR="00E64112">
              <w:rPr>
                <w:rFonts w:eastAsia="仿宋"/>
              </w:rPr>
              <w:fldChar w:fldCharType="end"/>
            </w:r>
            <w:r w:rsidRPr="00ED10E4">
              <w:rPr>
                <w:rFonts w:eastAsia="仿宋"/>
              </w:rPr>
              <w:t>1</w:t>
            </w:r>
          </w:p>
        </w:tc>
      </w:tr>
    </w:tbl>
    <w:p w14:paraId="47F9E23E" w14:textId="77777777" w:rsidR="008C1A42" w:rsidRPr="003572CC" w:rsidRDefault="008C1A42" w:rsidP="003572CC">
      <w:pPr>
        <w:rPr>
          <w:rFonts w:hint="eastAsia"/>
        </w:rPr>
      </w:pPr>
    </w:p>
    <w:sectPr w:rsidR="008C1A42" w:rsidRPr="00357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379A7" w14:textId="77777777" w:rsidR="006F43B3" w:rsidRDefault="006F43B3" w:rsidP="00BA4C6C">
      <w:pPr>
        <w:rPr>
          <w:rFonts w:hint="eastAsia"/>
        </w:rPr>
      </w:pPr>
      <w:r>
        <w:separator/>
      </w:r>
    </w:p>
  </w:endnote>
  <w:endnote w:type="continuationSeparator" w:id="0">
    <w:p w14:paraId="756B4204" w14:textId="77777777" w:rsidR="006F43B3" w:rsidRDefault="006F43B3" w:rsidP="00BA4C6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82143" w14:textId="77777777" w:rsidR="006F43B3" w:rsidRDefault="006F43B3" w:rsidP="00BA4C6C">
      <w:pPr>
        <w:rPr>
          <w:rFonts w:hint="eastAsia"/>
        </w:rPr>
      </w:pPr>
      <w:r>
        <w:separator/>
      </w:r>
    </w:p>
  </w:footnote>
  <w:footnote w:type="continuationSeparator" w:id="0">
    <w:p w14:paraId="3BFA5384" w14:textId="77777777" w:rsidR="006F43B3" w:rsidRDefault="006F43B3" w:rsidP="00BA4C6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2A0F18"/>
    <w:multiLevelType w:val="hybridMultilevel"/>
    <w:tmpl w:val="B3D0E41A"/>
    <w:lvl w:ilvl="0" w:tplc="69509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7863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85"/>
    <w:rsid w:val="00001289"/>
    <w:rsid w:val="000040EA"/>
    <w:rsid w:val="00011F04"/>
    <w:rsid w:val="000132A2"/>
    <w:rsid w:val="00023535"/>
    <w:rsid w:val="000257F9"/>
    <w:rsid w:val="0002732E"/>
    <w:rsid w:val="000274F4"/>
    <w:rsid w:val="00031AA8"/>
    <w:rsid w:val="00041E02"/>
    <w:rsid w:val="00056E7B"/>
    <w:rsid w:val="00066057"/>
    <w:rsid w:val="00073FF9"/>
    <w:rsid w:val="00075F8A"/>
    <w:rsid w:val="000832EB"/>
    <w:rsid w:val="00086962"/>
    <w:rsid w:val="0009296F"/>
    <w:rsid w:val="00097DBF"/>
    <w:rsid w:val="000A6C36"/>
    <w:rsid w:val="000B39A5"/>
    <w:rsid w:val="000B4C89"/>
    <w:rsid w:val="000C71A1"/>
    <w:rsid w:val="000D43DA"/>
    <w:rsid w:val="00145EE2"/>
    <w:rsid w:val="001720AE"/>
    <w:rsid w:val="00182D66"/>
    <w:rsid w:val="00192FAF"/>
    <w:rsid w:val="001B7A54"/>
    <w:rsid w:val="001C7D8D"/>
    <w:rsid w:val="001D740E"/>
    <w:rsid w:val="001E0669"/>
    <w:rsid w:val="001E6241"/>
    <w:rsid w:val="001F0E66"/>
    <w:rsid w:val="001F2ECA"/>
    <w:rsid w:val="00210EA0"/>
    <w:rsid w:val="002259E7"/>
    <w:rsid w:val="0023640A"/>
    <w:rsid w:val="00247160"/>
    <w:rsid w:val="00254AD7"/>
    <w:rsid w:val="00260724"/>
    <w:rsid w:val="00261715"/>
    <w:rsid w:val="00262FA6"/>
    <w:rsid w:val="0026666F"/>
    <w:rsid w:val="002B565E"/>
    <w:rsid w:val="002B7529"/>
    <w:rsid w:val="002C08C7"/>
    <w:rsid w:val="002C1366"/>
    <w:rsid w:val="002C2502"/>
    <w:rsid w:val="002C502F"/>
    <w:rsid w:val="002D2516"/>
    <w:rsid w:val="002D5111"/>
    <w:rsid w:val="002E306B"/>
    <w:rsid w:val="002F191D"/>
    <w:rsid w:val="002F5C7E"/>
    <w:rsid w:val="002F6911"/>
    <w:rsid w:val="00301752"/>
    <w:rsid w:val="0031099F"/>
    <w:rsid w:val="00317754"/>
    <w:rsid w:val="003220C5"/>
    <w:rsid w:val="00330413"/>
    <w:rsid w:val="003572CC"/>
    <w:rsid w:val="003618A6"/>
    <w:rsid w:val="00367CD3"/>
    <w:rsid w:val="00380858"/>
    <w:rsid w:val="003828B5"/>
    <w:rsid w:val="0039290D"/>
    <w:rsid w:val="0039785A"/>
    <w:rsid w:val="003C4856"/>
    <w:rsid w:val="003E33BD"/>
    <w:rsid w:val="003E4C06"/>
    <w:rsid w:val="003E5AFB"/>
    <w:rsid w:val="004133AB"/>
    <w:rsid w:val="004140D3"/>
    <w:rsid w:val="00425989"/>
    <w:rsid w:val="00430877"/>
    <w:rsid w:val="004316FA"/>
    <w:rsid w:val="00443CB9"/>
    <w:rsid w:val="0045718C"/>
    <w:rsid w:val="00465656"/>
    <w:rsid w:val="004705F4"/>
    <w:rsid w:val="0047494E"/>
    <w:rsid w:val="00484862"/>
    <w:rsid w:val="00484B6E"/>
    <w:rsid w:val="004B11D4"/>
    <w:rsid w:val="004C7444"/>
    <w:rsid w:val="004D53E4"/>
    <w:rsid w:val="004E1046"/>
    <w:rsid w:val="004E5149"/>
    <w:rsid w:val="004F5028"/>
    <w:rsid w:val="00510501"/>
    <w:rsid w:val="00510F9F"/>
    <w:rsid w:val="00517BE7"/>
    <w:rsid w:val="0052321B"/>
    <w:rsid w:val="00525922"/>
    <w:rsid w:val="00534B0F"/>
    <w:rsid w:val="00540454"/>
    <w:rsid w:val="00542D64"/>
    <w:rsid w:val="00544EE0"/>
    <w:rsid w:val="00552654"/>
    <w:rsid w:val="00560542"/>
    <w:rsid w:val="0056428A"/>
    <w:rsid w:val="00565AA3"/>
    <w:rsid w:val="00570FB9"/>
    <w:rsid w:val="00577AAF"/>
    <w:rsid w:val="0058191D"/>
    <w:rsid w:val="00581EC2"/>
    <w:rsid w:val="00586770"/>
    <w:rsid w:val="005934CE"/>
    <w:rsid w:val="005A118C"/>
    <w:rsid w:val="005A6942"/>
    <w:rsid w:val="005B5094"/>
    <w:rsid w:val="005C2EF4"/>
    <w:rsid w:val="005D6FFC"/>
    <w:rsid w:val="006004DB"/>
    <w:rsid w:val="00606DE1"/>
    <w:rsid w:val="00622584"/>
    <w:rsid w:val="00641B70"/>
    <w:rsid w:val="00650A7E"/>
    <w:rsid w:val="00650D4C"/>
    <w:rsid w:val="0065215F"/>
    <w:rsid w:val="0066176F"/>
    <w:rsid w:val="00676415"/>
    <w:rsid w:val="0069262F"/>
    <w:rsid w:val="0069452E"/>
    <w:rsid w:val="006A2362"/>
    <w:rsid w:val="006A33EA"/>
    <w:rsid w:val="006A6285"/>
    <w:rsid w:val="006A68E5"/>
    <w:rsid w:val="006D4786"/>
    <w:rsid w:val="006E0948"/>
    <w:rsid w:val="006E125C"/>
    <w:rsid w:val="006E631D"/>
    <w:rsid w:val="006F43B3"/>
    <w:rsid w:val="00701147"/>
    <w:rsid w:val="0070597F"/>
    <w:rsid w:val="007078F8"/>
    <w:rsid w:val="0071004C"/>
    <w:rsid w:val="00720E9C"/>
    <w:rsid w:val="0073043D"/>
    <w:rsid w:val="007365A6"/>
    <w:rsid w:val="00745D0B"/>
    <w:rsid w:val="0074620A"/>
    <w:rsid w:val="007462D5"/>
    <w:rsid w:val="007616D2"/>
    <w:rsid w:val="007631DE"/>
    <w:rsid w:val="00772E51"/>
    <w:rsid w:val="007752A8"/>
    <w:rsid w:val="00780C55"/>
    <w:rsid w:val="007832E9"/>
    <w:rsid w:val="007A3A7D"/>
    <w:rsid w:val="007A5A91"/>
    <w:rsid w:val="007B66CC"/>
    <w:rsid w:val="007B7826"/>
    <w:rsid w:val="007C19A0"/>
    <w:rsid w:val="007C31D2"/>
    <w:rsid w:val="007E0D13"/>
    <w:rsid w:val="00803127"/>
    <w:rsid w:val="00817AFA"/>
    <w:rsid w:val="00823C9A"/>
    <w:rsid w:val="00823FAD"/>
    <w:rsid w:val="008275BF"/>
    <w:rsid w:val="008372F1"/>
    <w:rsid w:val="00841396"/>
    <w:rsid w:val="00870712"/>
    <w:rsid w:val="008709B5"/>
    <w:rsid w:val="00892527"/>
    <w:rsid w:val="008957B9"/>
    <w:rsid w:val="008A0BE8"/>
    <w:rsid w:val="008A3908"/>
    <w:rsid w:val="008B584B"/>
    <w:rsid w:val="008C1A42"/>
    <w:rsid w:val="008E152E"/>
    <w:rsid w:val="00902415"/>
    <w:rsid w:val="009068A2"/>
    <w:rsid w:val="00906A62"/>
    <w:rsid w:val="009072D7"/>
    <w:rsid w:val="0091661D"/>
    <w:rsid w:val="00926292"/>
    <w:rsid w:val="0093030D"/>
    <w:rsid w:val="00932318"/>
    <w:rsid w:val="00941344"/>
    <w:rsid w:val="00945B93"/>
    <w:rsid w:val="0095105D"/>
    <w:rsid w:val="009540D2"/>
    <w:rsid w:val="00962B24"/>
    <w:rsid w:val="00963A2E"/>
    <w:rsid w:val="00963AF0"/>
    <w:rsid w:val="00973C64"/>
    <w:rsid w:val="00974908"/>
    <w:rsid w:val="00980EC1"/>
    <w:rsid w:val="009853FE"/>
    <w:rsid w:val="00990445"/>
    <w:rsid w:val="00994936"/>
    <w:rsid w:val="009A3C18"/>
    <w:rsid w:val="009B12F6"/>
    <w:rsid w:val="009C298E"/>
    <w:rsid w:val="009D1BDA"/>
    <w:rsid w:val="009E0BA1"/>
    <w:rsid w:val="009F5308"/>
    <w:rsid w:val="00A0036E"/>
    <w:rsid w:val="00A00D1C"/>
    <w:rsid w:val="00A1789E"/>
    <w:rsid w:val="00A36994"/>
    <w:rsid w:val="00A3735D"/>
    <w:rsid w:val="00A57C08"/>
    <w:rsid w:val="00A74BF3"/>
    <w:rsid w:val="00A9155C"/>
    <w:rsid w:val="00A93EFC"/>
    <w:rsid w:val="00AC5A48"/>
    <w:rsid w:val="00AD1C27"/>
    <w:rsid w:val="00AD6B1C"/>
    <w:rsid w:val="00AF601D"/>
    <w:rsid w:val="00B00A60"/>
    <w:rsid w:val="00B159BE"/>
    <w:rsid w:val="00B23BA8"/>
    <w:rsid w:val="00B2709C"/>
    <w:rsid w:val="00B30E83"/>
    <w:rsid w:val="00B331F6"/>
    <w:rsid w:val="00B34487"/>
    <w:rsid w:val="00B37574"/>
    <w:rsid w:val="00B37B89"/>
    <w:rsid w:val="00B50F09"/>
    <w:rsid w:val="00B52368"/>
    <w:rsid w:val="00B761D2"/>
    <w:rsid w:val="00BA2859"/>
    <w:rsid w:val="00BA4C6C"/>
    <w:rsid w:val="00BB25A8"/>
    <w:rsid w:val="00BC1E64"/>
    <w:rsid w:val="00BC54FE"/>
    <w:rsid w:val="00BC6080"/>
    <w:rsid w:val="00BF45BB"/>
    <w:rsid w:val="00BF707F"/>
    <w:rsid w:val="00C41C85"/>
    <w:rsid w:val="00C518D5"/>
    <w:rsid w:val="00C54298"/>
    <w:rsid w:val="00C56BF5"/>
    <w:rsid w:val="00C64E9A"/>
    <w:rsid w:val="00C70764"/>
    <w:rsid w:val="00C76223"/>
    <w:rsid w:val="00C94887"/>
    <w:rsid w:val="00CA0CE0"/>
    <w:rsid w:val="00CA1AC1"/>
    <w:rsid w:val="00CA5C01"/>
    <w:rsid w:val="00CB76C7"/>
    <w:rsid w:val="00CC69D4"/>
    <w:rsid w:val="00CD38CD"/>
    <w:rsid w:val="00CE3649"/>
    <w:rsid w:val="00CE5E94"/>
    <w:rsid w:val="00CF7575"/>
    <w:rsid w:val="00D0159F"/>
    <w:rsid w:val="00D02D15"/>
    <w:rsid w:val="00D04E2A"/>
    <w:rsid w:val="00D132E2"/>
    <w:rsid w:val="00D268D5"/>
    <w:rsid w:val="00D462C5"/>
    <w:rsid w:val="00D51D2E"/>
    <w:rsid w:val="00D53448"/>
    <w:rsid w:val="00D61954"/>
    <w:rsid w:val="00D666D4"/>
    <w:rsid w:val="00D80C82"/>
    <w:rsid w:val="00D8682E"/>
    <w:rsid w:val="00D92A31"/>
    <w:rsid w:val="00D95B2B"/>
    <w:rsid w:val="00DA3A21"/>
    <w:rsid w:val="00DB58B8"/>
    <w:rsid w:val="00DC3814"/>
    <w:rsid w:val="00DC393E"/>
    <w:rsid w:val="00DD2D25"/>
    <w:rsid w:val="00DE00EF"/>
    <w:rsid w:val="00DF0017"/>
    <w:rsid w:val="00DF69D7"/>
    <w:rsid w:val="00E1101D"/>
    <w:rsid w:val="00E113F3"/>
    <w:rsid w:val="00E1615F"/>
    <w:rsid w:val="00E1797D"/>
    <w:rsid w:val="00E25A0A"/>
    <w:rsid w:val="00E360F6"/>
    <w:rsid w:val="00E437E0"/>
    <w:rsid w:val="00E454DA"/>
    <w:rsid w:val="00E468BA"/>
    <w:rsid w:val="00E50591"/>
    <w:rsid w:val="00E54ADD"/>
    <w:rsid w:val="00E61841"/>
    <w:rsid w:val="00E64112"/>
    <w:rsid w:val="00E74032"/>
    <w:rsid w:val="00E82ED8"/>
    <w:rsid w:val="00EA0119"/>
    <w:rsid w:val="00EA4166"/>
    <w:rsid w:val="00EB4519"/>
    <w:rsid w:val="00ED10E4"/>
    <w:rsid w:val="00ED4FF8"/>
    <w:rsid w:val="00EE4C31"/>
    <w:rsid w:val="00EF5021"/>
    <w:rsid w:val="00F04ECC"/>
    <w:rsid w:val="00F13BA8"/>
    <w:rsid w:val="00F13EBE"/>
    <w:rsid w:val="00F14E9F"/>
    <w:rsid w:val="00F23CD7"/>
    <w:rsid w:val="00F25DCE"/>
    <w:rsid w:val="00F31878"/>
    <w:rsid w:val="00F43857"/>
    <w:rsid w:val="00F44175"/>
    <w:rsid w:val="00F60E82"/>
    <w:rsid w:val="00F868B1"/>
    <w:rsid w:val="00F87792"/>
    <w:rsid w:val="00FA4A73"/>
    <w:rsid w:val="00FC4609"/>
    <w:rsid w:val="00FD00ED"/>
    <w:rsid w:val="00FE6751"/>
    <w:rsid w:val="00FF0EAE"/>
    <w:rsid w:val="00FF325E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7DEDB3"/>
  <w15:chartTrackingRefBased/>
  <w15:docId w15:val="{F5E2BED9-D63B-4C3E-97B0-8B94B960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a3"/>
    <w:uiPriority w:val="99"/>
    <w:rsid w:val="003C4856"/>
    <w:rPr>
      <w:rFonts w:ascii="Times New Roman" w:eastAsia="Arial Unicode MS" w:hAnsi="Times New Roman" w:cs="Times New Roman"/>
      <w:kern w:val="0"/>
      <w:sz w:val="20"/>
      <w:szCs w:val="20"/>
    </w:rPr>
    <w:tblPr/>
  </w:style>
  <w:style w:type="table" w:styleId="a3">
    <w:name w:val="Table Grid"/>
    <w:basedOn w:val="a1"/>
    <w:uiPriority w:val="39"/>
    <w:rsid w:val="003C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10"/>
    <w:uiPriority w:val="42"/>
    <w:rsid w:val="004133AB"/>
    <w:pPr>
      <w:adjustRightInd w:val="0"/>
      <w:snapToGrid w:val="0"/>
    </w:pPr>
    <w:rPr>
      <w:rFonts w:eastAsia="Times New Roman"/>
      <w:kern w:val="0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0">
    <w:name w:val="Table Simple 1"/>
    <w:basedOn w:val="a1"/>
    <w:uiPriority w:val="99"/>
    <w:semiHidden/>
    <w:unhideWhenUsed/>
    <w:rsid w:val="004133AB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4">
    <w:name w:val="List Paragraph"/>
    <w:basedOn w:val="a"/>
    <w:uiPriority w:val="34"/>
    <w:qFormat/>
    <w:rsid w:val="006A6285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544EE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44EE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A6C36"/>
    <w:rPr>
      <w:color w:val="954F72" w:themeColor="followedHyperlink"/>
      <w:u w:val="single"/>
    </w:rPr>
  </w:style>
  <w:style w:type="table" w:customStyle="1" w:styleId="22">
    <w:name w:val="无格式表格 22"/>
    <w:basedOn w:val="a1"/>
    <w:autoRedefine/>
    <w:uiPriority w:val="42"/>
    <w:qFormat/>
    <w:rsid w:val="008C1A42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2">
    <w:name w:val="表格2"/>
    <w:basedOn w:val="a"/>
    <w:link w:val="20"/>
    <w:autoRedefine/>
    <w:qFormat/>
    <w:rsid w:val="008C1A42"/>
    <w:pPr>
      <w:snapToGrid w:val="0"/>
      <w:contextualSpacing/>
    </w:pPr>
    <w:rPr>
      <w:rFonts w:ascii="Times New Roman" w:eastAsia="Times New Roman" w:hAnsi="Times New Roman" w:cs="Arial Unicode MS"/>
      <w:color w:val="000000"/>
      <w:sz w:val="18"/>
      <w:szCs w:val="21"/>
      <w:u w:color="000000"/>
    </w:rPr>
  </w:style>
  <w:style w:type="character" w:customStyle="1" w:styleId="20">
    <w:name w:val="表格2 字符"/>
    <w:basedOn w:val="a0"/>
    <w:link w:val="2"/>
    <w:rsid w:val="008C1A42"/>
    <w:rPr>
      <w:rFonts w:ascii="Times New Roman" w:eastAsia="Times New Roman" w:hAnsi="Times New Roman" w:cs="Arial Unicode MS"/>
      <w:color w:val="000000"/>
      <w:sz w:val="18"/>
      <w:szCs w:val="21"/>
      <w:u w:color="000000"/>
    </w:rPr>
  </w:style>
  <w:style w:type="paragraph" w:styleId="a8">
    <w:name w:val="header"/>
    <w:basedOn w:val="a"/>
    <w:link w:val="a9"/>
    <w:uiPriority w:val="99"/>
    <w:unhideWhenUsed/>
    <w:rsid w:val="00BA4C6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A4C6C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A4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A4C6C"/>
    <w:rPr>
      <w:sz w:val="18"/>
      <w:szCs w:val="18"/>
    </w:rPr>
  </w:style>
  <w:style w:type="paragraph" w:styleId="ac">
    <w:name w:val="Revision"/>
    <w:hidden/>
    <w:uiPriority w:val="99"/>
    <w:semiHidden/>
    <w:rsid w:val="00BA4C6C"/>
  </w:style>
  <w:style w:type="paragraph" w:styleId="ad">
    <w:name w:val="Title"/>
    <w:basedOn w:val="a"/>
    <w:next w:val="a"/>
    <w:link w:val="ae"/>
    <w:autoRedefine/>
    <w:uiPriority w:val="10"/>
    <w:qFormat/>
    <w:rsid w:val="0047494E"/>
    <w:pPr>
      <w:snapToGrid w:val="0"/>
      <w:ind w:firstLineChars="200" w:firstLine="562"/>
      <w:contextualSpacing/>
      <w:jc w:val="center"/>
      <w:outlineLvl w:val="0"/>
    </w:pPr>
    <w:rPr>
      <w:rFonts w:ascii="Times New Roman" w:eastAsia="黑体" w:hAnsi="Times New Roman" w:cstheme="majorBidi"/>
      <w:b/>
      <w:bCs/>
      <w:color w:val="000000"/>
      <w:sz w:val="28"/>
      <w:szCs w:val="24"/>
      <w:u w:color="000000"/>
    </w:rPr>
  </w:style>
  <w:style w:type="character" w:customStyle="1" w:styleId="ae">
    <w:name w:val="标题 字符"/>
    <w:basedOn w:val="a0"/>
    <w:link w:val="ad"/>
    <w:uiPriority w:val="10"/>
    <w:qFormat/>
    <w:rsid w:val="0047494E"/>
    <w:rPr>
      <w:rFonts w:ascii="Times New Roman" w:eastAsia="黑体" w:hAnsi="Times New Roman" w:cstheme="majorBidi"/>
      <w:b/>
      <w:bCs/>
      <w:color w:val="000000"/>
      <w:sz w:val="28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4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kulaw.com" TargetMode="External"/><Relationship Id="rId13" Type="http://schemas.openxmlformats.org/officeDocument/2006/relationships/hyperlink" Target="https://finance.ifeng.com/a/20170507/15359464_0.s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prdc.pku.edu.cn/" TargetMode="External"/><Relationship Id="rId12" Type="http://schemas.openxmlformats.org/officeDocument/2006/relationships/hyperlink" Target="http://nads.ruc.edu.cn/upfile/file/20190329142808_855000_87895.pdf" TargetMode="External"/><Relationship Id="rId17" Type="http://schemas.openxmlformats.org/officeDocument/2006/relationships/hyperlink" Target="https://www.ncmi.cn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sights.ceicdata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eaweb.org/articles?id=10.1257/mac.2015005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pums.org" TargetMode="External"/><Relationship Id="rId10" Type="http://schemas.openxmlformats.org/officeDocument/2006/relationships/hyperlink" Target="https://chfser.swufe.edu.cn/data/Products/Datas/DataLis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prdc.pku.edu.cn/" TargetMode="External"/><Relationship Id="rId14" Type="http://schemas.openxmlformats.org/officeDocument/2006/relationships/hyperlink" Target="https://insights.ceicdata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作者</cp:lastModifiedBy>
  <cp:revision>557</cp:revision>
  <dcterms:created xsi:type="dcterms:W3CDTF">2024-09-05T14:43:00Z</dcterms:created>
  <dcterms:modified xsi:type="dcterms:W3CDTF">2024-12-24T02:11:00Z</dcterms:modified>
</cp:coreProperties>
</file>