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C7DE0" w14:textId="77777777" w:rsidR="009B0C4E" w:rsidRPr="0031666F" w:rsidRDefault="009D7CBE" w:rsidP="0031666F">
      <w:pPr>
        <w:jc w:val="center"/>
        <w:rPr>
          <w:b/>
          <w:sz w:val="28"/>
        </w:rPr>
      </w:pPr>
      <w:r w:rsidRPr="0031666F">
        <w:rPr>
          <w:b/>
          <w:sz w:val="28"/>
        </w:rPr>
        <w:t>R</w:t>
      </w:r>
      <w:r w:rsidRPr="0031666F">
        <w:rPr>
          <w:rFonts w:hint="eastAsia"/>
          <w:b/>
          <w:sz w:val="28"/>
        </w:rPr>
        <w:t>eadme</w:t>
      </w:r>
      <w:r w:rsidRPr="0031666F">
        <w:rPr>
          <w:rFonts w:hint="eastAsia"/>
          <w:b/>
          <w:sz w:val="28"/>
        </w:rPr>
        <w:t>之</w:t>
      </w:r>
      <w:proofErr w:type="spellStart"/>
      <w:r w:rsidRPr="0031666F">
        <w:rPr>
          <w:rFonts w:hint="eastAsia"/>
          <w:b/>
          <w:sz w:val="28"/>
        </w:rPr>
        <w:t>matlab</w:t>
      </w:r>
      <w:proofErr w:type="spellEnd"/>
      <w:r w:rsidRPr="0031666F">
        <w:rPr>
          <w:rFonts w:hint="eastAsia"/>
          <w:b/>
          <w:sz w:val="28"/>
        </w:rPr>
        <w:t>出图部分</w:t>
      </w:r>
    </w:p>
    <w:p w14:paraId="66D5DC4E" w14:textId="77777777" w:rsidR="0031666F" w:rsidRPr="0031666F" w:rsidRDefault="0031666F">
      <w:pPr>
        <w:rPr>
          <w:b/>
        </w:rPr>
      </w:pPr>
    </w:p>
    <w:p w14:paraId="357185B0" w14:textId="77777777" w:rsidR="0031666F" w:rsidRPr="0031666F" w:rsidRDefault="0031666F">
      <w:pPr>
        <w:rPr>
          <w:b/>
        </w:rPr>
      </w:pPr>
    </w:p>
    <w:p w14:paraId="5F22733F" w14:textId="4AF491BD" w:rsidR="0031666F" w:rsidRPr="0031666F" w:rsidRDefault="0031666F" w:rsidP="0031666F">
      <w:pPr>
        <w:spacing w:line="360" w:lineRule="auto"/>
        <w:rPr>
          <w:b/>
          <w:sz w:val="24"/>
        </w:rPr>
      </w:pPr>
      <w:r w:rsidRPr="0031666F">
        <w:rPr>
          <w:rFonts w:hint="eastAsia"/>
          <w:b/>
          <w:sz w:val="24"/>
        </w:rPr>
        <w:t>正文图</w:t>
      </w:r>
      <w:r w:rsidR="00EC7E4C">
        <w:rPr>
          <w:rFonts w:hint="eastAsia"/>
          <w:b/>
          <w:sz w:val="24"/>
        </w:rPr>
        <w:t>3</w:t>
      </w:r>
      <w:r w:rsidRPr="0031666F">
        <w:rPr>
          <w:rFonts w:hint="eastAsia"/>
          <w:b/>
          <w:sz w:val="24"/>
        </w:rPr>
        <w:t xml:space="preserve"> </w:t>
      </w:r>
      <w:r w:rsidRPr="0031666F">
        <w:rPr>
          <w:rFonts w:hint="eastAsia"/>
          <w:b/>
          <w:sz w:val="24"/>
        </w:rPr>
        <w:t>图</w:t>
      </w:r>
      <w:r w:rsidR="00EC7E4C">
        <w:rPr>
          <w:rFonts w:hint="eastAsia"/>
          <w:b/>
          <w:sz w:val="24"/>
        </w:rPr>
        <w:t>4</w:t>
      </w:r>
      <w:r w:rsidRPr="0031666F">
        <w:rPr>
          <w:rFonts w:hint="eastAsia"/>
          <w:b/>
          <w:sz w:val="24"/>
        </w:rPr>
        <w:t>和图</w:t>
      </w:r>
      <w:r w:rsidR="00EC7E4C">
        <w:rPr>
          <w:rFonts w:hint="eastAsia"/>
          <w:b/>
          <w:sz w:val="24"/>
        </w:rPr>
        <w:t>5</w:t>
      </w:r>
      <w:r w:rsidRPr="0031666F">
        <w:rPr>
          <w:rFonts w:hint="eastAsia"/>
          <w:b/>
          <w:sz w:val="24"/>
        </w:rPr>
        <w:t>用</w:t>
      </w:r>
      <w:proofErr w:type="spellStart"/>
      <w:r w:rsidRPr="0031666F">
        <w:rPr>
          <w:rFonts w:hint="eastAsia"/>
          <w:b/>
          <w:sz w:val="24"/>
        </w:rPr>
        <w:t>Matlab</w:t>
      </w:r>
      <w:proofErr w:type="spellEnd"/>
      <w:r w:rsidRPr="0031666F">
        <w:rPr>
          <w:rFonts w:hint="eastAsia"/>
          <w:b/>
          <w:sz w:val="24"/>
        </w:rPr>
        <w:t>出图</w:t>
      </w:r>
    </w:p>
    <w:p w14:paraId="47AC2E93" w14:textId="77777777" w:rsidR="0031666F" w:rsidRPr="0031666F" w:rsidRDefault="0031666F" w:rsidP="0031666F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 w:rsidRPr="0031666F">
        <w:rPr>
          <w:rFonts w:hint="eastAsia"/>
          <w:b/>
          <w:sz w:val="24"/>
        </w:rPr>
        <w:t>数据来源</w:t>
      </w:r>
    </w:p>
    <w:p w14:paraId="33838C74" w14:textId="77777777" w:rsidR="00C92082" w:rsidRDefault="0031666F" w:rsidP="0031666F">
      <w:pPr>
        <w:pStyle w:val="a3"/>
        <w:spacing w:line="360" w:lineRule="auto"/>
        <w:ind w:left="360" w:firstLineChars="0" w:firstLine="0"/>
        <w:rPr>
          <w:b/>
          <w:sz w:val="24"/>
        </w:rPr>
      </w:pPr>
      <w:r w:rsidRPr="0031666F">
        <w:rPr>
          <w:rFonts w:hint="eastAsia"/>
          <w:b/>
          <w:sz w:val="24"/>
        </w:rPr>
        <w:t>数据来源于</w:t>
      </w:r>
      <w:proofErr w:type="spellStart"/>
      <w:r w:rsidRPr="0031666F">
        <w:rPr>
          <w:rFonts w:hint="eastAsia"/>
          <w:b/>
          <w:sz w:val="24"/>
        </w:rPr>
        <w:t>stata</w:t>
      </w:r>
      <w:proofErr w:type="spellEnd"/>
      <w:r w:rsidRPr="0031666F">
        <w:rPr>
          <w:rFonts w:hint="eastAsia"/>
          <w:b/>
          <w:sz w:val="24"/>
        </w:rPr>
        <w:t>模块</w:t>
      </w:r>
      <w:r w:rsidRPr="0031666F">
        <w:rPr>
          <w:rFonts w:hint="eastAsia"/>
          <w:b/>
          <w:sz w:val="24"/>
        </w:rPr>
        <w:t>4</w:t>
      </w:r>
      <w:r w:rsidRPr="0031666F">
        <w:rPr>
          <w:rFonts w:hint="eastAsia"/>
          <w:b/>
          <w:sz w:val="24"/>
        </w:rPr>
        <w:t>，下面的斜体是从</w:t>
      </w:r>
      <w:proofErr w:type="spellStart"/>
      <w:r w:rsidRPr="0031666F">
        <w:rPr>
          <w:rFonts w:hint="eastAsia"/>
          <w:b/>
          <w:sz w:val="24"/>
        </w:rPr>
        <w:t>stata</w:t>
      </w:r>
      <w:proofErr w:type="spellEnd"/>
      <w:r w:rsidRPr="0031666F">
        <w:rPr>
          <w:rFonts w:hint="eastAsia"/>
          <w:b/>
          <w:sz w:val="24"/>
        </w:rPr>
        <w:t xml:space="preserve"> do</w:t>
      </w:r>
      <w:r w:rsidRPr="0031666F">
        <w:rPr>
          <w:rFonts w:hint="eastAsia"/>
          <w:b/>
          <w:sz w:val="24"/>
        </w:rPr>
        <w:t>文件模块</w:t>
      </w:r>
      <w:r w:rsidRPr="0031666F">
        <w:rPr>
          <w:rFonts w:hint="eastAsia"/>
          <w:b/>
          <w:sz w:val="24"/>
        </w:rPr>
        <w:t>4</w:t>
      </w:r>
      <w:r w:rsidRPr="0031666F">
        <w:rPr>
          <w:rFonts w:hint="eastAsia"/>
          <w:b/>
          <w:sz w:val="24"/>
        </w:rPr>
        <w:t>中拷贝而来</w:t>
      </w:r>
    </w:p>
    <w:p w14:paraId="58B009D1" w14:textId="77777777" w:rsidR="00441A40" w:rsidRPr="00441A40" w:rsidRDefault="00441A40" w:rsidP="00441A40">
      <w:pPr>
        <w:ind w:firstLineChars="174" w:firstLine="365"/>
        <w:rPr>
          <w:i/>
        </w:rPr>
      </w:pPr>
      <w:r w:rsidRPr="00441A40">
        <w:rPr>
          <w:rFonts w:hint="eastAsia"/>
          <w:i/>
        </w:rPr>
        <w:t>{  //</w:t>
      </w:r>
      <w:r w:rsidRPr="00441A40">
        <w:rPr>
          <w:rFonts w:hint="eastAsia"/>
          <w:i/>
        </w:rPr>
        <w:t>模块</w:t>
      </w:r>
      <w:r w:rsidRPr="00441A40">
        <w:rPr>
          <w:rFonts w:hint="eastAsia"/>
          <w:i/>
        </w:rPr>
        <w:t xml:space="preserve">4 </w:t>
      </w:r>
      <w:r w:rsidRPr="00441A40">
        <w:rPr>
          <w:rFonts w:hint="eastAsia"/>
          <w:i/>
        </w:rPr>
        <w:t>正文图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本文出图使用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，但数据来源</w:t>
      </w:r>
      <w:proofErr w:type="spellStart"/>
      <w:r w:rsidRPr="00441A40">
        <w:rPr>
          <w:rFonts w:hint="eastAsia"/>
          <w:i/>
        </w:rPr>
        <w:t>stata</w:t>
      </w:r>
      <w:proofErr w:type="spellEnd"/>
    </w:p>
    <w:p w14:paraId="7475824C" w14:textId="77777777" w:rsidR="00441A40" w:rsidRPr="00441A40" w:rsidRDefault="00441A40" w:rsidP="00441A40">
      <w:pPr>
        <w:pStyle w:val="a3"/>
        <w:ind w:left="360"/>
        <w:rPr>
          <w:i/>
        </w:rPr>
      </w:pPr>
    </w:p>
    <w:p w14:paraId="5B14829D" w14:textId="7EC44034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正文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图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 xml:space="preserve"> a b </w:t>
      </w:r>
      <w:r w:rsidRPr="00441A40">
        <w:rPr>
          <w:rFonts w:hint="eastAsia"/>
          <w:i/>
        </w:rPr>
        <w:t>两张图，需要均值、</w:t>
      </w:r>
      <w:r w:rsidRPr="00441A40">
        <w:rPr>
          <w:rFonts w:hint="eastAsia"/>
          <w:i/>
        </w:rPr>
        <w:t>95%</w:t>
      </w:r>
      <w:r w:rsidRPr="00441A40">
        <w:rPr>
          <w:rFonts w:hint="eastAsia"/>
          <w:i/>
        </w:rPr>
        <w:t>置信区间（上界）以及变量两两之间的显著性</w:t>
      </w:r>
    </w:p>
    <w:p w14:paraId="3CE3952E" w14:textId="5AA20E18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第一步：得到均值数据和</w:t>
      </w:r>
      <w:r w:rsidRPr="00441A40">
        <w:rPr>
          <w:rFonts w:hint="eastAsia"/>
          <w:i/>
        </w:rPr>
        <w:t>95%</w:t>
      </w:r>
      <w:r w:rsidRPr="00441A40">
        <w:rPr>
          <w:rFonts w:hint="eastAsia"/>
          <w:i/>
        </w:rPr>
        <w:t>置信区间（上界）数据，可以用以下命令，并手动获取其中的均值与</w:t>
      </w:r>
      <w:r w:rsidRPr="00441A40">
        <w:rPr>
          <w:rFonts w:hint="eastAsia"/>
          <w:i/>
        </w:rPr>
        <w:t>95%</w:t>
      </w:r>
      <w:r w:rsidRPr="00441A40">
        <w:rPr>
          <w:rFonts w:hint="eastAsia"/>
          <w:i/>
        </w:rPr>
        <w:t>置信区间上界数据，拷贝至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图文件（</w:t>
      </w:r>
      <w:r w:rsidRPr="00441A40">
        <w:rPr>
          <w:rFonts w:hint="eastAsia"/>
          <w:i/>
        </w:rPr>
        <w:t>Figure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a_BarNetdonate.m</w:t>
      </w:r>
      <w:r w:rsidRPr="00441A40">
        <w:rPr>
          <w:rFonts w:hint="eastAsia"/>
          <w:i/>
        </w:rPr>
        <w:t>和</w:t>
      </w:r>
      <w:r w:rsidRPr="00441A40">
        <w:rPr>
          <w:rFonts w:hint="eastAsia"/>
          <w:i/>
        </w:rPr>
        <w:t>Figure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b_BarNetdonate.m</w:t>
      </w:r>
      <w:r w:rsidRPr="00441A40">
        <w:rPr>
          <w:rFonts w:hint="eastAsia"/>
          <w:i/>
        </w:rPr>
        <w:t>）</w:t>
      </w:r>
    </w:p>
    <w:p w14:paraId="01DEDEE1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bys</w:t>
      </w:r>
      <w:proofErr w:type="spellEnd"/>
      <w:r w:rsidRPr="00441A40">
        <w:rPr>
          <w:i/>
        </w:rPr>
        <w:t xml:space="preserve"> Treat: </w:t>
      </w:r>
      <w:proofErr w:type="spellStart"/>
      <w:r w:rsidRPr="00441A40">
        <w:rPr>
          <w:i/>
        </w:rPr>
        <w:t>ttest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= 0</w:t>
      </w:r>
    </w:p>
    <w:p w14:paraId="5E19170F" w14:textId="77983923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第二步：获取两两比较的</w:t>
      </w:r>
      <w:r w:rsidRPr="00441A40">
        <w:rPr>
          <w:rFonts w:hint="eastAsia"/>
          <w:i/>
        </w:rPr>
        <w:t>p</w:t>
      </w:r>
      <w:r w:rsidRPr="00441A40">
        <w:rPr>
          <w:rFonts w:hint="eastAsia"/>
          <w:i/>
        </w:rPr>
        <w:t>值，在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画图程序（</w:t>
      </w:r>
      <w:r w:rsidRPr="00441A40">
        <w:rPr>
          <w:rFonts w:hint="eastAsia"/>
          <w:i/>
        </w:rPr>
        <w:t>Figure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a_BarNetdonate.m</w:t>
      </w:r>
      <w:r w:rsidRPr="00441A40">
        <w:rPr>
          <w:rFonts w:hint="eastAsia"/>
          <w:i/>
        </w:rPr>
        <w:t>和</w:t>
      </w:r>
      <w:r w:rsidRPr="00441A40">
        <w:rPr>
          <w:rFonts w:hint="eastAsia"/>
          <w:i/>
        </w:rPr>
        <w:t>Figure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b_BarNetdonate.m</w:t>
      </w:r>
      <w:r w:rsidRPr="00441A40">
        <w:rPr>
          <w:rFonts w:hint="eastAsia"/>
          <w:i/>
        </w:rPr>
        <w:t>）中添加显著性标志</w:t>
      </w:r>
      <w:r w:rsidRPr="00441A40">
        <w:rPr>
          <w:rFonts w:hint="eastAsia"/>
          <w:i/>
        </w:rPr>
        <w:t>*</w:t>
      </w:r>
      <w:r w:rsidRPr="00441A40">
        <w:rPr>
          <w:rFonts w:hint="eastAsia"/>
          <w:i/>
        </w:rPr>
        <w:t>，其中</w:t>
      </w:r>
      <w:r w:rsidRPr="00441A40">
        <w:rPr>
          <w:rFonts w:hint="eastAsia"/>
          <w:i/>
        </w:rPr>
        <w:t>*</w:t>
      </w:r>
      <w:r w:rsidRPr="00441A40">
        <w:rPr>
          <w:rFonts w:hint="eastAsia"/>
          <w:i/>
        </w:rPr>
        <w:t>：</w:t>
      </w:r>
      <w:r w:rsidRPr="00441A40">
        <w:rPr>
          <w:rFonts w:hint="eastAsia"/>
          <w:i/>
        </w:rPr>
        <w:t>10%</w:t>
      </w:r>
      <w:r w:rsidRPr="00441A40">
        <w:rPr>
          <w:rFonts w:hint="eastAsia"/>
          <w:i/>
        </w:rPr>
        <w:t>，</w:t>
      </w:r>
      <w:r w:rsidRPr="00441A40">
        <w:rPr>
          <w:rFonts w:hint="eastAsia"/>
          <w:i/>
        </w:rPr>
        <w:t>**</w:t>
      </w:r>
      <w:r w:rsidRPr="00441A40">
        <w:rPr>
          <w:rFonts w:hint="eastAsia"/>
          <w:i/>
        </w:rPr>
        <w:t>：</w:t>
      </w:r>
      <w:r w:rsidRPr="00441A40">
        <w:rPr>
          <w:rFonts w:hint="eastAsia"/>
          <w:i/>
        </w:rPr>
        <w:t>5%</w:t>
      </w:r>
      <w:r w:rsidRPr="00441A40">
        <w:rPr>
          <w:rFonts w:hint="eastAsia"/>
          <w:i/>
        </w:rPr>
        <w:t>；</w:t>
      </w:r>
      <w:r w:rsidRPr="00441A40">
        <w:rPr>
          <w:rFonts w:hint="eastAsia"/>
          <w:i/>
        </w:rPr>
        <w:t>***</w:t>
      </w:r>
      <w:r w:rsidRPr="00441A40">
        <w:rPr>
          <w:rFonts w:hint="eastAsia"/>
          <w:i/>
        </w:rPr>
        <w:t>：</w:t>
      </w:r>
      <w:r w:rsidRPr="00441A40">
        <w:rPr>
          <w:rFonts w:hint="eastAsia"/>
          <w:i/>
        </w:rPr>
        <w:t>1%)</w:t>
      </w:r>
    </w:p>
    <w:p w14:paraId="03967292" w14:textId="74483F6E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图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a</w:t>
      </w:r>
      <w:r w:rsidRPr="00441A40">
        <w:rPr>
          <w:rFonts w:hint="eastAsia"/>
          <w:i/>
        </w:rPr>
        <w:t>：信息对净捐赠的作用，信息维度是</w:t>
      </w:r>
      <w:r w:rsidRPr="00441A40">
        <w:rPr>
          <w:rFonts w:hint="eastAsia"/>
          <w:i/>
        </w:rPr>
        <w:t xml:space="preserve">between subject </w:t>
      </w:r>
      <w:r w:rsidRPr="00441A40">
        <w:rPr>
          <w:rFonts w:hint="eastAsia"/>
          <w:i/>
        </w:rPr>
        <w:t>设计，所以用</w:t>
      </w:r>
      <w:r w:rsidRPr="00441A40">
        <w:rPr>
          <w:rFonts w:hint="eastAsia"/>
          <w:i/>
        </w:rPr>
        <w:t>Two-sample Wilcoxon rank-sum (Mann</w:t>
      </w:r>
      <w:r w:rsidRPr="00441A40">
        <w:rPr>
          <w:rFonts w:hint="eastAsia"/>
          <w:i/>
        </w:rPr>
        <w:t>–</w:t>
      </w:r>
      <w:r w:rsidRPr="00441A40">
        <w:rPr>
          <w:rFonts w:hint="eastAsia"/>
          <w:i/>
        </w:rPr>
        <w:t>Whitney) test</w:t>
      </w:r>
    </w:p>
    <w:p w14:paraId="3DB60688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//(1)</w:t>
      </w:r>
      <w:r w:rsidRPr="00441A40">
        <w:rPr>
          <w:rFonts w:hint="eastAsia"/>
          <w:i/>
        </w:rPr>
        <w:t>无补贴条件下</w:t>
      </w:r>
    </w:p>
    <w:p w14:paraId="0B2571CA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"I1") &amp; Subsidy == 1, by(treatment) </w:t>
      </w:r>
    </w:p>
    <w:p w14:paraId="368B18D1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"I2") &amp; Subsidy == 1, by(treatment) </w:t>
      </w:r>
    </w:p>
    <w:p w14:paraId="1143D9E1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"I1" | treatment == "I2") &amp; Subsidy == 1, by(treatment) </w:t>
      </w:r>
    </w:p>
    <w:p w14:paraId="730A38F1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//(2)</w:t>
      </w:r>
      <w:r w:rsidRPr="00441A40">
        <w:rPr>
          <w:rFonts w:hint="eastAsia"/>
          <w:i/>
        </w:rPr>
        <w:t>配套补贴条件下</w:t>
      </w:r>
    </w:p>
    <w:p w14:paraId="6A377C32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"I1") &amp; Subsidy == 2, by(treatment) </w:t>
      </w:r>
    </w:p>
    <w:p w14:paraId="6DA473BC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"I2") &amp; Subsidy == 2, by(treatment)</w:t>
      </w:r>
    </w:p>
    <w:p w14:paraId="58F8F0E0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//(3)</w:t>
      </w:r>
      <w:r w:rsidRPr="00441A40">
        <w:rPr>
          <w:rFonts w:hint="eastAsia"/>
          <w:i/>
        </w:rPr>
        <w:t>返利补贴条件下</w:t>
      </w:r>
    </w:p>
    <w:p w14:paraId="613DABB2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"I1") &amp; Subsidy == 3, by(treatment) </w:t>
      </w:r>
    </w:p>
    <w:p w14:paraId="15F0C234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ranksum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</w:t>
      </w:r>
      <w:proofErr w:type="spellEnd"/>
      <w:r w:rsidRPr="00441A40">
        <w:rPr>
          <w:i/>
        </w:rPr>
        <w:t xml:space="preserve"> if (treatment == "I0" | treatment == "I2") &amp; Subsidy == 3, by(treatment)</w:t>
      </w:r>
    </w:p>
    <w:p w14:paraId="50570601" w14:textId="781D4F35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图</w:t>
      </w:r>
      <w:r w:rsidR="000D3B21">
        <w:rPr>
          <w:rFonts w:hint="eastAsia"/>
          <w:i/>
        </w:rPr>
        <w:t>3</w:t>
      </w:r>
      <w:r w:rsidRPr="00441A40">
        <w:rPr>
          <w:rFonts w:hint="eastAsia"/>
          <w:i/>
        </w:rPr>
        <w:t>b</w:t>
      </w:r>
      <w:r w:rsidRPr="00441A40">
        <w:rPr>
          <w:rFonts w:hint="eastAsia"/>
          <w:i/>
        </w:rPr>
        <w:t>：补贴制度对净捐赠的作用，补贴制度维度采用</w:t>
      </w:r>
      <w:r w:rsidRPr="00441A40">
        <w:rPr>
          <w:rFonts w:hint="eastAsia"/>
          <w:i/>
        </w:rPr>
        <w:t>within subject</w:t>
      </w:r>
      <w:r w:rsidRPr="00441A40">
        <w:rPr>
          <w:rFonts w:hint="eastAsia"/>
          <w:i/>
        </w:rPr>
        <w:t>设计，故采用</w:t>
      </w:r>
      <w:r w:rsidRPr="00441A40">
        <w:rPr>
          <w:rFonts w:hint="eastAsia"/>
          <w:i/>
        </w:rPr>
        <w:t>Wilcoxon signed-rank test</w:t>
      </w:r>
    </w:p>
    <w:p w14:paraId="358E2849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（</w:t>
      </w:r>
      <w:r w:rsidRPr="00441A40">
        <w:rPr>
          <w:rFonts w:hint="eastAsia"/>
          <w:i/>
        </w:rPr>
        <w:t>1</w:t>
      </w:r>
      <w:r w:rsidRPr="00441A40">
        <w:rPr>
          <w:rFonts w:hint="eastAsia"/>
          <w:i/>
        </w:rPr>
        <w:t>）</w:t>
      </w:r>
      <w:r w:rsidRPr="00441A40">
        <w:rPr>
          <w:rFonts w:hint="eastAsia"/>
          <w:i/>
        </w:rPr>
        <w:t>I0</w:t>
      </w:r>
      <w:r w:rsidRPr="00441A40">
        <w:rPr>
          <w:rFonts w:hint="eastAsia"/>
          <w:i/>
        </w:rPr>
        <w:t>条件</w:t>
      </w:r>
    </w:p>
    <w:p w14:paraId="29AC3CC8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rFonts w:hint="eastAsia"/>
          <w:i/>
        </w:rPr>
        <w:t>signrank</w:t>
      </w:r>
      <w:proofErr w:type="spellEnd"/>
      <w:r w:rsidRPr="00441A40">
        <w:rPr>
          <w:rFonts w:hint="eastAsia"/>
          <w:i/>
        </w:rPr>
        <w:t xml:space="preserve"> </w:t>
      </w:r>
      <w:proofErr w:type="spellStart"/>
      <w:r w:rsidRPr="00441A40">
        <w:rPr>
          <w:rFonts w:hint="eastAsia"/>
          <w:i/>
        </w:rPr>
        <w:t>NetDonate</w:t>
      </w:r>
      <w:proofErr w:type="spellEnd"/>
      <w:r w:rsidRPr="00441A40">
        <w:rPr>
          <w:rFonts w:hint="eastAsia"/>
          <w:i/>
        </w:rPr>
        <w:t xml:space="preserve"> = </w:t>
      </w:r>
      <w:proofErr w:type="spellStart"/>
      <w:r w:rsidRPr="00441A40">
        <w:rPr>
          <w:rFonts w:hint="eastAsia"/>
          <w:i/>
        </w:rPr>
        <w:t>NetDonateMatch</w:t>
      </w:r>
      <w:proofErr w:type="spellEnd"/>
      <w:r w:rsidRPr="00441A40">
        <w:rPr>
          <w:rFonts w:hint="eastAsia"/>
          <w:i/>
        </w:rPr>
        <w:t xml:space="preserve"> if treatment == "I0" &amp; Subsidy == 1 //</w:t>
      </w:r>
      <w:r w:rsidRPr="00441A40">
        <w:rPr>
          <w:rFonts w:hint="eastAsia"/>
          <w:i/>
        </w:rPr>
        <w:t>注意，</w:t>
      </w:r>
      <w:proofErr w:type="spellStart"/>
      <w:r w:rsidRPr="00441A40">
        <w:rPr>
          <w:rFonts w:hint="eastAsia"/>
          <w:i/>
        </w:rPr>
        <w:t>NetDonate</w:t>
      </w:r>
      <w:proofErr w:type="spellEnd"/>
      <w:r w:rsidRPr="00441A40">
        <w:rPr>
          <w:rFonts w:hint="eastAsia"/>
          <w:i/>
        </w:rPr>
        <w:t>和</w:t>
      </w:r>
      <w:proofErr w:type="spellStart"/>
      <w:r w:rsidRPr="00441A40">
        <w:rPr>
          <w:rFonts w:hint="eastAsia"/>
          <w:i/>
        </w:rPr>
        <w:t>NetDonateMatch</w:t>
      </w:r>
      <w:proofErr w:type="spellEnd"/>
      <w:r w:rsidRPr="00441A40">
        <w:rPr>
          <w:rFonts w:hint="eastAsia"/>
          <w:i/>
        </w:rPr>
        <w:t>每个人的数据有三条一样的，应该只取其中一行，因此限制</w:t>
      </w:r>
      <w:r w:rsidRPr="00441A40">
        <w:rPr>
          <w:rFonts w:hint="eastAsia"/>
          <w:i/>
        </w:rPr>
        <w:t>Subsidy == 1</w:t>
      </w:r>
      <w:r w:rsidRPr="00441A40">
        <w:rPr>
          <w:rFonts w:hint="eastAsia"/>
          <w:i/>
        </w:rPr>
        <w:t>，以下同理</w:t>
      </w:r>
    </w:p>
    <w:p w14:paraId="4FA48A57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</w:t>
      </w:r>
      <w:proofErr w:type="spellEnd"/>
      <w:r w:rsidRPr="00441A40">
        <w:rPr>
          <w:i/>
        </w:rPr>
        <w:t xml:space="preserve"> = NetDonateRebate if treatment == "I0" &amp; Subsidy == 1</w:t>
      </w:r>
    </w:p>
    <w:p w14:paraId="765C0298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lastRenderedPageBreak/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NetDonateMatch</w:t>
      </w:r>
      <w:proofErr w:type="spellEnd"/>
      <w:r w:rsidRPr="00441A40">
        <w:rPr>
          <w:i/>
        </w:rPr>
        <w:t xml:space="preserve"> = NetDonateRebate if treatment == "I0" &amp; Subsidy == 1</w:t>
      </w:r>
    </w:p>
    <w:p w14:paraId="42DC7D00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（</w:t>
      </w:r>
      <w:r w:rsidRPr="00441A40">
        <w:rPr>
          <w:rFonts w:hint="eastAsia"/>
          <w:i/>
        </w:rPr>
        <w:t>2</w:t>
      </w:r>
      <w:r w:rsidRPr="00441A40">
        <w:rPr>
          <w:rFonts w:hint="eastAsia"/>
          <w:i/>
        </w:rPr>
        <w:t>）</w:t>
      </w:r>
      <w:r w:rsidRPr="00441A40">
        <w:rPr>
          <w:rFonts w:hint="eastAsia"/>
          <w:i/>
        </w:rPr>
        <w:t>I1</w:t>
      </w:r>
      <w:r w:rsidRPr="00441A40">
        <w:rPr>
          <w:rFonts w:hint="eastAsia"/>
          <w:i/>
        </w:rPr>
        <w:t>条件</w:t>
      </w:r>
    </w:p>
    <w:p w14:paraId="1FB4458A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</w:t>
      </w:r>
      <w:proofErr w:type="spellEnd"/>
      <w:r w:rsidRPr="00441A40">
        <w:rPr>
          <w:i/>
        </w:rPr>
        <w:t xml:space="preserve"> = </w:t>
      </w:r>
      <w:proofErr w:type="spellStart"/>
      <w:r w:rsidRPr="00441A40">
        <w:rPr>
          <w:i/>
        </w:rPr>
        <w:t>NetDonateMatch</w:t>
      </w:r>
      <w:proofErr w:type="spellEnd"/>
      <w:r w:rsidRPr="00441A40">
        <w:rPr>
          <w:i/>
        </w:rPr>
        <w:t xml:space="preserve"> if treatment == "I1" &amp; Subsidy == 1 </w:t>
      </w:r>
    </w:p>
    <w:p w14:paraId="61DC7F1F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</w:t>
      </w:r>
      <w:proofErr w:type="spellEnd"/>
      <w:r w:rsidRPr="00441A40">
        <w:rPr>
          <w:i/>
        </w:rPr>
        <w:t xml:space="preserve"> = NetDonateRebate if treatment == "I1" &amp; Subsidy == 1</w:t>
      </w:r>
    </w:p>
    <w:p w14:paraId="6305A6BF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NetDonateMatch</w:t>
      </w:r>
      <w:proofErr w:type="spellEnd"/>
      <w:r w:rsidRPr="00441A40">
        <w:rPr>
          <w:i/>
        </w:rPr>
        <w:t xml:space="preserve"> = NetDonateRebate if treatment == "I1" &amp; Subsidy == 1</w:t>
      </w:r>
    </w:p>
    <w:p w14:paraId="6ADAC919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（</w:t>
      </w:r>
      <w:r w:rsidRPr="00441A40">
        <w:rPr>
          <w:rFonts w:hint="eastAsia"/>
          <w:i/>
        </w:rPr>
        <w:t>2</w:t>
      </w:r>
      <w:r w:rsidRPr="00441A40">
        <w:rPr>
          <w:rFonts w:hint="eastAsia"/>
          <w:i/>
        </w:rPr>
        <w:t>）</w:t>
      </w:r>
      <w:r w:rsidRPr="00441A40">
        <w:rPr>
          <w:rFonts w:hint="eastAsia"/>
          <w:i/>
        </w:rPr>
        <w:t>I2</w:t>
      </w:r>
      <w:r w:rsidRPr="00441A40">
        <w:rPr>
          <w:rFonts w:hint="eastAsia"/>
          <w:i/>
        </w:rPr>
        <w:t>条件</w:t>
      </w:r>
    </w:p>
    <w:p w14:paraId="6661AA82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</w:t>
      </w:r>
      <w:proofErr w:type="spellEnd"/>
      <w:r w:rsidRPr="00441A40">
        <w:rPr>
          <w:i/>
        </w:rPr>
        <w:t xml:space="preserve"> = </w:t>
      </w:r>
      <w:proofErr w:type="spellStart"/>
      <w:r w:rsidRPr="00441A40">
        <w:rPr>
          <w:i/>
        </w:rPr>
        <w:t>NetDonateMatch</w:t>
      </w:r>
      <w:proofErr w:type="spellEnd"/>
      <w:r w:rsidRPr="00441A40">
        <w:rPr>
          <w:i/>
        </w:rPr>
        <w:t xml:space="preserve"> if treatment == "I2" &amp; Subsidy == 1 </w:t>
      </w:r>
    </w:p>
    <w:p w14:paraId="4BD722C1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</w:t>
      </w:r>
      <w:proofErr w:type="spellEnd"/>
      <w:r w:rsidRPr="00441A40">
        <w:rPr>
          <w:i/>
        </w:rPr>
        <w:t xml:space="preserve"> = NetDonateRebate if treatment == "I2" &amp; Subsidy == 1</w:t>
      </w:r>
    </w:p>
    <w:p w14:paraId="175D24AD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signrank</w:t>
      </w:r>
      <w:proofErr w:type="spellEnd"/>
      <w:r w:rsidRPr="00441A40">
        <w:rPr>
          <w:i/>
        </w:rPr>
        <w:t xml:space="preserve"> </w:t>
      </w:r>
      <w:proofErr w:type="spellStart"/>
      <w:r w:rsidRPr="00441A40">
        <w:rPr>
          <w:i/>
        </w:rPr>
        <w:t>NetDonateMatch</w:t>
      </w:r>
      <w:proofErr w:type="spellEnd"/>
      <w:r w:rsidRPr="00441A40">
        <w:rPr>
          <w:i/>
        </w:rPr>
        <w:t xml:space="preserve"> = NetDonateRebate if treatment == "I2" &amp; Subsidy == 1</w:t>
      </w:r>
    </w:p>
    <w:p w14:paraId="6B54BD2A" w14:textId="77777777" w:rsidR="00441A40" w:rsidRPr="00441A40" w:rsidRDefault="00441A40" w:rsidP="00441A40">
      <w:pPr>
        <w:pStyle w:val="a3"/>
        <w:ind w:left="360"/>
        <w:rPr>
          <w:i/>
        </w:rPr>
      </w:pPr>
    </w:p>
    <w:p w14:paraId="2CE9D691" w14:textId="1F78D028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正文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图</w:t>
      </w:r>
      <w:r w:rsidR="002A32A9">
        <w:rPr>
          <w:rFonts w:hint="eastAsia"/>
          <w:i/>
        </w:rPr>
        <w:t>4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净捐赠</w:t>
      </w:r>
      <w:r w:rsidRPr="00441A40">
        <w:rPr>
          <w:rFonts w:hint="eastAsia"/>
          <w:i/>
        </w:rPr>
        <w:t>4</w:t>
      </w:r>
      <w:r w:rsidRPr="00441A40">
        <w:rPr>
          <w:rFonts w:hint="eastAsia"/>
          <w:i/>
        </w:rPr>
        <w:t>分类分布图（共</w:t>
      </w:r>
      <w:r w:rsidRPr="00441A40">
        <w:rPr>
          <w:rFonts w:hint="eastAsia"/>
          <w:i/>
        </w:rPr>
        <w:t>6</w:t>
      </w:r>
      <w:r w:rsidRPr="00441A40">
        <w:rPr>
          <w:rFonts w:hint="eastAsia"/>
          <w:i/>
        </w:rPr>
        <w:t>张子图），这里需要每一个类型的捐赠的占比数据</w:t>
      </w:r>
    </w:p>
    <w:p w14:paraId="21D93824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rFonts w:hint="eastAsia"/>
          <w:i/>
        </w:rPr>
        <w:t>bys</w:t>
      </w:r>
      <w:proofErr w:type="spellEnd"/>
      <w:r w:rsidRPr="00441A40">
        <w:rPr>
          <w:rFonts w:hint="eastAsia"/>
          <w:i/>
        </w:rPr>
        <w:t xml:space="preserve"> Treat: </w:t>
      </w:r>
      <w:proofErr w:type="spellStart"/>
      <w:r w:rsidRPr="00441A40">
        <w:rPr>
          <w:rFonts w:hint="eastAsia"/>
          <w:i/>
        </w:rPr>
        <w:t>egen</w:t>
      </w:r>
      <w:proofErr w:type="spellEnd"/>
      <w:r w:rsidRPr="00441A40">
        <w:rPr>
          <w:rFonts w:hint="eastAsia"/>
          <w:i/>
        </w:rPr>
        <w:t xml:space="preserve"> </w:t>
      </w:r>
      <w:proofErr w:type="spellStart"/>
      <w:r w:rsidRPr="00441A40">
        <w:rPr>
          <w:rFonts w:hint="eastAsia"/>
          <w:i/>
        </w:rPr>
        <w:t>n_Subject</w:t>
      </w:r>
      <w:proofErr w:type="spellEnd"/>
      <w:r w:rsidRPr="00441A40">
        <w:rPr>
          <w:rFonts w:hint="eastAsia"/>
          <w:i/>
        </w:rPr>
        <w:t xml:space="preserve"> = max(Subject)    //</w:t>
      </w:r>
      <w:r w:rsidRPr="00441A40">
        <w:rPr>
          <w:rFonts w:hint="eastAsia"/>
          <w:i/>
        </w:rPr>
        <w:t>按每种处理分布计算总人次</w:t>
      </w:r>
    </w:p>
    <w:p w14:paraId="254B9126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rFonts w:hint="eastAsia"/>
          <w:i/>
        </w:rPr>
        <w:t>bys</w:t>
      </w:r>
      <w:proofErr w:type="spellEnd"/>
      <w:r w:rsidRPr="00441A40">
        <w:rPr>
          <w:rFonts w:hint="eastAsia"/>
          <w:i/>
        </w:rPr>
        <w:t xml:space="preserve"> Treat NetDonateM4: </w:t>
      </w:r>
      <w:proofErr w:type="spellStart"/>
      <w:r w:rsidRPr="00441A40">
        <w:rPr>
          <w:rFonts w:hint="eastAsia"/>
          <w:i/>
        </w:rPr>
        <w:t>egen</w:t>
      </w:r>
      <w:proofErr w:type="spellEnd"/>
      <w:r w:rsidRPr="00441A40">
        <w:rPr>
          <w:rFonts w:hint="eastAsia"/>
          <w:i/>
        </w:rPr>
        <w:t xml:space="preserve"> n_NetDonateM4 = count(NetDonateM4)  //</w:t>
      </w:r>
      <w:r w:rsidRPr="00441A40">
        <w:rPr>
          <w:rFonts w:hint="eastAsia"/>
          <w:i/>
        </w:rPr>
        <w:t>进一步按照每个分类计算总人次</w:t>
      </w:r>
    </w:p>
    <w:p w14:paraId="5F0C3100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gen fraction4 = n_NetDonateM4/</w:t>
      </w:r>
      <w:proofErr w:type="spellStart"/>
      <w:r w:rsidRPr="00441A40">
        <w:rPr>
          <w:rFonts w:hint="eastAsia"/>
          <w:i/>
        </w:rPr>
        <w:t>n_Subject</w:t>
      </w:r>
      <w:proofErr w:type="spellEnd"/>
      <w:r w:rsidRPr="00441A40">
        <w:rPr>
          <w:rFonts w:hint="eastAsia"/>
          <w:i/>
        </w:rPr>
        <w:t xml:space="preserve">    //</w:t>
      </w:r>
      <w:r w:rsidRPr="00441A40">
        <w:rPr>
          <w:rFonts w:hint="eastAsia"/>
          <w:i/>
        </w:rPr>
        <w:t>计算百分比</w:t>
      </w:r>
    </w:p>
    <w:p w14:paraId="71C0B0CD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bys</w:t>
      </w:r>
      <w:proofErr w:type="spellEnd"/>
      <w:r w:rsidRPr="00441A40">
        <w:rPr>
          <w:i/>
        </w:rPr>
        <w:t xml:space="preserve"> Treat NetDonateM4: gen n = _n </w:t>
      </w:r>
    </w:p>
    <w:p w14:paraId="084BA695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keep if n == 1  //</w:t>
      </w:r>
      <w:r w:rsidRPr="00441A40">
        <w:rPr>
          <w:rFonts w:hint="eastAsia"/>
          <w:i/>
        </w:rPr>
        <w:t>去除重复值</w:t>
      </w:r>
    </w:p>
    <w:p w14:paraId="59424A37" w14:textId="5FE43A73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keep Treat NetDonateM4 fraction4  //</w:t>
      </w:r>
      <w:r w:rsidRPr="00441A40">
        <w:rPr>
          <w:rFonts w:hint="eastAsia"/>
          <w:i/>
        </w:rPr>
        <w:t>保留所需数据，并将此数据分别按照无补贴、配套和返利三种情况，将</w:t>
      </w:r>
      <w:r w:rsidRPr="00441A40">
        <w:rPr>
          <w:rFonts w:hint="eastAsia"/>
          <w:i/>
        </w:rPr>
        <w:t>I0</w:t>
      </w:r>
      <w:r w:rsidRPr="00441A40">
        <w:rPr>
          <w:rFonts w:hint="eastAsia"/>
          <w:i/>
        </w:rPr>
        <w:t>与</w:t>
      </w:r>
      <w:r w:rsidRPr="00441A40">
        <w:rPr>
          <w:rFonts w:hint="eastAsia"/>
          <w:i/>
        </w:rPr>
        <w:t>I1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I0</w:t>
      </w:r>
      <w:r w:rsidRPr="00441A40">
        <w:rPr>
          <w:rFonts w:hint="eastAsia"/>
          <w:i/>
        </w:rPr>
        <w:t>与</w:t>
      </w:r>
      <w:r w:rsidRPr="00441A40">
        <w:rPr>
          <w:rFonts w:hint="eastAsia"/>
          <w:i/>
        </w:rPr>
        <w:t>I2</w:t>
      </w:r>
      <w:r w:rsidRPr="00441A40">
        <w:rPr>
          <w:rFonts w:hint="eastAsia"/>
          <w:i/>
        </w:rPr>
        <w:t>对应拷贝到</w:t>
      </w:r>
      <w:r w:rsidRPr="00441A40">
        <w:rPr>
          <w:rFonts w:hint="eastAsia"/>
          <w:i/>
        </w:rPr>
        <w:t>6</w:t>
      </w:r>
      <w:r w:rsidRPr="00441A40">
        <w:rPr>
          <w:rFonts w:hint="eastAsia"/>
          <w:i/>
        </w:rPr>
        <w:t>个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出图程序中。对应的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文件名：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a_BarNetdonate4_0_I1.m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b_BarNetdonate4_M_I1.m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c_BarNetdonate4_R_I1.m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d_BarNetdonate4_0_I2.m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e_BarNetdonate4_M_I2.m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D06450">
        <w:rPr>
          <w:rFonts w:hint="eastAsia"/>
          <w:i/>
        </w:rPr>
        <w:t>4</w:t>
      </w:r>
      <w:r w:rsidRPr="00441A40">
        <w:rPr>
          <w:rFonts w:hint="eastAsia"/>
          <w:i/>
        </w:rPr>
        <w:t>f_BarNetdonate4_R_I2.m</w:t>
      </w:r>
      <w:r w:rsidRPr="00441A40">
        <w:rPr>
          <w:rFonts w:hint="eastAsia"/>
          <w:i/>
        </w:rPr>
        <w:t>，注意，若某个分类不存在需在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中补充该分类，并填入</w:t>
      </w:r>
      <w:r w:rsidRPr="00441A40">
        <w:rPr>
          <w:rFonts w:hint="eastAsia"/>
          <w:i/>
        </w:rPr>
        <w:t>0</w:t>
      </w:r>
    </w:p>
    <w:p w14:paraId="5F2600A3" w14:textId="77777777" w:rsidR="00441A40" w:rsidRPr="00441A40" w:rsidRDefault="00441A40" w:rsidP="00441A40">
      <w:pPr>
        <w:pStyle w:val="a3"/>
        <w:ind w:left="360"/>
        <w:rPr>
          <w:i/>
        </w:rPr>
      </w:pPr>
    </w:p>
    <w:p w14:paraId="4FF35331" w14:textId="51249C13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正文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图</w:t>
      </w:r>
      <w:r w:rsidR="002A32A9">
        <w:rPr>
          <w:rFonts w:hint="eastAsia"/>
          <w:i/>
        </w:rPr>
        <w:t>5</w:t>
      </w:r>
      <w:r w:rsidRPr="00441A40">
        <w:rPr>
          <w:rFonts w:hint="eastAsia"/>
          <w:i/>
        </w:rPr>
        <w:t xml:space="preserve"> </w:t>
      </w:r>
      <w:r w:rsidRPr="00441A40">
        <w:rPr>
          <w:rFonts w:hint="eastAsia"/>
          <w:i/>
        </w:rPr>
        <w:t>净捐赠</w:t>
      </w:r>
      <w:r w:rsidRPr="00441A40">
        <w:rPr>
          <w:rFonts w:hint="eastAsia"/>
          <w:i/>
        </w:rPr>
        <w:t>8</w:t>
      </w:r>
      <w:r w:rsidRPr="00441A40">
        <w:rPr>
          <w:rFonts w:hint="eastAsia"/>
          <w:i/>
        </w:rPr>
        <w:t>分类分布图（共</w:t>
      </w:r>
      <w:r w:rsidRPr="00441A40">
        <w:rPr>
          <w:rFonts w:hint="eastAsia"/>
          <w:i/>
        </w:rPr>
        <w:t>6</w:t>
      </w:r>
      <w:r w:rsidRPr="00441A40">
        <w:rPr>
          <w:rFonts w:hint="eastAsia"/>
          <w:i/>
        </w:rPr>
        <w:t>张子图）</w:t>
      </w:r>
    </w:p>
    <w:p w14:paraId="44CB60CF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use donation202408.dta, clear   //</w:t>
      </w:r>
      <w:r w:rsidRPr="00441A40">
        <w:rPr>
          <w:rFonts w:hint="eastAsia"/>
          <w:i/>
        </w:rPr>
        <w:t>因为数据被改动过了，要重新读取</w:t>
      </w:r>
    </w:p>
    <w:p w14:paraId="494DAF27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rFonts w:hint="eastAsia"/>
          <w:i/>
        </w:rPr>
        <w:t>bys</w:t>
      </w:r>
      <w:proofErr w:type="spellEnd"/>
      <w:r w:rsidRPr="00441A40">
        <w:rPr>
          <w:rFonts w:hint="eastAsia"/>
          <w:i/>
        </w:rPr>
        <w:t xml:space="preserve"> Treat: </w:t>
      </w:r>
      <w:proofErr w:type="spellStart"/>
      <w:r w:rsidRPr="00441A40">
        <w:rPr>
          <w:rFonts w:hint="eastAsia"/>
          <w:i/>
        </w:rPr>
        <w:t>egen</w:t>
      </w:r>
      <w:proofErr w:type="spellEnd"/>
      <w:r w:rsidRPr="00441A40">
        <w:rPr>
          <w:rFonts w:hint="eastAsia"/>
          <w:i/>
        </w:rPr>
        <w:t xml:space="preserve"> </w:t>
      </w:r>
      <w:proofErr w:type="spellStart"/>
      <w:r w:rsidRPr="00441A40">
        <w:rPr>
          <w:rFonts w:hint="eastAsia"/>
          <w:i/>
        </w:rPr>
        <w:t>n_Subject</w:t>
      </w:r>
      <w:proofErr w:type="spellEnd"/>
      <w:r w:rsidRPr="00441A40">
        <w:rPr>
          <w:rFonts w:hint="eastAsia"/>
          <w:i/>
        </w:rPr>
        <w:t xml:space="preserve"> = max(Subject)    //</w:t>
      </w:r>
      <w:r w:rsidRPr="00441A40">
        <w:rPr>
          <w:rFonts w:hint="eastAsia"/>
          <w:i/>
        </w:rPr>
        <w:t>按每种处理分布计算总人次</w:t>
      </w:r>
    </w:p>
    <w:p w14:paraId="44454FB9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rFonts w:hint="eastAsia"/>
          <w:i/>
        </w:rPr>
        <w:t>bys</w:t>
      </w:r>
      <w:proofErr w:type="spellEnd"/>
      <w:r w:rsidRPr="00441A40">
        <w:rPr>
          <w:rFonts w:hint="eastAsia"/>
          <w:i/>
        </w:rPr>
        <w:t xml:space="preserve"> Treat NetDonateM8: </w:t>
      </w:r>
      <w:proofErr w:type="spellStart"/>
      <w:r w:rsidRPr="00441A40">
        <w:rPr>
          <w:rFonts w:hint="eastAsia"/>
          <w:i/>
        </w:rPr>
        <w:t>egen</w:t>
      </w:r>
      <w:proofErr w:type="spellEnd"/>
      <w:r w:rsidRPr="00441A40">
        <w:rPr>
          <w:rFonts w:hint="eastAsia"/>
          <w:i/>
        </w:rPr>
        <w:t xml:space="preserve"> n_NetDonateM8 = count(NetDonateM8)  //</w:t>
      </w:r>
      <w:r w:rsidRPr="00441A40">
        <w:rPr>
          <w:rFonts w:hint="eastAsia"/>
          <w:i/>
        </w:rPr>
        <w:t>进一步按照每个分类计算总人次</w:t>
      </w:r>
    </w:p>
    <w:p w14:paraId="32103CE8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gen fraction8 = n_NetDonateM8/</w:t>
      </w:r>
      <w:proofErr w:type="spellStart"/>
      <w:r w:rsidRPr="00441A40">
        <w:rPr>
          <w:rFonts w:hint="eastAsia"/>
          <w:i/>
        </w:rPr>
        <w:t>n_Subject</w:t>
      </w:r>
      <w:proofErr w:type="spellEnd"/>
      <w:r w:rsidRPr="00441A40">
        <w:rPr>
          <w:rFonts w:hint="eastAsia"/>
          <w:i/>
        </w:rPr>
        <w:t xml:space="preserve">    //</w:t>
      </w:r>
      <w:r w:rsidRPr="00441A40">
        <w:rPr>
          <w:rFonts w:hint="eastAsia"/>
          <w:i/>
        </w:rPr>
        <w:t>计算百分比</w:t>
      </w:r>
    </w:p>
    <w:p w14:paraId="33FD5BCF" w14:textId="77777777" w:rsidR="00441A40" w:rsidRPr="00441A40" w:rsidRDefault="00441A40" w:rsidP="00441A40">
      <w:pPr>
        <w:pStyle w:val="a3"/>
        <w:ind w:left="360"/>
        <w:rPr>
          <w:i/>
        </w:rPr>
      </w:pPr>
      <w:proofErr w:type="spellStart"/>
      <w:r w:rsidRPr="00441A40">
        <w:rPr>
          <w:i/>
        </w:rPr>
        <w:t>bys</w:t>
      </w:r>
      <w:proofErr w:type="spellEnd"/>
      <w:r w:rsidRPr="00441A40">
        <w:rPr>
          <w:i/>
        </w:rPr>
        <w:t xml:space="preserve"> Treat NetDonateM8: gen n = _n </w:t>
      </w:r>
    </w:p>
    <w:p w14:paraId="19B7F1A3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rFonts w:hint="eastAsia"/>
          <w:i/>
        </w:rPr>
        <w:t>keep if n == 1  //</w:t>
      </w:r>
      <w:r w:rsidRPr="00441A40">
        <w:rPr>
          <w:rFonts w:hint="eastAsia"/>
          <w:i/>
        </w:rPr>
        <w:t>去除重复值</w:t>
      </w:r>
    </w:p>
    <w:p w14:paraId="40BDC119" w14:textId="77777777" w:rsidR="00441A40" w:rsidRPr="00441A40" w:rsidRDefault="00441A40" w:rsidP="00441A40">
      <w:pPr>
        <w:pStyle w:val="a3"/>
        <w:ind w:left="360"/>
        <w:rPr>
          <w:i/>
        </w:rPr>
      </w:pPr>
      <w:r w:rsidRPr="00441A40">
        <w:rPr>
          <w:i/>
        </w:rPr>
        <w:t xml:space="preserve">keep Treat NetDonateM8 fraction8 </w:t>
      </w:r>
    </w:p>
    <w:p w14:paraId="4AA5AF7A" w14:textId="18DEE0D8" w:rsidR="00441A40" w:rsidRPr="00441A40" w:rsidRDefault="00441A40" w:rsidP="00441A40">
      <w:pPr>
        <w:pStyle w:val="a3"/>
        <w:ind w:left="360" w:firstLineChars="0" w:firstLine="0"/>
        <w:rPr>
          <w:i/>
        </w:rPr>
      </w:pPr>
      <w:r w:rsidRPr="00441A40">
        <w:rPr>
          <w:rFonts w:hint="eastAsia"/>
          <w:i/>
        </w:rPr>
        <w:t>//</w:t>
      </w:r>
      <w:r w:rsidRPr="00441A40">
        <w:rPr>
          <w:rFonts w:hint="eastAsia"/>
          <w:i/>
        </w:rPr>
        <w:t>保留所需数据，并将此数据分别按照无补贴、配套和返利三种情况，将</w:t>
      </w:r>
      <w:r w:rsidRPr="00441A40">
        <w:rPr>
          <w:rFonts w:hint="eastAsia"/>
          <w:i/>
        </w:rPr>
        <w:t>I0</w:t>
      </w:r>
      <w:r w:rsidRPr="00441A40">
        <w:rPr>
          <w:rFonts w:hint="eastAsia"/>
          <w:i/>
        </w:rPr>
        <w:t>与</w:t>
      </w:r>
      <w:r w:rsidRPr="00441A40">
        <w:rPr>
          <w:rFonts w:hint="eastAsia"/>
          <w:i/>
        </w:rPr>
        <w:t>I1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I0</w:t>
      </w:r>
      <w:r w:rsidRPr="00441A40">
        <w:rPr>
          <w:rFonts w:hint="eastAsia"/>
          <w:i/>
        </w:rPr>
        <w:t>与</w:t>
      </w:r>
      <w:r w:rsidRPr="00441A40">
        <w:rPr>
          <w:rFonts w:hint="eastAsia"/>
          <w:i/>
        </w:rPr>
        <w:t>I2</w:t>
      </w:r>
      <w:r w:rsidRPr="00441A40">
        <w:rPr>
          <w:rFonts w:hint="eastAsia"/>
          <w:i/>
        </w:rPr>
        <w:t>对应拷贝到</w:t>
      </w:r>
      <w:r w:rsidRPr="00441A40">
        <w:rPr>
          <w:rFonts w:hint="eastAsia"/>
          <w:i/>
        </w:rPr>
        <w:t>6</w:t>
      </w:r>
      <w:r w:rsidRPr="00441A40">
        <w:rPr>
          <w:rFonts w:hint="eastAsia"/>
          <w:i/>
        </w:rPr>
        <w:t>个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出图程序中。对应的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文件名：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a_BarNetdonate8_0_I1.m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b_BarNetdonate8_M_I1.m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c_BarNetdonate8_R_I1.m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d_BarNetdonate8_0_I2.m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e_BarNetdonate8_M_I2.m</w:t>
      </w:r>
      <w:r w:rsidRPr="00441A40">
        <w:rPr>
          <w:rFonts w:hint="eastAsia"/>
          <w:i/>
        </w:rPr>
        <w:t>、</w:t>
      </w:r>
      <w:r w:rsidRPr="00441A40">
        <w:rPr>
          <w:rFonts w:hint="eastAsia"/>
          <w:i/>
        </w:rPr>
        <w:t>Figure</w:t>
      </w:r>
      <w:r w:rsidR="00B26A3B">
        <w:rPr>
          <w:rFonts w:hint="eastAsia"/>
          <w:i/>
        </w:rPr>
        <w:t>5</w:t>
      </w:r>
      <w:r w:rsidRPr="00441A40">
        <w:rPr>
          <w:rFonts w:hint="eastAsia"/>
          <w:i/>
        </w:rPr>
        <w:t>f_BarNetdonate8_R_I2.m</w:t>
      </w:r>
      <w:r w:rsidRPr="00441A40">
        <w:rPr>
          <w:rFonts w:hint="eastAsia"/>
          <w:i/>
        </w:rPr>
        <w:t>，注意，若某个分类不存在需在</w:t>
      </w:r>
      <w:proofErr w:type="spellStart"/>
      <w:r w:rsidRPr="00441A40">
        <w:rPr>
          <w:rFonts w:hint="eastAsia"/>
          <w:i/>
        </w:rPr>
        <w:t>matlab</w:t>
      </w:r>
      <w:proofErr w:type="spellEnd"/>
      <w:r w:rsidRPr="00441A40">
        <w:rPr>
          <w:rFonts w:hint="eastAsia"/>
          <w:i/>
        </w:rPr>
        <w:t>中补充该分类，并填入</w:t>
      </w:r>
      <w:r w:rsidRPr="00441A40">
        <w:rPr>
          <w:rFonts w:hint="eastAsia"/>
          <w:i/>
        </w:rPr>
        <w:t>0)</w:t>
      </w:r>
    </w:p>
    <w:p w14:paraId="5149BB87" w14:textId="77777777" w:rsidR="00C92082" w:rsidRDefault="00441A40" w:rsidP="00441A40">
      <w:pPr>
        <w:pStyle w:val="a3"/>
        <w:ind w:left="360" w:firstLineChars="0" w:firstLine="0"/>
        <w:rPr>
          <w:i/>
        </w:rPr>
      </w:pPr>
      <w:r w:rsidRPr="00441A40">
        <w:rPr>
          <w:rFonts w:hint="eastAsia"/>
          <w:i/>
        </w:rPr>
        <w:t>}</w:t>
      </w:r>
    </w:p>
    <w:p w14:paraId="14AC0C94" w14:textId="77777777" w:rsidR="008D1A63" w:rsidRDefault="008D1A63" w:rsidP="00441A40">
      <w:pPr>
        <w:pStyle w:val="a3"/>
        <w:ind w:left="360" w:firstLineChars="0" w:firstLine="0"/>
        <w:rPr>
          <w:i/>
        </w:rPr>
      </w:pPr>
    </w:p>
    <w:p w14:paraId="276B37C6" w14:textId="77777777" w:rsidR="008D1A63" w:rsidRDefault="008D1A63" w:rsidP="00441A40">
      <w:pPr>
        <w:pStyle w:val="a3"/>
        <w:ind w:left="360" w:firstLineChars="0" w:firstLine="0"/>
        <w:rPr>
          <w:i/>
        </w:rPr>
      </w:pPr>
    </w:p>
    <w:p w14:paraId="57476EA3" w14:textId="77777777" w:rsidR="008D1A63" w:rsidRPr="00441A40" w:rsidRDefault="008D1A63" w:rsidP="00441A40">
      <w:pPr>
        <w:pStyle w:val="a3"/>
        <w:ind w:left="360" w:firstLineChars="0" w:firstLine="0"/>
        <w:rPr>
          <w:i/>
        </w:rPr>
      </w:pPr>
    </w:p>
    <w:p w14:paraId="6A6C3688" w14:textId="77777777" w:rsidR="0031666F" w:rsidRDefault="00C92082" w:rsidP="0031666F">
      <w:pPr>
        <w:pStyle w:val="a3"/>
        <w:spacing w:line="360" w:lineRule="auto"/>
        <w:ind w:left="360" w:firstLineChars="0" w:firstLine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而在</w:t>
      </w:r>
      <w:proofErr w:type="spellStart"/>
      <w:r>
        <w:rPr>
          <w:rFonts w:hint="eastAsia"/>
          <w:b/>
          <w:sz w:val="24"/>
        </w:rPr>
        <w:t>matlab</w:t>
      </w:r>
      <w:proofErr w:type="spellEnd"/>
      <w:r>
        <w:rPr>
          <w:rFonts w:hint="eastAsia"/>
          <w:b/>
          <w:sz w:val="24"/>
        </w:rPr>
        <w:t>文件的数据位置，也说明了来源</w:t>
      </w:r>
      <w:r w:rsidR="00441A40">
        <w:rPr>
          <w:rFonts w:hint="eastAsia"/>
          <w:b/>
          <w:sz w:val="24"/>
        </w:rPr>
        <w:t>，例如</w:t>
      </w:r>
    </w:p>
    <w:p w14:paraId="5474FF02" w14:textId="6BE24A1F" w:rsidR="00441A40" w:rsidRDefault="00C870FF" w:rsidP="0031666F">
      <w:pPr>
        <w:pStyle w:val="a3"/>
        <w:spacing w:line="360" w:lineRule="auto"/>
        <w:ind w:left="360" w:firstLineChars="0" w:firstLine="0"/>
        <w:rPr>
          <w:b/>
          <w:sz w:val="24"/>
        </w:rPr>
      </w:pPr>
      <w:r w:rsidRPr="00C870FF">
        <w:rPr>
          <w:b/>
          <w:noProof/>
          <w:sz w:val="24"/>
        </w:rPr>
        <w:drawing>
          <wp:inline distT="0" distB="0" distL="0" distR="0" wp14:anchorId="4ED66083" wp14:editId="5E0FE325">
            <wp:extent cx="5274310" cy="2809875"/>
            <wp:effectExtent l="0" t="0" r="2540" b="9525"/>
            <wp:docPr id="6540406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7D661" w14:textId="77777777" w:rsidR="008D1A63" w:rsidRPr="0031666F" w:rsidRDefault="008D1A63" w:rsidP="0031666F">
      <w:pPr>
        <w:pStyle w:val="a3"/>
        <w:spacing w:line="360" w:lineRule="auto"/>
        <w:ind w:left="360" w:firstLineChars="0" w:firstLine="0"/>
        <w:rPr>
          <w:b/>
          <w:sz w:val="24"/>
        </w:rPr>
      </w:pPr>
    </w:p>
    <w:p w14:paraId="55981B3B" w14:textId="77777777" w:rsidR="00441A40" w:rsidRPr="0031666F" w:rsidRDefault="00441A40" w:rsidP="00441A40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t>图文件命名</w:t>
      </w:r>
    </w:p>
    <w:p w14:paraId="47599806" w14:textId="77777777" w:rsidR="00441A40" w:rsidRPr="00441A40" w:rsidRDefault="00441A40" w:rsidP="00441A4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Consolas" w:eastAsia="宋体" w:hAnsi="Consolas" w:cs="宋体"/>
          <w:kern w:val="0"/>
          <w:sz w:val="20"/>
          <w:szCs w:val="20"/>
        </w:rPr>
      </w:pPr>
      <w:r w:rsidRPr="00441A40">
        <w:rPr>
          <w:b/>
          <w:sz w:val="24"/>
        </w:rPr>
        <w:t>出图的</w:t>
      </w:r>
      <w:r w:rsidRPr="00441A40">
        <w:rPr>
          <w:b/>
          <w:sz w:val="24"/>
        </w:rPr>
        <w:t>m</w:t>
      </w:r>
      <w:r w:rsidRPr="00441A40">
        <w:rPr>
          <w:b/>
          <w:sz w:val="24"/>
        </w:rPr>
        <w:t>文件与图的结果文件名称相同</w:t>
      </w:r>
    </w:p>
    <w:p w14:paraId="532A061B" w14:textId="5A458A86" w:rsidR="00441A40" w:rsidRPr="00441A40" w:rsidRDefault="00441A40" w:rsidP="00441A4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Consolas" w:eastAsia="宋体" w:hAnsi="Consolas" w:cs="宋体"/>
          <w:kern w:val="0"/>
          <w:sz w:val="20"/>
          <w:szCs w:val="20"/>
        </w:rPr>
      </w:pPr>
      <w:r w:rsidRPr="00441A40">
        <w:rPr>
          <w:rFonts w:hint="eastAsia"/>
          <w:b/>
          <w:sz w:val="24"/>
        </w:rPr>
        <w:t>命名规则：首先对应正文的标号，如</w:t>
      </w:r>
      <w:r w:rsidR="008D1A63">
        <w:rPr>
          <w:rFonts w:hint="eastAsia"/>
          <w:b/>
          <w:sz w:val="24"/>
        </w:rPr>
        <w:t>该</w:t>
      </w:r>
      <w:r w:rsidRPr="00441A40">
        <w:rPr>
          <w:rFonts w:hint="eastAsia"/>
          <w:b/>
          <w:sz w:val="24"/>
        </w:rPr>
        <w:t>图</w:t>
      </w:r>
      <w:r w:rsidR="008D1A63">
        <w:rPr>
          <w:rFonts w:hint="eastAsia"/>
          <w:b/>
          <w:sz w:val="24"/>
        </w:rPr>
        <w:t>在正文中为图</w:t>
      </w:r>
      <w:r w:rsidR="00BE429F">
        <w:rPr>
          <w:rFonts w:hint="eastAsia"/>
          <w:b/>
          <w:sz w:val="24"/>
        </w:rPr>
        <w:t>3</w:t>
      </w:r>
      <w:r w:rsidR="008D1A63">
        <w:rPr>
          <w:rFonts w:hint="eastAsia"/>
          <w:b/>
          <w:sz w:val="24"/>
        </w:rPr>
        <w:t>子图</w:t>
      </w:r>
      <w:r w:rsidRPr="00441A40">
        <w:rPr>
          <w:rFonts w:hint="eastAsia"/>
          <w:b/>
          <w:sz w:val="24"/>
        </w:rPr>
        <w:t>a</w:t>
      </w:r>
      <w:r w:rsidRPr="00441A40">
        <w:rPr>
          <w:rFonts w:hint="eastAsia"/>
          <w:b/>
          <w:sz w:val="24"/>
        </w:rPr>
        <w:t>，则图文件以</w:t>
      </w:r>
      <w:r w:rsidRPr="00441A40">
        <w:rPr>
          <w:rFonts w:hint="eastAsia"/>
          <w:b/>
          <w:sz w:val="24"/>
        </w:rPr>
        <w:t>F</w:t>
      </w:r>
      <w:r w:rsidR="008D1A63">
        <w:rPr>
          <w:rFonts w:hint="eastAsia"/>
          <w:b/>
          <w:sz w:val="24"/>
        </w:rPr>
        <w:t>ugure</w:t>
      </w:r>
      <w:r w:rsidR="00BE429F">
        <w:rPr>
          <w:rFonts w:hint="eastAsia"/>
          <w:b/>
          <w:sz w:val="24"/>
        </w:rPr>
        <w:t>3</w:t>
      </w:r>
      <w:r w:rsidRPr="00441A40">
        <w:rPr>
          <w:rFonts w:hint="eastAsia"/>
          <w:b/>
          <w:sz w:val="24"/>
        </w:rPr>
        <w:t>a</w:t>
      </w:r>
      <w:r w:rsidRPr="00441A40">
        <w:rPr>
          <w:rFonts w:hint="eastAsia"/>
          <w:b/>
          <w:sz w:val="24"/>
        </w:rPr>
        <w:t>开头；其次，添加了一些有关</w:t>
      </w:r>
      <w:r w:rsidRPr="00441A40">
        <w:rPr>
          <w:rFonts w:hint="eastAsia"/>
          <w:b/>
          <w:sz w:val="24"/>
        </w:rPr>
        <w:t>treatment</w:t>
      </w:r>
      <w:r w:rsidRPr="00441A40">
        <w:rPr>
          <w:rFonts w:hint="eastAsia"/>
          <w:b/>
          <w:sz w:val="24"/>
        </w:rPr>
        <w:t>信息的字母，以方便检查对应关系，如</w:t>
      </w:r>
      <w:r>
        <w:rPr>
          <w:b/>
          <w:sz w:val="24"/>
        </w:rPr>
        <w:t>Figure</w:t>
      </w:r>
      <w:r w:rsidR="00BE429F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a</w:t>
      </w:r>
      <w:r>
        <w:rPr>
          <w:b/>
          <w:sz w:val="24"/>
        </w:rPr>
        <w:t>_BarNetdonate</w:t>
      </w:r>
      <w:r>
        <w:rPr>
          <w:rFonts w:hint="eastAsia"/>
          <w:b/>
          <w:sz w:val="24"/>
        </w:rPr>
        <w:t>4</w:t>
      </w:r>
      <w:r>
        <w:rPr>
          <w:b/>
          <w:sz w:val="24"/>
        </w:rPr>
        <w:t>_</w:t>
      </w:r>
      <w:r>
        <w:rPr>
          <w:rFonts w:hint="eastAsia"/>
          <w:b/>
          <w:sz w:val="24"/>
        </w:rPr>
        <w:t>0</w:t>
      </w:r>
      <w:r>
        <w:rPr>
          <w:b/>
          <w:sz w:val="24"/>
        </w:rPr>
        <w:t>_I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表示正文图</w:t>
      </w:r>
      <w:r w:rsidR="00BE429F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子图</w:t>
      </w:r>
      <w:r>
        <w:rPr>
          <w:rFonts w:hint="eastAsia"/>
          <w:b/>
          <w:sz w:val="24"/>
        </w:rPr>
        <w:t>a</w:t>
      </w:r>
      <w:r>
        <w:rPr>
          <w:rFonts w:hint="eastAsia"/>
          <w:b/>
          <w:sz w:val="24"/>
        </w:rPr>
        <w:t>，</w:t>
      </w:r>
      <w:r w:rsidR="008D1A63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分类，无补贴，</w:t>
      </w:r>
      <w:r>
        <w:rPr>
          <w:rFonts w:hint="eastAsia"/>
          <w:b/>
          <w:sz w:val="24"/>
        </w:rPr>
        <w:t>I1</w:t>
      </w:r>
      <w:r>
        <w:rPr>
          <w:rFonts w:hint="eastAsia"/>
          <w:b/>
          <w:sz w:val="24"/>
        </w:rPr>
        <w:t>与</w:t>
      </w:r>
      <w:r>
        <w:rPr>
          <w:rFonts w:hint="eastAsia"/>
          <w:b/>
          <w:sz w:val="24"/>
        </w:rPr>
        <w:t>I0</w:t>
      </w:r>
      <w:r>
        <w:rPr>
          <w:rFonts w:hint="eastAsia"/>
          <w:b/>
          <w:sz w:val="24"/>
        </w:rPr>
        <w:t>的对照。（这样就可以将从</w:t>
      </w:r>
      <w:proofErr w:type="spellStart"/>
      <w:r>
        <w:rPr>
          <w:rFonts w:hint="eastAsia"/>
          <w:b/>
          <w:sz w:val="24"/>
        </w:rPr>
        <w:t>stata</w:t>
      </w:r>
      <w:proofErr w:type="spellEnd"/>
      <w:r>
        <w:rPr>
          <w:rFonts w:hint="eastAsia"/>
          <w:b/>
          <w:sz w:val="24"/>
        </w:rPr>
        <w:t>中得到的数据对应拷贝到</w:t>
      </w:r>
      <w:r>
        <w:rPr>
          <w:rFonts w:hint="eastAsia"/>
          <w:b/>
          <w:sz w:val="24"/>
        </w:rPr>
        <w:t>m</w:t>
      </w:r>
      <w:r>
        <w:rPr>
          <w:rFonts w:hint="eastAsia"/>
          <w:b/>
          <w:sz w:val="24"/>
        </w:rPr>
        <w:t>文件）</w:t>
      </w:r>
    </w:p>
    <w:p w14:paraId="0E39112E" w14:textId="77777777" w:rsidR="00D171DA" w:rsidRDefault="00D171DA" w:rsidP="00D171DA">
      <w:pPr>
        <w:spacing w:line="360" w:lineRule="auto"/>
        <w:rPr>
          <w:b/>
          <w:sz w:val="24"/>
        </w:rPr>
      </w:pPr>
    </w:p>
    <w:p w14:paraId="3E54BD3F" w14:textId="77777777" w:rsidR="00D171DA" w:rsidRDefault="00D171DA" w:rsidP="00D171DA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t>出图程序文件位置</w:t>
      </w:r>
    </w:p>
    <w:p w14:paraId="53ECE1D1" w14:textId="77777777" w:rsidR="00D171DA" w:rsidRDefault="00D171DA" w:rsidP="00D171DA">
      <w:pPr>
        <w:pStyle w:val="a3"/>
        <w:spacing w:line="360" w:lineRule="auto"/>
        <w:ind w:left="360" w:firstLineChars="0" w:firstLine="0"/>
        <w:rPr>
          <w:b/>
          <w:sz w:val="24"/>
        </w:rPr>
      </w:pPr>
      <w:r>
        <w:rPr>
          <w:rFonts w:hint="eastAsia"/>
          <w:b/>
          <w:sz w:val="24"/>
        </w:rPr>
        <w:t>在</w:t>
      </w:r>
      <w:proofErr w:type="spellStart"/>
      <w:r>
        <w:rPr>
          <w:rFonts w:hint="eastAsia"/>
          <w:b/>
          <w:sz w:val="24"/>
        </w:rPr>
        <w:t>mcode</w:t>
      </w:r>
      <w:proofErr w:type="spellEnd"/>
      <w:r>
        <w:rPr>
          <w:rFonts w:hint="eastAsia"/>
          <w:b/>
          <w:sz w:val="24"/>
        </w:rPr>
        <w:t>文件包中</w:t>
      </w:r>
    </w:p>
    <w:p w14:paraId="419FF727" w14:textId="77777777" w:rsidR="00D171DA" w:rsidRDefault="00D171DA" w:rsidP="00D171DA">
      <w:pPr>
        <w:pStyle w:val="a3"/>
        <w:spacing w:line="360" w:lineRule="auto"/>
        <w:ind w:left="360" w:firstLineChars="0" w:firstLine="0"/>
        <w:rPr>
          <w:b/>
          <w:sz w:val="24"/>
        </w:rPr>
      </w:pPr>
    </w:p>
    <w:p w14:paraId="30D9600C" w14:textId="77777777" w:rsidR="00D171DA" w:rsidRDefault="00D171DA" w:rsidP="00D171DA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t>出图结果文件位置</w:t>
      </w:r>
    </w:p>
    <w:p w14:paraId="1E466DC6" w14:textId="77777777" w:rsidR="00D171DA" w:rsidRPr="0031666F" w:rsidRDefault="00C52F0D" w:rsidP="00D171DA">
      <w:pPr>
        <w:pStyle w:val="a3"/>
        <w:spacing w:line="360" w:lineRule="auto"/>
        <w:ind w:left="360" w:firstLineChars="0" w:firstLine="0"/>
        <w:rPr>
          <w:b/>
          <w:sz w:val="24"/>
        </w:rPr>
      </w:pPr>
      <w:proofErr w:type="spellStart"/>
      <w:r>
        <w:rPr>
          <w:b/>
          <w:sz w:val="24"/>
        </w:rPr>
        <w:t>P</w:t>
      </w:r>
      <w:r>
        <w:rPr>
          <w:rFonts w:hint="eastAsia"/>
          <w:b/>
          <w:sz w:val="24"/>
        </w:rPr>
        <w:t>ng</w:t>
      </w:r>
      <w:proofErr w:type="spellEnd"/>
      <w:r>
        <w:rPr>
          <w:rFonts w:hint="eastAsia"/>
          <w:b/>
          <w:sz w:val="24"/>
        </w:rPr>
        <w:t>格式图文件</w:t>
      </w:r>
      <w:r w:rsidR="00D171DA">
        <w:rPr>
          <w:rFonts w:hint="eastAsia"/>
          <w:b/>
          <w:sz w:val="24"/>
        </w:rPr>
        <w:t>在</w:t>
      </w:r>
      <w:r w:rsidR="00D171DA">
        <w:rPr>
          <w:rFonts w:hint="eastAsia"/>
          <w:b/>
          <w:sz w:val="24"/>
        </w:rPr>
        <w:t>Figures</w:t>
      </w:r>
      <w:r w:rsidR="00D171DA">
        <w:rPr>
          <w:rFonts w:hint="eastAsia"/>
          <w:b/>
          <w:sz w:val="24"/>
        </w:rPr>
        <w:t>文件包中</w:t>
      </w:r>
    </w:p>
    <w:p w14:paraId="0EEE0E5D" w14:textId="77777777" w:rsidR="00D171DA" w:rsidRPr="0031666F" w:rsidRDefault="00D171DA" w:rsidP="00D171DA">
      <w:pPr>
        <w:pStyle w:val="a3"/>
        <w:spacing w:line="360" w:lineRule="auto"/>
        <w:ind w:left="360" w:firstLineChars="0" w:firstLine="0"/>
        <w:rPr>
          <w:b/>
          <w:sz w:val="24"/>
        </w:rPr>
      </w:pPr>
    </w:p>
    <w:p w14:paraId="5DA9B98F" w14:textId="77777777" w:rsidR="008D1A63" w:rsidRDefault="008D1A63" w:rsidP="008D1A63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t>出图截图</w:t>
      </w:r>
    </w:p>
    <w:p w14:paraId="5340907E" w14:textId="1948AA32" w:rsidR="008D1A63" w:rsidRPr="0031666F" w:rsidRDefault="008D1A63" w:rsidP="008D1A63">
      <w:pPr>
        <w:pStyle w:val="a3"/>
        <w:spacing w:line="360" w:lineRule="auto"/>
        <w:ind w:left="360" w:firstLineChars="0" w:firstLine="0"/>
        <w:rPr>
          <w:b/>
          <w:sz w:val="24"/>
        </w:rPr>
      </w:pPr>
      <w:r>
        <w:rPr>
          <w:rFonts w:hint="eastAsia"/>
          <w:b/>
          <w:sz w:val="24"/>
        </w:rPr>
        <w:t>将出图的</w:t>
      </w:r>
      <w:r>
        <w:rPr>
          <w:rFonts w:hint="eastAsia"/>
          <w:b/>
          <w:sz w:val="24"/>
        </w:rPr>
        <w:t>m</w:t>
      </w:r>
      <w:r>
        <w:rPr>
          <w:rFonts w:hint="eastAsia"/>
          <w:b/>
          <w:sz w:val="24"/>
        </w:rPr>
        <w:t>文件名称与运行出来的图放在一起截图，并按顺序放置在</w:t>
      </w:r>
      <w:r>
        <w:rPr>
          <w:rFonts w:hint="eastAsia"/>
          <w:b/>
          <w:sz w:val="24"/>
        </w:rPr>
        <w:t>word</w:t>
      </w:r>
      <w:r>
        <w:rPr>
          <w:rFonts w:hint="eastAsia"/>
          <w:b/>
          <w:sz w:val="24"/>
        </w:rPr>
        <w:t>文档“</w:t>
      </w:r>
      <w:proofErr w:type="spellStart"/>
      <w:r>
        <w:rPr>
          <w:rFonts w:hint="eastAsia"/>
          <w:b/>
          <w:sz w:val="24"/>
        </w:rPr>
        <w:t>Matlab</w:t>
      </w:r>
      <w:proofErr w:type="spellEnd"/>
      <w:r>
        <w:rPr>
          <w:rFonts w:hint="eastAsia"/>
          <w:b/>
          <w:sz w:val="24"/>
        </w:rPr>
        <w:t>出图截图”中，在文件与本</w:t>
      </w:r>
      <w:r w:rsidR="008E4453">
        <w:rPr>
          <w:rFonts w:hint="eastAsia"/>
          <w:b/>
          <w:sz w:val="24"/>
        </w:rPr>
        <w:t>说明文档</w:t>
      </w:r>
      <w:r>
        <w:rPr>
          <w:rFonts w:hint="eastAsia"/>
          <w:b/>
          <w:sz w:val="24"/>
        </w:rPr>
        <w:t>在同一文件夹，即</w:t>
      </w:r>
      <w:r w:rsidR="00585D92" w:rsidRPr="00585D92">
        <w:rPr>
          <w:rFonts w:hint="eastAsia"/>
          <w:b/>
          <w:sz w:val="24"/>
        </w:rPr>
        <w:lastRenderedPageBreak/>
        <w:t>2024-00098+</w:t>
      </w:r>
      <w:r w:rsidR="00585D92">
        <w:rPr>
          <w:rFonts w:hint="eastAsia"/>
          <w:b/>
          <w:sz w:val="24"/>
        </w:rPr>
        <w:t>数据</w:t>
      </w:r>
      <w:r>
        <w:rPr>
          <w:rFonts w:hint="eastAsia"/>
          <w:b/>
          <w:sz w:val="24"/>
        </w:rPr>
        <w:t>\</w:t>
      </w:r>
      <w:r w:rsidR="00585D92" w:rsidRPr="00585D92">
        <w:rPr>
          <w:rFonts w:hint="eastAsia"/>
          <w:b/>
          <w:sz w:val="24"/>
        </w:rPr>
        <w:t>2024-00098+matlab</w:t>
      </w:r>
      <w:r w:rsidR="00585D92" w:rsidRPr="00585D92">
        <w:rPr>
          <w:rFonts w:hint="eastAsia"/>
          <w:b/>
          <w:sz w:val="24"/>
        </w:rPr>
        <w:t>程序代码</w:t>
      </w:r>
      <w:r>
        <w:rPr>
          <w:rFonts w:hint="eastAsia"/>
          <w:b/>
          <w:sz w:val="24"/>
        </w:rPr>
        <w:t>文件夹中</w:t>
      </w:r>
    </w:p>
    <w:p w14:paraId="6EF4210A" w14:textId="77777777" w:rsidR="00D171DA" w:rsidRPr="00D171DA" w:rsidRDefault="00D171DA" w:rsidP="00D171DA">
      <w:pPr>
        <w:spacing w:line="360" w:lineRule="auto"/>
        <w:rPr>
          <w:b/>
          <w:sz w:val="24"/>
        </w:rPr>
      </w:pPr>
    </w:p>
    <w:p w14:paraId="26A472B9" w14:textId="77777777" w:rsidR="00441A40" w:rsidRPr="00441A40" w:rsidRDefault="00441A40" w:rsidP="00D171DA">
      <w:pPr>
        <w:pStyle w:val="a3"/>
        <w:spacing w:line="360" w:lineRule="auto"/>
        <w:ind w:left="720" w:firstLineChars="0" w:firstLine="0"/>
        <w:rPr>
          <w:b/>
          <w:sz w:val="24"/>
        </w:rPr>
      </w:pPr>
    </w:p>
    <w:sectPr w:rsidR="00441A40" w:rsidRPr="00441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80BF" w14:textId="77777777" w:rsidR="00320598" w:rsidRDefault="00320598" w:rsidP="00EC7E4C">
      <w:r>
        <w:separator/>
      </w:r>
    </w:p>
  </w:endnote>
  <w:endnote w:type="continuationSeparator" w:id="0">
    <w:p w14:paraId="3DEC6366" w14:textId="77777777" w:rsidR="00320598" w:rsidRDefault="00320598" w:rsidP="00EC7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8719" w14:textId="77777777" w:rsidR="00320598" w:rsidRDefault="00320598" w:rsidP="00EC7E4C">
      <w:r>
        <w:separator/>
      </w:r>
    </w:p>
  </w:footnote>
  <w:footnote w:type="continuationSeparator" w:id="0">
    <w:p w14:paraId="7C9F59EE" w14:textId="77777777" w:rsidR="00320598" w:rsidRDefault="00320598" w:rsidP="00EC7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A2531"/>
    <w:multiLevelType w:val="hybridMultilevel"/>
    <w:tmpl w:val="E45AFD60"/>
    <w:lvl w:ilvl="0" w:tplc="9D929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F752FB"/>
    <w:multiLevelType w:val="hybridMultilevel"/>
    <w:tmpl w:val="BFDCCD94"/>
    <w:lvl w:ilvl="0" w:tplc="51D499C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56434905">
    <w:abstractNumId w:val="0"/>
  </w:num>
  <w:num w:numId="2" w16cid:durableId="6044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CBE"/>
    <w:rsid w:val="000A6EF4"/>
    <w:rsid w:val="000D3B21"/>
    <w:rsid w:val="001C17E5"/>
    <w:rsid w:val="002A32A9"/>
    <w:rsid w:val="002D0424"/>
    <w:rsid w:val="0031666F"/>
    <w:rsid w:val="00320598"/>
    <w:rsid w:val="00393F5D"/>
    <w:rsid w:val="00441A40"/>
    <w:rsid w:val="004F307E"/>
    <w:rsid w:val="0058268F"/>
    <w:rsid w:val="00585D92"/>
    <w:rsid w:val="006746F6"/>
    <w:rsid w:val="0083514D"/>
    <w:rsid w:val="008D1A63"/>
    <w:rsid w:val="008E4453"/>
    <w:rsid w:val="009A0BD5"/>
    <w:rsid w:val="009B0C4E"/>
    <w:rsid w:val="009D7CBE"/>
    <w:rsid w:val="00A13946"/>
    <w:rsid w:val="00A64003"/>
    <w:rsid w:val="00B17C78"/>
    <w:rsid w:val="00B26A3B"/>
    <w:rsid w:val="00BA6134"/>
    <w:rsid w:val="00BE429F"/>
    <w:rsid w:val="00C52F0D"/>
    <w:rsid w:val="00C870FF"/>
    <w:rsid w:val="00C92082"/>
    <w:rsid w:val="00CA3F93"/>
    <w:rsid w:val="00D06450"/>
    <w:rsid w:val="00D171DA"/>
    <w:rsid w:val="00DA6F62"/>
    <w:rsid w:val="00EC7E4C"/>
    <w:rsid w:val="00F350A8"/>
    <w:rsid w:val="00FE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BE7D9"/>
  <w15:docId w15:val="{6E36AC21-6FA2-4E63-9AE0-2BCDCE16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66F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441A40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441A40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7E4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C7E4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C7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C7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0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许彬</dc:creator>
  <cp:lastModifiedBy>Siqi Wang</cp:lastModifiedBy>
  <cp:revision>13</cp:revision>
  <dcterms:created xsi:type="dcterms:W3CDTF">2024-08-18T02:37:00Z</dcterms:created>
  <dcterms:modified xsi:type="dcterms:W3CDTF">2024-10-22T10:21:00Z</dcterms:modified>
</cp:coreProperties>
</file>