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15" w:rsidRPr="00617818" w:rsidRDefault="00010815" w:rsidP="00617818">
      <w:pPr>
        <w:widowControl/>
        <w:autoSpaceDE w:val="0"/>
        <w:autoSpaceDN w:val="0"/>
        <w:ind w:firstLine="420"/>
        <w:textAlignment w:val="bottom"/>
        <w:rPr>
          <w:rFonts w:ascii="宋体" w:hAnsi="宋体"/>
          <w:b/>
          <w:sz w:val="32"/>
          <w:szCs w:val="32"/>
        </w:rPr>
      </w:pPr>
      <w:bookmarkStart w:id="0" w:name="_Toc155190587"/>
    </w:p>
    <w:p w:rsidR="00010815" w:rsidRPr="00617818" w:rsidRDefault="00010815" w:rsidP="00472E13">
      <w:pPr>
        <w:widowControl/>
        <w:autoSpaceDE w:val="0"/>
        <w:autoSpaceDN w:val="0"/>
        <w:ind w:firstLine="420"/>
        <w:jc w:val="center"/>
        <w:textAlignment w:val="bottom"/>
        <w:rPr>
          <w:rFonts w:ascii="宋体" w:hAnsi="宋体"/>
          <w:b/>
          <w:sz w:val="32"/>
          <w:szCs w:val="32"/>
        </w:rPr>
      </w:pPr>
      <w:r w:rsidRPr="00617818">
        <w:rPr>
          <w:rFonts w:ascii="宋体" w:hAnsi="宋体" w:hint="eastAsia"/>
          <w:b/>
          <w:sz w:val="32"/>
          <w:szCs w:val="32"/>
        </w:rPr>
        <w:t>国家发展研究院</w:t>
      </w:r>
      <w:r w:rsidR="008A1344" w:rsidRPr="00617818">
        <w:rPr>
          <w:rFonts w:ascii="宋体" w:hAnsi="宋体" w:hint="eastAsia"/>
          <w:b/>
          <w:sz w:val="32"/>
          <w:szCs w:val="32"/>
        </w:rPr>
        <w:t>设立</w:t>
      </w:r>
      <w:r w:rsidRPr="00617818">
        <w:rPr>
          <w:rFonts w:ascii="宋体" w:hAnsi="宋体"/>
          <w:b/>
          <w:sz w:val="32"/>
          <w:szCs w:val="32"/>
        </w:rPr>
        <w:t>研究中心</w:t>
      </w:r>
      <w:r w:rsidR="008A1344" w:rsidRPr="00617818">
        <w:rPr>
          <w:rFonts w:ascii="宋体" w:hAnsi="宋体" w:hint="eastAsia"/>
          <w:b/>
          <w:sz w:val="32"/>
          <w:szCs w:val="32"/>
        </w:rPr>
        <w:t>的</w:t>
      </w:r>
      <w:r w:rsidR="00DB7AAF" w:rsidRPr="00F06AE4">
        <w:rPr>
          <w:rFonts w:ascii="宋体" w:hAnsi="宋体" w:cs="宋体"/>
          <w:b/>
          <w:bCs/>
          <w:kern w:val="0"/>
          <w:sz w:val="28"/>
          <w:szCs w:val="28"/>
        </w:rPr>
        <w:t>管理办法</w:t>
      </w:r>
    </w:p>
    <w:p w:rsidR="00010815" w:rsidRDefault="00010815" w:rsidP="00010815">
      <w:pPr>
        <w:pStyle w:val="3"/>
        <w:spacing w:before="0" w:after="120" w:line="240" w:lineRule="auto"/>
        <w:jc w:val="center"/>
        <w:rPr>
          <w:rFonts w:ascii="宋体" w:hAnsi="宋体"/>
          <w:sz w:val="21"/>
          <w:szCs w:val="21"/>
        </w:rPr>
      </w:pPr>
    </w:p>
    <w:p w:rsidR="00010815" w:rsidRDefault="00010815" w:rsidP="00010815">
      <w:pPr>
        <w:widowControl/>
        <w:autoSpaceDE w:val="0"/>
        <w:autoSpaceDN w:val="0"/>
        <w:textAlignment w:val="bottom"/>
        <w:rPr>
          <w:rFonts w:ascii="宋体" w:hAnsi="宋体"/>
          <w:szCs w:val="21"/>
        </w:rPr>
      </w:pPr>
    </w:p>
    <w:bookmarkEnd w:id="0"/>
    <w:p w:rsidR="008A1344" w:rsidRDefault="008A1344" w:rsidP="008A1344">
      <w:pPr>
        <w:widowControl/>
        <w:autoSpaceDE w:val="0"/>
        <w:autoSpaceDN w:val="0"/>
        <w:ind w:firstLine="420"/>
        <w:textAlignment w:val="bottom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根据</w:t>
      </w:r>
      <w:r w:rsidR="00472E13">
        <w:rPr>
          <w:rFonts w:ascii="宋体" w:hAnsi="宋体" w:hint="eastAsia"/>
          <w:szCs w:val="21"/>
        </w:rPr>
        <w:t>《</w:t>
      </w:r>
      <w:r w:rsidR="00472E13" w:rsidRPr="00657E3F">
        <w:rPr>
          <w:rFonts w:ascii="宋体" w:hAnsi="宋体" w:hint="eastAsia"/>
          <w:szCs w:val="21"/>
        </w:rPr>
        <w:t>北京大学国家发展研究院章程</w:t>
      </w:r>
      <w:r w:rsidR="00472E13">
        <w:rPr>
          <w:rFonts w:ascii="宋体" w:hAnsi="宋体" w:hint="eastAsia"/>
          <w:szCs w:val="21"/>
        </w:rPr>
        <w:t>》、</w:t>
      </w:r>
      <w:r>
        <w:rPr>
          <w:rFonts w:ascii="宋体" w:hAnsi="宋体" w:hint="eastAsia"/>
          <w:szCs w:val="21"/>
        </w:rPr>
        <w:t>《</w:t>
      </w:r>
      <w:r w:rsidRPr="008A1344">
        <w:rPr>
          <w:rFonts w:ascii="宋体" w:hAnsi="宋体" w:hint="eastAsia"/>
          <w:szCs w:val="21"/>
        </w:rPr>
        <w:t>北京大学人文社会科学研究机构管理办法</w:t>
      </w:r>
      <w:r>
        <w:rPr>
          <w:rFonts w:ascii="宋体" w:hAnsi="宋体" w:hint="eastAsia"/>
          <w:szCs w:val="21"/>
        </w:rPr>
        <w:t>》</w:t>
      </w:r>
      <w:r w:rsidR="00472E13">
        <w:rPr>
          <w:rFonts w:ascii="宋体" w:hAnsi="宋体" w:hint="eastAsia"/>
          <w:szCs w:val="21"/>
        </w:rPr>
        <w:t>的</w:t>
      </w:r>
      <w:r w:rsidR="00472E13">
        <w:rPr>
          <w:rFonts w:ascii="宋体" w:hAnsi="宋体"/>
          <w:szCs w:val="21"/>
        </w:rPr>
        <w:t>内容</w:t>
      </w:r>
      <w:r w:rsidR="00472E13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学</w:t>
      </w:r>
      <w:r>
        <w:rPr>
          <w:rFonts w:ascii="宋体" w:hAnsi="宋体"/>
          <w:szCs w:val="21"/>
        </w:rPr>
        <w:t>院</w:t>
      </w:r>
      <w:r>
        <w:rPr>
          <w:rFonts w:ascii="宋体" w:hAnsi="宋体" w:hint="eastAsia"/>
          <w:szCs w:val="21"/>
        </w:rPr>
        <w:t>设立研究</w:t>
      </w:r>
      <w:r>
        <w:rPr>
          <w:rFonts w:ascii="宋体" w:hAnsi="宋体"/>
          <w:szCs w:val="21"/>
        </w:rPr>
        <w:t>中心</w:t>
      </w:r>
      <w:r>
        <w:rPr>
          <w:rFonts w:ascii="宋体" w:hAnsi="宋体" w:hint="eastAsia"/>
          <w:szCs w:val="21"/>
        </w:rPr>
        <w:t>的</w:t>
      </w:r>
      <w:r>
        <w:rPr>
          <w:rFonts w:ascii="宋体" w:hAnsi="宋体"/>
          <w:szCs w:val="21"/>
        </w:rPr>
        <w:t>管理</w:t>
      </w:r>
      <w:r w:rsidR="00472E13">
        <w:rPr>
          <w:rFonts w:ascii="宋体" w:hAnsi="宋体" w:hint="eastAsia"/>
          <w:szCs w:val="21"/>
        </w:rPr>
        <w:t>办法</w:t>
      </w:r>
      <w:r w:rsidR="00472E13">
        <w:rPr>
          <w:rFonts w:ascii="宋体" w:hAnsi="宋体"/>
          <w:szCs w:val="21"/>
        </w:rPr>
        <w:t>及</w:t>
      </w:r>
      <w:r>
        <w:rPr>
          <w:rFonts w:ascii="宋体" w:hAnsi="宋体" w:hint="eastAsia"/>
          <w:szCs w:val="21"/>
        </w:rPr>
        <w:t>规定</w:t>
      </w:r>
      <w:r>
        <w:rPr>
          <w:rFonts w:ascii="宋体" w:hAnsi="宋体"/>
          <w:szCs w:val="21"/>
        </w:rPr>
        <w:t>如下：</w:t>
      </w:r>
    </w:p>
    <w:p w:rsidR="007F223F" w:rsidRDefault="007F223F" w:rsidP="008A1344">
      <w:pPr>
        <w:widowControl/>
        <w:autoSpaceDE w:val="0"/>
        <w:autoSpaceDN w:val="0"/>
        <w:ind w:firstLine="420"/>
        <w:textAlignment w:val="bottom"/>
        <w:rPr>
          <w:rFonts w:ascii="宋体" w:hAnsi="宋体"/>
          <w:szCs w:val="21"/>
        </w:rPr>
      </w:pPr>
    </w:p>
    <w:p w:rsidR="008A1344" w:rsidRPr="00CA2D50" w:rsidRDefault="00CA2D50" w:rsidP="00CA2D50">
      <w:pPr>
        <w:widowControl/>
        <w:autoSpaceDE w:val="0"/>
        <w:autoSpaceDN w:val="0"/>
        <w:ind w:firstLine="420"/>
        <w:textAlignment w:val="bottom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</w:t>
      </w:r>
      <w:r>
        <w:rPr>
          <w:rFonts w:ascii="宋体" w:hAnsi="宋体"/>
          <w:szCs w:val="21"/>
        </w:rPr>
        <w:t>、</w:t>
      </w:r>
      <w:r w:rsidR="008A1344" w:rsidRPr="00CA2D50">
        <w:rPr>
          <w:rFonts w:ascii="宋体" w:hAnsi="宋体" w:hint="eastAsia"/>
          <w:szCs w:val="21"/>
        </w:rPr>
        <w:t>申报与审批</w:t>
      </w:r>
    </w:p>
    <w:p w:rsidR="008A1344" w:rsidRPr="008A1344" w:rsidRDefault="008A1344" w:rsidP="008A1344">
      <w:pPr>
        <w:widowControl/>
        <w:autoSpaceDE w:val="0"/>
        <w:autoSpaceDN w:val="0"/>
        <w:ind w:firstLine="420"/>
        <w:textAlignment w:val="bottom"/>
        <w:rPr>
          <w:rFonts w:ascii="宋体" w:hAnsi="宋体"/>
          <w:szCs w:val="21"/>
        </w:rPr>
      </w:pPr>
      <w:r w:rsidRPr="00CA2D50">
        <w:rPr>
          <w:rFonts w:ascii="宋体" w:hAnsi="宋体"/>
          <w:szCs w:val="21"/>
        </w:rPr>
        <w:t>1</w:t>
      </w:r>
      <w:r w:rsidRPr="00CA2D50">
        <w:rPr>
          <w:rFonts w:ascii="宋体" w:hAnsi="宋体" w:hint="eastAsia"/>
          <w:szCs w:val="21"/>
        </w:rPr>
        <w:t>、申</w:t>
      </w:r>
      <w:r w:rsidR="00CA2D50">
        <w:rPr>
          <w:rFonts w:ascii="宋体" w:hAnsi="宋体" w:hint="eastAsia"/>
          <w:szCs w:val="21"/>
        </w:rPr>
        <w:t>报设立研究</w:t>
      </w:r>
      <w:r w:rsidR="00174063">
        <w:rPr>
          <w:rFonts w:ascii="宋体" w:hAnsi="宋体" w:hint="eastAsia"/>
          <w:szCs w:val="21"/>
        </w:rPr>
        <w:t>中</w:t>
      </w:r>
      <w:r w:rsidR="00174063">
        <w:rPr>
          <w:rFonts w:ascii="宋体" w:hAnsi="宋体"/>
          <w:szCs w:val="21"/>
        </w:rPr>
        <w:t>心</w:t>
      </w:r>
      <w:r w:rsidR="000D5835" w:rsidRPr="000D5835">
        <w:rPr>
          <w:rFonts w:ascii="宋体" w:hAnsi="宋体" w:hint="eastAsia"/>
          <w:szCs w:val="21"/>
        </w:rPr>
        <w:t>的基本职责是立足学科前沿，针对重大理论问题和现实问题，组织跨学科学术团队，开展科研活动，推动学术交流与合作，服务国家和社会重大需求。研究机构的各项活动均应遵守党和国家的大政方针，遵守各项法律法规。</w:t>
      </w:r>
      <w:r w:rsidR="00CA2D50">
        <w:rPr>
          <w:rFonts w:ascii="宋体" w:hAnsi="宋体" w:hint="eastAsia"/>
          <w:szCs w:val="21"/>
        </w:rPr>
        <w:t>应当符合学院</w:t>
      </w:r>
      <w:r w:rsidRPr="008A1344">
        <w:rPr>
          <w:rFonts w:ascii="宋体" w:hAnsi="宋体" w:hint="eastAsia"/>
          <w:szCs w:val="21"/>
        </w:rPr>
        <w:t>总体</w:t>
      </w:r>
      <w:r w:rsidR="00CA2D50">
        <w:rPr>
          <w:rFonts w:ascii="宋体" w:hAnsi="宋体" w:hint="eastAsia"/>
          <w:szCs w:val="21"/>
        </w:rPr>
        <w:t>要求，</w:t>
      </w:r>
      <w:r w:rsidR="00CA2D50" w:rsidRPr="00657E3F">
        <w:rPr>
          <w:rFonts w:ascii="宋体" w:hAnsi="宋体" w:hint="eastAsia"/>
          <w:szCs w:val="21"/>
        </w:rPr>
        <w:t>研究方向为重大问题；</w:t>
      </w:r>
      <w:r w:rsidR="00CA2D50">
        <w:rPr>
          <w:rFonts w:ascii="宋体" w:hAnsi="宋体" w:hint="eastAsia"/>
          <w:szCs w:val="21"/>
        </w:rPr>
        <w:t>中</w:t>
      </w:r>
      <w:r w:rsidR="00CA2D50">
        <w:rPr>
          <w:rFonts w:ascii="宋体" w:hAnsi="宋体"/>
          <w:szCs w:val="21"/>
        </w:rPr>
        <w:t>心</w:t>
      </w:r>
      <w:r w:rsidR="00CA2D50" w:rsidRPr="00657E3F">
        <w:rPr>
          <w:rFonts w:ascii="宋体" w:hAnsi="宋体" w:hint="eastAsia"/>
          <w:szCs w:val="21"/>
        </w:rPr>
        <w:t>有本领域的领军人物；财务方面有自筹资金的能力；</w:t>
      </w:r>
      <w:r w:rsidR="00174063">
        <w:rPr>
          <w:rFonts w:ascii="宋体" w:hAnsi="宋体" w:hint="eastAsia"/>
          <w:szCs w:val="21"/>
        </w:rPr>
        <w:t>在学术方向上应与现有学科和研究中</w:t>
      </w:r>
      <w:r w:rsidR="00174063">
        <w:rPr>
          <w:rFonts w:ascii="宋体" w:hAnsi="宋体"/>
          <w:szCs w:val="21"/>
        </w:rPr>
        <w:t>心</w:t>
      </w:r>
      <w:r w:rsidRPr="008A1344">
        <w:rPr>
          <w:rFonts w:ascii="宋体" w:hAnsi="宋体" w:hint="eastAsia"/>
          <w:szCs w:val="21"/>
        </w:rPr>
        <w:t>形成互补，避免重复。</w:t>
      </w:r>
    </w:p>
    <w:p w:rsidR="008A1344" w:rsidRPr="008A1344" w:rsidRDefault="008A1344" w:rsidP="008A1344">
      <w:pPr>
        <w:widowControl/>
        <w:autoSpaceDE w:val="0"/>
        <w:autoSpaceDN w:val="0"/>
        <w:ind w:firstLine="420"/>
        <w:textAlignment w:val="bottom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 w:rsidR="00CA2D50">
        <w:rPr>
          <w:rFonts w:ascii="宋体" w:hAnsi="宋体" w:hint="eastAsia"/>
          <w:szCs w:val="21"/>
        </w:rPr>
        <w:t>研究</w:t>
      </w:r>
      <w:r w:rsidR="00174063">
        <w:rPr>
          <w:rFonts w:ascii="宋体" w:hAnsi="宋体" w:hint="eastAsia"/>
          <w:szCs w:val="21"/>
        </w:rPr>
        <w:t>中</w:t>
      </w:r>
      <w:r w:rsidR="00174063">
        <w:rPr>
          <w:rFonts w:ascii="宋体" w:hAnsi="宋体"/>
          <w:szCs w:val="21"/>
        </w:rPr>
        <w:t>心</w:t>
      </w:r>
      <w:r w:rsidR="00CA2D50">
        <w:rPr>
          <w:rFonts w:ascii="宋体" w:hAnsi="宋体" w:hint="eastAsia"/>
          <w:szCs w:val="21"/>
        </w:rPr>
        <w:t>的主要负责人应当由学</w:t>
      </w:r>
      <w:r w:rsidR="00CA2D50">
        <w:rPr>
          <w:rFonts w:ascii="宋体" w:hAnsi="宋体"/>
          <w:szCs w:val="21"/>
        </w:rPr>
        <w:t>院</w:t>
      </w:r>
      <w:r w:rsidRPr="008A1344">
        <w:rPr>
          <w:rFonts w:ascii="宋体" w:hAnsi="宋体" w:hint="eastAsia"/>
          <w:szCs w:val="21"/>
        </w:rPr>
        <w:t>在职</w:t>
      </w:r>
      <w:r w:rsidR="00CA2D50">
        <w:rPr>
          <w:rFonts w:ascii="宋体" w:hAnsi="宋体" w:hint="eastAsia"/>
          <w:szCs w:val="21"/>
        </w:rPr>
        <w:t>教学科研</w:t>
      </w:r>
      <w:r w:rsidR="00CA2D50">
        <w:rPr>
          <w:rFonts w:ascii="宋体" w:hAnsi="宋体"/>
          <w:szCs w:val="21"/>
        </w:rPr>
        <w:t>人员</w:t>
      </w:r>
      <w:r w:rsidR="00174063">
        <w:rPr>
          <w:rFonts w:ascii="宋体" w:hAnsi="宋体" w:hint="eastAsia"/>
          <w:szCs w:val="21"/>
        </w:rPr>
        <w:t>担任，</w:t>
      </w:r>
      <w:r w:rsidR="006D34A1">
        <w:rPr>
          <w:rFonts w:hint="eastAsia"/>
        </w:rPr>
        <w:t>同一人员只能担任一个研究机构的负责人</w:t>
      </w:r>
      <w:r w:rsidRPr="008A1344">
        <w:rPr>
          <w:rFonts w:ascii="宋体" w:hAnsi="宋体" w:hint="eastAsia"/>
          <w:szCs w:val="21"/>
        </w:rPr>
        <w:t>。</w:t>
      </w:r>
    </w:p>
    <w:p w:rsidR="008A1344" w:rsidRPr="008A1344" w:rsidRDefault="008A1344" w:rsidP="008A1344">
      <w:pPr>
        <w:widowControl/>
        <w:autoSpaceDE w:val="0"/>
        <w:autoSpaceDN w:val="0"/>
        <w:ind w:firstLine="420"/>
        <w:textAlignment w:val="bottom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 w:rsidR="00CA2D50">
        <w:rPr>
          <w:rFonts w:ascii="宋体" w:hAnsi="宋体" w:hint="eastAsia"/>
          <w:szCs w:val="21"/>
        </w:rPr>
        <w:t>申报设立研究</w:t>
      </w:r>
      <w:r w:rsidR="00174063">
        <w:rPr>
          <w:rFonts w:ascii="宋体" w:hAnsi="宋体" w:hint="eastAsia"/>
          <w:szCs w:val="21"/>
        </w:rPr>
        <w:t>中</w:t>
      </w:r>
      <w:r w:rsidR="00174063">
        <w:rPr>
          <w:rFonts w:ascii="宋体" w:hAnsi="宋体"/>
          <w:szCs w:val="21"/>
        </w:rPr>
        <w:t>心</w:t>
      </w:r>
      <w:r w:rsidR="00CA2D50">
        <w:rPr>
          <w:rFonts w:ascii="宋体" w:hAnsi="宋体" w:hint="eastAsia"/>
          <w:szCs w:val="21"/>
        </w:rPr>
        <w:t>，</w:t>
      </w:r>
      <w:r w:rsidR="00961703" w:rsidRPr="00961703">
        <w:rPr>
          <w:rFonts w:ascii="宋体" w:hAnsi="宋体" w:hint="eastAsia"/>
          <w:szCs w:val="21"/>
        </w:rPr>
        <w:t>校</w:t>
      </w:r>
      <w:r w:rsidR="00CA2D50" w:rsidRPr="00961703">
        <w:rPr>
          <w:rFonts w:ascii="宋体" w:hAnsi="宋体"/>
          <w:szCs w:val="21"/>
        </w:rPr>
        <w:t>内</w:t>
      </w:r>
      <w:r w:rsidRPr="00961703">
        <w:rPr>
          <w:rFonts w:ascii="宋体" w:hAnsi="宋体" w:hint="eastAsia"/>
          <w:szCs w:val="21"/>
        </w:rPr>
        <w:t>在职教学研究人员总数不得少于五人；</w:t>
      </w:r>
      <w:r w:rsidR="00961703" w:rsidRPr="00961703">
        <w:rPr>
          <w:rFonts w:ascii="宋体" w:hAnsi="宋体" w:hint="eastAsia"/>
          <w:szCs w:val="21"/>
        </w:rPr>
        <w:t>其中院</w:t>
      </w:r>
      <w:r w:rsidR="00961703" w:rsidRPr="00961703">
        <w:rPr>
          <w:rFonts w:ascii="宋体" w:hAnsi="宋体"/>
          <w:szCs w:val="21"/>
        </w:rPr>
        <w:t>内</w:t>
      </w:r>
      <w:r w:rsidR="00961703" w:rsidRPr="00961703">
        <w:rPr>
          <w:rFonts w:ascii="宋体" w:hAnsi="宋体" w:hint="eastAsia"/>
          <w:szCs w:val="21"/>
        </w:rPr>
        <w:t>在职教学研究人员总数不得少于三人；</w:t>
      </w:r>
    </w:p>
    <w:p w:rsidR="008A1344" w:rsidRDefault="008A1344" w:rsidP="008A1344">
      <w:pPr>
        <w:widowControl/>
        <w:autoSpaceDE w:val="0"/>
        <w:autoSpaceDN w:val="0"/>
        <w:ind w:firstLine="420"/>
        <w:textAlignment w:val="bottom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</w:t>
      </w:r>
      <w:r w:rsidRPr="008A1344">
        <w:rPr>
          <w:rFonts w:ascii="宋体" w:hAnsi="宋体" w:hint="eastAsia"/>
          <w:szCs w:val="21"/>
        </w:rPr>
        <w:t>申报</w:t>
      </w:r>
      <w:r w:rsidR="00961703">
        <w:rPr>
          <w:rFonts w:ascii="宋体" w:hAnsi="宋体" w:hint="eastAsia"/>
          <w:szCs w:val="21"/>
        </w:rPr>
        <w:t>时间每</w:t>
      </w:r>
      <w:r w:rsidR="00961703">
        <w:rPr>
          <w:rFonts w:ascii="宋体" w:hAnsi="宋体"/>
          <w:szCs w:val="21"/>
        </w:rPr>
        <w:t>年</w:t>
      </w:r>
      <w:r w:rsidR="00961703">
        <w:rPr>
          <w:rFonts w:ascii="宋体" w:hAnsi="宋体" w:hint="eastAsia"/>
          <w:szCs w:val="21"/>
        </w:rPr>
        <w:t>两</w:t>
      </w:r>
      <w:r w:rsidR="00961703">
        <w:rPr>
          <w:rFonts w:ascii="宋体" w:hAnsi="宋体"/>
          <w:szCs w:val="21"/>
        </w:rPr>
        <w:t>次</w:t>
      </w:r>
      <w:r w:rsidRPr="008A1344">
        <w:rPr>
          <w:rFonts w:ascii="宋体" w:hAnsi="宋体" w:hint="eastAsia"/>
          <w:szCs w:val="21"/>
        </w:rPr>
        <w:t>，应当</w:t>
      </w:r>
      <w:r w:rsidR="001449B5">
        <w:rPr>
          <w:rFonts w:ascii="宋体" w:hAnsi="宋体" w:hint="eastAsia"/>
          <w:szCs w:val="21"/>
        </w:rPr>
        <w:t>在</w:t>
      </w:r>
      <w:r w:rsidR="001449B5">
        <w:rPr>
          <w:rFonts w:ascii="宋体" w:hAnsi="宋体"/>
          <w:szCs w:val="21"/>
        </w:rPr>
        <w:t>每学期</w:t>
      </w:r>
      <w:r w:rsidR="001449B5">
        <w:rPr>
          <w:rFonts w:ascii="宋体" w:hAnsi="宋体" w:hint="eastAsia"/>
          <w:szCs w:val="21"/>
        </w:rPr>
        <w:t>初</w:t>
      </w:r>
      <w:r w:rsidRPr="008A1344">
        <w:rPr>
          <w:rFonts w:ascii="宋体" w:hAnsi="宋体" w:hint="eastAsia"/>
          <w:szCs w:val="21"/>
        </w:rPr>
        <w:t>提交</w:t>
      </w:r>
      <w:r w:rsidR="001449B5">
        <w:rPr>
          <w:rFonts w:ascii="宋体" w:hAnsi="宋体" w:hint="eastAsia"/>
          <w:szCs w:val="21"/>
        </w:rPr>
        <w:t>：</w:t>
      </w:r>
      <w:r w:rsidR="00472E13">
        <w:rPr>
          <w:rFonts w:ascii="宋体" w:hAnsi="宋体" w:hint="eastAsia"/>
          <w:szCs w:val="21"/>
        </w:rPr>
        <w:t>中心</w:t>
      </w:r>
      <w:r w:rsidRPr="008A1344">
        <w:rPr>
          <w:rFonts w:ascii="宋体" w:hAnsi="宋体" w:hint="eastAsia"/>
          <w:szCs w:val="21"/>
        </w:rPr>
        <w:t>章程</w:t>
      </w:r>
      <w:r w:rsidR="001449B5">
        <w:rPr>
          <w:rFonts w:ascii="宋体" w:hAnsi="宋体" w:hint="eastAsia"/>
          <w:szCs w:val="21"/>
        </w:rPr>
        <w:t>、</w:t>
      </w:r>
      <w:r w:rsidR="001449B5" w:rsidRPr="001449B5">
        <w:rPr>
          <w:rFonts w:ascii="宋体" w:hAnsi="宋体" w:hint="eastAsia"/>
          <w:szCs w:val="21"/>
        </w:rPr>
        <w:t>北京大学人文社会科学科研机构申请表</w:t>
      </w:r>
      <w:r w:rsidR="001449B5">
        <w:rPr>
          <w:rFonts w:ascii="宋体" w:hAnsi="宋体" w:hint="eastAsia"/>
          <w:szCs w:val="21"/>
        </w:rPr>
        <w:t>、</w:t>
      </w:r>
      <w:r w:rsidR="001449B5" w:rsidRPr="001449B5">
        <w:rPr>
          <w:rFonts w:ascii="宋体" w:hAnsi="宋体" w:hint="eastAsia"/>
          <w:szCs w:val="21"/>
        </w:rPr>
        <w:t>机构启动经费数及来源（到帐</w:t>
      </w:r>
      <w:r w:rsidR="001449B5">
        <w:rPr>
          <w:rFonts w:ascii="宋体" w:hAnsi="宋体" w:hint="eastAsia"/>
          <w:szCs w:val="21"/>
        </w:rPr>
        <w:t>证明</w:t>
      </w:r>
      <w:r w:rsidR="001449B5" w:rsidRPr="001449B5">
        <w:rPr>
          <w:rFonts w:ascii="宋体" w:hAnsi="宋体" w:hint="eastAsia"/>
          <w:szCs w:val="21"/>
        </w:rPr>
        <w:t>）</w:t>
      </w:r>
      <w:r w:rsidR="00174063">
        <w:rPr>
          <w:rFonts w:ascii="宋体" w:hAnsi="宋体" w:hint="eastAsia"/>
          <w:szCs w:val="21"/>
        </w:rPr>
        <w:t>等申报</w:t>
      </w:r>
      <w:r w:rsidR="00174063">
        <w:rPr>
          <w:rFonts w:ascii="宋体" w:hAnsi="宋体"/>
          <w:szCs w:val="21"/>
        </w:rPr>
        <w:t>资料</w:t>
      </w:r>
      <w:r w:rsidRPr="008A1344">
        <w:rPr>
          <w:rFonts w:ascii="宋体" w:hAnsi="宋体" w:hint="eastAsia"/>
          <w:szCs w:val="21"/>
        </w:rPr>
        <w:t>。</w:t>
      </w:r>
    </w:p>
    <w:p w:rsidR="008A1344" w:rsidRDefault="008A1344" w:rsidP="000D5835">
      <w:pPr>
        <w:widowControl/>
        <w:autoSpaceDE w:val="0"/>
        <w:autoSpaceDN w:val="0"/>
        <w:ind w:firstLine="420"/>
        <w:textAlignment w:val="bottom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</w:t>
      </w:r>
      <w:r w:rsidR="00961703">
        <w:rPr>
          <w:rFonts w:ascii="宋体" w:hAnsi="宋体" w:hint="eastAsia"/>
          <w:szCs w:val="21"/>
        </w:rPr>
        <w:t>申报</w:t>
      </w:r>
      <w:r w:rsidR="00961703">
        <w:rPr>
          <w:rFonts w:ascii="宋体" w:hAnsi="宋体"/>
          <w:szCs w:val="21"/>
        </w:rPr>
        <w:t>程序：</w:t>
      </w:r>
      <w:r>
        <w:rPr>
          <w:rFonts w:ascii="宋体" w:hAnsi="宋体"/>
          <w:szCs w:val="21"/>
        </w:rPr>
        <w:t>院</w:t>
      </w:r>
      <w:r w:rsidR="000D5835" w:rsidRPr="000D5835">
        <w:rPr>
          <w:rFonts w:ascii="宋体" w:hAnsi="宋体" w:hint="eastAsia"/>
          <w:szCs w:val="21"/>
        </w:rPr>
        <w:t>学术委员会讨论通过，并经党政联席会批准后，向社会科学部递交相关材料</w:t>
      </w:r>
      <w:r>
        <w:rPr>
          <w:rFonts w:ascii="宋体" w:hAnsi="宋体"/>
          <w:szCs w:val="21"/>
        </w:rPr>
        <w:t>。</w:t>
      </w:r>
      <w:r w:rsidR="00BF1C8E" w:rsidRPr="00BF1C8E">
        <w:rPr>
          <w:rFonts w:ascii="宋体" w:hAnsi="宋体" w:hint="eastAsia"/>
          <w:szCs w:val="21"/>
        </w:rPr>
        <w:t>社会科学部审查合格后报学校</w:t>
      </w:r>
      <w:r w:rsidR="000D5835" w:rsidRPr="000D5835">
        <w:rPr>
          <w:rFonts w:ascii="宋体" w:hAnsi="宋体" w:hint="eastAsia"/>
          <w:szCs w:val="21"/>
        </w:rPr>
        <w:t>管校长</w:t>
      </w:r>
      <w:r w:rsidR="000D5835">
        <w:rPr>
          <w:rFonts w:ascii="宋体" w:hAnsi="宋体" w:hint="eastAsia"/>
          <w:szCs w:val="21"/>
        </w:rPr>
        <w:t>,</w:t>
      </w:r>
      <w:r w:rsidR="000D5835" w:rsidRPr="000D5835">
        <w:rPr>
          <w:rFonts w:ascii="宋体" w:hAnsi="宋体" w:hint="eastAsia"/>
          <w:szCs w:val="21"/>
        </w:rPr>
        <w:t>审批同意报校长办公会审批，通过后由学校正式发文成立。</w:t>
      </w:r>
    </w:p>
    <w:p w:rsidR="007F223F" w:rsidRPr="008A1344" w:rsidRDefault="007F223F" w:rsidP="008A1344">
      <w:pPr>
        <w:widowControl/>
        <w:autoSpaceDE w:val="0"/>
        <w:autoSpaceDN w:val="0"/>
        <w:ind w:firstLine="420"/>
        <w:textAlignment w:val="bottom"/>
        <w:rPr>
          <w:rFonts w:ascii="宋体" w:hAnsi="宋体"/>
          <w:szCs w:val="21"/>
        </w:rPr>
      </w:pPr>
    </w:p>
    <w:p w:rsidR="008A1344" w:rsidRDefault="00CA2D50" w:rsidP="00CA2D50">
      <w:pPr>
        <w:widowControl/>
        <w:autoSpaceDE w:val="0"/>
        <w:autoSpaceDN w:val="0"/>
        <w:ind w:firstLine="420"/>
        <w:textAlignment w:val="bottom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</w:t>
      </w:r>
      <w:r>
        <w:rPr>
          <w:rFonts w:ascii="宋体" w:hAnsi="宋体"/>
          <w:szCs w:val="21"/>
        </w:rPr>
        <w:t>、</w:t>
      </w:r>
      <w:r w:rsidR="008A1344" w:rsidRPr="00CA2D50">
        <w:rPr>
          <w:rFonts w:ascii="宋体" w:hAnsi="宋体" w:hint="eastAsia"/>
          <w:szCs w:val="21"/>
        </w:rPr>
        <w:t>运行与管理</w:t>
      </w:r>
    </w:p>
    <w:p w:rsidR="00DC5DB1" w:rsidRPr="00DC5DB1" w:rsidRDefault="00DC5DB1" w:rsidP="00DC5DB1">
      <w:pPr>
        <w:widowControl/>
        <w:autoSpaceDE w:val="0"/>
        <w:autoSpaceDN w:val="0"/>
        <w:ind w:firstLine="420"/>
        <w:textAlignment w:val="bottom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>
        <w:rPr>
          <w:rFonts w:ascii="宋体" w:hAnsi="宋体"/>
          <w:szCs w:val="21"/>
        </w:rPr>
        <w:t>研究中心</w:t>
      </w:r>
      <w:r w:rsidRPr="00DC5DB1">
        <w:rPr>
          <w:rFonts w:ascii="宋体" w:hAnsi="宋体" w:hint="eastAsia"/>
          <w:szCs w:val="21"/>
        </w:rPr>
        <w:t>应根据章程和日常管理办法规范运行，开展学术研究、学术交流和社会服务活动。</w:t>
      </w:r>
    </w:p>
    <w:p w:rsidR="00DC5DB1" w:rsidRPr="00DC5DB1" w:rsidRDefault="00DC5DB1" w:rsidP="00DC5DB1">
      <w:pPr>
        <w:widowControl/>
        <w:autoSpaceDE w:val="0"/>
        <w:autoSpaceDN w:val="0"/>
        <w:ind w:firstLine="420"/>
        <w:textAlignment w:val="bottom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、研究</w:t>
      </w:r>
      <w:r>
        <w:rPr>
          <w:rFonts w:ascii="宋体" w:hAnsi="宋体"/>
          <w:szCs w:val="21"/>
        </w:rPr>
        <w:t>中心</w:t>
      </w:r>
      <w:r>
        <w:rPr>
          <w:rFonts w:ascii="宋体" w:hAnsi="宋体" w:hint="eastAsia"/>
          <w:szCs w:val="21"/>
        </w:rPr>
        <w:t>领导</w:t>
      </w:r>
      <w:r w:rsidRPr="00657E3F">
        <w:rPr>
          <w:rFonts w:ascii="宋体" w:hAnsi="宋体" w:hint="eastAsia"/>
          <w:szCs w:val="21"/>
        </w:rPr>
        <w:t>由</w:t>
      </w:r>
      <w:r w:rsidR="00174063">
        <w:rPr>
          <w:rFonts w:ascii="宋体" w:hAnsi="宋体" w:hint="eastAsia"/>
          <w:szCs w:val="21"/>
        </w:rPr>
        <w:t>学院</w:t>
      </w:r>
      <w:r w:rsidRPr="00657E3F">
        <w:rPr>
          <w:rFonts w:ascii="宋体" w:hAnsi="宋体" w:hint="eastAsia"/>
          <w:szCs w:val="21"/>
        </w:rPr>
        <w:t>任免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并</w:t>
      </w:r>
      <w:r w:rsidRPr="00DC5DB1">
        <w:rPr>
          <w:rFonts w:ascii="宋体" w:hAnsi="宋体" w:hint="eastAsia"/>
          <w:szCs w:val="21"/>
        </w:rPr>
        <w:t>应根据章程按期换届。</w:t>
      </w:r>
      <w:bookmarkStart w:id="1" w:name="_GoBack"/>
      <w:bookmarkEnd w:id="1"/>
    </w:p>
    <w:p w:rsidR="00DC5DB1" w:rsidRPr="00DC5DB1" w:rsidRDefault="00DC5DB1" w:rsidP="00DC5DB1">
      <w:pPr>
        <w:widowControl/>
        <w:autoSpaceDE w:val="0"/>
        <w:autoSpaceDN w:val="0"/>
        <w:ind w:firstLine="420"/>
        <w:textAlignment w:val="bottom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 w:rsidRPr="00DC5DB1">
        <w:rPr>
          <w:rFonts w:ascii="宋体" w:hAnsi="宋体" w:hint="eastAsia"/>
          <w:szCs w:val="21"/>
        </w:rPr>
        <w:t>研究</w:t>
      </w:r>
      <w:r>
        <w:rPr>
          <w:rFonts w:ascii="宋体" w:hAnsi="宋体" w:hint="eastAsia"/>
          <w:szCs w:val="21"/>
        </w:rPr>
        <w:t>中</w:t>
      </w:r>
      <w:r>
        <w:rPr>
          <w:rFonts w:ascii="宋体" w:hAnsi="宋体"/>
          <w:szCs w:val="21"/>
        </w:rPr>
        <w:t>心</w:t>
      </w:r>
      <w:r>
        <w:rPr>
          <w:rFonts w:ascii="宋体" w:hAnsi="宋体" w:hint="eastAsia"/>
          <w:szCs w:val="21"/>
        </w:rPr>
        <w:t>需</w:t>
      </w:r>
      <w:r>
        <w:rPr>
          <w:rFonts w:ascii="宋体" w:hAnsi="宋体"/>
          <w:szCs w:val="21"/>
        </w:rPr>
        <w:t>要</w:t>
      </w:r>
      <w:r w:rsidRPr="00DC5DB1">
        <w:rPr>
          <w:rFonts w:ascii="宋体" w:hAnsi="宋体" w:hint="eastAsia"/>
          <w:szCs w:val="21"/>
        </w:rPr>
        <w:t>有维持机构正常运转的科研经费。</w:t>
      </w:r>
      <w:r w:rsidR="00961703">
        <w:rPr>
          <w:rFonts w:ascii="宋体" w:hAnsi="宋体" w:hint="eastAsia"/>
          <w:szCs w:val="21"/>
        </w:rPr>
        <w:t>（</w:t>
      </w:r>
      <w:r w:rsidR="00961703">
        <w:rPr>
          <w:rFonts w:ascii="宋体" w:hAnsi="宋体"/>
          <w:szCs w:val="21"/>
        </w:rPr>
        <w:t>每年不少于</w:t>
      </w:r>
      <w:r w:rsidR="00961703">
        <w:rPr>
          <w:rFonts w:ascii="宋体" w:hAnsi="宋体" w:hint="eastAsia"/>
          <w:szCs w:val="21"/>
        </w:rPr>
        <w:t>50万元</w:t>
      </w:r>
      <w:r w:rsidR="00961703">
        <w:rPr>
          <w:rFonts w:ascii="宋体" w:hAnsi="宋体"/>
          <w:szCs w:val="21"/>
        </w:rPr>
        <w:t>）</w:t>
      </w:r>
    </w:p>
    <w:p w:rsidR="00DC5DB1" w:rsidRDefault="00DC5DB1" w:rsidP="00DC5DB1">
      <w:pPr>
        <w:widowControl/>
        <w:autoSpaceDE w:val="0"/>
        <w:autoSpaceDN w:val="0"/>
        <w:ind w:firstLine="420"/>
        <w:textAlignment w:val="bottom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</w:t>
      </w:r>
      <w:r w:rsidR="00E628CC">
        <w:rPr>
          <w:rFonts w:ascii="宋体" w:hAnsi="宋体" w:hint="eastAsia"/>
          <w:szCs w:val="21"/>
        </w:rPr>
        <w:t>研究中</w:t>
      </w:r>
      <w:r w:rsidR="00E628CC">
        <w:rPr>
          <w:rFonts w:ascii="宋体" w:hAnsi="宋体"/>
          <w:szCs w:val="21"/>
        </w:rPr>
        <w:t>心</w:t>
      </w:r>
      <w:r w:rsidR="00E628CC" w:rsidRPr="00E628CC">
        <w:rPr>
          <w:rFonts w:ascii="宋体" w:hAnsi="宋体" w:hint="eastAsia"/>
          <w:szCs w:val="21"/>
        </w:rPr>
        <w:t>的人事、财务、场地、设备、协议、对外交流与合作等工作依托</w:t>
      </w:r>
      <w:r w:rsidR="00E628CC">
        <w:rPr>
          <w:rFonts w:ascii="宋体" w:hAnsi="宋体" w:hint="eastAsia"/>
          <w:szCs w:val="21"/>
        </w:rPr>
        <w:t>学</w:t>
      </w:r>
      <w:r w:rsidR="00E628CC">
        <w:rPr>
          <w:rFonts w:ascii="宋体" w:hAnsi="宋体"/>
          <w:szCs w:val="21"/>
        </w:rPr>
        <w:t>院</w:t>
      </w:r>
      <w:r w:rsidR="00E628CC" w:rsidRPr="00E628CC">
        <w:rPr>
          <w:rFonts w:ascii="宋体" w:hAnsi="宋体" w:hint="eastAsia"/>
          <w:szCs w:val="21"/>
        </w:rPr>
        <w:t>管理。</w:t>
      </w:r>
    </w:p>
    <w:p w:rsidR="007F223F" w:rsidRPr="00DC5DB1" w:rsidRDefault="007F223F" w:rsidP="00DC5DB1">
      <w:pPr>
        <w:widowControl/>
        <w:autoSpaceDE w:val="0"/>
        <w:autoSpaceDN w:val="0"/>
        <w:ind w:firstLine="420"/>
        <w:textAlignment w:val="bottom"/>
        <w:rPr>
          <w:rFonts w:ascii="宋体" w:hAnsi="宋体"/>
          <w:szCs w:val="21"/>
        </w:rPr>
      </w:pPr>
    </w:p>
    <w:p w:rsidR="008A1344" w:rsidRPr="008A1344" w:rsidRDefault="00CA2D50" w:rsidP="00CA2D50">
      <w:pPr>
        <w:widowControl/>
        <w:autoSpaceDE w:val="0"/>
        <w:autoSpaceDN w:val="0"/>
        <w:ind w:firstLine="420"/>
        <w:textAlignment w:val="bottom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</w:t>
      </w:r>
      <w:r>
        <w:rPr>
          <w:rFonts w:ascii="宋体" w:hAnsi="宋体"/>
          <w:szCs w:val="21"/>
        </w:rPr>
        <w:t>、</w:t>
      </w:r>
      <w:r w:rsidR="00174063">
        <w:rPr>
          <w:rFonts w:ascii="宋体" w:hAnsi="宋体" w:hint="eastAsia"/>
          <w:szCs w:val="21"/>
        </w:rPr>
        <w:t>检查与</w:t>
      </w:r>
      <w:r w:rsidR="008A1344" w:rsidRPr="00CA2D50">
        <w:rPr>
          <w:rFonts w:ascii="宋体" w:hAnsi="宋体" w:hint="eastAsia"/>
          <w:szCs w:val="21"/>
        </w:rPr>
        <w:t>评估</w:t>
      </w:r>
    </w:p>
    <w:p w:rsidR="00D65B65" w:rsidRDefault="003C19DC" w:rsidP="003C19DC">
      <w:pPr>
        <w:widowControl/>
        <w:autoSpaceDE w:val="0"/>
        <w:autoSpaceDN w:val="0"/>
        <w:ind w:firstLine="420"/>
        <w:textAlignment w:val="bottom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 w:rsidR="00D65B65">
        <w:rPr>
          <w:rFonts w:ascii="宋体" w:hAnsi="宋体" w:hint="eastAsia"/>
          <w:szCs w:val="21"/>
        </w:rPr>
        <w:t>研究</w:t>
      </w:r>
      <w:r w:rsidR="00D65B65">
        <w:rPr>
          <w:rFonts w:ascii="宋体" w:hAnsi="宋体"/>
          <w:szCs w:val="21"/>
        </w:rPr>
        <w:t>中心</w:t>
      </w:r>
      <w:r w:rsidRPr="003C19DC">
        <w:rPr>
          <w:rFonts w:ascii="宋体" w:hAnsi="宋体" w:hint="eastAsia"/>
          <w:szCs w:val="21"/>
        </w:rPr>
        <w:t>实行年检制度。</w:t>
      </w:r>
      <w:r w:rsidR="00D65B65">
        <w:rPr>
          <w:rFonts w:ascii="宋体" w:hAnsi="宋体" w:hint="eastAsia"/>
          <w:szCs w:val="21"/>
        </w:rPr>
        <w:t>中</w:t>
      </w:r>
      <w:r w:rsidR="00D65B65">
        <w:rPr>
          <w:rFonts w:ascii="宋体" w:hAnsi="宋体"/>
          <w:szCs w:val="21"/>
        </w:rPr>
        <w:t>心</w:t>
      </w:r>
      <w:r w:rsidR="00D65B65" w:rsidRPr="00657E3F">
        <w:rPr>
          <w:rFonts w:ascii="宋体" w:hAnsi="宋体" w:hint="eastAsia"/>
          <w:szCs w:val="21"/>
        </w:rPr>
        <w:t>每年</w:t>
      </w:r>
      <w:r w:rsidR="00D65B65">
        <w:rPr>
          <w:rFonts w:ascii="宋体" w:hAnsi="宋体" w:hint="eastAsia"/>
          <w:szCs w:val="21"/>
        </w:rPr>
        <w:t>两</w:t>
      </w:r>
      <w:r w:rsidR="00D65B65">
        <w:rPr>
          <w:rFonts w:ascii="宋体" w:hAnsi="宋体"/>
          <w:szCs w:val="21"/>
        </w:rPr>
        <w:t>次</w:t>
      </w:r>
      <w:smartTag w:uri="urn:schemas-microsoft-com:office:smarttags" w:element="PersonName">
        <w:smartTagPr>
          <w:attr w:name="ProductID" w:val="向"/>
        </w:smartTagPr>
        <w:r w:rsidR="00D65B65" w:rsidRPr="00657E3F">
          <w:rPr>
            <w:rFonts w:ascii="宋体" w:hAnsi="宋体" w:hint="eastAsia"/>
            <w:szCs w:val="21"/>
          </w:rPr>
          <w:t>向</w:t>
        </w:r>
      </w:smartTag>
      <w:r w:rsidR="00D65B65">
        <w:rPr>
          <w:rFonts w:ascii="宋体" w:hAnsi="宋体" w:hint="eastAsia"/>
          <w:szCs w:val="21"/>
        </w:rPr>
        <w:t>教授会</w:t>
      </w:r>
      <w:r w:rsidR="00D65B65">
        <w:rPr>
          <w:rFonts w:ascii="宋体" w:hAnsi="宋体"/>
          <w:szCs w:val="21"/>
        </w:rPr>
        <w:t>提交</w:t>
      </w:r>
      <w:r w:rsidR="00D65B65" w:rsidRPr="00657E3F">
        <w:rPr>
          <w:rFonts w:ascii="宋体" w:hAnsi="宋体" w:hint="eastAsia"/>
          <w:szCs w:val="21"/>
        </w:rPr>
        <w:t>报告，由教授会决定退场机制。</w:t>
      </w:r>
    </w:p>
    <w:p w:rsidR="003C19DC" w:rsidRDefault="00D65B65" w:rsidP="00D65B65">
      <w:pPr>
        <w:widowControl/>
        <w:autoSpaceDE w:val="0"/>
        <w:autoSpaceDN w:val="0"/>
        <w:ind w:firstLine="420"/>
        <w:textAlignment w:val="bottom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 w:rsidR="00174063">
        <w:rPr>
          <w:rFonts w:ascii="宋体" w:hAnsi="宋体" w:hint="eastAsia"/>
          <w:szCs w:val="21"/>
        </w:rPr>
        <w:t>研究中</w:t>
      </w:r>
      <w:r w:rsidR="00174063">
        <w:rPr>
          <w:rFonts w:ascii="宋体" w:hAnsi="宋体"/>
          <w:szCs w:val="21"/>
        </w:rPr>
        <w:t>心</w:t>
      </w:r>
      <w:r w:rsidR="00E628CC" w:rsidRPr="00E628CC">
        <w:rPr>
          <w:rFonts w:ascii="宋体" w:hAnsi="宋体" w:hint="eastAsia"/>
          <w:szCs w:val="21"/>
        </w:rPr>
        <w:t>年度总结材料应于每年第一季度通过</w:t>
      </w:r>
      <w:r w:rsidR="00E628CC">
        <w:rPr>
          <w:rFonts w:ascii="宋体" w:hAnsi="宋体" w:hint="eastAsia"/>
          <w:szCs w:val="21"/>
        </w:rPr>
        <w:t>学院</w:t>
      </w:r>
      <w:r w:rsidR="00E628CC" w:rsidRPr="00E628CC">
        <w:rPr>
          <w:rFonts w:ascii="宋体" w:hAnsi="宋体" w:hint="eastAsia"/>
          <w:szCs w:val="21"/>
        </w:rPr>
        <w:t>报送社会科学部。</w:t>
      </w:r>
      <w:r w:rsidR="003C19DC" w:rsidRPr="003C19DC">
        <w:rPr>
          <w:rFonts w:ascii="宋体" w:hAnsi="宋体" w:hint="eastAsia"/>
          <w:szCs w:val="21"/>
        </w:rPr>
        <w:t>社会科学部定期组织专家委员会对研究机构进行评估，对评估不合格者依照程序进行整顿甚至撤销。</w:t>
      </w:r>
    </w:p>
    <w:p w:rsidR="00836C21" w:rsidRDefault="00836C21" w:rsidP="00D65B65">
      <w:pPr>
        <w:widowControl/>
        <w:autoSpaceDE w:val="0"/>
        <w:autoSpaceDN w:val="0"/>
        <w:ind w:firstLine="420"/>
        <w:textAlignment w:val="bottom"/>
        <w:rPr>
          <w:rFonts w:ascii="宋体" w:hAnsi="宋体"/>
          <w:szCs w:val="21"/>
        </w:rPr>
      </w:pPr>
    </w:p>
    <w:p w:rsidR="00836C21" w:rsidRDefault="00836C21" w:rsidP="00D65B65">
      <w:pPr>
        <w:widowControl/>
        <w:autoSpaceDE w:val="0"/>
        <w:autoSpaceDN w:val="0"/>
        <w:ind w:firstLine="420"/>
        <w:textAlignment w:val="bottom"/>
        <w:rPr>
          <w:rFonts w:ascii="宋体" w:hAnsi="宋体"/>
          <w:szCs w:val="21"/>
        </w:rPr>
      </w:pPr>
    </w:p>
    <w:p w:rsidR="00836C21" w:rsidRDefault="00836C21" w:rsidP="00D65B65">
      <w:pPr>
        <w:widowControl/>
        <w:autoSpaceDE w:val="0"/>
        <w:autoSpaceDN w:val="0"/>
        <w:ind w:firstLine="420"/>
        <w:textAlignment w:val="bottom"/>
        <w:rPr>
          <w:rFonts w:ascii="宋体" w:hAnsi="宋体"/>
          <w:szCs w:val="21"/>
        </w:rPr>
      </w:pPr>
    </w:p>
    <w:p w:rsidR="00836C21" w:rsidRDefault="00836C21" w:rsidP="00836C21">
      <w:pPr>
        <w:widowControl/>
        <w:autoSpaceDE w:val="0"/>
        <w:autoSpaceDN w:val="0"/>
        <w:ind w:firstLine="420"/>
        <w:jc w:val="right"/>
        <w:textAlignment w:val="bottom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北京</w:t>
      </w:r>
      <w:r>
        <w:rPr>
          <w:rFonts w:ascii="宋体" w:hAnsi="宋体"/>
          <w:szCs w:val="21"/>
        </w:rPr>
        <w:t>大学国家发展研究院</w:t>
      </w:r>
    </w:p>
    <w:p w:rsidR="00836C21" w:rsidRPr="00836C21" w:rsidRDefault="00836C21" w:rsidP="00836C21">
      <w:pPr>
        <w:widowControl/>
        <w:wordWrap w:val="0"/>
        <w:autoSpaceDE w:val="0"/>
        <w:autoSpaceDN w:val="0"/>
        <w:ind w:firstLine="420"/>
        <w:jc w:val="right"/>
        <w:textAlignment w:val="bottom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2017</w:t>
      </w:r>
      <w:r>
        <w:rPr>
          <w:rFonts w:ascii="宋体" w:hAnsi="宋体" w:hint="eastAsia"/>
          <w:szCs w:val="21"/>
        </w:rPr>
        <w:t>年</w:t>
      </w:r>
      <w:r w:rsidR="00960FC8">
        <w:rPr>
          <w:rFonts w:ascii="宋体" w:hAnsi="宋体"/>
          <w:szCs w:val="21"/>
        </w:rPr>
        <w:t>11月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</w:t>
      </w:r>
    </w:p>
    <w:p w:rsidR="008C7713" w:rsidRPr="003C19DC" w:rsidRDefault="008C7713" w:rsidP="00CA2D50">
      <w:pPr>
        <w:widowControl/>
        <w:autoSpaceDE w:val="0"/>
        <w:autoSpaceDN w:val="0"/>
        <w:ind w:firstLine="420"/>
        <w:textAlignment w:val="bottom"/>
        <w:rPr>
          <w:rFonts w:ascii="宋体" w:hAnsi="宋体"/>
          <w:szCs w:val="21"/>
        </w:rPr>
      </w:pPr>
    </w:p>
    <w:sectPr w:rsidR="008C7713" w:rsidRPr="003C1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71A" w:rsidRDefault="0053671A" w:rsidP="00472E13">
      <w:r>
        <w:separator/>
      </w:r>
    </w:p>
  </w:endnote>
  <w:endnote w:type="continuationSeparator" w:id="0">
    <w:p w:rsidR="0053671A" w:rsidRDefault="0053671A" w:rsidP="0047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71A" w:rsidRDefault="0053671A" w:rsidP="00472E13">
      <w:r>
        <w:separator/>
      </w:r>
    </w:p>
  </w:footnote>
  <w:footnote w:type="continuationSeparator" w:id="0">
    <w:p w:rsidR="0053671A" w:rsidRDefault="0053671A" w:rsidP="00472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F1AC4"/>
    <w:multiLevelType w:val="hybridMultilevel"/>
    <w:tmpl w:val="CBF2AE0C"/>
    <w:lvl w:ilvl="0" w:tplc="B442F3F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15"/>
    <w:rsid w:val="00006ADD"/>
    <w:rsid w:val="00010815"/>
    <w:rsid w:val="000D5835"/>
    <w:rsid w:val="001449B5"/>
    <w:rsid w:val="00174063"/>
    <w:rsid w:val="0022332C"/>
    <w:rsid w:val="00365437"/>
    <w:rsid w:val="003C19DC"/>
    <w:rsid w:val="00472E13"/>
    <w:rsid w:val="0051398D"/>
    <w:rsid w:val="0053671A"/>
    <w:rsid w:val="00617818"/>
    <w:rsid w:val="006D34A1"/>
    <w:rsid w:val="00742360"/>
    <w:rsid w:val="007F223F"/>
    <w:rsid w:val="00836C21"/>
    <w:rsid w:val="00854DC2"/>
    <w:rsid w:val="008930B4"/>
    <w:rsid w:val="008A1344"/>
    <w:rsid w:val="008C7713"/>
    <w:rsid w:val="00943DA8"/>
    <w:rsid w:val="00960FC8"/>
    <w:rsid w:val="00961703"/>
    <w:rsid w:val="00AC02A9"/>
    <w:rsid w:val="00B632F1"/>
    <w:rsid w:val="00BF1C8E"/>
    <w:rsid w:val="00CA2D50"/>
    <w:rsid w:val="00D27FB5"/>
    <w:rsid w:val="00D65B65"/>
    <w:rsid w:val="00DB7AAF"/>
    <w:rsid w:val="00DC5DB1"/>
    <w:rsid w:val="00E530A1"/>
    <w:rsid w:val="00E628CC"/>
    <w:rsid w:val="00EB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15B55C-40ED-4AC0-A39B-BB82C2A5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134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10815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010815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8A1344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8A134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472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2E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2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2E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hqxing</dc:creator>
  <cp:keywords/>
  <dc:description/>
  <cp:lastModifiedBy>dcheng</cp:lastModifiedBy>
  <cp:revision>5</cp:revision>
  <dcterms:created xsi:type="dcterms:W3CDTF">2017-11-22T01:56:00Z</dcterms:created>
  <dcterms:modified xsi:type="dcterms:W3CDTF">2017-11-29T08:58:00Z</dcterms:modified>
</cp:coreProperties>
</file>