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819B5" w14:textId="4FEDF8BF" w:rsidR="00D91B1D" w:rsidRPr="00684388" w:rsidRDefault="00D91B1D">
      <w:pPr>
        <w:widowControl/>
        <w:jc w:val="left"/>
        <w:rPr>
          <w:rFonts w:ascii="Times New Roman" w:hAnsi="Times New Roman" w:cs="Times New Roman"/>
          <w:b/>
          <w:bCs/>
          <w:iCs/>
          <w:color w:val="FF0000"/>
          <w:szCs w:val="21"/>
        </w:rPr>
      </w:pPr>
    </w:p>
    <w:p w14:paraId="37953EDF" w14:textId="77777777" w:rsidR="00D91B1D" w:rsidRPr="00684388" w:rsidRDefault="00D91B1D" w:rsidP="00734704">
      <w:pPr>
        <w:widowControl/>
        <w:snapToGrid w:val="0"/>
        <w:jc w:val="left"/>
        <w:rPr>
          <w:rFonts w:ascii="Times New Roman" w:hAnsi="Times New Roman" w:cs="Times New Roman"/>
          <w:bCs/>
          <w:iCs/>
          <w:szCs w:val="21"/>
        </w:rPr>
      </w:pPr>
    </w:p>
    <w:p w14:paraId="350FDB3A" w14:textId="77777777" w:rsidR="00403C36" w:rsidRDefault="0037442C" w:rsidP="00D763E3">
      <w:pPr>
        <w:pStyle w:val="afe"/>
      </w:pPr>
      <w:r w:rsidRPr="00684388">
        <w:rPr>
          <w:rFonts w:hint="eastAsia"/>
        </w:rPr>
        <w:t>北京大学</w:t>
      </w:r>
      <w:r w:rsidR="00FC4E21" w:rsidRPr="00684388">
        <w:rPr>
          <w:rFonts w:hint="eastAsia"/>
        </w:rPr>
        <w:t>国家发展研究</w:t>
      </w:r>
      <w:r w:rsidRPr="00684388">
        <w:rPr>
          <w:rFonts w:hint="eastAsia"/>
        </w:rPr>
        <w:t>院</w:t>
      </w:r>
    </w:p>
    <w:p w14:paraId="4512A90E" w14:textId="276F5DDB" w:rsidR="0037442C" w:rsidRDefault="00FC4E21" w:rsidP="00D763E3">
      <w:pPr>
        <w:pStyle w:val="afe"/>
      </w:pPr>
      <w:r w:rsidRPr="00684388">
        <w:rPr>
          <w:rFonts w:hint="eastAsia"/>
        </w:rPr>
        <w:t>经济学</w:t>
      </w:r>
      <w:r w:rsidR="0037442C" w:rsidRPr="00684388">
        <w:rPr>
          <w:rFonts w:hint="eastAsia"/>
        </w:rPr>
        <w:t>专业双学位培养方案</w:t>
      </w:r>
    </w:p>
    <w:p w14:paraId="4EAD9296" w14:textId="77777777" w:rsidR="00531DEC" w:rsidRPr="009D5F6A" w:rsidRDefault="00531DEC" w:rsidP="00531DEC">
      <w:pPr>
        <w:rPr>
          <w:b/>
          <w:color w:val="FF0000"/>
        </w:rPr>
      </w:pPr>
      <w:r w:rsidRPr="009D5F6A">
        <w:rPr>
          <w:rFonts w:hint="eastAsia"/>
          <w:b/>
          <w:color w:val="FF0000"/>
        </w:rPr>
        <w:t>注：目前学校正在进行教学计划修订，此方案为初步方案，正式方案以秋季学期开学后国发院公布的为准。</w:t>
      </w:r>
    </w:p>
    <w:p w14:paraId="76705659" w14:textId="77777777" w:rsidR="00531DEC" w:rsidRPr="00531DEC" w:rsidRDefault="00531DEC" w:rsidP="00531DEC">
      <w:pPr>
        <w:rPr>
          <w:rFonts w:hint="eastAsia"/>
        </w:rPr>
      </w:pPr>
    </w:p>
    <w:p w14:paraId="77EC5A65" w14:textId="74A83FCF" w:rsidR="0037442C" w:rsidRPr="000D1D3E" w:rsidRDefault="0037442C" w:rsidP="00734704">
      <w:pPr>
        <w:pStyle w:val="a5"/>
        <w:widowControl/>
        <w:numPr>
          <w:ilvl w:val="0"/>
          <w:numId w:val="8"/>
        </w:numPr>
        <w:snapToGrid w:val="0"/>
        <w:ind w:firstLineChars="0"/>
        <w:rPr>
          <w:rFonts w:ascii="黑体" w:eastAsia="黑体" w:hAnsi="黑体"/>
          <w:b/>
          <w:sz w:val="24"/>
          <w:szCs w:val="24"/>
        </w:rPr>
      </w:pPr>
      <w:r w:rsidRPr="000D1D3E">
        <w:rPr>
          <w:rFonts w:ascii="黑体" w:eastAsia="黑体" w:hAnsi="黑体" w:hint="eastAsia"/>
          <w:b/>
          <w:sz w:val="24"/>
          <w:szCs w:val="24"/>
        </w:rPr>
        <w:t>专业简介：</w:t>
      </w:r>
      <w:r w:rsidR="00D86B27" w:rsidRPr="000D1D3E">
        <w:rPr>
          <w:rFonts w:ascii="黑体" w:eastAsia="黑体" w:hAnsi="黑体" w:hint="eastAsia"/>
          <w:b/>
          <w:sz w:val="24"/>
          <w:szCs w:val="24"/>
        </w:rPr>
        <w:t>经济学专业双学位</w:t>
      </w:r>
    </w:p>
    <w:p w14:paraId="75A4EACC" w14:textId="668CC10F" w:rsidR="00FC4E21" w:rsidRPr="00684388" w:rsidRDefault="005B5769" w:rsidP="00734704">
      <w:pPr>
        <w:widowControl/>
        <w:snapToGrid w:val="0"/>
        <w:ind w:firstLine="420"/>
        <w:rPr>
          <w:rFonts w:asciiTheme="minorEastAsia" w:hAnsiTheme="minorEastAsia"/>
          <w:szCs w:val="21"/>
        </w:rPr>
      </w:pPr>
      <w:r w:rsidRPr="00684388">
        <w:rPr>
          <w:rFonts w:asciiTheme="minorEastAsia" w:hAnsiTheme="minorEastAsia" w:hint="eastAsia"/>
          <w:bCs/>
          <w:szCs w:val="21"/>
        </w:rPr>
        <w:t>为适应新时期我国社会主义现代化建设发展的需要，培养</w:t>
      </w:r>
      <w:r w:rsidRPr="00684388">
        <w:rPr>
          <w:rFonts w:asciiTheme="minorEastAsia" w:hAnsiTheme="minorEastAsia"/>
          <w:bCs/>
          <w:szCs w:val="21"/>
        </w:rPr>
        <w:t>“</w:t>
      </w:r>
      <w:r w:rsidRPr="00684388">
        <w:rPr>
          <w:rFonts w:asciiTheme="minorEastAsia" w:hAnsiTheme="minorEastAsia" w:hint="eastAsia"/>
          <w:bCs/>
          <w:szCs w:val="21"/>
        </w:rPr>
        <w:t>厚基础、宽口径、高素质</w:t>
      </w:r>
      <w:r w:rsidRPr="00684388">
        <w:rPr>
          <w:rFonts w:asciiTheme="minorEastAsia" w:hAnsiTheme="minorEastAsia"/>
          <w:bCs/>
          <w:szCs w:val="21"/>
        </w:rPr>
        <w:t>”</w:t>
      </w:r>
      <w:r w:rsidRPr="00684388">
        <w:rPr>
          <w:rFonts w:asciiTheme="minorEastAsia" w:hAnsiTheme="minorEastAsia" w:hint="eastAsia"/>
          <w:bCs/>
          <w:szCs w:val="21"/>
        </w:rPr>
        <w:t>、富有创新精神、跨学科优势的新型人才</w:t>
      </w:r>
      <w:r w:rsidR="00FC4E21" w:rsidRPr="00684388">
        <w:rPr>
          <w:rFonts w:asciiTheme="minorEastAsia" w:hAnsiTheme="minorEastAsia" w:hint="eastAsia"/>
          <w:szCs w:val="21"/>
        </w:rPr>
        <w:t>，1996年北京大学国家发展研究院（原中国经济研究中心）开始为北京大学校内非经管专业本科生设立经济学双学位项目。在学校领导和各方的关怀下，经济学双学位项目以其科学的课程体系、一流的师资队伍、标准规范的教学服务受到广大同学的欢迎，一跃成为北京大学最大的本科生项目。</w:t>
      </w:r>
    </w:p>
    <w:p w14:paraId="6D2E19B8" w14:textId="77777777" w:rsidR="00C12078" w:rsidRPr="00684388" w:rsidRDefault="00C12078" w:rsidP="00734704">
      <w:pPr>
        <w:widowControl/>
        <w:snapToGrid w:val="0"/>
        <w:ind w:firstLine="420"/>
        <w:rPr>
          <w:rFonts w:asciiTheme="minorEastAsia" w:hAnsiTheme="minorEastAsia"/>
          <w:szCs w:val="21"/>
        </w:rPr>
      </w:pPr>
    </w:p>
    <w:p w14:paraId="4154CC81" w14:textId="1E40FE42" w:rsidR="0037442C" w:rsidRPr="000D1D3E" w:rsidRDefault="0037442C" w:rsidP="00734704">
      <w:pPr>
        <w:pStyle w:val="a5"/>
        <w:widowControl/>
        <w:numPr>
          <w:ilvl w:val="0"/>
          <w:numId w:val="8"/>
        </w:numPr>
        <w:snapToGrid w:val="0"/>
        <w:ind w:firstLineChars="0"/>
        <w:rPr>
          <w:rFonts w:ascii="黑体" w:eastAsia="黑体" w:hAnsi="黑体"/>
          <w:b/>
          <w:sz w:val="24"/>
          <w:szCs w:val="24"/>
        </w:rPr>
      </w:pPr>
      <w:r w:rsidRPr="000D1D3E">
        <w:rPr>
          <w:rFonts w:ascii="黑体" w:eastAsia="黑体" w:hAnsi="黑体" w:hint="eastAsia"/>
          <w:b/>
          <w:sz w:val="24"/>
          <w:szCs w:val="24"/>
        </w:rPr>
        <w:t>培养目标：</w:t>
      </w:r>
    </w:p>
    <w:p w14:paraId="2E7F9BF0" w14:textId="77777777" w:rsidR="005B5769" w:rsidRPr="00684388" w:rsidRDefault="005B5769" w:rsidP="00734704">
      <w:pPr>
        <w:widowControl/>
        <w:shd w:val="clear" w:color="auto" w:fill="FFFFFF"/>
        <w:spacing w:after="100" w:afterAutospacing="1"/>
        <w:ind w:firstLine="420"/>
        <w:rPr>
          <w:rFonts w:asciiTheme="minorEastAsia" w:hAnsiTheme="minorEastAsia"/>
          <w:szCs w:val="21"/>
        </w:rPr>
      </w:pPr>
      <w:r w:rsidRPr="00684388">
        <w:rPr>
          <w:rFonts w:asciiTheme="minorEastAsia" w:hAnsiTheme="minorEastAsia" w:hint="eastAsia"/>
          <w:szCs w:val="21"/>
        </w:rPr>
        <w:t>经济学双学位旨在培养具有坚实的现代经济学理论基础，富有创新精神，拥有跨学科的知识背景和国际视野的复合型高素质人才。具体培养学生掌握有效学习方法，主动学习新知识和技能，具备综合运用所学知识和解决问题的能力，拥有全球视野国际竞争力的优秀人才。</w:t>
      </w:r>
    </w:p>
    <w:p w14:paraId="6D36356C" w14:textId="53CEA5BF" w:rsidR="0037442C" w:rsidRPr="000D1D3E" w:rsidRDefault="0037442C" w:rsidP="00734704">
      <w:pPr>
        <w:pStyle w:val="a5"/>
        <w:widowControl/>
        <w:numPr>
          <w:ilvl w:val="0"/>
          <w:numId w:val="8"/>
        </w:numPr>
        <w:snapToGrid w:val="0"/>
        <w:ind w:firstLineChars="0"/>
        <w:rPr>
          <w:rFonts w:ascii="黑体" w:eastAsia="黑体" w:hAnsi="黑体"/>
          <w:b/>
          <w:sz w:val="24"/>
          <w:szCs w:val="24"/>
        </w:rPr>
      </w:pPr>
      <w:r w:rsidRPr="000D1D3E">
        <w:rPr>
          <w:rFonts w:ascii="黑体" w:eastAsia="黑体" w:hAnsi="黑体" w:hint="eastAsia"/>
          <w:b/>
          <w:sz w:val="24"/>
          <w:szCs w:val="24"/>
        </w:rPr>
        <w:t>培养要求：</w:t>
      </w:r>
    </w:p>
    <w:p w14:paraId="39B97132" w14:textId="0B411DE8" w:rsidR="005B5769" w:rsidRPr="00684388" w:rsidRDefault="005B5769" w:rsidP="00734704">
      <w:pPr>
        <w:widowControl/>
        <w:shd w:val="clear" w:color="auto" w:fill="FFFFFF"/>
        <w:spacing w:after="100" w:afterAutospacing="1"/>
        <w:ind w:firstLine="420"/>
        <w:rPr>
          <w:rFonts w:asciiTheme="minorEastAsia" w:hAnsiTheme="minorEastAsia"/>
          <w:szCs w:val="21"/>
        </w:rPr>
      </w:pPr>
      <w:r w:rsidRPr="00684388">
        <w:rPr>
          <w:rFonts w:asciiTheme="minorEastAsia" w:hAnsiTheme="minorEastAsia" w:hint="eastAsia"/>
          <w:szCs w:val="21"/>
        </w:rPr>
        <w:t>学生通过经济学双学位的学习，应当</w:t>
      </w:r>
      <w:r w:rsidR="002E3431" w:rsidRPr="00684388">
        <w:rPr>
          <w:rFonts w:asciiTheme="minorEastAsia" w:hAnsiTheme="minorEastAsia" w:hint="eastAsia"/>
          <w:szCs w:val="21"/>
        </w:rPr>
        <w:t>熟练</w:t>
      </w:r>
      <w:r w:rsidR="007A357F" w:rsidRPr="00684388">
        <w:rPr>
          <w:rFonts w:asciiTheme="minorEastAsia" w:hAnsiTheme="minorEastAsia" w:hint="eastAsia"/>
          <w:szCs w:val="21"/>
        </w:rPr>
        <w:t>掌握</w:t>
      </w:r>
      <w:r w:rsidRPr="00684388">
        <w:rPr>
          <w:rFonts w:asciiTheme="minorEastAsia" w:hAnsiTheme="minorEastAsia" w:hint="eastAsia"/>
          <w:szCs w:val="21"/>
        </w:rPr>
        <w:t>经济学理论基础</w:t>
      </w:r>
      <w:r w:rsidR="007A357F" w:rsidRPr="00684388">
        <w:rPr>
          <w:rFonts w:asciiTheme="minorEastAsia" w:hAnsiTheme="minorEastAsia" w:hint="eastAsia"/>
          <w:szCs w:val="21"/>
        </w:rPr>
        <w:t>知识</w:t>
      </w:r>
      <w:r w:rsidRPr="00684388">
        <w:rPr>
          <w:rFonts w:asciiTheme="minorEastAsia" w:hAnsiTheme="minorEastAsia" w:hint="eastAsia"/>
          <w:szCs w:val="21"/>
        </w:rPr>
        <w:t>，掌握有效学习方法与经济学思维方式，主动学习新知识和技能，并且将其应用于解决实际问题中，成为拥有跨学科知识背景</w:t>
      </w:r>
      <w:r w:rsidR="007A357F" w:rsidRPr="00684388">
        <w:rPr>
          <w:rFonts w:asciiTheme="minorEastAsia" w:hAnsiTheme="minorEastAsia" w:hint="eastAsia"/>
          <w:szCs w:val="21"/>
        </w:rPr>
        <w:t>、全球视野</w:t>
      </w:r>
      <w:r w:rsidRPr="00684388">
        <w:rPr>
          <w:rFonts w:asciiTheme="minorEastAsia" w:hAnsiTheme="minorEastAsia" w:hint="eastAsia"/>
          <w:szCs w:val="21"/>
        </w:rPr>
        <w:t>的</w:t>
      </w:r>
      <w:r w:rsidR="007A357F" w:rsidRPr="00684388">
        <w:rPr>
          <w:rFonts w:asciiTheme="minorEastAsia" w:hAnsiTheme="minorEastAsia" w:hint="eastAsia"/>
          <w:szCs w:val="21"/>
        </w:rPr>
        <w:t>优秀</w:t>
      </w:r>
      <w:r w:rsidRPr="00684388">
        <w:rPr>
          <w:rFonts w:asciiTheme="minorEastAsia" w:hAnsiTheme="minorEastAsia" w:hint="eastAsia"/>
          <w:szCs w:val="21"/>
        </w:rPr>
        <w:t>人才。</w:t>
      </w:r>
    </w:p>
    <w:p w14:paraId="53AC51CA" w14:textId="200DBF0B" w:rsidR="0037442C" w:rsidRPr="000D1D3E" w:rsidRDefault="00B76296" w:rsidP="00734704">
      <w:pPr>
        <w:pStyle w:val="a5"/>
        <w:widowControl/>
        <w:numPr>
          <w:ilvl w:val="0"/>
          <w:numId w:val="8"/>
        </w:numPr>
        <w:snapToGrid w:val="0"/>
        <w:ind w:firstLineChars="0"/>
        <w:rPr>
          <w:rFonts w:ascii="黑体" w:eastAsia="黑体" w:hAnsi="黑体"/>
          <w:b/>
          <w:sz w:val="24"/>
          <w:szCs w:val="24"/>
        </w:rPr>
      </w:pPr>
      <w:r w:rsidRPr="000D1D3E">
        <w:rPr>
          <w:rFonts w:ascii="黑体" w:eastAsia="黑体" w:hAnsi="黑体" w:hint="eastAsia"/>
          <w:b/>
          <w:sz w:val="24"/>
          <w:szCs w:val="24"/>
        </w:rPr>
        <w:t>获得双学位</w:t>
      </w:r>
      <w:r w:rsidR="00EC3924" w:rsidRPr="000D1D3E">
        <w:rPr>
          <w:rFonts w:ascii="黑体" w:eastAsia="黑体" w:hAnsi="黑体" w:hint="eastAsia"/>
          <w:b/>
          <w:sz w:val="24"/>
          <w:szCs w:val="24"/>
        </w:rPr>
        <w:t>要求及授予学位类型</w:t>
      </w:r>
      <w:r w:rsidR="0037442C" w:rsidRPr="000D1D3E">
        <w:rPr>
          <w:rFonts w:ascii="黑体" w:eastAsia="黑体" w:hAnsi="黑体" w:hint="eastAsia"/>
          <w:b/>
          <w:sz w:val="24"/>
          <w:szCs w:val="24"/>
        </w:rPr>
        <w:t>：</w:t>
      </w:r>
    </w:p>
    <w:p w14:paraId="4A66D20D" w14:textId="343B6624" w:rsidR="000E026E" w:rsidRPr="00684388" w:rsidRDefault="000E026E" w:rsidP="00734704">
      <w:pPr>
        <w:pStyle w:val="af9"/>
        <w:ind w:firstLine="420"/>
        <w:rPr>
          <w:rFonts w:asciiTheme="minorEastAsia" w:eastAsiaTheme="minorEastAsia" w:hAnsiTheme="minorEastAsia"/>
        </w:rPr>
      </w:pPr>
      <w:r w:rsidRPr="00684388">
        <w:rPr>
          <w:rFonts w:asciiTheme="minorEastAsia" w:eastAsiaTheme="minorEastAsia" w:hAnsiTheme="minorEastAsia" w:hint="eastAsia"/>
        </w:rPr>
        <w:t>北京大学主修专业为非经济学学科门类的专业在读本科学生，可</w:t>
      </w:r>
      <w:r w:rsidRPr="00684388">
        <w:rPr>
          <w:rFonts w:asciiTheme="minorEastAsia" w:eastAsiaTheme="minorEastAsia" w:hAnsiTheme="minorEastAsia"/>
        </w:rPr>
        <w:t>在大学一年级或二年级</w:t>
      </w:r>
      <w:r w:rsidRPr="00684388">
        <w:rPr>
          <w:rFonts w:asciiTheme="minorEastAsia" w:eastAsiaTheme="minorEastAsia" w:hAnsiTheme="minorEastAsia" w:hint="eastAsia"/>
        </w:rPr>
        <w:t>申请</w:t>
      </w:r>
      <w:r w:rsidRPr="00684388">
        <w:rPr>
          <w:rFonts w:asciiTheme="minorEastAsia" w:eastAsiaTheme="minorEastAsia" w:hAnsiTheme="minorEastAsia"/>
        </w:rPr>
        <w:t>经济学双学位，</w:t>
      </w:r>
      <w:r w:rsidRPr="00684388">
        <w:rPr>
          <w:rFonts w:asciiTheme="minorEastAsia" w:eastAsiaTheme="minorEastAsia" w:hAnsiTheme="minorEastAsia" w:hint="eastAsia"/>
        </w:rPr>
        <w:t>经国家发展研究院录取，校内</w:t>
      </w:r>
      <w:r w:rsidRPr="00684388">
        <w:rPr>
          <w:rFonts w:asciiTheme="minorEastAsia" w:eastAsiaTheme="minorEastAsia" w:hAnsiTheme="minorEastAsia"/>
        </w:rPr>
        <w:t>双学位学生</w:t>
      </w:r>
      <w:r w:rsidRPr="00684388">
        <w:rPr>
          <w:rFonts w:asciiTheme="minorEastAsia" w:eastAsiaTheme="minorEastAsia" w:hAnsiTheme="minorEastAsia" w:hint="eastAsia"/>
        </w:rPr>
        <w:t>可自大学二年级或三年级开始修读经济学双学位，且应</w:t>
      </w:r>
      <w:r w:rsidRPr="00684388">
        <w:rPr>
          <w:rFonts w:asciiTheme="minorEastAsia" w:eastAsiaTheme="minorEastAsia" w:hAnsiTheme="minorEastAsia"/>
        </w:rPr>
        <w:t>与主修专业同时毕业</w:t>
      </w:r>
      <w:r w:rsidRPr="00684388">
        <w:rPr>
          <w:rFonts w:asciiTheme="minorEastAsia" w:eastAsiaTheme="minorEastAsia" w:hAnsiTheme="minorEastAsia" w:hint="eastAsia"/>
        </w:rPr>
        <w:t>。</w:t>
      </w:r>
    </w:p>
    <w:p w14:paraId="62EFE63C" w14:textId="6499C6BF" w:rsidR="00027950" w:rsidRPr="00684388" w:rsidRDefault="00027950" w:rsidP="00734704">
      <w:pPr>
        <w:pStyle w:val="af9"/>
        <w:ind w:firstLine="420"/>
        <w:rPr>
          <w:rFonts w:asciiTheme="minorEastAsia" w:eastAsiaTheme="minorEastAsia" w:hAnsiTheme="minorEastAsia"/>
        </w:rPr>
      </w:pPr>
      <w:r w:rsidRPr="00684388">
        <w:rPr>
          <w:rFonts w:asciiTheme="minorEastAsia" w:eastAsiaTheme="minorEastAsia" w:hAnsiTheme="minorEastAsia" w:hint="eastAsia"/>
        </w:rPr>
        <w:t>经济学双</w:t>
      </w:r>
      <w:r w:rsidRPr="00684388">
        <w:rPr>
          <w:rFonts w:asciiTheme="minorEastAsia" w:eastAsiaTheme="minorEastAsia" w:hAnsiTheme="minorEastAsia"/>
        </w:rPr>
        <w:t>学位学生就读期间完成</w:t>
      </w:r>
      <w:r w:rsidRPr="00684388">
        <w:rPr>
          <w:rFonts w:asciiTheme="minorEastAsia" w:eastAsiaTheme="minorEastAsia" w:hAnsiTheme="minorEastAsia" w:hint="eastAsia"/>
        </w:rPr>
        <w:t>双学位</w:t>
      </w:r>
      <w:r w:rsidR="004F4922" w:rsidRPr="00684388">
        <w:rPr>
          <w:rFonts w:asciiTheme="minorEastAsia" w:eastAsiaTheme="minorEastAsia" w:hAnsiTheme="minorEastAsia" w:hint="eastAsia"/>
        </w:rPr>
        <w:t>培养方案</w:t>
      </w:r>
      <w:r w:rsidRPr="00684388">
        <w:rPr>
          <w:rFonts w:asciiTheme="minorEastAsia" w:eastAsiaTheme="minorEastAsia" w:hAnsiTheme="minorEastAsia" w:hint="eastAsia"/>
        </w:rPr>
        <w:t>规定的课程及学分，成绩合格，</w:t>
      </w:r>
      <w:r w:rsidRPr="00684388">
        <w:rPr>
          <w:rFonts w:asciiTheme="minorEastAsia" w:eastAsiaTheme="minorEastAsia" w:hAnsiTheme="minorEastAsia"/>
        </w:rPr>
        <w:t>符合获得学士学位条件者，</w:t>
      </w:r>
      <w:r w:rsidRPr="00684388">
        <w:rPr>
          <w:rFonts w:asciiTheme="minorEastAsia" w:eastAsiaTheme="minorEastAsia" w:hAnsiTheme="minorEastAsia" w:hint="eastAsia"/>
        </w:rPr>
        <w:t>凭已获得国家教育部颁发的本科第一学位毕业证书及学位证书，授予北京大学经济学双学位学士学位证书。</w:t>
      </w:r>
    </w:p>
    <w:p w14:paraId="105FBB43" w14:textId="5F4F211E" w:rsidR="004C5B21" w:rsidRPr="00684388" w:rsidRDefault="004C5B21" w:rsidP="00734704">
      <w:pPr>
        <w:pStyle w:val="af9"/>
        <w:ind w:firstLine="420"/>
        <w:rPr>
          <w:rFonts w:asciiTheme="minorEastAsia" w:eastAsiaTheme="minorEastAsia" w:hAnsiTheme="minorEastAsia"/>
        </w:rPr>
      </w:pPr>
      <w:r w:rsidRPr="00684388">
        <w:rPr>
          <w:rFonts w:asciiTheme="minorEastAsia" w:eastAsiaTheme="minorEastAsia" w:hAnsiTheme="minorEastAsia" w:hint="eastAsia"/>
        </w:rPr>
        <w:t>经济学双学位采用学分制，共要求40学分（15学分核心课程，25学分选</w:t>
      </w:r>
      <w:r w:rsidR="00FF2CD8" w:rsidRPr="00684388">
        <w:rPr>
          <w:rFonts w:asciiTheme="minorEastAsia" w:eastAsiaTheme="minorEastAsia" w:hAnsiTheme="minorEastAsia" w:hint="eastAsia"/>
        </w:rPr>
        <w:t>修</w:t>
      </w:r>
      <w:r w:rsidRPr="00684388">
        <w:rPr>
          <w:rFonts w:asciiTheme="minorEastAsia" w:eastAsiaTheme="minorEastAsia" w:hAnsiTheme="minorEastAsia" w:hint="eastAsia"/>
        </w:rPr>
        <w:t>课程）。要求学生自行修读先修课程：高等数学(B)(一)、高等数学（B）（二）。</w:t>
      </w:r>
    </w:p>
    <w:p w14:paraId="4A2BB2DC" w14:textId="76A2FDCB" w:rsidR="004C5B21" w:rsidRPr="00684388" w:rsidRDefault="004C5B21" w:rsidP="00734704">
      <w:pPr>
        <w:pStyle w:val="af9"/>
        <w:ind w:firstLine="420"/>
        <w:rPr>
          <w:rFonts w:asciiTheme="minorEastAsia" w:eastAsiaTheme="minorEastAsia" w:hAnsiTheme="minorEastAsia"/>
        </w:rPr>
      </w:pPr>
      <w:r w:rsidRPr="00684388">
        <w:rPr>
          <w:rFonts w:asciiTheme="minorEastAsia" w:eastAsiaTheme="minorEastAsia" w:hAnsiTheme="minorEastAsia" w:hint="eastAsia"/>
        </w:rPr>
        <w:t>为保证学习质量，校内学生每学期选修主修和双学位课程总学分一般不超过30学分。</w:t>
      </w:r>
    </w:p>
    <w:p w14:paraId="4D6AC5BA" w14:textId="77777777" w:rsidR="00734704" w:rsidRPr="00684388" w:rsidRDefault="00734704" w:rsidP="00734704">
      <w:pPr>
        <w:pStyle w:val="a5"/>
        <w:widowControl/>
        <w:snapToGrid w:val="0"/>
        <w:ind w:left="923" w:firstLineChars="0" w:firstLine="0"/>
        <w:rPr>
          <w:rFonts w:ascii="黑体" w:eastAsia="黑体" w:hAnsi="黑体"/>
          <w:b/>
          <w:szCs w:val="21"/>
        </w:rPr>
      </w:pPr>
    </w:p>
    <w:p w14:paraId="3C4C5788" w14:textId="32ADB7A3" w:rsidR="0037442C" w:rsidRPr="000D1D3E" w:rsidRDefault="00CC0A02" w:rsidP="00734704">
      <w:pPr>
        <w:pStyle w:val="a5"/>
        <w:widowControl/>
        <w:numPr>
          <w:ilvl w:val="0"/>
          <w:numId w:val="8"/>
        </w:numPr>
        <w:snapToGrid w:val="0"/>
        <w:ind w:firstLineChars="0"/>
        <w:rPr>
          <w:rFonts w:ascii="黑体" w:eastAsia="黑体" w:hAnsi="黑体"/>
          <w:b/>
          <w:sz w:val="24"/>
          <w:szCs w:val="24"/>
        </w:rPr>
      </w:pPr>
      <w:r w:rsidRPr="000D1D3E">
        <w:rPr>
          <w:rFonts w:ascii="黑体" w:eastAsia="黑体" w:hAnsi="黑体" w:hint="eastAsia"/>
          <w:b/>
          <w:sz w:val="24"/>
          <w:szCs w:val="24"/>
        </w:rPr>
        <w:t>课程设置</w:t>
      </w:r>
      <w:r w:rsidR="0037442C" w:rsidRPr="000D1D3E">
        <w:rPr>
          <w:rFonts w:ascii="黑体" w:eastAsia="黑体" w:hAnsi="黑体" w:hint="eastAsia"/>
          <w:b/>
          <w:sz w:val="24"/>
          <w:szCs w:val="24"/>
        </w:rPr>
        <w:t>：</w:t>
      </w:r>
    </w:p>
    <w:p w14:paraId="381F1F36" w14:textId="27D31A8B" w:rsidR="00A742A2" w:rsidRPr="00684388" w:rsidRDefault="00A742A2" w:rsidP="00734704">
      <w:pPr>
        <w:pStyle w:val="a5"/>
        <w:widowControl/>
        <w:numPr>
          <w:ilvl w:val="0"/>
          <w:numId w:val="11"/>
        </w:numPr>
        <w:snapToGrid w:val="0"/>
        <w:ind w:firstLineChars="0"/>
        <w:rPr>
          <w:b/>
          <w:szCs w:val="21"/>
        </w:rPr>
      </w:pPr>
      <w:r w:rsidRPr="00684388">
        <w:rPr>
          <w:rFonts w:hint="eastAsia"/>
          <w:b/>
          <w:szCs w:val="21"/>
        </w:rPr>
        <w:t>先修课</w:t>
      </w:r>
      <w:r w:rsidR="00705034" w:rsidRPr="00684388">
        <w:rPr>
          <w:rFonts w:hint="eastAsia"/>
          <w:b/>
          <w:szCs w:val="21"/>
        </w:rPr>
        <w:t>：</w:t>
      </w:r>
      <w:r w:rsidR="00705034" w:rsidRPr="00684388">
        <w:rPr>
          <w:rFonts w:hint="eastAsia"/>
          <w:b/>
          <w:szCs w:val="21"/>
        </w:rPr>
        <w:t>1</w:t>
      </w:r>
      <w:r w:rsidR="00705034" w:rsidRPr="00684388">
        <w:rPr>
          <w:b/>
          <w:szCs w:val="21"/>
        </w:rPr>
        <w:t>0</w:t>
      </w:r>
      <w:r w:rsidR="00705034" w:rsidRPr="00684388">
        <w:rPr>
          <w:rFonts w:hint="eastAsia"/>
          <w:b/>
          <w:szCs w:val="21"/>
        </w:rPr>
        <w:t>学分</w:t>
      </w:r>
    </w:p>
    <w:tbl>
      <w:tblPr>
        <w:tblW w:w="8222" w:type="dxa"/>
        <w:tblInd w:w="-5" w:type="dxa"/>
        <w:tblLook w:val="04A0" w:firstRow="1" w:lastRow="0" w:firstColumn="1" w:lastColumn="0" w:noHBand="0" w:noVBand="1"/>
      </w:tblPr>
      <w:tblGrid>
        <w:gridCol w:w="1169"/>
        <w:gridCol w:w="2092"/>
        <w:gridCol w:w="850"/>
        <w:gridCol w:w="736"/>
        <w:gridCol w:w="823"/>
        <w:gridCol w:w="709"/>
        <w:gridCol w:w="1843"/>
      </w:tblGrid>
      <w:tr w:rsidR="00F138A8" w:rsidRPr="00684388" w14:paraId="55295625" w14:textId="77777777" w:rsidTr="00672E95">
        <w:trPr>
          <w:trHeight w:val="497"/>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55A47" w14:textId="77777777" w:rsidR="00F138A8" w:rsidRPr="00684388" w:rsidRDefault="00F138A8" w:rsidP="00F138A8">
            <w:pPr>
              <w:widowControl/>
              <w:jc w:val="center"/>
              <w:rPr>
                <w:rFonts w:ascii="宋体" w:eastAsia="宋体" w:hAnsi="宋体" w:cs="宋体"/>
                <w:b/>
                <w:bCs/>
                <w:kern w:val="0"/>
                <w:szCs w:val="21"/>
              </w:rPr>
            </w:pPr>
            <w:r w:rsidRPr="00684388">
              <w:rPr>
                <w:rFonts w:ascii="宋体" w:eastAsia="宋体" w:hAnsi="宋体" w:cs="宋体" w:hint="eastAsia"/>
                <w:b/>
                <w:bCs/>
                <w:kern w:val="0"/>
                <w:szCs w:val="21"/>
              </w:rPr>
              <w:t>课号</w:t>
            </w:r>
          </w:p>
        </w:tc>
        <w:tc>
          <w:tcPr>
            <w:tcW w:w="2092" w:type="dxa"/>
            <w:tcBorders>
              <w:top w:val="single" w:sz="4" w:space="0" w:color="auto"/>
              <w:left w:val="nil"/>
              <w:bottom w:val="single" w:sz="4" w:space="0" w:color="auto"/>
              <w:right w:val="single" w:sz="4" w:space="0" w:color="auto"/>
            </w:tcBorders>
            <w:shd w:val="clear" w:color="auto" w:fill="auto"/>
            <w:noWrap/>
            <w:vAlign w:val="center"/>
            <w:hideMark/>
          </w:tcPr>
          <w:p w14:paraId="1EE513FC" w14:textId="77777777" w:rsidR="00F138A8" w:rsidRPr="00684388" w:rsidRDefault="00F138A8" w:rsidP="00F138A8">
            <w:pPr>
              <w:widowControl/>
              <w:jc w:val="center"/>
              <w:rPr>
                <w:rFonts w:ascii="宋体" w:eastAsia="宋体" w:hAnsi="宋体" w:cs="宋体"/>
                <w:b/>
                <w:bCs/>
                <w:kern w:val="0"/>
                <w:szCs w:val="21"/>
              </w:rPr>
            </w:pPr>
            <w:r w:rsidRPr="00684388">
              <w:rPr>
                <w:rFonts w:ascii="宋体" w:eastAsia="宋体" w:hAnsi="宋体" w:cs="宋体" w:hint="eastAsia"/>
                <w:b/>
                <w:bCs/>
                <w:kern w:val="0"/>
                <w:szCs w:val="21"/>
              </w:rPr>
              <w:t>课程名称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53C7B3E" w14:textId="77777777" w:rsidR="00F138A8" w:rsidRPr="00684388" w:rsidRDefault="00F138A8" w:rsidP="00F138A8">
            <w:pPr>
              <w:widowControl/>
              <w:jc w:val="center"/>
              <w:rPr>
                <w:rFonts w:ascii="宋体" w:eastAsia="宋体" w:hAnsi="宋体" w:cs="宋体"/>
                <w:b/>
                <w:bCs/>
                <w:kern w:val="0"/>
                <w:szCs w:val="21"/>
              </w:rPr>
            </w:pPr>
            <w:r w:rsidRPr="00684388">
              <w:rPr>
                <w:rFonts w:ascii="宋体" w:eastAsia="宋体" w:hAnsi="宋体" w:cs="宋体" w:hint="eastAsia"/>
                <w:b/>
                <w:bCs/>
                <w:kern w:val="0"/>
                <w:szCs w:val="21"/>
              </w:rPr>
              <w:t>学分</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14:paraId="0C50EB6B" w14:textId="77777777" w:rsidR="00F138A8" w:rsidRPr="00684388" w:rsidRDefault="00F138A8" w:rsidP="00F138A8">
            <w:pPr>
              <w:widowControl/>
              <w:jc w:val="center"/>
              <w:rPr>
                <w:rFonts w:ascii="宋体" w:eastAsia="宋体" w:hAnsi="宋体" w:cs="宋体"/>
                <w:b/>
                <w:bCs/>
                <w:kern w:val="0"/>
                <w:szCs w:val="21"/>
              </w:rPr>
            </w:pPr>
            <w:r w:rsidRPr="00684388">
              <w:rPr>
                <w:rFonts w:ascii="宋体" w:eastAsia="宋体" w:hAnsi="宋体" w:cs="宋体" w:hint="eastAsia"/>
                <w:b/>
                <w:bCs/>
                <w:kern w:val="0"/>
                <w:szCs w:val="21"/>
              </w:rPr>
              <w:t>周学时</w:t>
            </w:r>
          </w:p>
        </w:tc>
        <w:tc>
          <w:tcPr>
            <w:tcW w:w="823" w:type="dxa"/>
            <w:tcBorders>
              <w:top w:val="single" w:sz="4" w:space="0" w:color="auto"/>
              <w:left w:val="nil"/>
              <w:bottom w:val="single" w:sz="4" w:space="0" w:color="auto"/>
              <w:right w:val="single" w:sz="4" w:space="0" w:color="auto"/>
            </w:tcBorders>
            <w:shd w:val="clear" w:color="auto" w:fill="auto"/>
            <w:vAlign w:val="center"/>
            <w:hideMark/>
          </w:tcPr>
          <w:p w14:paraId="17641EF2" w14:textId="77777777" w:rsidR="00F138A8" w:rsidRPr="00684388" w:rsidRDefault="00F138A8" w:rsidP="00F138A8">
            <w:pPr>
              <w:widowControl/>
              <w:jc w:val="center"/>
              <w:rPr>
                <w:rFonts w:ascii="宋体" w:eastAsia="宋体" w:hAnsi="宋体" w:cs="宋体"/>
                <w:b/>
                <w:bCs/>
                <w:kern w:val="0"/>
                <w:szCs w:val="21"/>
              </w:rPr>
            </w:pPr>
            <w:r w:rsidRPr="00684388">
              <w:rPr>
                <w:rFonts w:ascii="宋体" w:eastAsia="宋体" w:hAnsi="宋体" w:cs="宋体" w:hint="eastAsia"/>
                <w:b/>
                <w:bCs/>
                <w:kern w:val="0"/>
                <w:szCs w:val="21"/>
              </w:rPr>
              <w:t>实践总学时</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703F0CB" w14:textId="77777777" w:rsidR="00F138A8" w:rsidRPr="00684388" w:rsidRDefault="00F138A8" w:rsidP="00F138A8">
            <w:pPr>
              <w:widowControl/>
              <w:jc w:val="center"/>
              <w:rPr>
                <w:rFonts w:ascii="宋体" w:eastAsia="宋体" w:hAnsi="宋体" w:cs="宋体"/>
                <w:b/>
                <w:bCs/>
                <w:kern w:val="0"/>
                <w:szCs w:val="21"/>
              </w:rPr>
            </w:pPr>
            <w:r w:rsidRPr="00684388">
              <w:rPr>
                <w:rFonts w:ascii="宋体" w:eastAsia="宋体" w:hAnsi="宋体" w:cs="宋体" w:hint="eastAsia"/>
                <w:b/>
                <w:bCs/>
                <w:kern w:val="0"/>
                <w:szCs w:val="21"/>
              </w:rPr>
              <w:t>选课学期</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D399581" w14:textId="77777777" w:rsidR="00F138A8" w:rsidRPr="00684388" w:rsidRDefault="00F138A8" w:rsidP="00F138A8">
            <w:pPr>
              <w:widowControl/>
              <w:jc w:val="center"/>
              <w:rPr>
                <w:rFonts w:ascii="宋体" w:eastAsia="宋体" w:hAnsi="宋体" w:cs="宋体"/>
                <w:b/>
                <w:bCs/>
                <w:kern w:val="0"/>
                <w:szCs w:val="21"/>
              </w:rPr>
            </w:pPr>
            <w:r w:rsidRPr="00684388">
              <w:rPr>
                <w:rFonts w:ascii="宋体" w:eastAsia="宋体" w:hAnsi="宋体" w:cs="宋体" w:hint="eastAsia"/>
                <w:b/>
                <w:bCs/>
                <w:kern w:val="0"/>
                <w:szCs w:val="21"/>
              </w:rPr>
              <w:t>备注</w:t>
            </w:r>
          </w:p>
        </w:tc>
      </w:tr>
      <w:tr w:rsidR="00F138A8" w:rsidRPr="00684388" w14:paraId="5AB74491" w14:textId="77777777" w:rsidTr="00672E95">
        <w:trPr>
          <w:trHeight w:val="745"/>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14:paraId="2DDAB304" w14:textId="1DDF53C8" w:rsidR="00F138A8" w:rsidRPr="00684388" w:rsidRDefault="00F138A8" w:rsidP="00F138A8">
            <w:pPr>
              <w:widowControl/>
              <w:jc w:val="center"/>
              <w:rPr>
                <w:rFonts w:ascii="宋体" w:eastAsia="宋体" w:hAnsi="宋体" w:cs="宋体"/>
                <w:kern w:val="0"/>
                <w:szCs w:val="21"/>
              </w:rPr>
            </w:pPr>
            <w:r w:rsidRPr="00684388">
              <w:rPr>
                <w:rFonts w:ascii="宋体" w:eastAsia="宋体" w:hAnsi="宋体" w:cs="宋体"/>
                <w:kern w:val="0"/>
                <w:szCs w:val="21"/>
              </w:rPr>
              <w:t>00</w:t>
            </w:r>
            <w:r w:rsidRPr="00684388">
              <w:rPr>
                <w:rFonts w:ascii="宋体" w:eastAsia="宋体" w:hAnsi="宋体" w:cs="宋体" w:hint="eastAsia"/>
                <w:kern w:val="0"/>
                <w:szCs w:val="21"/>
              </w:rPr>
              <w:t>130201</w:t>
            </w:r>
          </w:p>
        </w:tc>
        <w:tc>
          <w:tcPr>
            <w:tcW w:w="2092" w:type="dxa"/>
            <w:tcBorders>
              <w:top w:val="nil"/>
              <w:left w:val="nil"/>
              <w:bottom w:val="single" w:sz="4" w:space="0" w:color="auto"/>
              <w:right w:val="single" w:sz="4" w:space="0" w:color="auto"/>
            </w:tcBorders>
            <w:shd w:val="clear" w:color="auto" w:fill="auto"/>
            <w:noWrap/>
            <w:vAlign w:val="center"/>
            <w:hideMark/>
          </w:tcPr>
          <w:p w14:paraId="3A1277AC" w14:textId="77777777" w:rsidR="00F138A8" w:rsidRPr="00684388" w:rsidRDefault="00F138A8" w:rsidP="00F138A8">
            <w:pPr>
              <w:widowControl/>
              <w:jc w:val="center"/>
              <w:rPr>
                <w:rFonts w:ascii="宋体" w:eastAsia="宋体" w:hAnsi="宋体" w:cs="宋体"/>
                <w:color w:val="000000"/>
                <w:kern w:val="0"/>
                <w:szCs w:val="21"/>
              </w:rPr>
            </w:pPr>
            <w:r w:rsidRPr="00684388">
              <w:rPr>
                <w:rFonts w:ascii="宋体" w:eastAsia="宋体" w:hAnsi="宋体" w:cs="宋体" w:hint="eastAsia"/>
                <w:color w:val="000000"/>
                <w:kern w:val="0"/>
                <w:szCs w:val="21"/>
              </w:rPr>
              <w:t>高等数学</w:t>
            </w:r>
            <w:r w:rsidRPr="00684388">
              <w:rPr>
                <w:rFonts w:ascii="Calibri" w:eastAsia="宋体" w:hAnsi="Calibri" w:cs="Calibri"/>
                <w:color w:val="000000"/>
                <w:kern w:val="0"/>
                <w:szCs w:val="21"/>
              </w:rPr>
              <w:t xml:space="preserve"> (B) (</w:t>
            </w:r>
            <w:r w:rsidRPr="00684388">
              <w:rPr>
                <w:rFonts w:ascii="宋体" w:eastAsia="宋体" w:hAnsi="宋体" w:cs="宋体" w:hint="eastAsia"/>
                <w:color w:val="000000"/>
                <w:kern w:val="0"/>
                <w:szCs w:val="21"/>
              </w:rPr>
              <w:t>一</w:t>
            </w:r>
            <w:r w:rsidRPr="00684388">
              <w:rPr>
                <w:rFonts w:ascii="Calibri" w:eastAsia="宋体" w:hAnsi="Calibri" w:cs="Calibri"/>
                <w:color w:val="000000"/>
                <w:kern w:val="0"/>
                <w:szCs w:val="21"/>
              </w:rPr>
              <w:t>)</w:t>
            </w:r>
          </w:p>
        </w:tc>
        <w:tc>
          <w:tcPr>
            <w:tcW w:w="850" w:type="dxa"/>
            <w:tcBorders>
              <w:top w:val="nil"/>
              <w:left w:val="nil"/>
              <w:bottom w:val="single" w:sz="4" w:space="0" w:color="auto"/>
              <w:right w:val="single" w:sz="4" w:space="0" w:color="auto"/>
            </w:tcBorders>
            <w:shd w:val="clear" w:color="auto" w:fill="auto"/>
            <w:noWrap/>
            <w:vAlign w:val="center"/>
            <w:hideMark/>
          </w:tcPr>
          <w:p w14:paraId="7185C571" w14:textId="77777777" w:rsidR="00F138A8" w:rsidRPr="00684388" w:rsidRDefault="00F138A8" w:rsidP="00F138A8">
            <w:pPr>
              <w:widowControl/>
              <w:jc w:val="center"/>
              <w:rPr>
                <w:rFonts w:ascii="宋体" w:eastAsia="宋体" w:hAnsi="宋体" w:cs="宋体"/>
                <w:kern w:val="0"/>
                <w:szCs w:val="21"/>
              </w:rPr>
            </w:pPr>
            <w:r w:rsidRPr="00684388">
              <w:rPr>
                <w:rFonts w:ascii="宋体" w:eastAsia="宋体" w:hAnsi="宋体" w:cs="宋体" w:hint="eastAsia"/>
                <w:kern w:val="0"/>
                <w:szCs w:val="21"/>
              </w:rPr>
              <w:t>5</w:t>
            </w:r>
          </w:p>
        </w:tc>
        <w:tc>
          <w:tcPr>
            <w:tcW w:w="736" w:type="dxa"/>
            <w:tcBorders>
              <w:top w:val="nil"/>
              <w:left w:val="nil"/>
              <w:bottom w:val="single" w:sz="4" w:space="0" w:color="auto"/>
              <w:right w:val="single" w:sz="4" w:space="0" w:color="auto"/>
            </w:tcBorders>
            <w:shd w:val="clear" w:color="auto" w:fill="auto"/>
            <w:noWrap/>
            <w:vAlign w:val="center"/>
            <w:hideMark/>
          </w:tcPr>
          <w:p w14:paraId="33F47697" w14:textId="77777777" w:rsidR="00F138A8" w:rsidRPr="00684388" w:rsidRDefault="00F138A8" w:rsidP="00F138A8">
            <w:pPr>
              <w:widowControl/>
              <w:jc w:val="center"/>
              <w:rPr>
                <w:rFonts w:ascii="宋体" w:eastAsia="宋体" w:hAnsi="宋体" w:cs="宋体"/>
                <w:kern w:val="0"/>
                <w:szCs w:val="21"/>
              </w:rPr>
            </w:pPr>
            <w:r w:rsidRPr="00684388">
              <w:rPr>
                <w:rFonts w:ascii="宋体" w:eastAsia="宋体" w:hAnsi="宋体" w:cs="宋体" w:hint="eastAsia"/>
                <w:kern w:val="0"/>
                <w:szCs w:val="21"/>
              </w:rPr>
              <w:t>5</w:t>
            </w:r>
          </w:p>
        </w:tc>
        <w:tc>
          <w:tcPr>
            <w:tcW w:w="823" w:type="dxa"/>
            <w:tcBorders>
              <w:top w:val="nil"/>
              <w:left w:val="nil"/>
              <w:bottom w:val="single" w:sz="4" w:space="0" w:color="auto"/>
              <w:right w:val="single" w:sz="4" w:space="0" w:color="auto"/>
            </w:tcBorders>
            <w:shd w:val="clear" w:color="auto" w:fill="auto"/>
            <w:vAlign w:val="center"/>
            <w:hideMark/>
          </w:tcPr>
          <w:p w14:paraId="4476401E" w14:textId="77777777" w:rsidR="00F138A8" w:rsidRPr="00684388" w:rsidRDefault="00F138A8" w:rsidP="00F138A8">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09" w:type="dxa"/>
            <w:tcBorders>
              <w:top w:val="nil"/>
              <w:left w:val="nil"/>
              <w:bottom w:val="single" w:sz="4" w:space="0" w:color="auto"/>
              <w:right w:val="single" w:sz="4" w:space="0" w:color="auto"/>
            </w:tcBorders>
            <w:shd w:val="clear" w:color="auto" w:fill="auto"/>
            <w:noWrap/>
            <w:vAlign w:val="center"/>
            <w:hideMark/>
          </w:tcPr>
          <w:p w14:paraId="0786A0C2" w14:textId="77777777" w:rsidR="00F138A8" w:rsidRPr="00684388" w:rsidRDefault="00F138A8" w:rsidP="00F138A8">
            <w:pPr>
              <w:widowControl/>
              <w:jc w:val="center"/>
              <w:rPr>
                <w:rFonts w:ascii="宋体" w:eastAsia="宋体" w:hAnsi="宋体" w:cs="宋体"/>
                <w:kern w:val="0"/>
                <w:szCs w:val="21"/>
              </w:rPr>
            </w:pPr>
            <w:r w:rsidRPr="00684388">
              <w:rPr>
                <w:rFonts w:ascii="宋体" w:eastAsia="宋体" w:hAnsi="宋体" w:cs="宋体" w:hint="eastAsia"/>
                <w:kern w:val="0"/>
                <w:szCs w:val="21"/>
              </w:rPr>
              <w:t>秋季</w:t>
            </w:r>
          </w:p>
        </w:tc>
        <w:tc>
          <w:tcPr>
            <w:tcW w:w="1843" w:type="dxa"/>
            <w:tcBorders>
              <w:top w:val="nil"/>
              <w:left w:val="nil"/>
              <w:bottom w:val="single" w:sz="4" w:space="0" w:color="auto"/>
              <w:right w:val="single" w:sz="4" w:space="0" w:color="auto"/>
            </w:tcBorders>
            <w:shd w:val="clear" w:color="auto" w:fill="auto"/>
            <w:vAlign w:val="center"/>
            <w:hideMark/>
          </w:tcPr>
          <w:p w14:paraId="52D1EE7E" w14:textId="77777777" w:rsidR="00F138A8" w:rsidRPr="00684388" w:rsidRDefault="00F138A8" w:rsidP="00F138A8">
            <w:pPr>
              <w:widowControl/>
              <w:jc w:val="center"/>
              <w:rPr>
                <w:rFonts w:ascii="宋体" w:eastAsia="宋体" w:hAnsi="宋体" w:cs="宋体"/>
                <w:kern w:val="0"/>
                <w:szCs w:val="21"/>
              </w:rPr>
            </w:pPr>
            <w:r w:rsidRPr="00684388">
              <w:rPr>
                <w:rFonts w:ascii="宋体" w:eastAsia="宋体" w:hAnsi="宋体" w:cs="宋体" w:hint="eastAsia"/>
                <w:kern w:val="0"/>
                <w:szCs w:val="21"/>
              </w:rPr>
              <w:t>免修要求详见“其他”</w:t>
            </w:r>
          </w:p>
        </w:tc>
      </w:tr>
      <w:tr w:rsidR="00F138A8" w:rsidRPr="00684388" w14:paraId="63818B03" w14:textId="77777777" w:rsidTr="00672E95">
        <w:trPr>
          <w:trHeight w:val="745"/>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14:paraId="43CE64FD" w14:textId="15489C85" w:rsidR="00F138A8" w:rsidRPr="00684388" w:rsidRDefault="00F138A8" w:rsidP="00F138A8">
            <w:pPr>
              <w:widowControl/>
              <w:jc w:val="center"/>
              <w:rPr>
                <w:rFonts w:ascii="宋体" w:eastAsia="宋体" w:hAnsi="宋体" w:cs="宋体"/>
                <w:kern w:val="0"/>
                <w:szCs w:val="21"/>
              </w:rPr>
            </w:pPr>
            <w:r w:rsidRPr="00684388">
              <w:rPr>
                <w:rFonts w:ascii="宋体" w:eastAsia="宋体" w:hAnsi="宋体" w:cs="宋体"/>
                <w:kern w:val="0"/>
                <w:szCs w:val="21"/>
              </w:rPr>
              <w:lastRenderedPageBreak/>
              <w:t>00</w:t>
            </w:r>
            <w:r w:rsidRPr="00684388">
              <w:rPr>
                <w:rFonts w:ascii="宋体" w:eastAsia="宋体" w:hAnsi="宋体" w:cs="宋体" w:hint="eastAsia"/>
                <w:kern w:val="0"/>
                <w:szCs w:val="21"/>
              </w:rPr>
              <w:t>130202</w:t>
            </w:r>
          </w:p>
        </w:tc>
        <w:tc>
          <w:tcPr>
            <w:tcW w:w="2092" w:type="dxa"/>
            <w:tcBorders>
              <w:top w:val="nil"/>
              <w:left w:val="nil"/>
              <w:bottom w:val="single" w:sz="4" w:space="0" w:color="auto"/>
              <w:right w:val="single" w:sz="4" w:space="0" w:color="auto"/>
            </w:tcBorders>
            <w:shd w:val="clear" w:color="auto" w:fill="auto"/>
            <w:noWrap/>
            <w:vAlign w:val="center"/>
            <w:hideMark/>
          </w:tcPr>
          <w:p w14:paraId="6005107B" w14:textId="77777777" w:rsidR="00F138A8" w:rsidRPr="00684388" w:rsidRDefault="00F138A8" w:rsidP="00F138A8">
            <w:pPr>
              <w:widowControl/>
              <w:jc w:val="center"/>
              <w:rPr>
                <w:rFonts w:ascii="宋体" w:eastAsia="宋体" w:hAnsi="宋体" w:cs="宋体"/>
                <w:color w:val="000000"/>
                <w:kern w:val="0"/>
                <w:szCs w:val="21"/>
              </w:rPr>
            </w:pPr>
            <w:r w:rsidRPr="00684388">
              <w:rPr>
                <w:rFonts w:ascii="宋体" w:eastAsia="宋体" w:hAnsi="宋体" w:cs="宋体" w:hint="eastAsia"/>
                <w:color w:val="000000"/>
                <w:kern w:val="0"/>
                <w:szCs w:val="21"/>
              </w:rPr>
              <w:t>高等数学</w:t>
            </w:r>
            <w:r w:rsidRPr="00684388">
              <w:rPr>
                <w:rFonts w:ascii="Calibri" w:eastAsia="宋体" w:hAnsi="Calibri" w:cs="Calibri"/>
                <w:color w:val="000000"/>
                <w:kern w:val="0"/>
                <w:szCs w:val="21"/>
              </w:rPr>
              <w:t xml:space="preserve"> (B) (</w:t>
            </w:r>
            <w:r w:rsidRPr="00684388">
              <w:rPr>
                <w:rFonts w:ascii="宋体" w:eastAsia="宋体" w:hAnsi="宋体" w:cs="宋体" w:hint="eastAsia"/>
                <w:color w:val="000000"/>
                <w:kern w:val="0"/>
                <w:szCs w:val="21"/>
              </w:rPr>
              <w:t>二</w:t>
            </w:r>
            <w:r w:rsidRPr="00684388">
              <w:rPr>
                <w:rFonts w:ascii="Calibri" w:eastAsia="宋体" w:hAnsi="Calibri" w:cs="Calibri"/>
                <w:color w:val="000000"/>
                <w:kern w:val="0"/>
                <w:szCs w:val="21"/>
              </w:rPr>
              <w:t>)</w:t>
            </w:r>
          </w:p>
        </w:tc>
        <w:tc>
          <w:tcPr>
            <w:tcW w:w="850" w:type="dxa"/>
            <w:tcBorders>
              <w:top w:val="nil"/>
              <w:left w:val="nil"/>
              <w:bottom w:val="single" w:sz="4" w:space="0" w:color="auto"/>
              <w:right w:val="single" w:sz="4" w:space="0" w:color="auto"/>
            </w:tcBorders>
            <w:shd w:val="clear" w:color="auto" w:fill="auto"/>
            <w:noWrap/>
            <w:vAlign w:val="center"/>
            <w:hideMark/>
          </w:tcPr>
          <w:p w14:paraId="3D561EF8" w14:textId="77777777" w:rsidR="00F138A8" w:rsidRPr="00684388" w:rsidRDefault="00F138A8" w:rsidP="00F138A8">
            <w:pPr>
              <w:widowControl/>
              <w:jc w:val="center"/>
              <w:rPr>
                <w:rFonts w:ascii="宋体" w:eastAsia="宋体" w:hAnsi="宋体" w:cs="宋体"/>
                <w:kern w:val="0"/>
                <w:szCs w:val="21"/>
              </w:rPr>
            </w:pPr>
            <w:r w:rsidRPr="00684388">
              <w:rPr>
                <w:rFonts w:ascii="宋体" w:eastAsia="宋体" w:hAnsi="宋体" w:cs="宋体" w:hint="eastAsia"/>
                <w:kern w:val="0"/>
                <w:szCs w:val="21"/>
              </w:rPr>
              <w:t>5</w:t>
            </w:r>
          </w:p>
        </w:tc>
        <w:tc>
          <w:tcPr>
            <w:tcW w:w="736" w:type="dxa"/>
            <w:tcBorders>
              <w:top w:val="nil"/>
              <w:left w:val="nil"/>
              <w:bottom w:val="single" w:sz="4" w:space="0" w:color="auto"/>
              <w:right w:val="single" w:sz="4" w:space="0" w:color="auto"/>
            </w:tcBorders>
            <w:shd w:val="clear" w:color="auto" w:fill="auto"/>
            <w:noWrap/>
            <w:vAlign w:val="center"/>
            <w:hideMark/>
          </w:tcPr>
          <w:p w14:paraId="2BEED33B" w14:textId="77777777" w:rsidR="00F138A8" w:rsidRPr="00684388" w:rsidRDefault="00F138A8" w:rsidP="00F138A8">
            <w:pPr>
              <w:widowControl/>
              <w:jc w:val="center"/>
              <w:rPr>
                <w:rFonts w:ascii="宋体" w:eastAsia="宋体" w:hAnsi="宋体" w:cs="宋体"/>
                <w:kern w:val="0"/>
                <w:szCs w:val="21"/>
              </w:rPr>
            </w:pPr>
            <w:r w:rsidRPr="00684388">
              <w:rPr>
                <w:rFonts w:ascii="宋体" w:eastAsia="宋体" w:hAnsi="宋体" w:cs="宋体" w:hint="eastAsia"/>
                <w:kern w:val="0"/>
                <w:szCs w:val="21"/>
              </w:rPr>
              <w:t>5</w:t>
            </w:r>
          </w:p>
        </w:tc>
        <w:tc>
          <w:tcPr>
            <w:tcW w:w="823" w:type="dxa"/>
            <w:tcBorders>
              <w:top w:val="nil"/>
              <w:left w:val="nil"/>
              <w:bottom w:val="single" w:sz="4" w:space="0" w:color="auto"/>
              <w:right w:val="single" w:sz="4" w:space="0" w:color="auto"/>
            </w:tcBorders>
            <w:shd w:val="clear" w:color="auto" w:fill="auto"/>
            <w:vAlign w:val="center"/>
            <w:hideMark/>
          </w:tcPr>
          <w:p w14:paraId="042A4EB0" w14:textId="77777777" w:rsidR="00F138A8" w:rsidRPr="00684388" w:rsidRDefault="00F138A8" w:rsidP="00F138A8">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09" w:type="dxa"/>
            <w:tcBorders>
              <w:top w:val="nil"/>
              <w:left w:val="nil"/>
              <w:bottom w:val="single" w:sz="4" w:space="0" w:color="auto"/>
              <w:right w:val="single" w:sz="4" w:space="0" w:color="auto"/>
            </w:tcBorders>
            <w:shd w:val="clear" w:color="auto" w:fill="auto"/>
            <w:noWrap/>
            <w:vAlign w:val="center"/>
            <w:hideMark/>
          </w:tcPr>
          <w:p w14:paraId="661957A7" w14:textId="77777777" w:rsidR="00F138A8" w:rsidRPr="00684388" w:rsidRDefault="00F138A8" w:rsidP="00F138A8">
            <w:pPr>
              <w:widowControl/>
              <w:jc w:val="center"/>
              <w:rPr>
                <w:rFonts w:ascii="宋体" w:eastAsia="宋体" w:hAnsi="宋体" w:cs="宋体"/>
                <w:kern w:val="0"/>
                <w:szCs w:val="21"/>
              </w:rPr>
            </w:pPr>
            <w:r w:rsidRPr="00684388">
              <w:rPr>
                <w:rFonts w:ascii="宋体" w:eastAsia="宋体" w:hAnsi="宋体" w:cs="宋体" w:hint="eastAsia"/>
                <w:kern w:val="0"/>
                <w:szCs w:val="21"/>
              </w:rPr>
              <w:t>春季</w:t>
            </w:r>
          </w:p>
        </w:tc>
        <w:tc>
          <w:tcPr>
            <w:tcW w:w="1843" w:type="dxa"/>
            <w:tcBorders>
              <w:top w:val="nil"/>
              <w:left w:val="nil"/>
              <w:bottom w:val="single" w:sz="4" w:space="0" w:color="auto"/>
              <w:right w:val="single" w:sz="4" w:space="0" w:color="auto"/>
            </w:tcBorders>
            <w:shd w:val="clear" w:color="auto" w:fill="auto"/>
            <w:vAlign w:val="center"/>
            <w:hideMark/>
          </w:tcPr>
          <w:p w14:paraId="754497D4" w14:textId="77777777" w:rsidR="00F138A8" w:rsidRPr="00684388" w:rsidRDefault="00F138A8" w:rsidP="00F138A8">
            <w:pPr>
              <w:widowControl/>
              <w:jc w:val="center"/>
              <w:rPr>
                <w:rFonts w:ascii="宋体" w:eastAsia="宋体" w:hAnsi="宋体" w:cs="宋体"/>
                <w:kern w:val="0"/>
                <w:szCs w:val="21"/>
              </w:rPr>
            </w:pPr>
            <w:r w:rsidRPr="00684388">
              <w:rPr>
                <w:rFonts w:ascii="宋体" w:eastAsia="宋体" w:hAnsi="宋体" w:cs="宋体" w:hint="eastAsia"/>
                <w:kern w:val="0"/>
                <w:szCs w:val="21"/>
              </w:rPr>
              <w:t>免修要求详见“其他”</w:t>
            </w:r>
          </w:p>
        </w:tc>
      </w:tr>
      <w:tr w:rsidR="00F138A8" w:rsidRPr="00684388" w14:paraId="7F5244AB" w14:textId="77777777" w:rsidTr="00672E95">
        <w:trPr>
          <w:trHeight w:val="267"/>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14:paraId="7BBEDA9D" w14:textId="05421D97" w:rsidR="00F138A8" w:rsidRPr="00684388" w:rsidRDefault="00F138A8" w:rsidP="00F138A8">
            <w:pPr>
              <w:widowControl/>
              <w:jc w:val="center"/>
              <w:rPr>
                <w:rFonts w:ascii="宋体" w:eastAsia="宋体" w:hAnsi="宋体" w:cs="宋体"/>
                <w:kern w:val="0"/>
                <w:szCs w:val="21"/>
              </w:rPr>
            </w:pPr>
            <w:r w:rsidRPr="00684388">
              <w:rPr>
                <w:rFonts w:ascii="宋体" w:eastAsia="宋体" w:hAnsi="宋体" w:cs="宋体"/>
                <w:kern w:val="0"/>
                <w:szCs w:val="21"/>
              </w:rPr>
              <w:t>00</w:t>
            </w:r>
            <w:r w:rsidRPr="00684388">
              <w:rPr>
                <w:rFonts w:ascii="宋体" w:eastAsia="宋体" w:hAnsi="宋体" w:cs="宋体" w:hint="eastAsia"/>
                <w:kern w:val="0"/>
                <w:szCs w:val="21"/>
              </w:rPr>
              <w:t>130211</w:t>
            </w:r>
          </w:p>
        </w:tc>
        <w:tc>
          <w:tcPr>
            <w:tcW w:w="2092" w:type="dxa"/>
            <w:tcBorders>
              <w:top w:val="nil"/>
              <w:left w:val="nil"/>
              <w:bottom w:val="single" w:sz="4" w:space="0" w:color="auto"/>
              <w:right w:val="single" w:sz="4" w:space="0" w:color="auto"/>
            </w:tcBorders>
            <w:shd w:val="clear" w:color="auto" w:fill="auto"/>
            <w:noWrap/>
            <w:vAlign w:val="center"/>
            <w:hideMark/>
          </w:tcPr>
          <w:p w14:paraId="63D5A1C8" w14:textId="77777777" w:rsidR="00F138A8" w:rsidRPr="00684388" w:rsidRDefault="00F138A8" w:rsidP="00F138A8">
            <w:pPr>
              <w:widowControl/>
              <w:jc w:val="center"/>
              <w:rPr>
                <w:rFonts w:ascii="宋体" w:eastAsia="宋体" w:hAnsi="宋体" w:cs="宋体"/>
                <w:kern w:val="0"/>
                <w:szCs w:val="21"/>
              </w:rPr>
            </w:pPr>
            <w:r w:rsidRPr="00684388">
              <w:rPr>
                <w:rFonts w:ascii="宋体" w:eastAsia="宋体" w:hAnsi="宋体" w:cs="宋体" w:hint="eastAsia"/>
                <w:kern w:val="0"/>
                <w:szCs w:val="21"/>
              </w:rPr>
              <w:t>高等数学 (B) (一)习题课</w:t>
            </w:r>
          </w:p>
        </w:tc>
        <w:tc>
          <w:tcPr>
            <w:tcW w:w="850" w:type="dxa"/>
            <w:tcBorders>
              <w:top w:val="nil"/>
              <w:left w:val="nil"/>
              <w:bottom w:val="single" w:sz="4" w:space="0" w:color="auto"/>
              <w:right w:val="single" w:sz="4" w:space="0" w:color="auto"/>
            </w:tcBorders>
            <w:shd w:val="clear" w:color="auto" w:fill="auto"/>
            <w:noWrap/>
            <w:vAlign w:val="center"/>
            <w:hideMark/>
          </w:tcPr>
          <w:p w14:paraId="15AC7377" w14:textId="77777777" w:rsidR="00F138A8" w:rsidRPr="00684388" w:rsidRDefault="00F138A8" w:rsidP="00F138A8">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36" w:type="dxa"/>
            <w:tcBorders>
              <w:top w:val="nil"/>
              <w:left w:val="nil"/>
              <w:bottom w:val="single" w:sz="4" w:space="0" w:color="auto"/>
              <w:right w:val="single" w:sz="4" w:space="0" w:color="auto"/>
            </w:tcBorders>
            <w:shd w:val="clear" w:color="auto" w:fill="auto"/>
            <w:noWrap/>
            <w:vAlign w:val="center"/>
            <w:hideMark/>
          </w:tcPr>
          <w:p w14:paraId="13D64EBC" w14:textId="77777777" w:rsidR="00F138A8" w:rsidRPr="00684388" w:rsidRDefault="00F138A8" w:rsidP="00F138A8">
            <w:pPr>
              <w:widowControl/>
              <w:jc w:val="center"/>
              <w:rPr>
                <w:rFonts w:ascii="宋体" w:eastAsia="宋体" w:hAnsi="宋体" w:cs="宋体"/>
                <w:kern w:val="0"/>
                <w:szCs w:val="21"/>
              </w:rPr>
            </w:pPr>
            <w:r w:rsidRPr="00684388">
              <w:rPr>
                <w:rFonts w:ascii="宋体" w:eastAsia="宋体" w:hAnsi="宋体" w:cs="宋体" w:hint="eastAsia"/>
                <w:kern w:val="0"/>
                <w:szCs w:val="21"/>
              </w:rPr>
              <w:t>2</w:t>
            </w:r>
          </w:p>
        </w:tc>
        <w:tc>
          <w:tcPr>
            <w:tcW w:w="823" w:type="dxa"/>
            <w:tcBorders>
              <w:top w:val="nil"/>
              <w:left w:val="nil"/>
              <w:bottom w:val="single" w:sz="4" w:space="0" w:color="auto"/>
              <w:right w:val="single" w:sz="4" w:space="0" w:color="auto"/>
            </w:tcBorders>
            <w:shd w:val="clear" w:color="auto" w:fill="auto"/>
            <w:vAlign w:val="center"/>
            <w:hideMark/>
          </w:tcPr>
          <w:p w14:paraId="1F97461C" w14:textId="77777777" w:rsidR="00F138A8" w:rsidRPr="00684388" w:rsidRDefault="00F138A8" w:rsidP="00F138A8">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09" w:type="dxa"/>
            <w:tcBorders>
              <w:top w:val="nil"/>
              <w:left w:val="nil"/>
              <w:bottom w:val="single" w:sz="4" w:space="0" w:color="auto"/>
              <w:right w:val="single" w:sz="4" w:space="0" w:color="auto"/>
            </w:tcBorders>
            <w:shd w:val="clear" w:color="auto" w:fill="auto"/>
            <w:noWrap/>
            <w:vAlign w:val="center"/>
            <w:hideMark/>
          </w:tcPr>
          <w:p w14:paraId="0969626A" w14:textId="77777777" w:rsidR="00F138A8" w:rsidRPr="00684388" w:rsidRDefault="00F138A8" w:rsidP="00F138A8">
            <w:pPr>
              <w:widowControl/>
              <w:jc w:val="center"/>
              <w:rPr>
                <w:rFonts w:ascii="宋体" w:eastAsia="宋体" w:hAnsi="宋体" w:cs="宋体"/>
                <w:kern w:val="0"/>
                <w:szCs w:val="21"/>
              </w:rPr>
            </w:pPr>
            <w:r w:rsidRPr="00684388">
              <w:rPr>
                <w:rFonts w:ascii="宋体" w:eastAsia="宋体" w:hAnsi="宋体" w:cs="宋体" w:hint="eastAsia"/>
                <w:kern w:val="0"/>
                <w:szCs w:val="21"/>
              </w:rPr>
              <w:t>秋季</w:t>
            </w:r>
          </w:p>
        </w:tc>
        <w:tc>
          <w:tcPr>
            <w:tcW w:w="1843" w:type="dxa"/>
            <w:tcBorders>
              <w:top w:val="nil"/>
              <w:left w:val="nil"/>
              <w:bottom w:val="single" w:sz="4" w:space="0" w:color="auto"/>
              <w:right w:val="single" w:sz="4" w:space="0" w:color="auto"/>
            </w:tcBorders>
            <w:shd w:val="clear" w:color="auto" w:fill="auto"/>
            <w:vAlign w:val="center"/>
            <w:hideMark/>
          </w:tcPr>
          <w:p w14:paraId="2AF11F80" w14:textId="77777777" w:rsidR="00F138A8" w:rsidRPr="00684388" w:rsidRDefault="00F138A8" w:rsidP="00F138A8">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F138A8" w:rsidRPr="00684388" w14:paraId="2D656A4A" w14:textId="77777777" w:rsidTr="00672E95">
        <w:trPr>
          <w:trHeight w:val="267"/>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14:paraId="122145CA" w14:textId="4ACF7F7F" w:rsidR="00F138A8" w:rsidRPr="00684388" w:rsidRDefault="00F138A8" w:rsidP="00F138A8">
            <w:pPr>
              <w:widowControl/>
              <w:jc w:val="center"/>
              <w:rPr>
                <w:rFonts w:ascii="宋体" w:eastAsia="宋体" w:hAnsi="宋体" w:cs="宋体"/>
                <w:kern w:val="0"/>
                <w:szCs w:val="21"/>
              </w:rPr>
            </w:pPr>
            <w:r w:rsidRPr="00684388">
              <w:rPr>
                <w:rFonts w:ascii="宋体" w:eastAsia="宋体" w:hAnsi="宋体" w:cs="宋体"/>
                <w:kern w:val="0"/>
                <w:szCs w:val="21"/>
              </w:rPr>
              <w:t>00</w:t>
            </w:r>
            <w:r w:rsidRPr="00684388">
              <w:rPr>
                <w:rFonts w:ascii="宋体" w:eastAsia="宋体" w:hAnsi="宋体" w:cs="宋体" w:hint="eastAsia"/>
                <w:kern w:val="0"/>
                <w:szCs w:val="21"/>
              </w:rPr>
              <w:t>130212</w:t>
            </w:r>
          </w:p>
        </w:tc>
        <w:tc>
          <w:tcPr>
            <w:tcW w:w="2092" w:type="dxa"/>
            <w:tcBorders>
              <w:top w:val="nil"/>
              <w:left w:val="nil"/>
              <w:bottom w:val="single" w:sz="4" w:space="0" w:color="auto"/>
              <w:right w:val="single" w:sz="4" w:space="0" w:color="auto"/>
            </w:tcBorders>
            <w:shd w:val="clear" w:color="auto" w:fill="auto"/>
            <w:noWrap/>
            <w:vAlign w:val="center"/>
            <w:hideMark/>
          </w:tcPr>
          <w:p w14:paraId="217F1EFE" w14:textId="77777777" w:rsidR="00F138A8" w:rsidRPr="00684388" w:rsidRDefault="00F138A8" w:rsidP="00F138A8">
            <w:pPr>
              <w:widowControl/>
              <w:jc w:val="center"/>
              <w:rPr>
                <w:rFonts w:ascii="宋体" w:eastAsia="宋体" w:hAnsi="宋体" w:cs="宋体"/>
                <w:kern w:val="0"/>
                <w:szCs w:val="21"/>
              </w:rPr>
            </w:pPr>
            <w:r w:rsidRPr="00684388">
              <w:rPr>
                <w:rFonts w:ascii="宋体" w:eastAsia="宋体" w:hAnsi="宋体" w:cs="宋体" w:hint="eastAsia"/>
                <w:kern w:val="0"/>
                <w:szCs w:val="21"/>
              </w:rPr>
              <w:t>高等数学 (B) (二)习题课</w:t>
            </w:r>
          </w:p>
        </w:tc>
        <w:tc>
          <w:tcPr>
            <w:tcW w:w="850" w:type="dxa"/>
            <w:tcBorders>
              <w:top w:val="nil"/>
              <w:left w:val="nil"/>
              <w:bottom w:val="single" w:sz="4" w:space="0" w:color="auto"/>
              <w:right w:val="single" w:sz="4" w:space="0" w:color="auto"/>
            </w:tcBorders>
            <w:shd w:val="clear" w:color="auto" w:fill="auto"/>
            <w:noWrap/>
            <w:vAlign w:val="center"/>
            <w:hideMark/>
          </w:tcPr>
          <w:p w14:paraId="24D4AA20" w14:textId="77777777" w:rsidR="00F138A8" w:rsidRPr="00684388" w:rsidRDefault="00F138A8" w:rsidP="00F138A8">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36" w:type="dxa"/>
            <w:tcBorders>
              <w:top w:val="nil"/>
              <w:left w:val="nil"/>
              <w:bottom w:val="single" w:sz="4" w:space="0" w:color="auto"/>
              <w:right w:val="single" w:sz="4" w:space="0" w:color="auto"/>
            </w:tcBorders>
            <w:shd w:val="clear" w:color="auto" w:fill="auto"/>
            <w:noWrap/>
            <w:vAlign w:val="center"/>
            <w:hideMark/>
          </w:tcPr>
          <w:p w14:paraId="0D8F5BC7" w14:textId="77777777" w:rsidR="00F138A8" w:rsidRPr="00684388" w:rsidRDefault="00F138A8" w:rsidP="00F138A8">
            <w:pPr>
              <w:widowControl/>
              <w:jc w:val="center"/>
              <w:rPr>
                <w:rFonts w:ascii="宋体" w:eastAsia="宋体" w:hAnsi="宋体" w:cs="宋体"/>
                <w:kern w:val="0"/>
                <w:szCs w:val="21"/>
              </w:rPr>
            </w:pPr>
            <w:r w:rsidRPr="00684388">
              <w:rPr>
                <w:rFonts w:ascii="宋体" w:eastAsia="宋体" w:hAnsi="宋体" w:cs="宋体" w:hint="eastAsia"/>
                <w:kern w:val="0"/>
                <w:szCs w:val="21"/>
              </w:rPr>
              <w:t>2</w:t>
            </w:r>
          </w:p>
        </w:tc>
        <w:tc>
          <w:tcPr>
            <w:tcW w:w="823" w:type="dxa"/>
            <w:tcBorders>
              <w:top w:val="nil"/>
              <w:left w:val="nil"/>
              <w:bottom w:val="single" w:sz="4" w:space="0" w:color="auto"/>
              <w:right w:val="single" w:sz="4" w:space="0" w:color="auto"/>
            </w:tcBorders>
            <w:shd w:val="clear" w:color="auto" w:fill="auto"/>
            <w:vAlign w:val="center"/>
            <w:hideMark/>
          </w:tcPr>
          <w:p w14:paraId="4FC0A614" w14:textId="77777777" w:rsidR="00F138A8" w:rsidRPr="00684388" w:rsidRDefault="00F138A8" w:rsidP="00F138A8">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09" w:type="dxa"/>
            <w:tcBorders>
              <w:top w:val="nil"/>
              <w:left w:val="nil"/>
              <w:bottom w:val="single" w:sz="4" w:space="0" w:color="auto"/>
              <w:right w:val="single" w:sz="4" w:space="0" w:color="auto"/>
            </w:tcBorders>
            <w:shd w:val="clear" w:color="auto" w:fill="auto"/>
            <w:noWrap/>
            <w:vAlign w:val="center"/>
            <w:hideMark/>
          </w:tcPr>
          <w:p w14:paraId="2CB01D5E" w14:textId="77777777" w:rsidR="00F138A8" w:rsidRPr="00684388" w:rsidRDefault="00F138A8" w:rsidP="00F138A8">
            <w:pPr>
              <w:widowControl/>
              <w:jc w:val="center"/>
              <w:rPr>
                <w:rFonts w:ascii="宋体" w:eastAsia="宋体" w:hAnsi="宋体" w:cs="宋体"/>
                <w:kern w:val="0"/>
                <w:szCs w:val="21"/>
              </w:rPr>
            </w:pPr>
            <w:r w:rsidRPr="00684388">
              <w:rPr>
                <w:rFonts w:ascii="宋体" w:eastAsia="宋体" w:hAnsi="宋体" w:cs="宋体" w:hint="eastAsia"/>
                <w:kern w:val="0"/>
                <w:szCs w:val="21"/>
              </w:rPr>
              <w:t>春季</w:t>
            </w:r>
          </w:p>
        </w:tc>
        <w:tc>
          <w:tcPr>
            <w:tcW w:w="1843" w:type="dxa"/>
            <w:tcBorders>
              <w:top w:val="nil"/>
              <w:left w:val="nil"/>
              <w:bottom w:val="single" w:sz="4" w:space="0" w:color="auto"/>
              <w:right w:val="single" w:sz="4" w:space="0" w:color="auto"/>
            </w:tcBorders>
            <w:shd w:val="clear" w:color="auto" w:fill="auto"/>
            <w:vAlign w:val="center"/>
            <w:hideMark/>
          </w:tcPr>
          <w:p w14:paraId="7B63594A" w14:textId="77777777" w:rsidR="00F138A8" w:rsidRPr="00684388" w:rsidRDefault="00F138A8" w:rsidP="00F138A8">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bl>
    <w:p w14:paraId="68AE0D3A" w14:textId="26AB5CD8" w:rsidR="00F138A8" w:rsidRPr="00684388" w:rsidRDefault="00F138A8" w:rsidP="00F138A8">
      <w:pPr>
        <w:widowControl/>
        <w:snapToGrid w:val="0"/>
        <w:rPr>
          <w:b/>
          <w:szCs w:val="21"/>
        </w:rPr>
      </w:pPr>
    </w:p>
    <w:p w14:paraId="15B44D40" w14:textId="7FD4C063" w:rsidR="009312C7" w:rsidRPr="00684388" w:rsidRDefault="009312C7" w:rsidP="00734704">
      <w:pPr>
        <w:ind w:firstLineChars="200" w:firstLine="420"/>
        <w:rPr>
          <w:rFonts w:asciiTheme="minorEastAsia" w:hAnsiTheme="minorEastAsia"/>
          <w:szCs w:val="21"/>
        </w:rPr>
      </w:pPr>
      <w:r w:rsidRPr="00684388">
        <w:rPr>
          <w:rFonts w:asciiTheme="minorEastAsia" w:hAnsiTheme="minorEastAsia" w:hint="eastAsia"/>
          <w:szCs w:val="21"/>
        </w:rPr>
        <w:t>注：未</w:t>
      </w:r>
      <w:r w:rsidRPr="00684388">
        <w:rPr>
          <w:rFonts w:asciiTheme="minorEastAsia" w:hAnsiTheme="minorEastAsia"/>
          <w:szCs w:val="21"/>
        </w:rPr>
        <w:t>修读</w:t>
      </w:r>
      <w:r w:rsidRPr="00684388">
        <w:rPr>
          <w:rFonts w:asciiTheme="minorEastAsia" w:hAnsiTheme="minorEastAsia" w:hint="eastAsia"/>
          <w:szCs w:val="21"/>
        </w:rPr>
        <w:t>以上</w:t>
      </w:r>
      <w:r w:rsidRPr="00684388">
        <w:rPr>
          <w:rFonts w:asciiTheme="minorEastAsia" w:hAnsiTheme="minorEastAsia"/>
          <w:szCs w:val="21"/>
        </w:rPr>
        <w:t>课程</w:t>
      </w:r>
      <w:r w:rsidRPr="00684388">
        <w:rPr>
          <w:rFonts w:asciiTheme="minorEastAsia" w:hAnsiTheme="minorEastAsia" w:hint="eastAsia"/>
          <w:szCs w:val="21"/>
        </w:rPr>
        <w:t>者</w:t>
      </w:r>
      <w:r w:rsidRPr="00684388">
        <w:rPr>
          <w:rFonts w:asciiTheme="minorEastAsia" w:hAnsiTheme="minorEastAsia"/>
          <w:szCs w:val="21"/>
        </w:rPr>
        <w:t>，不符合双学位毕业要求</w:t>
      </w:r>
      <w:r w:rsidRPr="00684388">
        <w:rPr>
          <w:rFonts w:asciiTheme="minorEastAsia" w:hAnsiTheme="minorEastAsia" w:hint="eastAsia"/>
          <w:szCs w:val="21"/>
        </w:rPr>
        <w:t>。</w:t>
      </w:r>
    </w:p>
    <w:p w14:paraId="41044F91" w14:textId="1BD87EA9" w:rsidR="009312C7" w:rsidRPr="00684388" w:rsidRDefault="009312C7" w:rsidP="00734704">
      <w:pPr>
        <w:ind w:firstLineChars="200" w:firstLine="420"/>
        <w:rPr>
          <w:rFonts w:asciiTheme="minorEastAsia" w:hAnsiTheme="minorEastAsia"/>
          <w:szCs w:val="21"/>
        </w:rPr>
      </w:pPr>
      <w:r w:rsidRPr="00684388">
        <w:rPr>
          <w:rFonts w:asciiTheme="minorEastAsia" w:hAnsiTheme="minorEastAsia" w:hint="eastAsia"/>
          <w:szCs w:val="21"/>
        </w:rPr>
        <w:t>双</w:t>
      </w:r>
      <w:r w:rsidRPr="00684388">
        <w:rPr>
          <w:rFonts w:asciiTheme="minorEastAsia" w:hAnsiTheme="minorEastAsia"/>
          <w:szCs w:val="21"/>
        </w:rPr>
        <w:t>学位</w:t>
      </w:r>
      <w:r w:rsidRPr="00684388">
        <w:rPr>
          <w:rFonts w:asciiTheme="minorEastAsia" w:hAnsiTheme="minorEastAsia" w:hint="eastAsia"/>
          <w:szCs w:val="21"/>
        </w:rPr>
        <w:t>学生</w:t>
      </w:r>
      <w:r w:rsidRPr="00684388">
        <w:rPr>
          <w:rFonts w:asciiTheme="minorEastAsia" w:hAnsiTheme="minorEastAsia"/>
          <w:szCs w:val="21"/>
        </w:rPr>
        <w:t>可以选择在进入双学位项目前修读</w:t>
      </w:r>
      <w:r w:rsidRPr="00684388">
        <w:rPr>
          <w:rFonts w:asciiTheme="minorEastAsia" w:hAnsiTheme="minorEastAsia" w:hint="eastAsia"/>
          <w:szCs w:val="21"/>
        </w:rPr>
        <w:t>以上</w:t>
      </w:r>
      <w:r w:rsidRPr="00684388">
        <w:rPr>
          <w:rFonts w:asciiTheme="minorEastAsia" w:hAnsiTheme="minorEastAsia"/>
          <w:szCs w:val="21"/>
        </w:rPr>
        <w:t>课程</w:t>
      </w:r>
      <w:r w:rsidRPr="00684388">
        <w:rPr>
          <w:rFonts w:asciiTheme="minorEastAsia" w:hAnsiTheme="minorEastAsia" w:hint="eastAsia"/>
          <w:szCs w:val="21"/>
        </w:rPr>
        <w:t>，</w:t>
      </w:r>
      <w:r w:rsidRPr="00684388">
        <w:rPr>
          <w:rFonts w:asciiTheme="minorEastAsia" w:hAnsiTheme="minorEastAsia"/>
          <w:szCs w:val="21"/>
        </w:rPr>
        <w:t>亦可在进入双学位项目后修读以上课程</w:t>
      </w:r>
      <w:r w:rsidRPr="00684388">
        <w:rPr>
          <w:rFonts w:asciiTheme="minorEastAsia" w:hAnsiTheme="minorEastAsia" w:hint="eastAsia"/>
          <w:szCs w:val="21"/>
        </w:rPr>
        <w:t>。双学位学生在国发院经济学</w:t>
      </w:r>
      <w:r w:rsidRPr="00684388">
        <w:rPr>
          <w:rFonts w:asciiTheme="minorEastAsia" w:hAnsiTheme="minorEastAsia"/>
          <w:szCs w:val="21"/>
        </w:rPr>
        <w:t>双学位项目</w:t>
      </w:r>
      <w:r w:rsidRPr="00684388">
        <w:rPr>
          <w:rFonts w:asciiTheme="minorEastAsia" w:hAnsiTheme="minorEastAsia" w:hint="eastAsia"/>
          <w:szCs w:val="21"/>
        </w:rPr>
        <w:t>学习中通过</w:t>
      </w:r>
      <w:r w:rsidRPr="00684388">
        <w:rPr>
          <w:rFonts w:asciiTheme="minorEastAsia" w:hAnsiTheme="minorEastAsia"/>
          <w:szCs w:val="21"/>
        </w:rPr>
        <w:t>双学位选课通道</w:t>
      </w:r>
      <w:r w:rsidRPr="00684388">
        <w:rPr>
          <w:rFonts w:asciiTheme="minorEastAsia" w:hAnsiTheme="minorEastAsia" w:hint="eastAsia"/>
          <w:szCs w:val="21"/>
        </w:rPr>
        <w:t>修读</w:t>
      </w:r>
      <w:r w:rsidRPr="00684388">
        <w:rPr>
          <w:rFonts w:asciiTheme="minorEastAsia" w:hAnsiTheme="minorEastAsia"/>
          <w:szCs w:val="21"/>
        </w:rPr>
        <w:t>的以上课程</w:t>
      </w:r>
      <w:r w:rsidRPr="00684388">
        <w:rPr>
          <w:rFonts w:asciiTheme="minorEastAsia" w:hAnsiTheme="minorEastAsia" w:hint="eastAsia"/>
          <w:szCs w:val="21"/>
        </w:rPr>
        <w:t>学分可</w:t>
      </w:r>
      <w:r w:rsidRPr="00684388">
        <w:rPr>
          <w:rFonts w:asciiTheme="minorEastAsia" w:hAnsiTheme="minorEastAsia"/>
          <w:szCs w:val="21"/>
        </w:rPr>
        <w:t>计入双学位</w:t>
      </w:r>
      <w:r w:rsidRPr="00684388">
        <w:rPr>
          <w:rFonts w:asciiTheme="minorEastAsia" w:hAnsiTheme="minorEastAsia" w:hint="eastAsia"/>
          <w:szCs w:val="21"/>
        </w:rPr>
        <w:t>课程</w:t>
      </w:r>
      <w:r w:rsidRPr="00684388">
        <w:rPr>
          <w:rFonts w:asciiTheme="minorEastAsia" w:hAnsiTheme="minorEastAsia"/>
          <w:szCs w:val="21"/>
        </w:rPr>
        <w:t>学分。</w:t>
      </w:r>
    </w:p>
    <w:p w14:paraId="1E0A7B5B" w14:textId="77777777" w:rsidR="00A742A2" w:rsidRPr="00684388" w:rsidRDefault="00A742A2" w:rsidP="00734704">
      <w:pPr>
        <w:pStyle w:val="a5"/>
        <w:widowControl/>
        <w:snapToGrid w:val="0"/>
        <w:ind w:left="796" w:firstLineChars="0" w:firstLine="0"/>
        <w:rPr>
          <w:b/>
          <w:szCs w:val="21"/>
        </w:rPr>
      </w:pPr>
    </w:p>
    <w:p w14:paraId="40C19098" w14:textId="77777777" w:rsidR="006B0C13" w:rsidRPr="00684388" w:rsidRDefault="006B0C13" w:rsidP="009C29E2">
      <w:pPr>
        <w:widowControl/>
        <w:snapToGrid w:val="0"/>
        <w:ind w:firstLineChars="177" w:firstLine="373"/>
        <w:rPr>
          <w:b/>
          <w:szCs w:val="21"/>
        </w:rPr>
      </w:pPr>
      <w:r w:rsidRPr="00684388">
        <w:rPr>
          <w:b/>
          <w:szCs w:val="21"/>
        </w:rPr>
        <w:t>2.</w:t>
      </w:r>
      <w:r w:rsidRPr="00684388">
        <w:rPr>
          <w:rFonts w:hint="eastAsia"/>
          <w:b/>
          <w:szCs w:val="21"/>
        </w:rPr>
        <w:t>专业核心课：</w:t>
      </w:r>
      <w:r w:rsidRPr="00684388">
        <w:rPr>
          <w:b/>
          <w:szCs w:val="21"/>
        </w:rPr>
        <w:t>15</w:t>
      </w:r>
      <w:r w:rsidRPr="00684388">
        <w:rPr>
          <w:rFonts w:hint="eastAsia"/>
          <w:b/>
          <w:szCs w:val="21"/>
        </w:rPr>
        <w:t>学分</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372"/>
        <w:gridCol w:w="761"/>
        <w:gridCol w:w="1032"/>
        <w:gridCol w:w="901"/>
        <w:gridCol w:w="819"/>
        <w:gridCol w:w="1276"/>
      </w:tblGrid>
      <w:tr w:rsidR="006B0C13" w:rsidRPr="00684388" w14:paraId="133F7FB2" w14:textId="77777777" w:rsidTr="00672E95">
        <w:trPr>
          <w:trHeight w:val="454"/>
          <w:jc w:val="center"/>
        </w:trPr>
        <w:tc>
          <w:tcPr>
            <w:tcW w:w="1056" w:type="dxa"/>
            <w:shd w:val="clear" w:color="auto" w:fill="auto"/>
            <w:noWrap/>
            <w:vAlign w:val="bottom"/>
            <w:hideMark/>
          </w:tcPr>
          <w:p w14:paraId="5CD4DDE0" w14:textId="77777777" w:rsidR="006B0C13" w:rsidRPr="00684388" w:rsidRDefault="006B0C13" w:rsidP="00F771DB">
            <w:pPr>
              <w:jc w:val="center"/>
              <w:rPr>
                <w:rFonts w:asciiTheme="minorEastAsia" w:hAnsiTheme="minorEastAsia" w:cs="Arial"/>
                <w:b/>
                <w:bCs/>
                <w:szCs w:val="21"/>
              </w:rPr>
            </w:pPr>
            <w:r w:rsidRPr="00684388">
              <w:rPr>
                <w:rFonts w:asciiTheme="minorEastAsia" w:hAnsiTheme="minorEastAsia" w:cs="Arial" w:hint="eastAsia"/>
                <w:b/>
                <w:bCs/>
                <w:szCs w:val="21"/>
              </w:rPr>
              <w:t>课号</w:t>
            </w:r>
          </w:p>
        </w:tc>
        <w:tc>
          <w:tcPr>
            <w:tcW w:w="2372" w:type="dxa"/>
            <w:shd w:val="clear" w:color="auto" w:fill="auto"/>
            <w:noWrap/>
            <w:vAlign w:val="bottom"/>
            <w:hideMark/>
          </w:tcPr>
          <w:p w14:paraId="6D50BF3A" w14:textId="77777777" w:rsidR="006B0C13" w:rsidRPr="00684388" w:rsidRDefault="006B0C13" w:rsidP="00F771DB">
            <w:pPr>
              <w:jc w:val="center"/>
              <w:rPr>
                <w:rFonts w:asciiTheme="minorEastAsia" w:hAnsiTheme="minorEastAsia" w:cs="Arial"/>
                <w:b/>
                <w:bCs/>
                <w:szCs w:val="21"/>
              </w:rPr>
            </w:pPr>
            <w:r w:rsidRPr="00684388">
              <w:rPr>
                <w:rFonts w:asciiTheme="minorEastAsia" w:hAnsiTheme="minorEastAsia" w:cs="Arial" w:hint="eastAsia"/>
                <w:b/>
                <w:bCs/>
                <w:szCs w:val="21"/>
              </w:rPr>
              <w:t>课程名称</w:t>
            </w:r>
          </w:p>
        </w:tc>
        <w:tc>
          <w:tcPr>
            <w:tcW w:w="761" w:type="dxa"/>
            <w:shd w:val="clear" w:color="auto" w:fill="auto"/>
            <w:noWrap/>
            <w:vAlign w:val="bottom"/>
            <w:hideMark/>
          </w:tcPr>
          <w:p w14:paraId="4DC500A4" w14:textId="77777777" w:rsidR="006B0C13" w:rsidRPr="00684388" w:rsidRDefault="006B0C13" w:rsidP="00F771DB">
            <w:pPr>
              <w:jc w:val="center"/>
              <w:rPr>
                <w:rFonts w:asciiTheme="minorEastAsia" w:hAnsiTheme="minorEastAsia" w:cs="Arial"/>
                <w:b/>
                <w:bCs/>
                <w:szCs w:val="21"/>
              </w:rPr>
            </w:pPr>
            <w:r w:rsidRPr="00684388">
              <w:rPr>
                <w:rFonts w:asciiTheme="minorEastAsia" w:hAnsiTheme="minorEastAsia" w:cs="Arial" w:hint="eastAsia"/>
                <w:b/>
                <w:bCs/>
                <w:szCs w:val="21"/>
              </w:rPr>
              <w:t>学分</w:t>
            </w:r>
          </w:p>
        </w:tc>
        <w:tc>
          <w:tcPr>
            <w:tcW w:w="1032" w:type="dxa"/>
            <w:shd w:val="clear" w:color="auto" w:fill="auto"/>
            <w:noWrap/>
            <w:vAlign w:val="bottom"/>
            <w:hideMark/>
          </w:tcPr>
          <w:p w14:paraId="19B67510" w14:textId="77777777" w:rsidR="006B0C13" w:rsidRPr="00684388" w:rsidRDefault="006B0C13" w:rsidP="00F771DB">
            <w:pPr>
              <w:jc w:val="center"/>
              <w:rPr>
                <w:rFonts w:asciiTheme="minorEastAsia" w:hAnsiTheme="minorEastAsia" w:cs="Arial"/>
                <w:b/>
                <w:bCs/>
                <w:szCs w:val="21"/>
              </w:rPr>
            </w:pPr>
            <w:r w:rsidRPr="00684388">
              <w:rPr>
                <w:rFonts w:asciiTheme="minorEastAsia" w:hAnsiTheme="minorEastAsia" w:cs="Arial" w:hint="eastAsia"/>
                <w:b/>
                <w:bCs/>
                <w:szCs w:val="21"/>
              </w:rPr>
              <w:t>周学时</w:t>
            </w:r>
          </w:p>
        </w:tc>
        <w:tc>
          <w:tcPr>
            <w:tcW w:w="901" w:type="dxa"/>
          </w:tcPr>
          <w:p w14:paraId="07B5A65B" w14:textId="77777777" w:rsidR="006B0C13" w:rsidRPr="00684388" w:rsidRDefault="006B0C13" w:rsidP="00F771DB">
            <w:pPr>
              <w:jc w:val="center"/>
              <w:rPr>
                <w:rFonts w:asciiTheme="minorEastAsia" w:hAnsiTheme="minorEastAsia" w:cs="Arial"/>
                <w:b/>
                <w:bCs/>
                <w:szCs w:val="21"/>
              </w:rPr>
            </w:pPr>
            <w:r w:rsidRPr="00684388">
              <w:rPr>
                <w:rFonts w:asciiTheme="minorEastAsia" w:hAnsiTheme="minorEastAsia" w:cs="Arial" w:hint="eastAsia"/>
                <w:b/>
                <w:bCs/>
                <w:szCs w:val="21"/>
              </w:rPr>
              <w:t>实践总学时</w:t>
            </w:r>
          </w:p>
        </w:tc>
        <w:tc>
          <w:tcPr>
            <w:tcW w:w="819" w:type="dxa"/>
            <w:shd w:val="clear" w:color="auto" w:fill="auto"/>
            <w:noWrap/>
            <w:vAlign w:val="bottom"/>
            <w:hideMark/>
          </w:tcPr>
          <w:p w14:paraId="5EBBA5BB" w14:textId="77777777" w:rsidR="006B0C13" w:rsidRPr="00684388" w:rsidRDefault="006B0C13" w:rsidP="00F771DB">
            <w:pPr>
              <w:jc w:val="center"/>
              <w:rPr>
                <w:rFonts w:asciiTheme="minorEastAsia" w:hAnsiTheme="minorEastAsia" w:cs="Arial"/>
                <w:b/>
                <w:bCs/>
                <w:szCs w:val="21"/>
              </w:rPr>
            </w:pPr>
            <w:r w:rsidRPr="00684388">
              <w:rPr>
                <w:rFonts w:asciiTheme="minorEastAsia" w:hAnsiTheme="minorEastAsia" w:cs="Arial" w:hint="eastAsia"/>
                <w:b/>
                <w:bCs/>
                <w:szCs w:val="21"/>
              </w:rPr>
              <w:t>选课学期</w:t>
            </w:r>
          </w:p>
        </w:tc>
        <w:tc>
          <w:tcPr>
            <w:tcW w:w="1276" w:type="dxa"/>
          </w:tcPr>
          <w:p w14:paraId="5FD1EB5F" w14:textId="77777777" w:rsidR="006B0C13" w:rsidRPr="00684388" w:rsidRDefault="006B0C13" w:rsidP="00F771DB">
            <w:pPr>
              <w:jc w:val="center"/>
              <w:rPr>
                <w:rFonts w:asciiTheme="minorEastAsia" w:hAnsiTheme="minorEastAsia" w:cs="Arial"/>
                <w:b/>
                <w:bCs/>
                <w:szCs w:val="21"/>
              </w:rPr>
            </w:pPr>
            <w:r w:rsidRPr="00684388">
              <w:rPr>
                <w:rFonts w:asciiTheme="minorEastAsia" w:hAnsiTheme="minorEastAsia" w:cs="Arial" w:hint="eastAsia"/>
                <w:b/>
                <w:bCs/>
                <w:szCs w:val="21"/>
              </w:rPr>
              <w:t>备注</w:t>
            </w:r>
          </w:p>
        </w:tc>
      </w:tr>
      <w:tr w:rsidR="006B0C13" w:rsidRPr="00684388" w14:paraId="26CC1E4E" w14:textId="77777777" w:rsidTr="00672E95">
        <w:trPr>
          <w:trHeight w:val="454"/>
          <w:jc w:val="center"/>
        </w:trPr>
        <w:tc>
          <w:tcPr>
            <w:tcW w:w="1056" w:type="dxa"/>
            <w:shd w:val="clear" w:color="auto" w:fill="auto"/>
            <w:noWrap/>
            <w:vAlign w:val="center"/>
            <w:hideMark/>
          </w:tcPr>
          <w:p w14:paraId="06127D86" w14:textId="77777777" w:rsidR="006B0C13" w:rsidRPr="00684388" w:rsidRDefault="006B0C13" w:rsidP="00F771DB">
            <w:pPr>
              <w:jc w:val="center"/>
              <w:rPr>
                <w:rFonts w:asciiTheme="minorEastAsia" w:hAnsiTheme="minorEastAsia" w:cs="Arial"/>
                <w:szCs w:val="21"/>
              </w:rPr>
            </w:pPr>
            <w:r w:rsidRPr="00684388">
              <w:rPr>
                <w:rFonts w:asciiTheme="minorEastAsia" w:hAnsiTheme="minorEastAsia" w:cs="Arial"/>
                <w:szCs w:val="21"/>
              </w:rPr>
              <w:t>06232000</w:t>
            </w:r>
          </w:p>
        </w:tc>
        <w:tc>
          <w:tcPr>
            <w:tcW w:w="2372" w:type="dxa"/>
            <w:shd w:val="clear" w:color="auto" w:fill="auto"/>
            <w:vAlign w:val="center"/>
            <w:hideMark/>
          </w:tcPr>
          <w:p w14:paraId="0E663774" w14:textId="77777777" w:rsidR="006B0C13" w:rsidRPr="00684388" w:rsidRDefault="006B0C13" w:rsidP="00F771DB">
            <w:pPr>
              <w:jc w:val="center"/>
              <w:rPr>
                <w:rFonts w:asciiTheme="minorEastAsia" w:hAnsiTheme="minorEastAsia" w:cs="Arial"/>
                <w:szCs w:val="21"/>
              </w:rPr>
            </w:pPr>
            <w:r w:rsidRPr="00684388">
              <w:rPr>
                <w:rFonts w:asciiTheme="minorEastAsia" w:hAnsiTheme="minorEastAsia" w:cs="Arial" w:hint="eastAsia"/>
                <w:szCs w:val="21"/>
              </w:rPr>
              <w:t>经济学原理</w:t>
            </w:r>
          </w:p>
        </w:tc>
        <w:tc>
          <w:tcPr>
            <w:tcW w:w="761" w:type="dxa"/>
            <w:shd w:val="clear" w:color="auto" w:fill="auto"/>
            <w:noWrap/>
            <w:vAlign w:val="center"/>
            <w:hideMark/>
          </w:tcPr>
          <w:p w14:paraId="026A1258" w14:textId="77777777" w:rsidR="006B0C13" w:rsidRPr="00684388" w:rsidRDefault="006B0C13" w:rsidP="00F771DB">
            <w:pPr>
              <w:jc w:val="center"/>
              <w:rPr>
                <w:rFonts w:asciiTheme="minorEastAsia" w:hAnsiTheme="minorEastAsia" w:cs="Arial"/>
                <w:szCs w:val="21"/>
              </w:rPr>
            </w:pPr>
            <w:r w:rsidRPr="00684388">
              <w:rPr>
                <w:rFonts w:asciiTheme="minorEastAsia" w:hAnsiTheme="minorEastAsia" w:cs="Arial"/>
                <w:szCs w:val="21"/>
              </w:rPr>
              <w:t>4</w:t>
            </w:r>
          </w:p>
        </w:tc>
        <w:tc>
          <w:tcPr>
            <w:tcW w:w="1032" w:type="dxa"/>
            <w:shd w:val="clear" w:color="auto" w:fill="auto"/>
            <w:noWrap/>
            <w:vAlign w:val="center"/>
            <w:hideMark/>
          </w:tcPr>
          <w:p w14:paraId="3A4E6C19" w14:textId="77777777" w:rsidR="006B0C13" w:rsidRPr="00684388" w:rsidRDefault="006B0C13" w:rsidP="00F771DB">
            <w:pPr>
              <w:jc w:val="center"/>
              <w:rPr>
                <w:rFonts w:asciiTheme="minorEastAsia" w:hAnsiTheme="minorEastAsia" w:cs="Arial"/>
                <w:szCs w:val="21"/>
              </w:rPr>
            </w:pPr>
            <w:r w:rsidRPr="00684388">
              <w:rPr>
                <w:rFonts w:asciiTheme="minorEastAsia" w:hAnsiTheme="minorEastAsia" w:cs="Arial"/>
                <w:szCs w:val="21"/>
              </w:rPr>
              <w:t>4</w:t>
            </w:r>
          </w:p>
        </w:tc>
        <w:tc>
          <w:tcPr>
            <w:tcW w:w="901" w:type="dxa"/>
          </w:tcPr>
          <w:p w14:paraId="6D95C26A" w14:textId="6C905D57" w:rsidR="006B0C13" w:rsidRPr="00684388" w:rsidRDefault="006B0C13" w:rsidP="00F138A8">
            <w:pPr>
              <w:jc w:val="center"/>
              <w:rPr>
                <w:rFonts w:asciiTheme="minorEastAsia" w:hAnsiTheme="minorEastAsia" w:cs="Arial"/>
                <w:szCs w:val="21"/>
              </w:rPr>
            </w:pPr>
            <w:r w:rsidRPr="00684388">
              <w:rPr>
                <w:rFonts w:asciiTheme="minorEastAsia" w:hAnsiTheme="minorEastAsia" w:cs="Arial"/>
                <w:szCs w:val="21"/>
              </w:rPr>
              <w:t>0</w:t>
            </w:r>
          </w:p>
        </w:tc>
        <w:tc>
          <w:tcPr>
            <w:tcW w:w="819" w:type="dxa"/>
            <w:shd w:val="clear" w:color="auto" w:fill="auto"/>
            <w:noWrap/>
            <w:vAlign w:val="center"/>
            <w:hideMark/>
          </w:tcPr>
          <w:p w14:paraId="25504A5B" w14:textId="77777777" w:rsidR="006B0C13" w:rsidRPr="00684388" w:rsidRDefault="006B0C13" w:rsidP="00F771DB">
            <w:pPr>
              <w:jc w:val="center"/>
              <w:rPr>
                <w:rFonts w:asciiTheme="minorEastAsia" w:hAnsiTheme="minorEastAsia" w:cs="Arial"/>
                <w:szCs w:val="21"/>
              </w:rPr>
            </w:pPr>
            <w:r w:rsidRPr="00684388">
              <w:rPr>
                <w:rFonts w:asciiTheme="minorEastAsia" w:hAnsiTheme="minorEastAsia" w:cs="Arial" w:hint="eastAsia"/>
                <w:szCs w:val="21"/>
              </w:rPr>
              <w:t>秋季</w:t>
            </w:r>
          </w:p>
        </w:tc>
        <w:tc>
          <w:tcPr>
            <w:tcW w:w="1276" w:type="dxa"/>
          </w:tcPr>
          <w:p w14:paraId="144143A0" w14:textId="4CB88958" w:rsidR="006B0C13" w:rsidRPr="00684388" w:rsidRDefault="006B0C13" w:rsidP="00F771DB">
            <w:pPr>
              <w:jc w:val="center"/>
              <w:rPr>
                <w:rFonts w:asciiTheme="minorEastAsia" w:hAnsiTheme="minorEastAsia" w:cs="Arial"/>
                <w:szCs w:val="21"/>
              </w:rPr>
            </w:pPr>
            <w:r w:rsidRPr="00684388">
              <w:rPr>
                <w:rFonts w:asciiTheme="minorEastAsia" w:hAnsiTheme="minorEastAsia" w:cs="Arial" w:hint="eastAsia"/>
                <w:szCs w:val="21"/>
              </w:rPr>
              <w:t>免修要求见</w:t>
            </w:r>
            <w:r w:rsidR="00F138A8" w:rsidRPr="00684388" w:rsidDel="00F138A8">
              <w:rPr>
                <w:rFonts w:asciiTheme="minorEastAsia" w:hAnsiTheme="minorEastAsia" w:cs="Arial" w:hint="eastAsia"/>
                <w:szCs w:val="21"/>
              </w:rPr>
              <w:t xml:space="preserve"> </w:t>
            </w:r>
            <w:r w:rsidR="00A60E2F" w:rsidRPr="00684388">
              <w:rPr>
                <w:rFonts w:asciiTheme="minorEastAsia" w:hAnsiTheme="minorEastAsia" w:cs="Arial" w:hint="eastAsia"/>
                <w:szCs w:val="21"/>
              </w:rPr>
              <w:t>“其他”</w:t>
            </w:r>
          </w:p>
        </w:tc>
      </w:tr>
      <w:tr w:rsidR="006B0C13" w:rsidRPr="00684388" w14:paraId="5C3D7DEE" w14:textId="77777777" w:rsidTr="00672E95">
        <w:trPr>
          <w:trHeight w:val="278"/>
          <w:jc w:val="center"/>
        </w:trPr>
        <w:tc>
          <w:tcPr>
            <w:tcW w:w="1056" w:type="dxa"/>
            <w:shd w:val="clear" w:color="auto" w:fill="auto"/>
            <w:noWrap/>
            <w:vAlign w:val="bottom"/>
          </w:tcPr>
          <w:p w14:paraId="7FB34D41" w14:textId="77777777" w:rsidR="006B0C13" w:rsidRPr="00684388" w:rsidRDefault="006B0C13" w:rsidP="00F771DB">
            <w:pPr>
              <w:jc w:val="center"/>
              <w:rPr>
                <w:rFonts w:asciiTheme="minorEastAsia" w:hAnsiTheme="minorEastAsia" w:cs="Arial"/>
                <w:szCs w:val="21"/>
              </w:rPr>
            </w:pPr>
            <w:r w:rsidRPr="00684388">
              <w:rPr>
                <w:rFonts w:asciiTheme="minorEastAsia" w:hAnsiTheme="minorEastAsia" w:cs="Arial"/>
                <w:szCs w:val="21"/>
              </w:rPr>
              <w:t>06239129</w:t>
            </w:r>
          </w:p>
        </w:tc>
        <w:tc>
          <w:tcPr>
            <w:tcW w:w="2372" w:type="dxa"/>
            <w:shd w:val="clear" w:color="auto" w:fill="auto"/>
            <w:vAlign w:val="bottom"/>
          </w:tcPr>
          <w:p w14:paraId="1CA7BC4A" w14:textId="77777777" w:rsidR="006B0C13" w:rsidRPr="00684388" w:rsidRDefault="006B0C13" w:rsidP="00F771DB">
            <w:pPr>
              <w:jc w:val="center"/>
              <w:rPr>
                <w:rFonts w:asciiTheme="minorEastAsia" w:hAnsiTheme="minorEastAsia" w:cs="Arial"/>
                <w:szCs w:val="21"/>
              </w:rPr>
            </w:pPr>
            <w:r w:rsidRPr="00684388">
              <w:rPr>
                <w:rFonts w:asciiTheme="minorEastAsia" w:hAnsiTheme="minorEastAsia" w:cs="Arial"/>
                <w:szCs w:val="21"/>
              </w:rPr>
              <w:t>经济学原理习题课</w:t>
            </w:r>
          </w:p>
        </w:tc>
        <w:tc>
          <w:tcPr>
            <w:tcW w:w="761" w:type="dxa"/>
            <w:shd w:val="clear" w:color="auto" w:fill="auto"/>
            <w:noWrap/>
            <w:vAlign w:val="center"/>
          </w:tcPr>
          <w:p w14:paraId="69EF1828" w14:textId="77777777" w:rsidR="006B0C13" w:rsidRPr="00684388" w:rsidRDefault="006B0C13" w:rsidP="00F771DB">
            <w:pPr>
              <w:jc w:val="center"/>
              <w:rPr>
                <w:rFonts w:asciiTheme="minorEastAsia" w:hAnsiTheme="minorEastAsia" w:cs="Arial"/>
                <w:szCs w:val="21"/>
              </w:rPr>
            </w:pPr>
            <w:r w:rsidRPr="00684388">
              <w:rPr>
                <w:rFonts w:asciiTheme="minorEastAsia" w:hAnsiTheme="minorEastAsia" w:cs="Arial"/>
                <w:szCs w:val="21"/>
              </w:rPr>
              <w:t>0</w:t>
            </w:r>
          </w:p>
        </w:tc>
        <w:tc>
          <w:tcPr>
            <w:tcW w:w="1032" w:type="dxa"/>
            <w:shd w:val="clear" w:color="auto" w:fill="auto"/>
            <w:noWrap/>
            <w:vAlign w:val="center"/>
          </w:tcPr>
          <w:p w14:paraId="147E95FE" w14:textId="77777777" w:rsidR="006B0C13" w:rsidRPr="00684388" w:rsidRDefault="006B0C13" w:rsidP="00F771DB">
            <w:pPr>
              <w:jc w:val="center"/>
              <w:rPr>
                <w:rFonts w:asciiTheme="minorEastAsia" w:hAnsiTheme="minorEastAsia" w:cs="Arial"/>
                <w:szCs w:val="21"/>
              </w:rPr>
            </w:pPr>
            <w:r w:rsidRPr="00684388">
              <w:rPr>
                <w:rFonts w:asciiTheme="minorEastAsia" w:hAnsiTheme="minorEastAsia" w:cs="Arial"/>
                <w:szCs w:val="21"/>
              </w:rPr>
              <w:t>1</w:t>
            </w:r>
          </w:p>
        </w:tc>
        <w:tc>
          <w:tcPr>
            <w:tcW w:w="901" w:type="dxa"/>
          </w:tcPr>
          <w:p w14:paraId="574CF47C" w14:textId="77777777" w:rsidR="006B0C13" w:rsidRPr="00684388" w:rsidRDefault="006B0C13" w:rsidP="00F771DB">
            <w:pPr>
              <w:jc w:val="center"/>
              <w:rPr>
                <w:rFonts w:asciiTheme="minorEastAsia" w:hAnsiTheme="minorEastAsia" w:cs="Arial"/>
                <w:szCs w:val="21"/>
              </w:rPr>
            </w:pPr>
            <w:r w:rsidRPr="00684388">
              <w:rPr>
                <w:rFonts w:asciiTheme="minorEastAsia" w:hAnsiTheme="minorEastAsia" w:cs="Arial"/>
                <w:szCs w:val="21"/>
              </w:rPr>
              <w:t>0</w:t>
            </w:r>
          </w:p>
        </w:tc>
        <w:tc>
          <w:tcPr>
            <w:tcW w:w="819" w:type="dxa"/>
            <w:shd w:val="clear" w:color="auto" w:fill="auto"/>
            <w:noWrap/>
            <w:vAlign w:val="center"/>
          </w:tcPr>
          <w:p w14:paraId="3E4C1044" w14:textId="77777777" w:rsidR="006B0C13" w:rsidRPr="00684388" w:rsidRDefault="006B0C13" w:rsidP="00F771DB">
            <w:pPr>
              <w:jc w:val="center"/>
              <w:rPr>
                <w:rFonts w:asciiTheme="minorEastAsia" w:hAnsiTheme="minorEastAsia" w:cs="Arial"/>
                <w:szCs w:val="21"/>
              </w:rPr>
            </w:pPr>
            <w:r w:rsidRPr="00684388">
              <w:rPr>
                <w:rFonts w:asciiTheme="minorEastAsia" w:hAnsiTheme="minorEastAsia" w:cs="Arial" w:hint="eastAsia"/>
                <w:szCs w:val="21"/>
              </w:rPr>
              <w:t>秋季</w:t>
            </w:r>
          </w:p>
        </w:tc>
        <w:tc>
          <w:tcPr>
            <w:tcW w:w="1276" w:type="dxa"/>
          </w:tcPr>
          <w:p w14:paraId="0718C4AB" w14:textId="77777777" w:rsidR="006B0C13" w:rsidRPr="00684388" w:rsidRDefault="006B0C13" w:rsidP="00F771DB">
            <w:pPr>
              <w:jc w:val="center"/>
              <w:rPr>
                <w:rFonts w:asciiTheme="minorEastAsia" w:hAnsiTheme="minorEastAsia" w:cs="Arial"/>
                <w:szCs w:val="21"/>
              </w:rPr>
            </w:pPr>
          </w:p>
        </w:tc>
      </w:tr>
      <w:tr w:rsidR="006B0C13" w:rsidRPr="00684388" w14:paraId="346941E5" w14:textId="77777777" w:rsidTr="00672E95">
        <w:trPr>
          <w:trHeight w:val="278"/>
          <w:jc w:val="center"/>
        </w:trPr>
        <w:tc>
          <w:tcPr>
            <w:tcW w:w="1056" w:type="dxa"/>
            <w:shd w:val="clear" w:color="auto" w:fill="auto"/>
            <w:noWrap/>
            <w:vAlign w:val="bottom"/>
            <w:hideMark/>
          </w:tcPr>
          <w:p w14:paraId="3E14FAF0" w14:textId="77777777" w:rsidR="006B0C13" w:rsidRPr="00684388" w:rsidRDefault="006B0C13" w:rsidP="00291642">
            <w:pPr>
              <w:widowControl/>
              <w:jc w:val="center"/>
              <w:rPr>
                <w:rFonts w:ascii="宋体" w:eastAsia="宋体" w:hAnsi="宋体" w:cs="宋体"/>
                <w:kern w:val="0"/>
                <w:szCs w:val="21"/>
              </w:rPr>
            </w:pPr>
            <w:r w:rsidRPr="00684388">
              <w:rPr>
                <w:rFonts w:ascii="宋体" w:eastAsia="宋体" w:hAnsi="宋体" w:cs="宋体"/>
                <w:kern w:val="0"/>
                <w:szCs w:val="21"/>
              </w:rPr>
              <w:t>06239084</w:t>
            </w:r>
          </w:p>
        </w:tc>
        <w:tc>
          <w:tcPr>
            <w:tcW w:w="2372" w:type="dxa"/>
            <w:shd w:val="clear" w:color="auto" w:fill="auto"/>
            <w:vAlign w:val="center"/>
            <w:hideMark/>
          </w:tcPr>
          <w:p w14:paraId="45EB9D1B" w14:textId="77777777" w:rsidR="006B0C13" w:rsidRPr="00684388" w:rsidRDefault="006B0C13" w:rsidP="00291642">
            <w:pPr>
              <w:widowControl/>
              <w:jc w:val="center"/>
              <w:rPr>
                <w:rFonts w:ascii="宋体" w:eastAsia="宋体" w:hAnsi="宋体" w:cs="宋体"/>
                <w:kern w:val="0"/>
                <w:szCs w:val="21"/>
              </w:rPr>
            </w:pPr>
            <w:r w:rsidRPr="00684388">
              <w:rPr>
                <w:rFonts w:ascii="宋体" w:eastAsia="宋体" w:hAnsi="宋体" w:cs="宋体" w:hint="eastAsia"/>
                <w:kern w:val="0"/>
                <w:szCs w:val="21"/>
              </w:rPr>
              <w:t>中级宏观经济学</w:t>
            </w:r>
          </w:p>
        </w:tc>
        <w:tc>
          <w:tcPr>
            <w:tcW w:w="761" w:type="dxa"/>
            <w:shd w:val="clear" w:color="auto" w:fill="auto"/>
            <w:noWrap/>
            <w:vAlign w:val="center"/>
            <w:hideMark/>
          </w:tcPr>
          <w:p w14:paraId="7AF6FF6E" w14:textId="77777777" w:rsidR="006B0C13" w:rsidRPr="00684388" w:rsidRDefault="006B0C13" w:rsidP="00291642">
            <w:pPr>
              <w:widowControl/>
              <w:jc w:val="center"/>
              <w:rPr>
                <w:rFonts w:ascii="宋体" w:eastAsia="宋体" w:hAnsi="宋体" w:cs="宋体"/>
                <w:kern w:val="0"/>
                <w:szCs w:val="21"/>
              </w:rPr>
            </w:pPr>
            <w:r w:rsidRPr="00684388">
              <w:rPr>
                <w:rFonts w:ascii="宋体" w:eastAsia="宋体" w:hAnsi="宋体" w:cs="宋体"/>
                <w:kern w:val="0"/>
                <w:szCs w:val="21"/>
              </w:rPr>
              <w:t>3</w:t>
            </w:r>
          </w:p>
        </w:tc>
        <w:tc>
          <w:tcPr>
            <w:tcW w:w="1032" w:type="dxa"/>
            <w:shd w:val="clear" w:color="auto" w:fill="auto"/>
            <w:noWrap/>
            <w:vAlign w:val="center"/>
            <w:hideMark/>
          </w:tcPr>
          <w:p w14:paraId="70B20B01" w14:textId="77777777" w:rsidR="006B0C13" w:rsidRPr="00684388" w:rsidRDefault="006B0C13" w:rsidP="00291642">
            <w:pPr>
              <w:widowControl/>
              <w:jc w:val="center"/>
              <w:rPr>
                <w:rFonts w:ascii="宋体" w:eastAsia="宋体" w:hAnsi="宋体" w:cs="宋体"/>
                <w:kern w:val="0"/>
                <w:szCs w:val="21"/>
              </w:rPr>
            </w:pPr>
            <w:r w:rsidRPr="00684388">
              <w:rPr>
                <w:rFonts w:ascii="宋体" w:eastAsia="宋体" w:hAnsi="宋体" w:cs="宋体"/>
                <w:kern w:val="0"/>
                <w:szCs w:val="21"/>
              </w:rPr>
              <w:t>3</w:t>
            </w:r>
          </w:p>
        </w:tc>
        <w:tc>
          <w:tcPr>
            <w:tcW w:w="901" w:type="dxa"/>
          </w:tcPr>
          <w:p w14:paraId="795D22DD" w14:textId="77777777" w:rsidR="006B0C13" w:rsidRPr="00684388" w:rsidRDefault="006B0C13" w:rsidP="00291642">
            <w:pPr>
              <w:widowControl/>
              <w:jc w:val="center"/>
              <w:rPr>
                <w:rFonts w:ascii="宋体" w:eastAsia="宋体" w:hAnsi="宋体" w:cs="宋体"/>
                <w:kern w:val="0"/>
                <w:szCs w:val="21"/>
              </w:rPr>
            </w:pPr>
            <w:r w:rsidRPr="00684388">
              <w:rPr>
                <w:rFonts w:ascii="宋体" w:eastAsia="宋体" w:hAnsi="宋体" w:cs="宋体"/>
                <w:kern w:val="0"/>
                <w:szCs w:val="21"/>
              </w:rPr>
              <w:t>0</w:t>
            </w:r>
          </w:p>
        </w:tc>
        <w:tc>
          <w:tcPr>
            <w:tcW w:w="819" w:type="dxa"/>
            <w:shd w:val="clear" w:color="auto" w:fill="auto"/>
            <w:noWrap/>
            <w:vAlign w:val="center"/>
            <w:hideMark/>
          </w:tcPr>
          <w:p w14:paraId="050F8215" w14:textId="77777777" w:rsidR="006B0C13" w:rsidRPr="00684388" w:rsidRDefault="006B0C13" w:rsidP="00291642">
            <w:pPr>
              <w:widowControl/>
              <w:jc w:val="center"/>
              <w:rPr>
                <w:rFonts w:ascii="宋体" w:eastAsia="宋体" w:hAnsi="宋体" w:cs="宋体"/>
                <w:kern w:val="0"/>
                <w:szCs w:val="21"/>
              </w:rPr>
            </w:pPr>
            <w:r w:rsidRPr="00684388">
              <w:rPr>
                <w:rFonts w:ascii="宋体" w:eastAsia="宋体" w:hAnsi="宋体" w:cs="宋体" w:hint="eastAsia"/>
                <w:kern w:val="0"/>
                <w:szCs w:val="21"/>
              </w:rPr>
              <w:t>全年</w:t>
            </w:r>
          </w:p>
        </w:tc>
        <w:tc>
          <w:tcPr>
            <w:tcW w:w="1276" w:type="dxa"/>
          </w:tcPr>
          <w:p w14:paraId="3EFE149B" w14:textId="77777777" w:rsidR="006B0C13" w:rsidRPr="00684388" w:rsidRDefault="006B0C13" w:rsidP="00291642">
            <w:pPr>
              <w:widowControl/>
              <w:jc w:val="center"/>
              <w:rPr>
                <w:rFonts w:ascii="宋体" w:eastAsia="宋体" w:hAnsi="宋体" w:cs="宋体"/>
                <w:kern w:val="0"/>
                <w:szCs w:val="21"/>
              </w:rPr>
            </w:pPr>
          </w:p>
        </w:tc>
      </w:tr>
      <w:tr w:rsidR="006B0C13" w:rsidRPr="00684388" w14:paraId="421AAA5E" w14:textId="77777777" w:rsidTr="00672E95">
        <w:trPr>
          <w:trHeight w:val="278"/>
          <w:jc w:val="center"/>
        </w:trPr>
        <w:tc>
          <w:tcPr>
            <w:tcW w:w="1056" w:type="dxa"/>
            <w:shd w:val="clear" w:color="auto" w:fill="auto"/>
            <w:noWrap/>
            <w:vAlign w:val="bottom"/>
          </w:tcPr>
          <w:p w14:paraId="4511C1E3" w14:textId="77777777" w:rsidR="006B0C13" w:rsidRPr="00684388" w:rsidRDefault="006B0C13" w:rsidP="00291642">
            <w:pPr>
              <w:widowControl/>
              <w:jc w:val="center"/>
              <w:rPr>
                <w:rFonts w:ascii="宋体" w:eastAsia="宋体" w:hAnsi="宋体" w:cs="宋体"/>
                <w:kern w:val="0"/>
                <w:szCs w:val="21"/>
              </w:rPr>
            </w:pPr>
            <w:r w:rsidRPr="00684388">
              <w:rPr>
                <w:rFonts w:ascii="宋体" w:eastAsia="宋体" w:hAnsi="宋体" w:cs="宋体"/>
                <w:kern w:val="0"/>
                <w:szCs w:val="21"/>
              </w:rPr>
              <w:t>06239130</w:t>
            </w:r>
          </w:p>
        </w:tc>
        <w:tc>
          <w:tcPr>
            <w:tcW w:w="2372" w:type="dxa"/>
            <w:shd w:val="clear" w:color="auto" w:fill="auto"/>
            <w:vAlign w:val="bottom"/>
          </w:tcPr>
          <w:p w14:paraId="5547F72F" w14:textId="77777777" w:rsidR="006B0C13" w:rsidRPr="00684388" w:rsidRDefault="006B0C13" w:rsidP="00291642">
            <w:pPr>
              <w:widowControl/>
              <w:jc w:val="center"/>
              <w:rPr>
                <w:rFonts w:ascii="宋体" w:eastAsia="宋体" w:hAnsi="宋体" w:cs="宋体"/>
                <w:kern w:val="0"/>
                <w:szCs w:val="21"/>
              </w:rPr>
            </w:pPr>
            <w:r w:rsidRPr="00684388">
              <w:rPr>
                <w:rFonts w:ascii="宋体" w:eastAsia="宋体" w:hAnsi="宋体" w:cs="宋体"/>
                <w:kern w:val="0"/>
                <w:szCs w:val="21"/>
              </w:rPr>
              <w:t>中级宏观经济学习题课</w:t>
            </w:r>
          </w:p>
        </w:tc>
        <w:tc>
          <w:tcPr>
            <w:tcW w:w="761" w:type="dxa"/>
            <w:shd w:val="clear" w:color="auto" w:fill="auto"/>
            <w:noWrap/>
            <w:vAlign w:val="center"/>
          </w:tcPr>
          <w:p w14:paraId="44E2981F" w14:textId="77777777" w:rsidR="006B0C13" w:rsidRPr="00684388" w:rsidRDefault="006B0C13" w:rsidP="00291642">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032" w:type="dxa"/>
            <w:shd w:val="clear" w:color="auto" w:fill="auto"/>
            <w:noWrap/>
            <w:vAlign w:val="center"/>
          </w:tcPr>
          <w:p w14:paraId="43F2B321" w14:textId="77777777" w:rsidR="006B0C13" w:rsidRPr="00684388" w:rsidRDefault="006B0C13" w:rsidP="00291642">
            <w:pPr>
              <w:widowControl/>
              <w:jc w:val="center"/>
              <w:rPr>
                <w:rFonts w:ascii="宋体" w:eastAsia="宋体" w:hAnsi="宋体" w:cs="宋体"/>
                <w:kern w:val="0"/>
                <w:szCs w:val="21"/>
              </w:rPr>
            </w:pPr>
            <w:r w:rsidRPr="00684388">
              <w:rPr>
                <w:rFonts w:ascii="宋体" w:eastAsia="宋体" w:hAnsi="宋体" w:cs="宋体" w:hint="eastAsia"/>
                <w:kern w:val="0"/>
                <w:szCs w:val="21"/>
              </w:rPr>
              <w:t>1</w:t>
            </w:r>
          </w:p>
        </w:tc>
        <w:tc>
          <w:tcPr>
            <w:tcW w:w="901" w:type="dxa"/>
          </w:tcPr>
          <w:p w14:paraId="50CED8F9" w14:textId="77777777" w:rsidR="006B0C13" w:rsidRPr="00684388" w:rsidRDefault="006B0C13" w:rsidP="00291642">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819" w:type="dxa"/>
            <w:shd w:val="clear" w:color="auto" w:fill="auto"/>
            <w:noWrap/>
          </w:tcPr>
          <w:p w14:paraId="2A669616" w14:textId="77777777" w:rsidR="006B0C13" w:rsidRPr="00684388" w:rsidRDefault="006B0C13" w:rsidP="00291642">
            <w:pPr>
              <w:widowControl/>
              <w:jc w:val="center"/>
              <w:rPr>
                <w:rFonts w:ascii="宋体" w:eastAsia="宋体" w:hAnsi="宋体" w:cs="宋体"/>
                <w:kern w:val="0"/>
                <w:szCs w:val="21"/>
              </w:rPr>
            </w:pPr>
            <w:r w:rsidRPr="00684388">
              <w:rPr>
                <w:rFonts w:ascii="宋体" w:eastAsia="宋体" w:hAnsi="宋体" w:cs="宋体" w:hint="eastAsia"/>
                <w:kern w:val="0"/>
                <w:szCs w:val="21"/>
              </w:rPr>
              <w:t>全年</w:t>
            </w:r>
          </w:p>
        </w:tc>
        <w:tc>
          <w:tcPr>
            <w:tcW w:w="1276" w:type="dxa"/>
          </w:tcPr>
          <w:p w14:paraId="3C98845D" w14:textId="77777777" w:rsidR="006B0C13" w:rsidRPr="00684388" w:rsidRDefault="006B0C13" w:rsidP="00291642">
            <w:pPr>
              <w:widowControl/>
              <w:jc w:val="center"/>
              <w:rPr>
                <w:rFonts w:ascii="宋体" w:eastAsia="宋体" w:hAnsi="宋体" w:cs="宋体"/>
                <w:kern w:val="0"/>
                <w:szCs w:val="21"/>
              </w:rPr>
            </w:pPr>
          </w:p>
        </w:tc>
      </w:tr>
      <w:tr w:rsidR="006B0C13" w:rsidRPr="00684388" w14:paraId="1D07BF04" w14:textId="77777777" w:rsidTr="00672E95">
        <w:trPr>
          <w:trHeight w:val="278"/>
          <w:jc w:val="center"/>
        </w:trPr>
        <w:tc>
          <w:tcPr>
            <w:tcW w:w="1056" w:type="dxa"/>
            <w:shd w:val="clear" w:color="auto" w:fill="auto"/>
            <w:noWrap/>
            <w:vAlign w:val="bottom"/>
            <w:hideMark/>
          </w:tcPr>
          <w:p w14:paraId="1406B609" w14:textId="77777777" w:rsidR="006B0C13" w:rsidRPr="00684388" w:rsidRDefault="006B0C13" w:rsidP="00291642">
            <w:pPr>
              <w:widowControl/>
              <w:jc w:val="center"/>
              <w:rPr>
                <w:rFonts w:ascii="宋体" w:eastAsia="宋体" w:hAnsi="宋体" w:cs="宋体"/>
                <w:kern w:val="0"/>
                <w:szCs w:val="21"/>
              </w:rPr>
            </w:pPr>
            <w:r w:rsidRPr="00684388">
              <w:rPr>
                <w:rFonts w:ascii="宋体" w:eastAsia="宋体" w:hAnsi="宋体" w:cs="宋体" w:hint="eastAsia"/>
                <w:kern w:val="0"/>
                <w:szCs w:val="21"/>
              </w:rPr>
              <w:t>06239085</w:t>
            </w:r>
          </w:p>
        </w:tc>
        <w:tc>
          <w:tcPr>
            <w:tcW w:w="2372" w:type="dxa"/>
            <w:shd w:val="clear" w:color="auto" w:fill="auto"/>
            <w:vAlign w:val="center"/>
            <w:hideMark/>
          </w:tcPr>
          <w:p w14:paraId="60824199" w14:textId="77777777" w:rsidR="006B0C13" w:rsidRPr="00684388" w:rsidRDefault="006B0C13" w:rsidP="00291642">
            <w:pPr>
              <w:widowControl/>
              <w:jc w:val="center"/>
              <w:rPr>
                <w:rFonts w:ascii="宋体" w:eastAsia="宋体" w:hAnsi="宋体" w:cs="宋体"/>
                <w:kern w:val="0"/>
                <w:szCs w:val="21"/>
              </w:rPr>
            </w:pPr>
            <w:r w:rsidRPr="00684388">
              <w:rPr>
                <w:rFonts w:ascii="宋体" w:eastAsia="宋体" w:hAnsi="宋体" w:cs="宋体" w:hint="eastAsia"/>
                <w:kern w:val="0"/>
                <w:szCs w:val="21"/>
              </w:rPr>
              <w:t>中级微观经济学</w:t>
            </w:r>
          </w:p>
        </w:tc>
        <w:tc>
          <w:tcPr>
            <w:tcW w:w="761" w:type="dxa"/>
            <w:shd w:val="clear" w:color="auto" w:fill="auto"/>
            <w:noWrap/>
            <w:vAlign w:val="center"/>
            <w:hideMark/>
          </w:tcPr>
          <w:p w14:paraId="001B6B9E" w14:textId="77777777" w:rsidR="006B0C13" w:rsidRPr="00684388" w:rsidRDefault="006B0C13" w:rsidP="00291642">
            <w:pPr>
              <w:widowControl/>
              <w:jc w:val="center"/>
              <w:rPr>
                <w:rFonts w:ascii="宋体" w:eastAsia="宋体" w:hAnsi="宋体" w:cs="宋体"/>
                <w:kern w:val="0"/>
                <w:szCs w:val="21"/>
              </w:rPr>
            </w:pPr>
            <w:r w:rsidRPr="00684388">
              <w:rPr>
                <w:rFonts w:ascii="宋体" w:eastAsia="宋体" w:hAnsi="宋体" w:cs="宋体"/>
                <w:kern w:val="0"/>
                <w:szCs w:val="21"/>
              </w:rPr>
              <w:t>3</w:t>
            </w:r>
          </w:p>
        </w:tc>
        <w:tc>
          <w:tcPr>
            <w:tcW w:w="1032" w:type="dxa"/>
            <w:shd w:val="clear" w:color="auto" w:fill="auto"/>
            <w:noWrap/>
            <w:vAlign w:val="center"/>
            <w:hideMark/>
          </w:tcPr>
          <w:p w14:paraId="36FC487E" w14:textId="77777777" w:rsidR="006B0C13" w:rsidRPr="00684388" w:rsidRDefault="006B0C13" w:rsidP="00291642">
            <w:pPr>
              <w:widowControl/>
              <w:jc w:val="center"/>
              <w:rPr>
                <w:rFonts w:ascii="宋体" w:eastAsia="宋体" w:hAnsi="宋体" w:cs="宋体"/>
                <w:kern w:val="0"/>
                <w:szCs w:val="21"/>
              </w:rPr>
            </w:pPr>
            <w:r w:rsidRPr="00684388">
              <w:rPr>
                <w:rFonts w:ascii="宋体" w:eastAsia="宋体" w:hAnsi="宋体" w:cs="宋体"/>
                <w:kern w:val="0"/>
                <w:szCs w:val="21"/>
              </w:rPr>
              <w:t>3</w:t>
            </w:r>
          </w:p>
        </w:tc>
        <w:tc>
          <w:tcPr>
            <w:tcW w:w="901" w:type="dxa"/>
          </w:tcPr>
          <w:p w14:paraId="0775D72E" w14:textId="77777777" w:rsidR="006B0C13" w:rsidRPr="00684388" w:rsidRDefault="006B0C13" w:rsidP="00291642">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819" w:type="dxa"/>
            <w:shd w:val="clear" w:color="auto" w:fill="auto"/>
            <w:noWrap/>
            <w:hideMark/>
          </w:tcPr>
          <w:p w14:paraId="4ECCB390" w14:textId="77777777" w:rsidR="006B0C13" w:rsidRPr="00684388" w:rsidRDefault="006B0C13" w:rsidP="00291642">
            <w:pPr>
              <w:widowControl/>
              <w:jc w:val="center"/>
              <w:rPr>
                <w:rFonts w:ascii="宋体" w:eastAsia="宋体" w:hAnsi="宋体" w:cs="宋体"/>
                <w:kern w:val="0"/>
                <w:szCs w:val="21"/>
              </w:rPr>
            </w:pPr>
            <w:r w:rsidRPr="00684388">
              <w:rPr>
                <w:rFonts w:ascii="宋体" w:eastAsia="宋体" w:hAnsi="宋体" w:cs="宋体" w:hint="eastAsia"/>
                <w:kern w:val="0"/>
                <w:szCs w:val="21"/>
              </w:rPr>
              <w:t>全年</w:t>
            </w:r>
          </w:p>
        </w:tc>
        <w:tc>
          <w:tcPr>
            <w:tcW w:w="1276" w:type="dxa"/>
          </w:tcPr>
          <w:p w14:paraId="1E116977" w14:textId="77777777" w:rsidR="006B0C13" w:rsidRPr="00684388" w:rsidRDefault="006B0C13" w:rsidP="00291642">
            <w:pPr>
              <w:widowControl/>
              <w:jc w:val="center"/>
              <w:rPr>
                <w:rFonts w:ascii="宋体" w:eastAsia="宋体" w:hAnsi="宋体" w:cs="宋体"/>
                <w:kern w:val="0"/>
                <w:szCs w:val="21"/>
              </w:rPr>
            </w:pPr>
          </w:p>
        </w:tc>
      </w:tr>
      <w:tr w:rsidR="006B0C13" w:rsidRPr="00684388" w14:paraId="585DC1B4" w14:textId="77777777" w:rsidTr="00672E95">
        <w:trPr>
          <w:trHeight w:val="278"/>
          <w:jc w:val="center"/>
        </w:trPr>
        <w:tc>
          <w:tcPr>
            <w:tcW w:w="1056" w:type="dxa"/>
            <w:shd w:val="clear" w:color="auto" w:fill="auto"/>
            <w:noWrap/>
            <w:vAlign w:val="bottom"/>
          </w:tcPr>
          <w:p w14:paraId="4D37CC8D" w14:textId="77777777" w:rsidR="006B0C13" w:rsidRPr="00684388" w:rsidRDefault="006B0C13" w:rsidP="00291642">
            <w:pPr>
              <w:widowControl/>
              <w:jc w:val="center"/>
              <w:rPr>
                <w:rFonts w:ascii="宋体" w:eastAsia="宋体" w:hAnsi="宋体" w:cs="宋体"/>
                <w:kern w:val="0"/>
                <w:szCs w:val="21"/>
              </w:rPr>
            </w:pPr>
            <w:r w:rsidRPr="00684388">
              <w:rPr>
                <w:rFonts w:ascii="宋体" w:eastAsia="宋体" w:hAnsi="宋体" w:cs="宋体"/>
                <w:kern w:val="0"/>
                <w:szCs w:val="21"/>
              </w:rPr>
              <w:t>06239131</w:t>
            </w:r>
          </w:p>
        </w:tc>
        <w:tc>
          <w:tcPr>
            <w:tcW w:w="2372" w:type="dxa"/>
            <w:shd w:val="clear" w:color="auto" w:fill="auto"/>
            <w:vAlign w:val="bottom"/>
          </w:tcPr>
          <w:p w14:paraId="70AF1DBA" w14:textId="77777777" w:rsidR="006B0C13" w:rsidRPr="00684388" w:rsidRDefault="006B0C13" w:rsidP="00291642">
            <w:pPr>
              <w:widowControl/>
              <w:jc w:val="center"/>
              <w:rPr>
                <w:rFonts w:ascii="宋体" w:eastAsia="宋体" w:hAnsi="宋体" w:cs="宋体"/>
                <w:kern w:val="0"/>
                <w:szCs w:val="21"/>
              </w:rPr>
            </w:pPr>
            <w:r w:rsidRPr="00684388">
              <w:rPr>
                <w:rFonts w:ascii="宋体" w:eastAsia="宋体" w:hAnsi="宋体" w:cs="宋体"/>
                <w:kern w:val="0"/>
                <w:szCs w:val="21"/>
              </w:rPr>
              <w:t>中级微观经济学习题课</w:t>
            </w:r>
          </w:p>
        </w:tc>
        <w:tc>
          <w:tcPr>
            <w:tcW w:w="761" w:type="dxa"/>
            <w:shd w:val="clear" w:color="auto" w:fill="auto"/>
            <w:noWrap/>
            <w:vAlign w:val="center"/>
          </w:tcPr>
          <w:p w14:paraId="091466FA" w14:textId="77777777" w:rsidR="006B0C13" w:rsidRPr="00684388" w:rsidRDefault="006B0C13" w:rsidP="00291642">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032" w:type="dxa"/>
            <w:shd w:val="clear" w:color="auto" w:fill="auto"/>
            <w:noWrap/>
            <w:vAlign w:val="center"/>
          </w:tcPr>
          <w:p w14:paraId="6EBF48C7" w14:textId="77777777" w:rsidR="006B0C13" w:rsidRPr="00684388" w:rsidRDefault="006B0C13" w:rsidP="00291642">
            <w:pPr>
              <w:widowControl/>
              <w:jc w:val="center"/>
              <w:rPr>
                <w:rFonts w:ascii="宋体" w:eastAsia="宋体" w:hAnsi="宋体" w:cs="宋体"/>
                <w:kern w:val="0"/>
                <w:szCs w:val="21"/>
              </w:rPr>
            </w:pPr>
            <w:r w:rsidRPr="00684388">
              <w:rPr>
                <w:rFonts w:ascii="宋体" w:eastAsia="宋体" w:hAnsi="宋体" w:cs="宋体" w:hint="eastAsia"/>
                <w:kern w:val="0"/>
                <w:szCs w:val="21"/>
              </w:rPr>
              <w:t>1</w:t>
            </w:r>
          </w:p>
        </w:tc>
        <w:tc>
          <w:tcPr>
            <w:tcW w:w="901" w:type="dxa"/>
          </w:tcPr>
          <w:p w14:paraId="3B57F0D5" w14:textId="77777777" w:rsidR="006B0C13" w:rsidRPr="00684388" w:rsidRDefault="006B0C13" w:rsidP="00291642">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819" w:type="dxa"/>
            <w:shd w:val="clear" w:color="auto" w:fill="auto"/>
            <w:noWrap/>
          </w:tcPr>
          <w:p w14:paraId="37BEDCA4" w14:textId="77777777" w:rsidR="006B0C13" w:rsidRPr="00684388" w:rsidRDefault="006B0C13" w:rsidP="00291642">
            <w:pPr>
              <w:widowControl/>
              <w:jc w:val="center"/>
              <w:rPr>
                <w:rFonts w:ascii="宋体" w:eastAsia="宋体" w:hAnsi="宋体" w:cs="宋体"/>
                <w:kern w:val="0"/>
                <w:szCs w:val="21"/>
              </w:rPr>
            </w:pPr>
            <w:r w:rsidRPr="00684388">
              <w:rPr>
                <w:rFonts w:ascii="宋体" w:eastAsia="宋体" w:hAnsi="宋体" w:cs="宋体" w:hint="eastAsia"/>
                <w:kern w:val="0"/>
                <w:szCs w:val="21"/>
              </w:rPr>
              <w:t>全年</w:t>
            </w:r>
          </w:p>
        </w:tc>
        <w:tc>
          <w:tcPr>
            <w:tcW w:w="1276" w:type="dxa"/>
          </w:tcPr>
          <w:p w14:paraId="30236170" w14:textId="77777777" w:rsidR="006B0C13" w:rsidRPr="00684388" w:rsidRDefault="006B0C13" w:rsidP="00291642">
            <w:pPr>
              <w:widowControl/>
              <w:jc w:val="center"/>
              <w:rPr>
                <w:rFonts w:ascii="宋体" w:eastAsia="宋体" w:hAnsi="宋体" w:cs="宋体"/>
                <w:kern w:val="0"/>
                <w:szCs w:val="21"/>
              </w:rPr>
            </w:pPr>
          </w:p>
        </w:tc>
      </w:tr>
      <w:tr w:rsidR="006B0C13" w:rsidRPr="00684388" w14:paraId="7171AB87" w14:textId="77777777" w:rsidTr="00672E95">
        <w:trPr>
          <w:trHeight w:val="278"/>
          <w:jc w:val="center"/>
        </w:trPr>
        <w:tc>
          <w:tcPr>
            <w:tcW w:w="1056" w:type="dxa"/>
            <w:shd w:val="clear" w:color="auto" w:fill="auto"/>
            <w:noWrap/>
            <w:vAlign w:val="bottom"/>
            <w:hideMark/>
          </w:tcPr>
          <w:p w14:paraId="1FDD0330" w14:textId="77777777" w:rsidR="006B0C13" w:rsidRPr="00684388" w:rsidRDefault="006B0C13" w:rsidP="00291642">
            <w:pPr>
              <w:widowControl/>
              <w:jc w:val="center"/>
              <w:rPr>
                <w:rFonts w:ascii="宋体" w:eastAsia="宋体" w:hAnsi="宋体" w:cs="宋体"/>
                <w:kern w:val="0"/>
                <w:szCs w:val="21"/>
              </w:rPr>
            </w:pPr>
            <w:r w:rsidRPr="00684388">
              <w:rPr>
                <w:rFonts w:ascii="宋体" w:eastAsia="宋体" w:hAnsi="宋体" w:cs="宋体" w:hint="eastAsia"/>
                <w:kern w:val="0"/>
                <w:szCs w:val="21"/>
              </w:rPr>
              <w:t>06239086</w:t>
            </w:r>
          </w:p>
        </w:tc>
        <w:tc>
          <w:tcPr>
            <w:tcW w:w="2372" w:type="dxa"/>
            <w:shd w:val="clear" w:color="auto" w:fill="auto"/>
            <w:vAlign w:val="center"/>
            <w:hideMark/>
          </w:tcPr>
          <w:p w14:paraId="7CD01862" w14:textId="77777777" w:rsidR="006B0C13" w:rsidRPr="00684388" w:rsidRDefault="006B0C13" w:rsidP="00291642">
            <w:pPr>
              <w:widowControl/>
              <w:jc w:val="center"/>
              <w:rPr>
                <w:rFonts w:ascii="宋体" w:eastAsia="宋体" w:hAnsi="宋体" w:cs="宋体"/>
                <w:kern w:val="0"/>
                <w:szCs w:val="21"/>
              </w:rPr>
            </w:pPr>
            <w:r w:rsidRPr="00684388">
              <w:rPr>
                <w:rFonts w:ascii="宋体" w:eastAsia="宋体" w:hAnsi="宋体" w:cs="宋体" w:hint="eastAsia"/>
                <w:kern w:val="0"/>
                <w:szCs w:val="21"/>
              </w:rPr>
              <w:t>计量经济学</w:t>
            </w:r>
          </w:p>
        </w:tc>
        <w:tc>
          <w:tcPr>
            <w:tcW w:w="761" w:type="dxa"/>
            <w:shd w:val="clear" w:color="auto" w:fill="auto"/>
            <w:noWrap/>
            <w:vAlign w:val="center"/>
            <w:hideMark/>
          </w:tcPr>
          <w:p w14:paraId="56446089" w14:textId="77777777" w:rsidR="006B0C13" w:rsidRPr="00684388" w:rsidRDefault="006B0C13" w:rsidP="00291642">
            <w:pPr>
              <w:widowControl/>
              <w:jc w:val="center"/>
              <w:rPr>
                <w:rFonts w:ascii="宋体" w:eastAsia="宋体" w:hAnsi="宋体" w:cs="宋体"/>
                <w:kern w:val="0"/>
                <w:szCs w:val="21"/>
              </w:rPr>
            </w:pPr>
            <w:r w:rsidRPr="00684388">
              <w:rPr>
                <w:rFonts w:ascii="宋体" w:eastAsia="宋体" w:hAnsi="宋体" w:cs="宋体"/>
                <w:kern w:val="0"/>
                <w:szCs w:val="21"/>
              </w:rPr>
              <w:t>3</w:t>
            </w:r>
          </w:p>
        </w:tc>
        <w:tc>
          <w:tcPr>
            <w:tcW w:w="1032" w:type="dxa"/>
            <w:shd w:val="clear" w:color="auto" w:fill="auto"/>
            <w:noWrap/>
            <w:vAlign w:val="center"/>
            <w:hideMark/>
          </w:tcPr>
          <w:p w14:paraId="18384834" w14:textId="77777777" w:rsidR="006B0C13" w:rsidRPr="00684388" w:rsidRDefault="006B0C13" w:rsidP="00291642">
            <w:pPr>
              <w:widowControl/>
              <w:jc w:val="center"/>
              <w:rPr>
                <w:rFonts w:ascii="宋体" w:eastAsia="宋体" w:hAnsi="宋体" w:cs="宋体"/>
                <w:kern w:val="0"/>
                <w:szCs w:val="21"/>
              </w:rPr>
            </w:pPr>
            <w:r w:rsidRPr="00684388">
              <w:rPr>
                <w:rFonts w:ascii="宋体" w:eastAsia="宋体" w:hAnsi="宋体" w:cs="宋体"/>
                <w:kern w:val="0"/>
                <w:szCs w:val="21"/>
              </w:rPr>
              <w:t>3</w:t>
            </w:r>
          </w:p>
        </w:tc>
        <w:tc>
          <w:tcPr>
            <w:tcW w:w="901" w:type="dxa"/>
          </w:tcPr>
          <w:p w14:paraId="4236C3F7" w14:textId="77777777" w:rsidR="006B0C13" w:rsidRPr="00684388" w:rsidRDefault="006B0C13" w:rsidP="00291642">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819" w:type="dxa"/>
            <w:shd w:val="clear" w:color="auto" w:fill="auto"/>
            <w:noWrap/>
            <w:hideMark/>
          </w:tcPr>
          <w:p w14:paraId="4A08A2BC" w14:textId="77777777" w:rsidR="006B0C13" w:rsidRPr="00684388" w:rsidRDefault="006B0C13" w:rsidP="00291642">
            <w:pPr>
              <w:widowControl/>
              <w:jc w:val="center"/>
              <w:rPr>
                <w:rFonts w:ascii="宋体" w:eastAsia="宋体" w:hAnsi="宋体" w:cs="宋体"/>
                <w:kern w:val="0"/>
                <w:szCs w:val="21"/>
              </w:rPr>
            </w:pPr>
            <w:r w:rsidRPr="00684388">
              <w:rPr>
                <w:rFonts w:ascii="宋体" w:eastAsia="宋体" w:hAnsi="宋体" w:cs="宋体" w:hint="eastAsia"/>
                <w:kern w:val="0"/>
                <w:szCs w:val="21"/>
              </w:rPr>
              <w:t>全年</w:t>
            </w:r>
          </w:p>
        </w:tc>
        <w:tc>
          <w:tcPr>
            <w:tcW w:w="1276" w:type="dxa"/>
          </w:tcPr>
          <w:p w14:paraId="4857F57E" w14:textId="77777777" w:rsidR="006B0C13" w:rsidRPr="00684388" w:rsidRDefault="006B0C13" w:rsidP="00291642">
            <w:pPr>
              <w:widowControl/>
              <w:jc w:val="center"/>
              <w:rPr>
                <w:rFonts w:ascii="宋体" w:eastAsia="宋体" w:hAnsi="宋体" w:cs="宋体"/>
                <w:kern w:val="0"/>
                <w:szCs w:val="21"/>
              </w:rPr>
            </w:pPr>
          </w:p>
        </w:tc>
      </w:tr>
      <w:tr w:rsidR="006B0C13" w:rsidRPr="00684388" w14:paraId="23FA604E" w14:textId="77777777" w:rsidTr="00672E95">
        <w:trPr>
          <w:trHeight w:val="278"/>
          <w:jc w:val="center"/>
        </w:trPr>
        <w:tc>
          <w:tcPr>
            <w:tcW w:w="1056" w:type="dxa"/>
            <w:shd w:val="clear" w:color="auto" w:fill="auto"/>
            <w:noWrap/>
            <w:vAlign w:val="bottom"/>
          </w:tcPr>
          <w:p w14:paraId="30CE4232" w14:textId="77777777" w:rsidR="006B0C13" w:rsidRPr="00684388" w:rsidRDefault="006B0C13" w:rsidP="00291642">
            <w:pPr>
              <w:widowControl/>
              <w:jc w:val="center"/>
              <w:rPr>
                <w:rFonts w:ascii="宋体" w:eastAsia="宋体" w:hAnsi="宋体" w:cs="宋体"/>
                <w:kern w:val="0"/>
                <w:szCs w:val="21"/>
              </w:rPr>
            </w:pPr>
            <w:r w:rsidRPr="00684388">
              <w:rPr>
                <w:rFonts w:ascii="宋体" w:eastAsia="宋体" w:hAnsi="宋体" w:cs="宋体"/>
                <w:kern w:val="0"/>
                <w:szCs w:val="21"/>
              </w:rPr>
              <w:t>06239132</w:t>
            </w:r>
          </w:p>
        </w:tc>
        <w:tc>
          <w:tcPr>
            <w:tcW w:w="2372" w:type="dxa"/>
            <w:shd w:val="clear" w:color="auto" w:fill="auto"/>
            <w:vAlign w:val="bottom"/>
          </w:tcPr>
          <w:p w14:paraId="73CE3E38" w14:textId="77777777" w:rsidR="006B0C13" w:rsidRPr="00684388" w:rsidRDefault="006B0C13" w:rsidP="00291642">
            <w:pPr>
              <w:widowControl/>
              <w:jc w:val="center"/>
              <w:rPr>
                <w:rFonts w:ascii="宋体" w:eastAsia="宋体" w:hAnsi="宋体" w:cs="宋体"/>
                <w:kern w:val="0"/>
                <w:szCs w:val="21"/>
              </w:rPr>
            </w:pPr>
            <w:r w:rsidRPr="00684388">
              <w:rPr>
                <w:rFonts w:ascii="宋体" w:eastAsia="宋体" w:hAnsi="宋体" w:cs="宋体"/>
                <w:kern w:val="0"/>
                <w:szCs w:val="21"/>
              </w:rPr>
              <w:t>计量经济学习题课</w:t>
            </w:r>
          </w:p>
        </w:tc>
        <w:tc>
          <w:tcPr>
            <w:tcW w:w="761" w:type="dxa"/>
            <w:shd w:val="clear" w:color="auto" w:fill="auto"/>
            <w:noWrap/>
            <w:vAlign w:val="center"/>
          </w:tcPr>
          <w:p w14:paraId="4A35E42D" w14:textId="77777777" w:rsidR="006B0C13" w:rsidRPr="00684388" w:rsidRDefault="006B0C13" w:rsidP="00291642">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032" w:type="dxa"/>
            <w:shd w:val="clear" w:color="auto" w:fill="auto"/>
            <w:noWrap/>
            <w:vAlign w:val="center"/>
          </w:tcPr>
          <w:p w14:paraId="107F79AD" w14:textId="77777777" w:rsidR="006B0C13" w:rsidRPr="00684388" w:rsidRDefault="006B0C13" w:rsidP="00291642">
            <w:pPr>
              <w:widowControl/>
              <w:jc w:val="center"/>
              <w:rPr>
                <w:rFonts w:ascii="宋体" w:eastAsia="宋体" w:hAnsi="宋体" w:cs="宋体"/>
                <w:kern w:val="0"/>
                <w:szCs w:val="21"/>
              </w:rPr>
            </w:pPr>
            <w:r w:rsidRPr="00684388">
              <w:rPr>
                <w:rFonts w:ascii="宋体" w:eastAsia="宋体" w:hAnsi="宋体" w:cs="宋体" w:hint="eastAsia"/>
                <w:kern w:val="0"/>
                <w:szCs w:val="21"/>
              </w:rPr>
              <w:t>1</w:t>
            </w:r>
          </w:p>
        </w:tc>
        <w:tc>
          <w:tcPr>
            <w:tcW w:w="901" w:type="dxa"/>
          </w:tcPr>
          <w:p w14:paraId="056BA7D6" w14:textId="77777777" w:rsidR="006B0C13" w:rsidRPr="00684388" w:rsidRDefault="006B0C13" w:rsidP="00291642">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819" w:type="dxa"/>
            <w:shd w:val="clear" w:color="auto" w:fill="auto"/>
            <w:noWrap/>
          </w:tcPr>
          <w:p w14:paraId="0E1262E2" w14:textId="77777777" w:rsidR="006B0C13" w:rsidRPr="00684388" w:rsidRDefault="006B0C13" w:rsidP="00291642">
            <w:pPr>
              <w:widowControl/>
              <w:jc w:val="center"/>
              <w:rPr>
                <w:rFonts w:ascii="宋体" w:eastAsia="宋体" w:hAnsi="宋体" w:cs="宋体"/>
                <w:kern w:val="0"/>
                <w:szCs w:val="21"/>
              </w:rPr>
            </w:pPr>
            <w:r w:rsidRPr="00684388">
              <w:rPr>
                <w:rFonts w:ascii="宋体" w:eastAsia="宋体" w:hAnsi="宋体" w:cs="宋体" w:hint="eastAsia"/>
                <w:kern w:val="0"/>
                <w:szCs w:val="21"/>
              </w:rPr>
              <w:t>全年</w:t>
            </w:r>
          </w:p>
        </w:tc>
        <w:tc>
          <w:tcPr>
            <w:tcW w:w="1276" w:type="dxa"/>
          </w:tcPr>
          <w:p w14:paraId="72683D08" w14:textId="77777777" w:rsidR="006B0C13" w:rsidRPr="00684388" w:rsidRDefault="006B0C13" w:rsidP="00291642">
            <w:pPr>
              <w:widowControl/>
              <w:jc w:val="center"/>
              <w:rPr>
                <w:rFonts w:ascii="宋体" w:eastAsia="宋体" w:hAnsi="宋体" w:cs="宋体"/>
                <w:kern w:val="0"/>
                <w:szCs w:val="21"/>
              </w:rPr>
            </w:pPr>
          </w:p>
        </w:tc>
      </w:tr>
      <w:tr w:rsidR="006B0C13" w:rsidRPr="00684388" w14:paraId="555443B6" w14:textId="77777777" w:rsidTr="00672E95">
        <w:trPr>
          <w:trHeight w:val="278"/>
          <w:jc w:val="center"/>
        </w:trPr>
        <w:tc>
          <w:tcPr>
            <w:tcW w:w="1056" w:type="dxa"/>
            <w:shd w:val="clear" w:color="auto" w:fill="auto"/>
            <w:noWrap/>
            <w:vAlign w:val="bottom"/>
            <w:hideMark/>
          </w:tcPr>
          <w:p w14:paraId="574D68AD" w14:textId="77777777" w:rsidR="006B0C13" w:rsidRPr="00684388" w:rsidRDefault="006B0C13" w:rsidP="00291642">
            <w:pPr>
              <w:widowControl/>
              <w:jc w:val="center"/>
              <w:rPr>
                <w:rFonts w:ascii="宋体" w:eastAsia="宋体" w:hAnsi="宋体" w:cs="宋体"/>
                <w:kern w:val="0"/>
                <w:szCs w:val="21"/>
              </w:rPr>
            </w:pPr>
            <w:r w:rsidRPr="00684388">
              <w:rPr>
                <w:rFonts w:ascii="宋体" w:eastAsia="宋体" w:hAnsi="宋体" w:cs="宋体" w:hint="eastAsia"/>
                <w:kern w:val="0"/>
                <w:szCs w:val="21"/>
              </w:rPr>
              <w:t>06234900</w:t>
            </w:r>
          </w:p>
        </w:tc>
        <w:tc>
          <w:tcPr>
            <w:tcW w:w="2372" w:type="dxa"/>
            <w:shd w:val="clear" w:color="auto" w:fill="auto"/>
            <w:noWrap/>
            <w:vAlign w:val="center"/>
            <w:hideMark/>
          </w:tcPr>
          <w:p w14:paraId="4FB5949B" w14:textId="77777777" w:rsidR="006B0C13" w:rsidRPr="00684388" w:rsidRDefault="006B0C13" w:rsidP="00291642">
            <w:pPr>
              <w:widowControl/>
              <w:jc w:val="center"/>
              <w:rPr>
                <w:rFonts w:ascii="宋体" w:eastAsia="宋体" w:hAnsi="宋体" w:cs="宋体"/>
                <w:kern w:val="0"/>
                <w:szCs w:val="21"/>
              </w:rPr>
            </w:pPr>
            <w:r w:rsidRPr="00684388">
              <w:rPr>
                <w:rFonts w:ascii="宋体" w:eastAsia="宋体" w:hAnsi="宋体" w:cs="宋体" w:hint="eastAsia"/>
                <w:kern w:val="0"/>
                <w:szCs w:val="21"/>
              </w:rPr>
              <w:t>中国经济专题</w:t>
            </w:r>
          </w:p>
        </w:tc>
        <w:tc>
          <w:tcPr>
            <w:tcW w:w="761" w:type="dxa"/>
            <w:shd w:val="clear" w:color="auto" w:fill="auto"/>
            <w:noWrap/>
            <w:vAlign w:val="center"/>
            <w:hideMark/>
          </w:tcPr>
          <w:p w14:paraId="0412DD66" w14:textId="77777777" w:rsidR="006B0C13" w:rsidRPr="00684388" w:rsidRDefault="006B0C13" w:rsidP="00291642">
            <w:pPr>
              <w:widowControl/>
              <w:jc w:val="center"/>
              <w:rPr>
                <w:rFonts w:ascii="宋体" w:eastAsia="宋体" w:hAnsi="宋体" w:cs="宋体"/>
                <w:kern w:val="0"/>
                <w:szCs w:val="21"/>
              </w:rPr>
            </w:pPr>
            <w:r w:rsidRPr="00684388">
              <w:rPr>
                <w:rFonts w:ascii="宋体" w:eastAsia="宋体" w:hAnsi="宋体" w:cs="宋体"/>
                <w:kern w:val="0"/>
                <w:szCs w:val="21"/>
              </w:rPr>
              <w:t>2</w:t>
            </w:r>
          </w:p>
        </w:tc>
        <w:tc>
          <w:tcPr>
            <w:tcW w:w="1032" w:type="dxa"/>
            <w:shd w:val="clear" w:color="auto" w:fill="auto"/>
            <w:noWrap/>
            <w:vAlign w:val="center"/>
            <w:hideMark/>
          </w:tcPr>
          <w:p w14:paraId="62C4326C" w14:textId="77777777" w:rsidR="006B0C13" w:rsidRPr="00684388" w:rsidRDefault="006B0C13" w:rsidP="00291642">
            <w:pPr>
              <w:widowControl/>
              <w:jc w:val="center"/>
              <w:rPr>
                <w:rFonts w:ascii="宋体" w:eastAsia="宋体" w:hAnsi="宋体" w:cs="宋体"/>
                <w:kern w:val="0"/>
                <w:szCs w:val="21"/>
              </w:rPr>
            </w:pPr>
            <w:r w:rsidRPr="00684388">
              <w:rPr>
                <w:rFonts w:ascii="宋体" w:eastAsia="宋体" w:hAnsi="宋体" w:cs="宋体"/>
                <w:kern w:val="0"/>
                <w:szCs w:val="21"/>
              </w:rPr>
              <w:t>2</w:t>
            </w:r>
          </w:p>
        </w:tc>
        <w:tc>
          <w:tcPr>
            <w:tcW w:w="901" w:type="dxa"/>
          </w:tcPr>
          <w:p w14:paraId="1BCF450F" w14:textId="77777777" w:rsidR="006B0C13" w:rsidRPr="00684388" w:rsidRDefault="006B0C13" w:rsidP="00291642">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819" w:type="dxa"/>
            <w:shd w:val="clear" w:color="auto" w:fill="auto"/>
            <w:noWrap/>
            <w:vAlign w:val="center"/>
            <w:hideMark/>
          </w:tcPr>
          <w:p w14:paraId="79991288" w14:textId="77777777" w:rsidR="006B0C13" w:rsidRPr="00684388" w:rsidRDefault="006B0C13" w:rsidP="00291642">
            <w:pPr>
              <w:widowControl/>
              <w:jc w:val="center"/>
              <w:rPr>
                <w:rFonts w:ascii="宋体" w:eastAsia="宋体" w:hAnsi="宋体" w:cs="宋体"/>
                <w:kern w:val="0"/>
                <w:szCs w:val="21"/>
              </w:rPr>
            </w:pPr>
          </w:p>
        </w:tc>
        <w:tc>
          <w:tcPr>
            <w:tcW w:w="1276" w:type="dxa"/>
          </w:tcPr>
          <w:p w14:paraId="0068F38E" w14:textId="77777777" w:rsidR="006B0C13" w:rsidRPr="00684388" w:rsidRDefault="006B0C13" w:rsidP="00291642">
            <w:pPr>
              <w:widowControl/>
              <w:jc w:val="center"/>
              <w:rPr>
                <w:rFonts w:ascii="宋体" w:eastAsia="宋体" w:hAnsi="宋体" w:cs="宋体"/>
                <w:kern w:val="0"/>
                <w:szCs w:val="21"/>
              </w:rPr>
            </w:pPr>
          </w:p>
        </w:tc>
      </w:tr>
    </w:tbl>
    <w:p w14:paraId="1CB66EA5" w14:textId="77777777" w:rsidR="006B0C13" w:rsidRPr="00684388" w:rsidRDefault="006B0C13" w:rsidP="009C29E2">
      <w:pPr>
        <w:widowControl/>
        <w:snapToGrid w:val="0"/>
        <w:ind w:firstLineChars="177" w:firstLine="373"/>
        <w:rPr>
          <w:b/>
          <w:szCs w:val="21"/>
        </w:rPr>
      </w:pPr>
    </w:p>
    <w:p w14:paraId="1DBF636B" w14:textId="77777777" w:rsidR="006B0C13" w:rsidRPr="00684388" w:rsidRDefault="006B0C13" w:rsidP="009C29E2">
      <w:pPr>
        <w:widowControl/>
        <w:snapToGrid w:val="0"/>
        <w:ind w:firstLineChars="177" w:firstLine="373"/>
        <w:rPr>
          <w:b/>
          <w:szCs w:val="21"/>
        </w:rPr>
      </w:pPr>
      <w:r w:rsidRPr="00684388">
        <w:rPr>
          <w:b/>
          <w:szCs w:val="21"/>
        </w:rPr>
        <w:t>3.</w:t>
      </w:r>
      <w:r w:rsidRPr="00684388">
        <w:rPr>
          <w:rFonts w:hint="eastAsia"/>
          <w:b/>
          <w:szCs w:val="21"/>
        </w:rPr>
        <w:t>专业选修课：</w:t>
      </w:r>
      <w:r w:rsidRPr="00684388">
        <w:rPr>
          <w:b/>
          <w:szCs w:val="21"/>
        </w:rPr>
        <w:t>25</w:t>
      </w:r>
      <w:r w:rsidRPr="00684388">
        <w:rPr>
          <w:rFonts w:hint="eastAsia"/>
          <w:b/>
          <w:szCs w:val="21"/>
        </w:rPr>
        <w:t>学分</w:t>
      </w:r>
    </w:p>
    <w:tbl>
      <w:tblPr>
        <w:tblW w:w="8109" w:type="dxa"/>
        <w:tblInd w:w="108" w:type="dxa"/>
        <w:tblLook w:val="04A0" w:firstRow="1" w:lastRow="0" w:firstColumn="1" w:lastColumn="0" w:noHBand="0" w:noVBand="1"/>
      </w:tblPr>
      <w:tblGrid>
        <w:gridCol w:w="1096"/>
        <w:gridCol w:w="2440"/>
        <w:gridCol w:w="717"/>
        <w:gridCol w:w="992"/>
        <w:gridCol w:w="931"/>
        <w:gridCol w:w="799"/>
        <w:gridCol w:w="1134"/>
      </w:tblGrid>
      <w:tr w:rsidR="006B0C13" w:rsidRPr="00684388" w14:paraId="247D92B8" w14:textId="77777777" w:rsidTr="00672E95">
        <w:trPr>
          <w:trHeight w:val="280"/>
        </w:trPr>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5D18B" w14:textId="77777777" w:rsidR="006B0C13" w:rsidRPr="00684388" w:rsidRDefault="006B0C13" w:rsidP="00F771DB">
            <w:pPr>
              <w:widowControl/>
              <w:jc w:val="center"/>
              <w:rPr>
                <w:rFonts w:ascii="宋体" w:eastAsia="宋体" w:hAnsi="宋体" w:cs="宋体"/>
                <w:b/>
                <w:kern w:val="0"/>
                <w:szCs w:val="21"/>
              </w:rPr>
            </w:pPr>
            <w:r w:rsidRPr="00684388">
              <w:rPr>
                <w:rFonts w:ascii="宋体" w:eastAsia="宋体" w:hAnsi="宋体" w:cs="宋体" w:hint="eastAsia"/>
                <w:b/>
                <w:kern w:val="0"/>
                <w:szCs w:val="21"/>
              </w:rPr>
              <w:t>课号</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14:paraId="41549AE3" w14:textId="77777777" w:rsidR="006B0C13" w:rsidRPr="00684388" w:rsidRDefault="006B0C13" w:rsidP="00F771DB">
            <w:pPr>
              <w:widowControl/>
              <w:jc w:val="center"/>
              <w:rPr>
                <w:rFonts w:ascii="宋体" w:eastAsia="宋体" w:hAnsi="宋体" w:cs="宋体"/>
                <w:b/>
                <w:kern w:val="0"/>
                <w:szCs w:val="21"/>
              </w:rPr>
            </w:pPr>
            <w:r w:rsidRPr="00684388">
              <w:rPr>
                <w:rFonts w:ascii="宋体" w:eastAsia="宋体" w:hAnsi="宋体" w:cs="宋体" w:hint="eastAsia"/>
                <w:b/>
                <w:kern w:val="0"/>
                <w:szCs w:val="21"/>
              </w:rPr>
              <w:t>课程名称</w:t>
            </w: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14:paraId="65C6C4B0" w14:textId="77777777" w:rsidR="006B0C13" w:rsidRPr="00684388" w:rsidRDefault="006B0C13" w:rsidP="00F771DB">
            <w:pPr>
              <w:widowControl/>
              <w:jc w:val="center"/>
              <w:rPr>
                <w:rFonts w:ascii="宋体" w:eastAsia="宋体" w:hAnsi="宋体" w:cs="宋体"/>
                <w:b/>
                <w:kern w:val="0"/>
                <w:szCs w:val="21"/>
              </w:rPr>
            </w:pPr>
            <w:r w:rsidRPr="00684388">
              <w:rPr>
                <w:rFonts w:ascii="宋体" w:eastAsia="宋体" w:hAnsi="宋体" w:cs="宋体" w:hint="eastAsia"/>
                <w:b/>
                <w:kern w:val="0"/>
                <w:szCs w:val="21"/>
              </w:rPr>
              <w:t>学分</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574860E" w14:textId="77777777" w:rsidR="006B0C13" w:rsidRPr="00684388" w:rsidRDefault="006B0C13" w:rsidP="00F771DB">
            <w:pPr>
              <w:widowControl/>
              <w:jc w:val="center"/>
              <w:rPr>
                <w:rFonts w:ascii="宋体" w:eastAsia="宋体" w:hAnsi="宋体" w:cs="宋体"/>
                <w:b/>
                <w:kern w:val="0"/>
                <w:szCs w:val="21"/>
              </w:rPr>
            </w:pPr>
            <w:r w:rsidRPr="00684388">
              <w:rPr>
                <w:rFonts w:ascii="宋体" w:eastAsia="宋体" w:hAnsi="宋体" w:cs="宋体" w:hint="eastAsia"/>
                <w:b/>
                <w:kern w:val="0"/>
                <w:szCs w:val="21"/>
              </w:rPr>
              <w:t>周学时</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14:paraId="32479310" w14:textId="77777777" w:rsidR="006B0C13" w:rsidRPr="00684388" w:rsidRDefault="006B0C13" w:rsidP="00F771DB">
            <w:pPr>
              <w:widowControl/>
              <w:jc w:val="center"/>
              <w:rPr>
                <w:rFonts w:ascii="宋体" w:eastAsia="宋体" w:hAnsi="宋体" w:cs="宋体"/>
                <w:b/>
                <w:kern w:val="0"/>
                <w:szCs w:val="21"/>
              </w:rPr>
            </w:pPr>
            <w:r w:rsidRPr="00684388">
              <w:rPr>
                <w:rFonts w:ascii="宋体" w:eastAsia="宋体" w:hAnsi="宋体" w:cs="宋体" w:hint="eastAsia"/>
                <w:b/>
                <w:kern w:val="0"/>
                <w:szCs w:val="21"/>
              </w:rPr>
              <w:t>实践总学时</w:t>
            </w:r>
          </w:p>
        </w:tc>
        <w:tc>
          <w:tcPr>
            <w:tcW w:w="799" w:type="dxa"/>
            <w:tcBorders>
              <w:top w:val="single" w:sz="4" w:space="0" w:color="auto"/>
              <w:left w:val="nil"/>
              <w:bottom w:val="single" w:sz="4" w:space="0" w:color="auto"/>
              <w:right w:val="single" w:sz="4" w:space="0" w:color="auto"/>
            </w:tcBorders>
            <w:shd w:val="clear" w:color="auto" w:fill="auto"/>
            <w:noWrap/>
            <w:vAlign w:val="bottom"/>
            <w:hideMark/>
          </w:tcPr>
          <w:p w14:paraId="7EE1ADB1" w14:textId="77777777" w:rsidR="006B0C13" w:rsidRPr="00684388" w:rsidRDefault="006B0C13" w:rsidP="00F771DB">
            <w:pPr>
              <w:widowControl/>
              <w:jc w:val="center"/>
              <w:rPr>
                <w:rFonts w:ascii="宋体" w:eastAsia="宋体" w:hAnsi="宋体" w:cs="宋体"/>
                <w:b/>
                <w:kern w:val="0"/>
                <w:szCs w:val="21"/>
              </w:rPr>
            </w:pPr>
            <w:r w:rsidRPr="00684388">
              <w:rPr>
                <w:rFonts w:ascii="宋体" w:eastAsia="宋体" w:hAnsi="宋体" w:cs="宋体" w:hint="eastAsia"/>
                <w:b/>
                <w:kern w:val="0"/>
                <w:szCs w:val="21"/>
              </w:rPr>
              <w:t>选课学期</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2D15A2F" w14:textId="77777777" w:rsidR="006B0C13" w:rsidRPr="00684388" w:rsidRDefault="006B0C13" w:rsidP="00F771DB">
            <w:pPr>
              <w:widowControl/>
              <w:jc w:val="center"/>
              <w:rPr>
                <w:rFonts w:ascii="宋体" w:eastAsia="宋体" w:hAnsi="宋体" w:cs="宋体"/>
                <w:b/>
                <w:kern w:val="0"/>
                <w:szCs w:val="21"/>
              </w:rPr>
            </w:pPr>
            <w:r w:rsidRPr="00684388">
              <w:rPr>
                <w:rFonts w:ascii="宋体" w:eastAsia="宋体" w:hAnsi="宋体" w:cs="宋体" w:hint="eastAsia"/>
                <w:b/>
                <w:kern w:val="0"/>
                <w:szCs w:val="21"/>
              </w:rPr>
              <w:t>备注</w:t>
            </w:r>
          </w:p>
        </w:tc>
      </w:tr>
      <w:tr w:rsidR="006B0C13" w:rsidRPr="00684388" w14:paraId="4784905E"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14:paraId="007267ED"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00131460</w:t>
            </w:r>
          </w:p>
        </w:tc>
        <w:tc>
          <w:tcPr>
            <w:tcW w:w="2440" w:type="dxa"/>
            <w:tcBorders>
              <w:top w:val="nil"/>
              <w:left w:val="nil"/>
              <w:bottom w:val="single" w:sz="4" w:space="0" w:color="auto"/>
              <w:right w:val="single" w:sz="4" w:space="0" w:color="auto"/>
            </w:tcBorders>
            <w:shd w:val="clear" w:color="auto" w:fill="auto"/>
            <w:noWrap/>
            <w:vAlign w:val="center"/>
            <w:hideMark/>
          </w:tcPr>
          <w:p w14:paraId="4009A2B9"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线性代数（B）</w:t>
            </w:r>
          </w:p>
        </w:tc>
        <w:tc>
          <w:tcPr>
            <w:tcW w:w="717" w:type="dxa"/>
            <w:tcBorders>
              <w:top w:val="nil"/>
              <w:left w:val="nil"/>
              <w:bottom w:val="single" w:sz="4" w:space="0" w:color="auto"/>
              <w:right w:val="single" w:sz="4" w:space="0" w:color="auto"/>
            </w:tcBorders>
            <w:shd w:val="clear" w:color="auto" w:fill="auto"/>
            <w:noWrap/>
            <w:vAlign w:val="center"/>
            <w:hideMark/>
          </w:tcPr>
          <w:p w14:paraId="4CB472D1"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4</w:t>
            </w:r>
          </w:p>
        </w:tc>
        <w:tc>
          <w:tcPr>
            <w:tcW w:w="992" w:type="dxa"/>
            <w:tcBorders>
              <w:top w:val="nil"/>
              <w:left w:val="nil"/>
              <w:bottom w:val="single" w:sz="4" w:space="0" w:color="auto"/>
              <w:right w:val="single" w:sz="4" w:space="0" w:color="auto"/>
            </w:tcBorders>
            <w:shd w:val="clear" w:color="auto" w:fill="auto"/>
            <w:noWrap/>
            <w:vAlign w:val="center"/>
            <w:hideMark/>
          </w:tcPr>
          <w:p w14:paraId="41A5988A"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4</w:t>
            </w:r>
          </w:p>
        </w:tc>
        <w:tc>
          <w:tcPr>
            <w:tcW w:w="931" w:type="dxa"/>
            <w:tcBorders>
              <w:top w:val="nil"/>
              <w:left w:val="nil"/>
              <w:bottom w:val="single" w:sz="4" w:space="0" w:color="auto"/>
              <w:right w:val="single" w:sz="4" w:space="0" w:color="auto"/>
            </w:tcBorders>
            <w:shd w:val="clear" w:color="auto" w:fill="auto"/>
            <w:noWrap/>
            <w:vAlign w:val="bottom"/>
            <w:hideMark/>
          </w:tcPr>
          <w:p w14:paraId="08D9AD18" w14:textId="77777777" w:rsidR="006B0C13" w:rsidRPr="00684388" w:rsidRDefault="006B0C13" w:rsidP="00F138A8">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21D225B9" w14:textId="77777777" w:rsidR="006B0C13" w:rsidRPr="00684388" w:rsidRDefault="006B0C13" w:rsidP="00F138A8">
            <w:pPr>
              <w:widowControl/>
              <w:jc w:val="center"/>
              <w:rPr>
                <w:rFonts w:ascii="宋体" w:eastAsia="宋体" w:hAnsi="宋体" w:cs="宋体"/>
                <w:kern w:val="0"/>
                <w:szCs w:val="21"/>
              </w:rPr>
            </w:pPr>
            <w:r w:rsidRPr="00684388">
              <w:rPr>
                <w:rFonts w:ascii="宋体" w:eastAsia="宋体" w:hAnsi="宋体" w:cs="宋体" w:hint="eastAsia"/>
                <w:kern w:val="0"/>
                <w:szCs w:val="21"/>
              </w:rPr>
              <w:t>秋季</w:t>
            </w:r>
          </w:p>
        </w:tc>
        <w:tc>
          <w:tcPr>
            <w:tcW w:w="1134" w:type="dxa"/>
            <w:tcBorders>
              <w:top w:val="nil"/>
              <w:left w:val="nil"/>
              <w:bottom w:val="single" w:sz="4" w:space="0" w:color="auto"/>
              <w:right w:val="single" w:sz="4" w:space="0" w:color="auto"/>
            </w:tcBorders>
            <w:shd w:val="clear" w:color="auto" w:fill="auto"/>
            <w:noWrap/>
            <w:vAlign w:val="bottom"/>
            <w:hideMark/>
          </w:tcPr>
          <w:p w14:paraId="15FDDFEF" w14:textId="284FBF37" w:rsidR="006B0C13" w:rsidRPr="00684388" w:rsidRDefault="00CE41D2"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免修要求详见“其他”</w:t>
            </w:r>
          </w:p>
        </w:tc>
      </w:tr>
      <w:tr w:rsidR="006B0C13" w:rsidRPr="00684388" w14:paraId="1B3A7164"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14:paraId="43A336FF"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00131470</w:t>
            </w:r>
          </w:p>
        </w:tc>
        <w:tc>
          <w:tcPr>
            <w:tcW w:w="2440" w:type="dxa"/>
            <w:tcBorders>
              <w:top w:val="nil"/>
              <w:left w:val="nil"/>
              <w:bottom w:val="single" w:sz="4" w:space="0" w:color="auto"/>
              <w:right w:val="single" w:sz="4" w:space="0" w:color="auto"/>
            </w:tcBorders>
            <w:shd w:val="clear" w:color="auto" w:fill="auto"/>
            <w:noWrap/>
            <w:vAlign w:val="center"/>
            <w:hideMark/>
          </w:tcPr>
          <w:p w14:paraId="6781AE19"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线性代数 (B)习题</w:t>
            </w:r>
          </w:p>
        </w:tc>
        <w:tc>
          <w:tcPr>
            <w:tcW w:w="717" w:type="dxa"/>
            <w:tcBorders>
              <w:top w:val="nil"/>
              <w:left w:val="nil"/>
              <w:bottom w:val="single" w:sz="4" w:space="0" w:color="auto"/>
              <w:right w:val="single" w:sz="4" w:space="0" w:color="auto"/>
            </w:tcBorders>
            <w:shd w:val="clear" w:color="auto" w:fill="auto"/>
            <w:noWrap/>
            <w:vAlign w:val="center"/>
            <w:hideMark/>
          </w:tcPr>
          <w:p w14:paraId="7500F0A3"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992" w:type="dxa"/>
            <w:tcBorders>
              <w:top w:val="nil"/>
              <w:left w:val="nil"/>
              <w:bottom w:val="single" w:sz="4" w:space="0" w:color="auto"/>
              <w:right w:val="single" w:sz="4" w:space="0" w:color="auto"/>
            </w:tcBorders>
            <w:shd w:val="clear" w:color="auto" w:fill="auto"/>
            <w:noWrap/>
            <w:vAlign w:val="center"/>
            <w:hideMark/>
          </w:tcPr>
          <w:p w14:paraId="401C8B36"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2</w:t>
            </w:r>
          </w:p>
        </w:tc>
        <w:tc>
          <w:tcPr>
            <w:tcW w:w="931" w:type="dxa"/>
            <w:tcBorders>
              <w:top w:val="nil"/>
              <w:left w:val="nil"/>
              <w:bottom w:val="single" w:sz="4" w:space="0" w:color="auto"/>
              <w:right w:val="single" w:sz="4" w:space="0" w:color="auto"/>
            </w:tcBorders>
            <w:shd w:val="clear" w:color="auto" w:fill="auto"/>
            <w:noWrap/>
            <w:vAlign w:val="bottom"/>
            <w:hideMark/>
          </w:tcPr>
          <w:p w14:paraId="221562F9"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2982A175"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秋季</w:t>
            </w:r>
          </w:p>
        </w:tc>
        <w:tc>
          <w:tcPr>
            <w:tcW w:w="1134" w:type="dxa"/>
            <w:tcBorders>
              <w:top w:val="nil"/>
              <w:left w:val="nil"/>
              <w:bottom w:val="single" w:sz="4" w:space="0" w:color="auto"/>
              <w:right w:val="single" w:sz="4" w:space="0" w:color="auto"/>
            </w:tcBorders>
            <w:shd w:val="clear" w:color="auto" w:fill="auto"/>
            <w:noWrap/>
            <w:vAlign w:val="bottom"/>
            <w:hideMark/>
          </w:tcPr>
          <w:p w14:paraId="1378C56C"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1EBBB00C"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14:paraId="2C1CC2CD"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00136950</w:t>
            </w:r>
          </w:p>
        </w:tc>
        <w:tc>
          <w:tcPr>
            <w:tcW w:w="2440" w:type="dxa"/>
            <w:tcBorders>
              <w:top w:val="nil"/>
              <w:left w:val="nil"/>
              <w:bottom w:val="single" w:sz="4" w:space="0" w:color="auto"/>
              <w:right w:val="single" w:sz="4" w:space="0" w:color="auto"/>
            </w:tcBorders>
            <w:shd w:val="clear" w:color="auto" w:fill="auto"/>
            <w:noWrap/>
            <w:vAlign w:val="center"/>
            <w:hideMark/>
          </w:tcPr>
          <w:p w14:paraId="6669F229"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概率统计（B）</w:t>
            </w:r>
          </w:p>
        </w:tc>
        <w:tc>
          <w:tcPr>
            <w:tcW w:w="717" w:type="dxa"/>
            <w:tcBorders>
              <w:top w:val="nil"/>
              <w:left w:val="nil"/>
              <w:bottom w:val="single" w:sz="4" w:space="0" w:color="auto"/>
              <w:right w:val="single" w:sz="4" w:space="0" w:color="auto"/>
            </w:tcBorders>
            <w:shd w:val="clear" w:color="auto" w:fill="auto"/>
            <w:noWrap/>
            <w:vAlign w:val="center"/>
            <w:hideMark/>
          </w:tcPr>
          <w:p w14:paraId="097BF7DF"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4</w:t>
            </w:r>
          </w:p>
        </w:tc>
        <w:tc>
          <w:tcPr>
            <w:tcW w:w="992" w:type="dxa"/>
            <w:tcBorders>
              <w:top w:val="nil"/>
              <w:left w:val="nil"/>
              <w:bottom w:val="single" w:sz="4" w:space="0" w:color="auto"/>
              <w:right w:val="single" w:sz="4" w:space="0" w:color="auto"/>
            </w:tcBorders>
            <w:shd w:val="clear" w:color="auto" w:fill="auto"/>
            <w:noWrap/>
            <w:vAlign w:val="center"/>
            <w:hideMark/>
          </w:tcPr>
          <w:p w14:paraId="73E0EBD8"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4</w:t>
            </w:r>
          </w:p>
        </w:tc>
        <w:tc>
          <w:tcPr>
            <w:tcW w:w="931" w:type="dxa"/>
            <w:tcBorders>
              <w:top w:val="nil"/>
              <w:left w:val="nil"/>
              <w:bottom w:val="single" w:sz="4" w:space="0" w:color="auto"/>
              <w:right w:val="single" w:sz="4" w:space="0" w:color="auto"/>
            </w:tcBorders>
            <w:shd w:val="clear" w:color="auto" w:fill="auto"/>
            <w:noWrap/>
            <w:vAlign w:val="bottom"/>
            <w:hideMark/>
          </w:tcPr>
          <w:p w14:paraId="16C4A266"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center"/>
            <w:hideMark/>
          </w:tcPr>
          <w:p w14:paraId="1096F04F"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春季</w:t>
            </w:r>
          </w:p>
        </w:tc>
        <w:tc>
          <w:tcPr>
            <w:tcW w:w="1134" w:type="dxa"/>
            <w:tcBorders>
              <w:top w:val="nil"/>
              <w:left w:val="nil"/>
              <w:bottom w:val="single" w:sz="4" w:space="0" w:color="auto"/>
              <w:right w:val="single" w:sz="4" w:space="0" w:color="auto"/>
            </w:tcBorders>
            <w:shd w:val="clear" w:color="auto" w:fill="auto"/>
            <w:noWrap/>
            <w:vAlign w:val="center"/>
            <w:hideMark/>
          </w:tcPr>
          <w:p w14:paraId="098DC498" w14:textId="5DA5DF14" w:rsidR="006B0C13" w:rsidRPr="00684388" w:rsidRDefault="00291642"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免修要求详见“其他”</w:t>
            </w:r>
            <w:r w:rsidR="006B0C13" w:rsidRPr="00684388">
              <w:rPr>
                <w:rFonts w:ascii="宋体" w:eastAsia="宋体" w:hAnsi="宋体" w:cs="宋体" w:hint="eastAsia"/>
                <w:kern w:val="0"/>
                <w:szCs w:val="21"/>
              </w:rPr>
              <w:t xml:space="preserve">　</w:t>
            </w:r>
          </w:p>
        </w:tc>
      </w:tr>
      <w:tr w:rsidR="006B0C13" w:rsidRPr="00684388" w14:paraId="1DE3FAE2"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215D7203"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06239111</w:t>
            </w:r>
          </w:p>
        </w:tc>
        <w:tc>
          <w:tcPr>
            <w:tcW w:w="2440" w:type="dxa"/>
            <w:tcBorders>
              <w:top w:val="nil"/>
              <w:left w:val="nil"/>
              <w:bottom w:val="single" w:sz="4" w:space="0" w:color="auto"/>
              <w:right w:val="single" w:sz="4" w:space="0" w:color="auto"/>
            </w:tcBorders>
            <w:shd w:val="clear" w:color="auto" w:fill="auto"/>
            <w:noWrap/>
            <w:vAlign w:val="bottom"/>
            <w:hideMark/>
          </w:tcPr>
          <w:p w14:paraId="18EB92AB"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战略管理学</w:t>
            </w:r>
          </w:p>
        </w:tc>
        <w:tc>
          <w:tcPr>
            <w:tcW w:w="717" w:type="dxa"/>
            <w:tcBorders>
              <w:top w:val="nil"/>
              <w:left w:val="nil"/>
              <w:bottom w:val="single" w:sz="4" w:space="0" w:color="auto"/>
              <w:right w:val="single" w:sz="4" w:space="0" w:color="auto"/>
            </w:tcBorders>
            <w:shd w:val="clear" w:color="auto" w:fill="auto"/>
            <w:noWrap/>
            <w:vAlign w:val="bottom"/>
            <w:hideMark/>
          </w:tcPr>
          <w:p w14:paraId="206658BB"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1166B0AA"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2B941C1C"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6C073A68" w14:textId="3AD2B3C3" w:rsidR="006B0C13" w:rsidRPr="00684388" w:rsidRDefault="006B0C13" w:rsidP="00F771DB">
            <w:pPr>
              <w:widowControl/>
              <w:jc w:val="center"/>
              <w:rPr>
                <w:rFonts w:ascii="宋体" w:eastAsia="宋体" w:hAnsi="宋体" w:cs="宋体"/>
                <w:kern w:val="0"/>
                <w:szCs w:val="21"/>
              </w:rPr>
            </w:pPr>
          </w:p>
        </w:tc>
        <w:tc>
          <w:tcPr>
            <w:tcW w:w="1134" w:type="dxa"/>
            <w:tcBorders>
              <w:top w:val="nil"/>
              <w:left w:val="nil"/>
              <w:bottom w:val="single" w:sz="4" w:space="0" w:color="auto"/>
              <w:right w:val="single" w:sz="4" w:space="0" w:color="auto"/>
            </w:tcBorders>
            <w:shd w:val="clear" w:color="auto" w:fill="auto"/>
            <w:noWrap/>
            <w:vAlign w:val="bottom"/>
            <w:hideMark/>
          </w:tcPr>
          <w:p w14:paraId="6C58989F"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4EC0B5C8"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4E1C71F7"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06238090</w:t>
            </w:r>
          </w:p>
        </w:tc>
        <w:tc>
          <w:tcPr>
            <w:tcW w:w="2440" w:type="dxa"/>
            <w:tcBorders>
              <w:top w:val="nil"/>
              <w:left w:val="nil"/>
              <w:bottom w:val="single" w:sz="4" w:space="0" w:color="auto"/>
              <w:right w:val="single" w:sz="4" w:space="0" w:color="auto"/>
            </w:tcBorders>
            <w:shd w:val="clear" w:color="auto" w:fill="auto"/>
            <w:noWrap/>
            <w:vAlign w:val="bottom"/>
            <w:hideMark/>
          </w:tcPr>
          <w:p w14:paraId="344CDD9C"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经济增长导论</w:t>
            </w:r>
          </w:p>
        </w:tc>
        <w:tc>
          <w:tcPr>
            <w:tcW w:w="717" w:type="dxa"/>
            <w:tcBorders>
              <w:top w:val="nil"/>
              <w:left w:val="nil"/>
              <w:bottom w:val="single" w:sz="4" w:space="0" w:color="auto"/>
              <w:right w:val="single" w:sz="4" w:space="0" w:color="auto"/>
            </w:tcBorders>
            <w:shd w:val="clear" w:color="auto" w:fill="auto"/>
            <w:noWrap/>
            <w:vAlign w:val="bottom"/>
            <w:hideMark/>
          </w:tcPr>
          <w:p w14:paraId="03DE6B17"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06BEF46D"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66B3AD5F"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160F030F" w14:textId="40470872" w:rsidR="006B0C13" w:rsidRPr="00684388" w:rsidRDefault="006B0C13" w:rsidP="00F771DB">
            <w:pPr>
              <w:widowControl/>
              <w:jc w:val="center"/>
              <w:rPr>
                <w:rFonts w:ascii="宋体" w:eastAsia="宋体" w:hAnsi="宋体" w:cs="宋体"/>
                <w:kern w:val="0"/>
                <w:szCs w:val="21"/>
              </w:rPr>
            </w:pPr>
          </w:p>
        </w:tc>
        <w:tc>
          <w:tcPr>
            <w:tcW w:w="1134" w:type="dxa"/>
            <w:tcBorders>
              <w:top w:val="nil"/>
              <w:left w:val="nil"/>
              <w:bottom w:val="single" w:sz="4" w:space="0" w:color="auto"/>
              <w:right w:val="single" w:sz="4" w:space="0" w:color="auto"/>
            </w:tcBorders>
            <w:shd w:val="clear" w:color="auto" w:fill="auto"/>
            <w:noWrap/>
            <w:vAlign w:val="bottom"/>
            <w:hideMark/>
          </w:tcPr>
          <w:p w14:paraId="58F51F5A"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55CA0CAE"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520A9DAF"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06239093</w:t>
            </w:r>
          </w:p>
        </w:tc>
        <w:tc>
          <w:tcPr>
            <w:tcW w:w="2440" w:type="dxa"/>
            <w:tcBorders>
              <w:top w:val="nil"/>
              <w:left w:val="nil"/>
              <w:bottom w:val="single" w:sz="4" w:space="0" w:color="auto"/>
              <w:right w:val="single" w:sz="4" w:space="0" w:color="auto"/>
            </w:tcBorders>
            <w:shd w:val="clear" w:color="auto" w:fill="auto"/>
            <w:noWrap/>
            <w:vAlign w:val="bottom"/>
            <w:hideMark/>
          </w:tcPr>
          <w:p w14:paraId="7C502F38"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发展经济学</w:t>
            </w:r>
          </w:p>
        </w:tc>
        <w:tc>
          <w:tcPr>
            <w:tcW w:w="717" w:type="dxa"/>
            <w:tcBorders>
              <w:top w:val="nil"/>
              <w:left w:val="nil"/>
              <w:bottom w:val="single" w:sz="4" w:space="0" w:color="auto"/>
              <w:right w:val="single" w:sz="4" w:space="0" w:color="auto"/>
            </w:tcBorders>
            <w:shd w:val="clear" w:color="auto" w:fill="auto"/>
            <w:noWrap/>
            <w:vAlign w:val="bottom"/>
            <w:hideMark/>
          </w:tcPr>
          <w:p w14:paraId="2B305FB8"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79D4F0BB"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79241C6F"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7963BABE" w14:textId="001BD7A2" w:rsidR="006B0C13" w:rsidRPr="00684388" w:rsidRDefault="006B0C13" w:rsidP="00F771DB">
            <w:pPr>
              <w:widowControl/>
              <w:jc w:val="center"/>
              <w:rPr>
                <w:rFonts w:ascii="宋体" w:eastAsia="宋体" w:hAnsi="宋体" w:cs="宋体"/>
                <w:kern w:val="0"/>
                <w:szCs w:val="21"/>
              </w:rPr>
            </w:pPr>
          </w:p>
        </w:tc>
        <w:tc>
          <w:tcPr>
            <w:tcW w:w="1134" w:type="dxa"/>
            <w:tcBorders>
              <w:top w:val="nil"/>
              <w:left w:val="nil"/>
              <w:bottom w:val="single" w:sz="4" w:space="0" w:color="auto"/>
              <w:right w:val="single" w:sz="4" w:space="0" w:color="auto"/>
            </w:tcBorders>
            <w:shd w:val="clear" w:color="auto" w:fill="auto"/>
            <w:noWrap/>
            <w:vAlign w:val="bottom"/>
            <w:hideMark/>
          </w:tcPr>
          <w:p w14:paraId="020004F0"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32770464"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248EEAFB"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06200420</w:t>
            </w:r>
          </w:p>
        </w:tc>
        <w:tc>
          <w:tcPr>
            <w:tcW w:w="2440" w:type="dxa"/>
            <w:tcBorders>
              <w:top w:val="nil"/>
              <w:left w:val="nil"/>
              <w:bottom w:val="single" w:sz="4" w:space="0" w:color="auto"/>
              <w:right w:val="single" w:sz="4" w:space="0" w:color="auto"/>
            </w:tcBorders>
            <w:shd w:val="clear" w:color="auto" w:fill="auto"/>
            <w:noWrap/>
            <w:vAlign w:val="bottom"/>
            <w:hideMark/>
          </w:tcPr>
          <w:p w14:paraId="19D95F1A"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经济学田野调查</w:t>
            </w:r>
          </w:p>
        </w:tc>
        <w:tc>
          <w:tcPr>
            <w:tcW w:w="717" w:type="dxa"/>
            <w:tcBorders>
              <w:top w:val="nil"/>
              <w:left w:val="nil"/>
              <w:bottom w:val="single" w:sz="4" w:space="0" w:color="auto"/>
              <w:right w:val="single" w:sz="4" w:space="0" w:color="auto"/>
            </w:tcBorders>
            <w:shd w:val="clear" w:color="auto" w:fill="auto"/>
            <w:noWrap/>
            <w:vAlign w:val="bottom"/>
            <w:hideMark/>
          </w:tcPr>
          <w:p w14:paraId="43221999"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0E3CE26B"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50C6E28F"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90</w:t>
            </w:r>
          </w:p>
        </w:tc>
        <w:tc>
          <w:tcPr>
            <w:tcW w:w="799" w:type="dxa"/>
            <w:tcBorders>
              <w:top w:val="nil"/>
              <w:left w:val="nil"/>
              <w:bottom w:val="single" w:sz="4" w:space="0" w:color="auto"/>
              <w:right w:val="single" w:sz="4" w:space="0" w:color="auto"/>
            </w:tcBorders>
            <w:shd w:val="clear" w:color="auto" w:fill="auto"/>
            <w:noWrap/>
            <w:vAlign w:val="bottom"/>
            <w:hideMark/>
          </w:tcPr>
          <w:p w14:paraId="78EE70EC" w14:textId="472C09A3" w:rsidR="006B0C13" w:rsidRPr="00684388" w:rsidRDefault="006B0C13" w:rsidP="00F771DB">
            <w:pPr>
              <w:widowControl/>
              <w:jc w:val="center"/>
              <w:rPr>
                <w:rFonts w:ascii="宋体" w:eastAsia="宋体" w:hAnsi="宋体" w:cs="宋体"/>
                <w:kern w:val="0"/>
                <w:szCs w:val="21"/>
              </w:rPr>
            </w:pPr>
          </w:p>
        </w:tc>
        <w:tc>
          <w:tcPr>
            <w:tcW w:w="1134" w:type="dxa"/>
            <w:tcBorders>
              <w:top w:val="nil"/>
              <w:left w:val="nil"/>
              <w:bottom w:val="single" w:sz="4" w:space="0" w:color="auto"/>
              <w:right w:val="single" w:sz="4" w:space="0" w:color="auto"/>
            </w:tcBorders>
            <w:shd w:val="clear" w:color="auto" w:fill="auto"/>
            <w:noWrap/>
            <w:vAlign w:val="bottom"/>
            <w:hideMark/>
          </w:tcPr>
          <w:p w14:paraId="6E6EF9EE"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0B6EAD" w:rsidRPr="00684388" w14:paraId="6CC00CD9"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1AF03D95" w14:textId="77777777" w:rsidR="000B6EAD" w:rsidRPr="00684388" w:rsidRDefault="000B6EAD"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06235060</w:t>
            </w:r>
          </w:p>
        </w:tc>
        <w:tc>
          <w:tcPr>
            <w:tcW w:w="2440" w:type="dxa"/>
            <w:tcBorders>
              <w:top w:val="nil"/>
              <w:left w:val="nil"/>
              <w:bottom w:val="single" w:sz="4" w:space="0" w:color="auto"/>
              <w:right w:val="single" w:sz="4" w:space="0" w:color="auto"/>
            </w:tcBorders>
            <w:shd w:val="clear" w:color="auto" w:fill="auto"/>
            <w:noWrap/>
            <w:vAlign w:val="bottom"/>
            <w:hideMark/>
          </w:tcPr>
          <w:p w14:paraId="0D773B06" w14:textId="77777777" w:rsidR="000B6EAD" w:rsidRPr="00684388" w:rsidRDefault="000B6EAD"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财务会计</w:t>
            </w:r>
          </w:p>
        </w:tc>
        <w:tc>
          <w:tcPr>
            <w:tcW w:w="717" w:type="dxa"/>
            <w:tcBorders>
              <w:top w:val="nil"/>
              <w:left w:val="nil"/>
              <w:bottom w:val="single" w:sz="4" w:space="0" w:color="auto"/>
              <w:right w:val="single" w:sz="4" w:space="0" w:color="auto"/>
            </w:tcBorders>
            <w:shd w:val="clear" w:color="auto" w:fill="auto"/>
            <w:noWrap/>
            <w:vAlign w:val="bottom"/>
            <w:hideMark/>
          </w:tcPr>
          <w:p w14:paraId="32200A01" w14:textId="77777777" w:rsidR="000B6EAD" w:rsidRPr="00684388" w:rsidRDefault="000B6EAD"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122CA461" w14:textId="77777777" w:rsidR="000B6EAD" w:rsidRPr="00684388" w:rsidRDefault="000B6EAD"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55AAD2D0" w14:textId="77777777" w:rsidR="000B6EAD" w:rsidRPr="00684388" w:rsidRDefault="000B6EAD"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15664A89" w14:textId="77777777" w:rsidR="000B6EAD" w:rsidRPr="00684388" w:rsidRDefault="000B6EAD"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vMerge w:val="restart"/>
            <w:tcBorders>
              <w:top w:val="nil"/>
              <w:left w:val="nil"/>
              <w:right w:val="single" w:sz="4" w:space="0" w:color="auto"/>
            </w:tcBorders>
            <w:shd w:val="clear" w:color="auto" w:fill="auto"/>
            <w:noWrap/>
            <w:vAlign w:val="bottom"/>
            <w:hideMark/>
          </w:tcPr>
          <w:p w14:paraId="736B404C" w14:textId="77777777" w:rsidR="000B6EAD" w:rsidRPr="00684388" w:rsidRDefault="000B6EAD"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p w14:paraId="10461C80" w14:textId="1FEB1B7E" w:rsidR="000B6EAD" w:rsidRPr="00684388" w:rsidRDefault="000B6EAD" w:rsidP="00F771DB">
            <w:pPr>
              <w:jc w:val="center"/>
              <w:rPr>
                <w:rFonts w:ascii="宋体" w:eastAsia="宋体" w:hAnsi="宋体" w:cs="宋体"/>
                <w:kern w:val="0"/>
                <w:szCs w:val="21"/>
              </w:rPr>
            </w:pPr>
            <w:r w:rsidRPr="00684388">
              <w:rPr>
                <w:rFonts w:ascii="宋体" w:eastAsia="宋体" w:hAnsi="宋体" w:cs="宋体" w:hint="eastAsia"/>
                <w:kern w:val="0"/>
                <w:szCs w:val="21"/>
              </w:rPr>
              <w:t xml:space="preserve">互斥　</w:t>
            </w:r>
          </w:p>
        </w:tc>
      </w:tr>
      <w:tr w:rsidR="000B6EAD" w:rsidRPr="00684388" w14:paraId="0E2BC7D7"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1EB9E36F" w14:textId="77777777" w:rsidR="000B6EAD" w:rsidRPr="00684388" w:rsidRDefault="000B6EAD"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02839110</w:t>
            </w:r>
          </w:p>
        </w:tc>
        <w:tc>
          <w:tcPr>
            <w:tcW w:w="2440" w:type="dxa"/>
            <w:tcBorders>
              <w:top w:val="nil"/>
              <w:left w:val="nil"/>
              <w:bottom w:val="single" w:sz="4" w:space="0" w:color="auto"/>
              <w:right w:val="single" w:sz="4" w:space="0" w:color="auto"/>
            </w:tcBorders>
            <w:shd w:val="clear" w:color="auto" w:fill="auto"/>
            <w:noWrap/>
            <w:vAlign w:val="bottom"/>
            <w:hideMark/>
          </w:tcPr>
          <w:p w14:paraId="5C56E3E0" w14:textId="77777777" w:rsidR="000B6EAD" w:rsidRPr="00684388" w:rsidRDefault="000B6EAD"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财务会计B</w:t>
            </w:r>
          </w:p>
        </w:tc>
        <w:tc>
          <w:tcPr>
            <w:tcW w:w="717" w:type="dxa"/>
            <w:tcBorders>
              <w:top w:val="nil"/>
              <w:left w:val="nil"/>
              <w:bottom w:val="single" w:sz="4" w:space="0" w:color="auto"/>
              <w:right w:val="single" w:sz="4" w:space="0" w:color="auto"/>
            </w:tcBorders>
            <w:shd w:val="clear" w:color="auto" w:fill="auto"/>
            <w:noWrap/>
            <w:vAlign w:val="bottom"/>
            <w:hideMark/>
          </w:tcPr>
          <w:p w14:paraId="0C70FE51" w14:textId="77777777" w:rsidR="000B6EAD" w:rsidRPr="00684388" w:rsidRDefault="000B6EAD"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65D91927" w14:textId="77777777" w:rsidR="000B6EAD" w:rsidRPr="00684388" w:rsidRDefault="000B6EAD"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54A6E20E" w14:textId="77777777" w:rsidR="000B6EAD" w:rsidRPr="00684388" w:rsidRDefault="000B6EAD"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213B1AB7" w14:textId="77777777" w:rsidR="000B6EAD" w:rsidRPr="00684388" w:rsidRDefault="000B6EAD"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vMerge/>
            <w:tcBorders>
              <w:left w:val="nil"/>
              <w:bottom w:val="single" w:sz="4" w:space="0" w:color="auto"/>
              <w:right w:val="single" w:sz="4" w:space="0" w:color="auto"/>
            </w:tcBorders>
            <w:shd w:val="clear" w:color="auto" w:fill="auto"/>
            <w:noWrap/>
            <w:vAlign w:val="bottom"/>
            <w:hideMark/>
          </w:tcPr>
          <w:p w14:paraId="737C99F9" w14:textId="49E864AE" w:rsidR="000B6EAD" w:rsidRPr="00684388" w:rsidRDefault="000B6EAD" w:rsidP="00F771DB">
            <w:pPr>
              <w:widowControl/>
              <w:jc w:val="center"/>
              <w:rPr>
                <w:rFonts w:ascii="宋体" w:eastAsia="宋体" w:hAnsi="宋体" w:cs="宋体"/>
                <w:kern w:val="0"/>
                <w:szCs w:val="21"/>
              </w:rPr>
            </w:pPr>
          </w:p>
        </w:tc>
      </w:tr>
      <w:tr w:rsidR="006B0C13" w:rsidRPr="00684388" w14:paraId="0FAF3F65"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409E499D"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06236010</w:t>
            </w:r>
          </w:p>
        </w:tc>
        <w:tc>
          <w:tcPr>
            <w:tcW w:w="2440" w:type="dxa"/>
            <w:tcBorders>
              <w:top w:val="nil"/>
              <w:left w:val="nil"/>
              <w:bottom w:val="single" w:sz="4" w:space="0" w:color="auto"/>
              <w:right w:val="single" w:sz="4" w:space="0" w:color="auto"/>
            </w:tcBorders>
            <w:shd w:val="clear" w:color="auto" w:fill="auto"/>
            <w:noWrap/>
            <w:vAlign w:val="bottom"/>
            <w:hideMark/>
          </w:tcPr>
          <w:p w14:paraId="137AE2F4"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财务报表分析</w:t>
            </w:r>
          </w:p>
        </w:tc>
        <w:tc>
          <w:tcPr>
            <w:tcW w:w="717" w:type="dxa"/>
            <w:tcBorders>
              <w:top w:val="nil"/>
              <w:left w:val="nil"/>
              <w:bottom w:val="single" w:sz="4" w:space="0" w:color="auto"/>
              <w:right w:val="single" w:sz="4" w:space="0" w:color="auto"/>
            </w:tcBorders>
            <w:shd w:val="clear" w:color="auto" w:fill="auto"/>
            <w:noWrap/>
            <w:vAlign w:val="bottom"/>
            <w:hideMark/>
          </w:tcPr>
          <w:p w14:paraId="6C617917"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726F4803"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322A8138"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23AC0B00"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1A2EC7AF"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059CF4CB"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511FCFB8"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06238080</w:t>
            </w:r>
          </w:p>
        </w:tc>
        <w:tc>
          <w:tcPr>
            <w:tcW w:w="2440" w:type="dxa"/>
            <w:tcBorders>
              <w:top w:val="nil"/>
              <w:left w:val="nil"/>
              <w:bottom w:val="single" w:sz="4" w:space="0" w:color="auto"/>
              <w:right w:val="single" w:sz="4" w:space="0" w:color="auto"/>
            </w:tcBorders>
            <w:shd w:val="clear" w:color="auto" w:fill="auto"/>
            <w:noWrap/>
            <w:vAlign w:val="bottom"/>
            <w:hideMark/>
          </w:tcPr>
          <w:p w14:paraId="4C70B15E"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互联网金融与大数据</w:t>
            </w:r>
          </w:p>
        </w:tc>
        <w:tc>
          <w:tcPr>
            <w:tcW w:w="717" w:type="dxa"/>
            <w:tcBorders>
              <w:top w:val="nil"/>
              <w:left w:val="nil"/>
              <w:bottom w:val="single" w:sz="4" w:space="0" w:color="auto"/>
              <w:right w:val="single" w:sz="4" w:space="0" w:color="auto"/>
            </w:tcBorders>
            <w:shd w:val="clear" w:color="auto" w:fill="auto"/>
            <w:noWrap/>
            <w:vAlign w:val="bottom"/>
            <w:hideMark/>
          </w:tcPr>
          <w:p w14:paraId="1A512FBA"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2</w:t>
            </w:r>
          </w:p>
        </w:tc>
        <w:tc>
          <w:tcPr>
            <w:tcW w:w="992" w:type="dxa"/>
            <w:tcBorders>
              <w:top w:val="nil"/>
              <w:left w:val="nil"/>
              <w:bottom w:val="single" w:sz="4" w:space="0" w:color="auto"/>
              <w:right w:val="single" w:sz="4" w:space="0" w:color="auto"/>
            </w:tcBorders>
            <w:shd w:val="clear" w:color="auto" w:fill="auto"/>
            <w:noWrap/>
            <w:vAlign w:val="bottom"/>
            <w:hideMark/>
          </w:tcPr>
          <w:p w14:paraId="37A0BE79"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2</w:t>
            </w:r>
          </w:p>
        </w:tc>
        <w:tc>
          <w:tcPr>
            <w:tcW w:w="931" w:type="dxa"/>
            <w:tcBorders>
              <w:top w:val="nil"/>
              <w:left w:val="nil"/>
              <w:bottom w:val="single" w:sz="4" w:space="0" w:color="auto"/>
              <w:right w:val="single" w:sz="4" w:space="0" w:color="auto"/>
            </w:tcBorders>
            <w:shd w:val="clear" w:color="auto" w:fill="auto"/>
            <w:noWrap/>
            <w:vAlign w:val="bottom"/>
            <w:hideMark/>
          </w:tcPr>
          <w:p w14:paraId="2CB801DF"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2A2CA0A7"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0D1BFBF1"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4B344E0F"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7167B19C"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06239000</w:t>
            </w:r>
          </w:p>
        </w:tc>
        <w:tc>
          <w:tcPr>
            <w:tcW w:w="2440" w:type="dxa"/>
            <w:tcBorders>
              <w:top w:val="nil"/>
              <w:left w:val="nil"/>
              <w:bottom w:val="single" w:sz="4" w:space="0" w:color="auto"/>
              <w:right w:val="single" w:sz="4" w:space="0" w:color="auto"/>
            </w:tcBorders>
            <w:shd w:val="clear" w:color="auto" w:fill="auto"/>
            <w:noWrap/>
            <w:vAlign w:val="bottom"/>
            <w:hideMark/>
          </w:tcPr>
          <w:p w14:paraId="3215B1C6"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博弈与社会</w:t>
            </w:r>
          </w:p>
        </w:tc>
        <w:tc>
          <w:tcPr>
            <w:tcW w:w="717" w:type="dxa"/>
            <w:tcBorders>
              <w:top w:val="nil"/>
              <w:left w:val="nil"/>
              <w:bottom w:val="single" w:sz="4" w:space="0" w:color="auto"/>
              <w:right w:val="single" w:sz="4" w:space="0" w:color="auto"/>
            </w:tcBorders>
            <w:shd w:val="clear" w:color="auto" w:fill="auto"/>
            <w:noWrap/>
            <w:vAlign w:val="bottom"/>
            <w:hideMark/>
          </w:tcPr>
          <w:p w14:paraId="0551B567"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2AA8D3F0"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29D75569"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44F471F7"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70C4DBE2"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723E2F87"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30A37116"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lastRenderedPageBreak/>
              <w:t>06239040</w:t>
            </w:r>
          </w:p>
        </w:tc>
        <w:tc>
          <w:tcPr>
            <w:tcW w:w="2440" w:type="dxa"/>
            <w:tcBorders>
              <w:top w:val="nil"/>
              <w:left w:val="nil"/>
              <w:bottom w:val="single" w:sz="4" w:space="0" w:color="auto"/>
              <w:right w:val="single" w:sz="4" w:space="0" w:color="auto"/>
            </w:tcBorders>
            <w:shd w:val="clear" w:color="auto" w:fill="auto"/>
            <w:noWrap/>
            <w:vAlign w:val="bottom"/>
            <w:hideMark/>
          </w:tcPr>
          <w:p w14:paraId="09363874"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宏观经济与健康</w:t>
            </w:r>
          </w:p>
        </w:tc>
        <w:tc>
          <w:tcPr>
            <w:tcW w:w="717" w:type="dxa"/>
            <w:tcBorders>
              <w:top w:val="nil"/>
              <w:left w:val="nil"/>
              <w:bottom w:val="single" w:sz="4" w:space="0" w:color="auto"/>
              <w:right w:val="single" w:sz="4" w:space="0" w:color="auto"/>
            </w:tcBorders>
            <w:shd w:val="clear" w:color="auto" w:fill="auto"/>
            <w:noWrap/>
            <w:vAlign w:val="bottom"/>
            <w:hideMark/>
          </w:tcPr>
          <w:p w14:paraId="00207D5B"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7975BCE9"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34DD20F8"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2246A8BB"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0BC3D139"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74F98520"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56B2343E"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06239075</w:t>
            </w:r>
          </w:p>
        </w:tc>
        <w:tc>
          <w:tcPr>
            <w:tcW w:w="2440" w:type="dxa"/>
            <w:tcBorders>
              <w:top w:val="nil"/>
              <w:left w:val="nil"/>
              <w:bottom w:val="single" w:sz="4" w:space="0" w:color="auto"/>
              <w:right w:val="single" w:sz="4" w:space="0" w:color="auto"/>
            </w:tcBorders>
            <w:shd w:val="clear" w:color="auto" w:fill="auto"/>
            <w:noWrap/>
            <w:vAlign w:val="bottom"/>
            <w:hideMark/>
          </w:tcPr>
          <w:p w14:paraId="0D8B2570"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新结构经济学导论</w:t>
            </w:r>
          </w:p>
        </w:tc>
        <w:tc>
          <w:tcPr>
            <w:tcW w:w="717" w:type="dxa"/>
            <w:tcBorders>
              <w:top w:val="nil"/>
              <w:left w:val="nil"/>
              <w:bottom w:val="single" w:sz="4" w:space="0" w:color="auto"/>
              <w:right w:val="single" w:sz="4" w:space="0" w:color="auto"/>
            </w:tcBorders>
            <w:shd w:val="clear" w:color="auto" w:fill="auto"/>
            <w:noWrap/>
            <w:vAlign w:val="bottom"/>
            <w:hideMark/>
          </w:tcPr>
          <w:p w14:paraId="2E27F748"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2</w:t>
            </w:r>
          </w:p>
        </w:tc>
        <w:tc>
          <w:tcPr>
            <w:tcW w:w="992" w:type="dxa"/>
            <w:tcBorders>
              <w:top w:val="nil"/>
              <w:left w:val="nil"/>
              <w:bottom w:val="single" w:sz="4" w:space="0" w:color="auto"/>
              <w:right w:val="single" w:sz="4" w:space="0" w:color="auto"/>
            </w:tcBorders>
            <w:shd w:val="clear" w:color="auto" w:fill="auto"/>
            <w:noWrap/>
            <w:vAlign w:val="bottom"/>
            <w:hideMark/>
          </w:tcPr>
          <w:p w14:paraId="4E464478"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2</w:t>
            </w:r>
          </w:p>
        </w:tc>
        <w:tc>
          <w:tcPr>
            <w:tcW w:w="931" w:type="dxa"/>
            <w:tcBorders>
              <w:top w:val="nil"/>
              <w:left w:val="nil"/>
              <w:bottom w:val="single" w:sz="4" w:space="0" w:color="auto"/>
              <w:right w:val="single" w:sz="4" w:space="0" w:color="auto"/>
            </w:tcBorders>
            <w:shd w:val="clear" w:color="auto" w:fill="auto"/>
            <w:noWrap/>
            <w:vAlign w:val="bottom"/>
            <w:hideMark/>
          </w:tcPr>
          <w:p w14:paraId="78BD9C16"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1D19F8CC"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086A66E1"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43A9B5CE"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23751017"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06239077</w:t>
            </w:r>
          </w:p>
        </w:tc>
        <w:tc>
          <w:tcPr>
            <w:tcW w:w="2440" w:type="dxa"/>
            <w:tcBorders>
              <w:top w:val="nil"/>
              <w:left w:val="nil"/>
              <w:bottom w:val="single" w:sz="4" w:space="0" w:color="auto"/>
              <w:right w:val="single" w:sz="4" w:space="0" w:color="auto"/>
            </w:tcBorders>
            <w:shd w:val="clear" w:color="auto" w:fill="auto"/>
            <w:noWrap/>
            <w:vAlign w:val="bottom"/>
            <w:hideMark/>
          </w:tcPr>
          <w:p w14:paraId="5CF718BF"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期权、期货与衍生品定价</w:t>
            </w:r>
          </w:p>
        </w:tc>
        <w:tc>
          <w:tcPr>
            <w:tcW w:w="717" w:type="dxa"/>
            <w:tcBorders>
              <w:top w:val="nil"/>
              <w:left w:val="nil"/>
              <w:bottom w:val="single" w:sz="4" w:space="0" w:color="auto"/>
              <w:right w:val="single" w:sz="4" w:space="0" w:color="auto"/>
            </w:tcBorders>
            <w:shd w:val="clear" w:color="auto" w:fill="auto"/>
            <w:noWrap/>
            <w:vAlign w:val="bottom"/>
            <w:hideMark/>
          </w:tcPr>
          <w:p w14:paraId="0E7D41CA"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76519328"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32876F40"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10C3BEB3"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40778157"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52160759"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60B07973"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06239082</w:t>
            </w:r>
          </w:p>
        </w:tc>
        <w:tc>
          <w:tcPr>
            <w:tcW w:w="2440" w:type="dxa"/>
            <w:tcBorders>
              <w:top w:val="nil"/>
              <w:left w:val="nil"/>
              <w:bottom w:val="single" w:sz="4" w:space="0" w:color="auto"/>
              <w:right w:val="single" w:sz="4" w:space="0" w:color="auto"/>
            </w:tcBorders>
            <w:shd w:val="clear" w:color="auto" w:fill="auto"/>
            <w:noWrap/>
            <w:vAlign w:val="bottom"/>
            <w:hideMark/>
          </w:tcPr>
          <w:p w14:paraId="6D3013E8"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中国改革专题</w:t>
            </w:r>
          </w:p>
        </w:tc>
        <w:tc>
          <w:tcPr>
            <w:tcW w:w="717" w:type="dxa"/>
            <w:tcBorders>
              <w:top w:val="nil"/>
              <w:left w:val="nil"/>
              <w:bottom w:val="single" w:sz="4" w:space="0" w:color="auto"/>
              <w:right w:val="single" w:sz="4" w:space="0" w:color="auto"/>
            </w:tcBorders>
            <w:shd w:val="clear" w:color="auto" w:fill="auto"/>
            <w:noWrap/>
            <w:vAlign w:val="bottom"/>
            <w:hideMark/>
          </w:tcPr>
          <w:p w14:paraId="68789108"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2</w:t>
            </w:r>
          </w:p>
        </w:tc>
        <w:tc>
          <w:tcPr>
            <w:tcW w:w="992" w:type="dxa"/>
            <w:tcBorders>
              <w:top w:val="nil"/>
              <w:left w:val="nil"/>
              <w:bottom w:val="single" w:sz="4" w:space="0" w:color="auto"/>
              <w:right w:val="single" w:sz="4" w:space="0" w:color="auto"/>
            </w:tcBorders>
            <w:shd w:val="clear" w:color="auto" w:fill="auto"/>
            <w:noWrap/>
            <w:vAlign w:val="bottom"/>
            <w:hideMark/>
          </w:tcPr>
          <w:p w14:paraId="7460D385"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2</w:t>
            </w:r>
          </w:p>
        </w:tc>
        <w:tc>
          <w:tcPr>
            <w:tcW w:w="931" w:type="dxa"/>
            <w:tcBorders>
              <w:top w:val="nil"/>
              <w:left w:val="nil"/>
              <w:bottom w:val="single" w:sz="4" w:space="0" w:color="auto"/>
              <w:right w:val="single" w:sz="4" w:space="0" w:color="auto"/>
            </w:tcBorders>
            <w:shd w:val="clear" w:color="auto" w:fill="auto"/>
            <w:noWrap/>
            <w:vAlign w:val="bottom"/>
            <w:hideMark/>
          </w:tcPr>
          <w:p w14:paraId="419F7992"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1E07B161"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282C99D3"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4E57F53E"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3224B70D"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06239089</w:t>
            </w:r>
          </w:p>
        </w:tc>
        <w:tc>
          <w:tcPr>
            <w:tcW w:w="2440" w:type="dxa"/>
            <w:tcBorders>
              <w:top w:val="nil"/>
              <w:left w:val="nil"/>
              <w:bottom w:val="single" w:sz="4" w:space="0" w:color="auto"/>
              <w:right w:val="single" w:sz="4" w:space="0" w:color="auto"/>
            </w:tcBorders>
            <w:shd w:val="clear" w:color="auto" w:fill="auto"/>
            <w:noWrap/>
            <w:vAlign w:val="bottom"/>
            <w:hideMark/>
          </w:tcPr>
          <w:p w14:paraId="458F3FC5"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产业组织</w:t>
            </w:r>
          </w:p>
        </w:tc>
        <w:tc>
          <w:tcPr>
            <w:tcW w:w="717" w:type="dxa"/>
            <w:tcBorders>
              <w:top w:val="nil"/>
              <w:left w:val="nil"/>
              <w:bottom w:val="single" w:sz="4" w:space="0" w:color="auto"/>
              <w:right w:val="single" w:sz="4" w:space="0" w:color="auto"/>
            </w:tcBorders>
            <w:shd w:val="clear" w:color="auto" w:fill="auto"/>
            <w:noWrap/>
            <w:vAlign w:val="bottom"/>
            <w:hideMark/>
          </w:tcPr>
          <w:p w14:paraId="238E3E70"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22FE084F"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06918C54"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18C12CE3"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45E3C70C"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22BDF586"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1F683C38"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06239092</w:t>
            </w:r>
          </w:p>
        </w:tc>
        <w:tc>
          <w:tcPr>
            <w:tcW w:w="2440" w:type="dxa"/>
            <w:tcBorders>
              <w:top w:val="nil"/>
              <w:left w:val="nil"/>
              <w:bottom w:val="single" w:sz="4" w:space="0" w:color="auto"/>
              <w:right w:val="single" w:sz="4" w:space="0" w:color="auto"/>
            </w:tcBorders>
            <w:shd w:val="clear" w:color="auto" w:fill="auto"/>
            <w:noWrap/>
            <w:vAlign w:val="bottom"/>
            <w:hideMark/>
          </w:tcPr>
          <w:p w14:paraId="7CDAEB02"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低碳经济与碳金融</w:t>
            </w:r>
          </w:p>
        </w:tc>
        <w:tc>
          <w:tcPr>
            <w:tcW w:w="717" w:type="dxa"/>
            <w:tcBorders>
              <w:top w:val="nil"/>
              <w:left w:val="nil"/>
              <w:bottom w:val="single" w:sz="4" w:space="0" w:color="auto"/>
              <w:right w:val="single" w:sz="4" w:space="0" w:color="auto"/>
            </w:tcBorders>
            <w:shd w:val="clear" w:color="auto" w:fill="auto"/>
            <w:noWrap/>
            <w:vAlign w:val="bottom"/>
            <w:hideMark/>
          </w:tcPr>
          <w:p w14:paraId="7576B48B"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65F92C68"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232991FC"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0CD24239"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794337BB"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0B3766AA"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6C80E16E"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06239097</w:t>
            </w:r>
          </w:p>
        </w:tc>
        <w:tc>
          <w:tcPr>
            <w:tcW w:w="2440" w:type="dxa"/>
            <w:tcBorders>
              <w:top w:val="nil"/>
              <w:left w:val="nil"/>
              <w:bottom w:val="single" w:sz="4" w:space="0" w:color="auto"/>
              <w:right w:val="single" w:sz="4" w:space="0" w:color="auto"/>
            </w:tcBorders>
            <w:shd w:val="clear" w:color="auto" w:fill="auto"/>
            <w:noWrap/>
            <w:vAlign w:val="bottom"/>
            <w:hideMark/>
          </w:tcPr>
          <w:p w14:paraId="27552B4E"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国际金融</w:t>
            </w:r>
          </w:p>
        </w:tc>
        <w:tc>
          <w:tcPr>
            <w:tcW w:w="717" w:type="dxa"/>
            <w:tcBorders>
              <w:top w:val="nil"/>
              <w:left w:val="nil"/>
              <w:bottom w:val="single" w:sz="4" w:space="0" w:color="auto"/>
              <w:right w:val="single" w:sz="4" w:space="0" w:color="auto"/>
            </w:tcBorders>
            <w:shd w:val="clear" w:color="auto" w:fill="auto"/>
            <w:noWrap/>
            <w:vAlign w:val="bottom"/>
            <w:hideMark/>
          </w:tcPr>
          <w:p w14:paraId="096B0A02"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6A6BAAD1"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3F8507B1"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6D84DD20"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1D240DF0"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45E21A74"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676A3D41"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06239098</w:t>
            </w:r>
          </w:p>
        </w:tc>
        <w:tc>
          <w:tcPr>
            <w:tcW w:w="2440" w:type="dxa"/>
            <w:tcBorders>
              <w:top w:val="nil"/>
              <w:left w:val="nil"/>
              <w:bottom w:val="single" w:sz="4" w:space="0" w:color="auto"/>
              <w:right w:val="single" w:sz="4" w:space="0" w:color="auto"/>
            </w:tcBorders>
            <w:shd w:val="clear" w:color="auto" w:fill="auto"/>
            <w:noWrap/>
            <w:vAlign w:val="bottom"/>
            <w:hideMark/>
          </w:tcPr>
          <w:p w14:paraId="71BCDAF9"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国际贸易</w:t>
            </w:r>
          </w:p>
        </w:tc>
        <w:tc>
          <w:tcPr>
            <w:tcW w:w="717" w:type="dxa"/>
            <w:tcBorders>
              <w:top w:val="nil"/>
              <w:left w:val="nil"/>
              <w:bottom w:val="single" w:sz="4" w:space="0" w:color="auto"/>
              <w:right w:val="single" w:sz="4" w:space="0" w:color="auto"/>
            </w:tcBorders>
            <w:shd w:val="clear" w:color="auto" w:fill="auto"/>
            <w:noWrap/>
            <w:vAlign w:val="bottom"/>
            <w:hideMark/>
          </w:tcPr>
          <w:p w14:paraId="75298607"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5507B93F"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245A85B9"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3FC8C9E5"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14F63F2B"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409FE09E"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0E1DB913"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06239100</w:t>
            </w:r>
          </w:p>
        </w:tc>
        <w:tc>
          <w:tcPr>
            <w:tcW w:w="2440" w:type="dxa"/>
            <w:tcBorders>
              <w:top w:val="nil"/>
              <w:left w:val="nil"/>
              <w:bottom w:val="single" w:sz="4" w:space="0" w:color="auto"/>
              <w:right w:val="single" w:sz="4" w:space="0" w:color="auto"/>
            </w:tcBorders>
            <w:shd w:val="clear" w:color="auto" w:fill="auto"/>
            <w:noWrap/>
            <w:vAlign w:val="bottom"/>
            <w:hideMark/>
          </w:tcPr>
          <w:p w14:paraId="2551B4B8"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环境经济学</w:t>
            </w:r>
          </w:p>
        </w:tc>
        <w:tc>
          <w:tcPr>
            <w:tcW w:w="717" w:type="dxa"/>
            <w:tcBorders>
              <w:top w:val="nil"/>
              <w:left w:val="nil"/>
              <w:bottom w:val="single" w:sz="4" w:space="0" w:color="auto"/>
              <w:right w:val="single" w:sz="4" w:space="0" w:color="auto"/>
            </w:tcBorders>
            <w:shd w:val="clear" w:color="auto" w:fill="auto"/>
            <w:noWrap/>
            <w:vAlign w:val="bottom"/>
            <w:hideMark/>
          </w:tcPr>
          <w:p w14:paraId="4A8EADC4"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5EAD1783"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316BD83A"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11530888"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397B0C9E"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08D5BADE"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5078D15C"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06239101</w:t>
            </w:r>
          </w:p>
        </w:tc>
        <w:tc>
          <w:tcPr>
            <w:tcW w:w="2440" w:type="dxa"/>
            <w:tcBorders>
              <w:top w:val="nil"/>
              <w:left w:val="nil"/>
              <w:bottom w:val="single" w:sz="4" w:space="0" w:color="auto"/>
              <w:right w:val="single" w:sz="4" w:space="0" w:color="auto"/>
            </w:tcBorders>
            <w:shd w:val="clear" w:color="auto" w:fill="auto"/>
            <w:noWrap/>
            <w:vAlign w:val="bottom"/>
            <w:hideMark/>
          </w:tcPr>
          <w:p w14:paraId="46048698"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货币银行学</w:t>
            </w:r>
          </w:p>
        </w:tc>
        <w:tc>
          <w:tcPr>
            <w:tcW w:w="717" w:type="dxa"/>
            <w:tcBorders>
              <w:top w:val="nil"/>
              <w:left w:val="nil"/>
              <w:bottom w:val="single" w:sz="4" w:space="0" w:color="auto"/>
              <w:right w:val="single" w:sz="4" w:space="0" w:color="auto"/>
            </w:tcBorders>
            <w:shd w:val="clear" w:color="auto" w:fill="auto"/>
            <w:noWrap/>
            <w:vAlign w:val="bottom"/>
            <w:hideMark/>
          </w:tcPr>
          <w:p w14:paraId="36AC5CB2"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0D6CEC96"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26BCFAC1"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3AEC83CC"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1E89001A"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0FD5B344"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0A6E8CD3"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06239102</w:t>
            </w:r>
          </w:p>
        </w:tc>
        <w:tc>
          <w:tcPr>
            <w:tcW w:w="2440" w:type="dxa"/>
            <w:tcBorders>
              <w:top w:val="nil"/>
              <w:left w:val="nil"/>
              <w:bottom w:val="single" w:sz="4" w:space="0" w:color="auto"/>
              <w:right w:val="single" w:sz="4" w:space="0" w:color="auto"/>
            </w:tcBorders>
            <w:shd w:val="clear" w:color="auto" w:fill="auto"/>
            <w:noWrap/>
            <w:vAlign w:val="bottom"/>
            <w:hideMark/>
          </w:tcPr>
          <w:p w14:paraId="4E1D3AA4"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金融计量</w:t>
            </w:r>
          </w:p>
        </w:tc>
        <w:tc>
          <w:tcPr>
            <w:tcW w:w="717" w:type="dxa"/>
            <w:tcBorders>
              <w:top w:val="nil"/>
              <w:left w:val="nil"/>
              <w:bottom w:val="single" w:sz="4" w:space="0" w:color="auto"/>
              <w:right w:val="single" w:sz="4" w:space="0" w:color="auto"/>
            </w:tcBorders>
            <w:shd w:val="clear" w:color="auto" w:fill="auto"/>
            <w:noWrap/>
            <w:vAlign w:val="bottom"/>
            <w:hideMark/>
          </w:tcPr>
          <w:p w14:paraId="525F8410"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355A3587"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60C43C1B"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6342BD42"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12638AEF"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424B5D9E"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144AF346"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06239103</w:t>
            </w:r>
          </w:p>
        </w:tc>
        <w:tc>
          <w:tcPr>
            <w:tcW w:w="2440" w:type="dxa"/>
            <w:tcBorders>
              <w:top w:val="nil"/>
              <w:left w:val="nil"/>
              <w:bottom w:val="single" w:sz="4" w:space="0" w:color="auto"/>
              <w:right w:val="single" w:sz="4" w:space="0" w:color="auto"/>
            </w:tcBorders>
            <w:shd w:val="clear" w:color="auto" w:fill="auto"/>
            <w:noWrap/>
            <w:vAlign w:val="bottom"/>
            <w:hideMark/>
          </w:tcPr>
          <w:p w14:paraId="1A63876B"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劳动经济学</w:t>
            </w:r>
          </w:p>
        </w:tc>
        <w:tc>
          <w:tcPr>
            <w:tcW w:w="717" w:type="dxa"/>
            <w:tcBorders>
              <w:top w:val="nil"/>
              <w:left w:val="nil"/>
              <w:bottom w:val="single" w:sz="4" w:space="0" w:color="auto"/>
              <w:right w:val="single" w:sz="4" w:space="0" w:color="auto"/>
            </w:tcBorders>
            <w:shd w:val="clear" w:color="auto" w:fill="auto"/>
            <w:noWrap/>
            <w:vAlign w:val="bottom"/>
            <w:hideMark/>
          </w:tcPr>
          <w:p w14:paraId="774ED62E"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267B9966"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6EB8AD1A"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3DD5B07D"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49E07092"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5745C915"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6053424D"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06239104</w:t>
            </w:r>
          </w:p>
        </w:tc>
        <w:tc>
          <w:tcPr>
            <w:tcW w:w="2440" w:type="dxa"/>
            <w:tcBorders>
              <w:top w:val="nil"/>
              <w:left w:val="nil"/>
              <w:bottom w:val="single" w:sz="4" w:space="0" w:color="auto"/>
              <w:right w:val="single" w:sz="4" w:space="0" w:color="auto"/>
            </w:tcBorders>
            <w:shd w:val="clear" w:color="auto" w:fill="auto"/>
            <w:noWrap/>
            <w:vAlign w:val="bottom"/>
            <w:hideMark/>
          </w:tcPr>
          <w:p w14:paraId="75235DE2"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社会经济调查数据分析</w:t>
            </w:r>
          </w:p>
        </w:tc>
        <w:tc>
          <w:tcPr>
            <w:tcW w:w="717" w:type="dxa"/>
            <w:tcBorders>
              <w:top w:val="nil"/>
              <w:left w:val="nil"/>
              <w:bottom w:val="single" w:sz="4" w:space="0" w:color="auto"/>
              <w:right w:val="single" w:sz="4" w:space="0" w:color="auto"/>
            </w:tcBorders>
            <w:shd w:val="clear" w:color="auto" w:fill="auto"/>
            <w:noWrap/>
            <w:vAlign w:val="bottom"/>
            <w:hideMark/>
          </w:tcPr>
          <w:p w14:paraId="68D5A61A"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67522F26"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56E7C0BC"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13D9D6C6"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271121AE"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1EC8F3FE"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2B3FFF4D"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06239106</w:t>
            </w:r>
          </w:p>
        </w:tc>
        <w:tc>
          <w:tcPr>
            <w:tcW w:w="2440" w:type="dxa"/>
            <w:tcBorders>
              <w:top w:val="nil"/>
              <w:left w:val="nil"/>
              <w:bottom w:val="single" w:sz="4" w:space="0" w:color="auto"/>
              <w:right w:val="single" w:sz="4" w:space="0" w:color="auto"/>
            </w:tcBorders>
            <w:shd w:val="clear" w:color="auto" w:fill="auto"/>
            <w:noWrap/>
            <w:vAlign w:val="bottom"/>
            <w:hideMark/>
          </w:tcPr>
          <w:p w14:paraId="5131EA30"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投资学</w:t>
            </w:r>
          </w:p>
        </w:tc>
        <w:tc>
          <w:tcPr>
            <w:tcW w:w="717" w:type="dxa"/>
            <w:tcBorders>
              <w:top w:val="nil"/>
              <w:left w:val="nil"/>
              <w:bottom w:val="single" w:sz="4" w:space="0" w:color="auto"/>
              <w:right w:val="single" w:sz="4" w:space="0" w:color="auto"/>
            </w:tcBorders>
            <w:shd w:val="clear" w:color="auto" w:fill="auto"/>
            <w:noWrap/>
            <w:vAlign w:val="bottom"/>
            <w:hideMark/>
          </w:tcPr>
          <w:p w14:paraId="02F21CA4"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1D4173F5"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730A3035"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68E8468E"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31E7A59B"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6E31EB82"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1E451218"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06239107</w:t>
            </w:r>
          </w:p>
        </w:tc>
        <w:tc>
          <w:tcPr>
            <w:tcW w:w="2440" w:type="dxa"/>
            <w:tcBorders>
              <w:top w:val="nil"/>
              <w:left w:val="nil"/>
              <w:bottom w:val="single" w:sz="4" w:space="0" w:color="auto"/>
              <w:right w:val="single" w:sz="4" w:space="0" w:color="auto"/>
            </w:tcBorders>
            <w:shd w:val="clear" w:color="auto" w:fill="auto"/>
            <w:noWrap/>
            <w:vAlign w:val="bottom"/>
            <w:hideMark/>
          </w:tcPr>
          <w:p w14:paraId="5AD3ECBF"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网络营销与信息经济战略</w:t>
            </w:r>
          </w:p>
        </w:tc>
        <w:tc>
          <w:tcPr>
            <w:tcW w:w="717" w:type="dxa"/>
            <w:tcBorders>
              <w:top w:val="nil"/>
              <w:left w:val="nil"/>
              <w:bottom w:val="single" w:sz="4" w:space="0" w:color="auto"/>
              <w:right w:val="single" w:sz="4" w:space="0" w:color="auto"/>
            </w:tcBorders>
            <w:shd w:val="clear" w:color="auto" w:fill="auto"/>
            <w:noWrap/>
            <w:vAlign w:val="bottom"/>
            <w:hideMark/>
          </w:tcPr>
          <w:p w14:paraId="0F2E46EA"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7D632538"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5F97C79C"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5CD185A9"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6D018400"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5CE61444"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0C24CFA5"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06239108</w:t>
            </w:r>
          </w:p>
        </w:tc>
        <w:tc>
          <w:tcPr>
            <w:tcW w:w="2440" w:type="dxa"/>
            <w:tcBorders>
              <w:top w:val="nil"/>
              <w:left w:val="nil"/>
              <w:bottom w:val="single" w:sz="4" w:space="0" w:color="auto"/>
              <w:right w:val="single" w:sz="4" w:space="0" w:color="auto"/>
            </w:tcBorders>
            <w:shd w:val="clear" w:color="auto" w:fill="auto"/>
            <w:noWrap/>
            <w:vAlign w:val="bottom"/>
            <w:hideMark/>
          </w:tcPr>
          <w:p w14:paraId="7B3E9254"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卫生经济学</w:t>
            </w:r>
          </w:p>
        </w:tc>
        <w:tc>
          <w:tcPr>
            <w:tcW w:w="717" w:type="dxa"/>
            <w:tcBorders>
              <w:top w:val="nil"/>
              <w:left w:val="nil"/>
              <w:bottom w:val="single" w:sz="4" w:space="0" w:color="auto"/>
              <w:right w:val="single" w:sz="4" w:space="0" w:color="auto"/>
            </w:tcBorders>
            <w:shd w:val="clear" w:color="auto" w:fill="auto"/>
            <w:noWrap/>
            <w:vAlign w:val="bottom"/>
            <w:hideMark/>
          </w:tcPr>
          <w:p w14:paraId="2A8092DC"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218EBC98"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7BE5CF4F"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3A4EFD77"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035E8A23"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3FF7B014"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01A44D59"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06239112</w:t>
            </w:r>
          </w:p>
        </w:tc>
        <w:tc>
          <w:tcPr>
            <w:tcW w:w="2440" w:type="dxa"/>
            <w:tcBorders>
              <w:top w:val="nil"/>
              <w:left w:val="nil"/>
              <w:bottom w:val="single" w:sz="4" w:space="0" w:color="auto"/>
              <w:right w:val="single" w:sz="4" w:space="0" w:color="auto"/>
            </w:tcBorders>
            <w:shd w:val="clear" w:color="auto" w:fill="auto"/>
            <w:noWrap/>
            <w:vAlign w:val="bottom"/>
            <w:hideMark/>
          </w:tcPr>
          <w:p w14:paraId="1737FE3D"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中国财政前沿问题</w:t>
            </w:r>
          </w:p>
        </w:tc>
        <w:tc>
          <w:tcPr>
            <w:tcW w:w="717" w:type="dxa"/>
            <w:tcBorders>
              <w:top w:val="nil"/>
              <w:left w:val="nil"/>
              <w:bottom w:val="single" w:sz="4" w:space="0" w:color="auto"/>
              <w:right w:val="single" w:sz="4" w:space="0" w:color="auto"/>
            </w:tcBorders>
            <w:shd w:val="clear" w:color="auto" w:fill="auto"/>
            <w:noWrap/>
            <w:vAlign w:val="bottom"/>
            <w:hideMark/>
          </w:tcPr>
          <w:p w14:paraId="5A2138C3"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478B6492"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499E2163"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52739F77"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38B98387"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15B8D23D"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1C2AC789"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06239113</w:t>
            </w:r>
          </w:p>
        </w:tc>
        <w:tc>
          <w:tcPr>
            <w:tcW w:w="2440" w:type="dxa"/>
            <w:tcBorders>
              <w:top w:val="nil"/>
              <w:left w:val="nil"/>
              <w:bottom w:val="single" w:sz="4" w:space="0" w:color="auto"/>
              <w:right w:val="single" w:sz="4" w:space="0" w:color="auto"/>
            </w:tcBorders>
            <w:shd w:val="clear" w:color="auto" w:fill="auto"/>
            <w:noWrap/>
            <w:vAlign w:val="bottom"/>
            <w:hideMark/>
          </w:tcPr>
          <w:p w14:paraId="30358533"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中国宏观经济</w:t>
            </w:r>
          </w:p>
        </w:tc>
        <w:tc>
          <w:tcPr>
            <w:tcW w:w="717" w:type="dxa"/>
            <w:tcBorders>
              <w:top w:val="nil"/>
              <w:left w:val="nil"/>
              <w:bottom w:val="single" w:sz="4" w:space="0" w:color="auto"/>
              <w:right w:val="single" w:sz="4" w:space="0" w:color="auto"/>
            </w:tcBorders>
            <w:shd w:val="clear" w:color="auto" w:fill="auto"/>
            <w:noWrap/>
            <w:vAlign w:val="bottom"/>
            <w:hideMark/>
          </w:tcPr>
          <w:p w14:paraId="1043B25F"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101EACDF"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03DAAFFF"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779E79F6"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15B9D8A4"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3B98CB61"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6E662CA6"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06239115</w:t>
            </w:r>
          </w:p>
        </w:tc>
        <w:tc>
          <w:tcPr>
            <w:tcW w:w="2440" w:type="dxa"/>
            <w:tcBorders>
              <w:top w:val="nil"/>
              <w:left w:val="nil"/>
              <w:bottom w:val="single" w:sz="4" w:space="0" w:color="auto"/>
              <w:right w:val="single" w:sz="4" w:space="0" w:color="auto"/>
            </w:tcBorders>
            <w:shd w:val="clear" w:color="auto" w:fill="auto"/>
            <w:noWrap/>
            <w:vAlign w:val="bottom"/>
            <w:hideMark/>
          </w:tcPr>
          <w:p w14:paraId="60CBC8E0"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公共财政学</w:t>
            </w:r>
          </w:p>
        </w:tc>
        <w:tc>
          <w:tcPr>
            <w:tcW w:w="717" w:type="dxa"/>
            <w:tcBorders>
              <w:top w:val="nil"/>
              <w:left w:val="nil"/>
              <w:bottom w:val="single" w:sz="4" w:space="0" w:color="auto"/>
              <w:right w:val="single" w:sz="4" w:space="0" w:color="auto"/>
            </w:tcBorders>
            <w:shd w:val="clear" w:color="auto" w:fill="auto"/>
            <w:noWrap/>
            <w:vAlign w:val="bottom"/>
            <w:hideMark/>
          </w:tcPr>
          <w:p w14:paraId="04E61ADC"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0AA12977"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63C06EE7"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686B885B"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005AEF3E"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3FA3860E"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6FBF285F"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06239116</w:t>
            </w:r>
          </w:p>
        </w:tc>
        <w:tc>
          <w:tcPr>
            <w:tcW w:w="2440" w:type="dxa"/>
            <w:tcBorders>
              <w:top w:val="nil"/>
              <w:left w:val="nil"/>
              <w:bottom w:val="single" w:sz="4" w:space="0" w:color="auto"/>
              <w:right w:val="single" w:sz="4" w:space="0" w:color="auto"/>
            </w:tcBorders>
            <w:shd w:val="clear" w:color="auto" w:fill="auto"/>
            <w:noWrap/>
            <w:vAlign w:val="bottom"/>
            <w:hideMark/>
          </w:tcPr>
          <w:p w14:paraId="137CAE77"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国际发展前沿：理论与实务</w:t>
            </w:r>
          </w:p>
        </w:tc>
        <w:tc>
          <w:tcPr>
            <w:tcW w:w="717" w:type="dxa"/>
            <w:tcBorders>
              <w:top w:val="nil"/>
              <w:left w:val="nil"/>
              <w:bottom w:val="single" w:sz="4" w:space="0" w:color="auto"/>
              <w:right w:val="single" w:sz="4" w:space="0" w:color="auto"/>
            </w:tcBorders>
            <w:shd w:val="clear" w:color="auto" w:fill="auto"/>
            <w:noWrap/>
            <w:vAlign w:val="bottom"/>
            <w:hideMark/>
          </w:tcPr>
          <w:p w14:paraId="313DB8B7"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27E401C6"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7124D2BB"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2CB54CEA"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425485F3"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523A6EED"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7F5AAB90"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06239117</w:t>
            </w:r>
          </w:p>
        </w:tc>
        <w:tc>
          <w:tcPr>
            <w:tcW w:w="2440" w:type="dxa"/>
            <w:tcBorders>
              <w:top w:val="nil"/>
              <w:left w:val="nil"/>
              <w:bottom w:val="single" w:sz="4" w:space="0" w:color="auto"/>
              <w:right w:val="single" w:sz="4" w:space="0" w:color="auto"/>
            </w:tcBorders>
            <w:shd w:val="clear" w:color="auto" w:fill="auto"/>
            <w:noWrap/>
            <w:vAlign w:val="bottom"/>
            <w:hideMark/>
          </w:tcPr>
          <w:p w14:paraId="5474A368"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教育经济学</w:t>
            </w:r>
          </w:p>
        </w:tc>
        <w:tc>
          <w:tcPr>
            <w:tcW w:w="717" w:type="dxa"/>
            <w:tcBorders>
              <w:top w:val="nil"/>
              <w:left w:val="nil"/>
              <w:bottom w:val="single" w:sz="4" w:space="0" w:color="auto"/>
              <w:right w:val="single" w:sz="4" w:space="0" w:color="auto"/>
            </w:tcBorders>
            <w:shd w:val="clear" w:color="auto" w:fill="auto"/>
            <w:noWrap/>
            <w:vAlign w:val="bottom"/>
            <w:hideMark/>
          </w:tcPr>
          <w:p w14:paraId="19AD9C6F"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34570506"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09688196"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09401922"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7B10E552"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4B3A19EE"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26BE68EB"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06239122</w:t>
            </w:r>
          </w:p>
        </w:tc>
        <w:tc>
          <w:tcPr>
            <w:tcW w:w="2440" w:type="dxa"/>
            <w:tcBorders>
              <w:top w:val="nil"/>
              <w:left w:val="nil"/>
              <w:bottom w:val="single" w:sz="4" w:space="0" w:color="auto"/>
              <w:right w:val="single" w:sz="4" w:space="0" w:color="auto"/>
            </w:tcBorders>
            <w:shd w:val="clear" w:color="auto" w:fill="auto"/>
            <w:noWrap/>
            <w:vAlign w:val="bottom"/>
            <w:hideMark/>
          </w:tcPr>
          <w:p w14:paraId="71CBCBA5"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随机微积分及其在量化金融的应用</w:t>
            </w:r>
          </w:p>
        </w:tc>
        <w:tc>
          <w:tcPr>
            <w:tcW w:w="717" w:type="dxa"/>
            <w:tcBorders>
              <w:top w:val="nil"/>
              <w:left w:val="nil"/>
              <w:bottom w:val="single" w:sz="4" w:space="0" w:color="auto"/>
              <w:right w:val="single" w:sz="4" w:space="0" w:color="auto"/>
            </w:tcBorders>
            <w:shd w:val="clear" w:color="auto" w:fill="auto"/>
            <w:noWrap/>
            <w:vAlign w:val="bottom"/>
            <w:hideMark/>
          </w:tcPr>
          <w:p w14:paraId="325075B3"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53C01823"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0B6AD4D4"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1C7381E4"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164AB623"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1C00B70E"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0F01A8AA"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06239124</w:t>
            </w:r>
          </w:p>
        </w:tc>
        <w:tc>
          <w:tcPr>
            <w:tcW w:w="2440" w:type="dxa"/>
            <w:tcBorders>
              <w:top w:val="nil"/>
              <w:left w:val="nil"/>
              <w:bottom w:val="single" w:sz="4" w:space="0" w:color="auto"/>
              <w:right w:val="single" w:sz="4" w:space="0" w:color="auto"/>
            </w:tcBorders>
            <w:shd w:val="clear" w:color="auto" w:fill="auto"/>
            <w:noWrap/>
            <w:vAlign w:val="bottom"/>
            <w:hideMark/>
          </w:tcPr>
          <w:p w14:paraId="4DB03622"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中国经济</w:t>
            </w:r>
          </w:p>
        </w:tc>
        <w:tc>
          <w:tcPr>
            <w:tcW w:w="717" w:type="dxa"/>
            <w:tcBorders>
              <w:top w:val="nil"/>
              <w:left w:val="nil"/>
              <w:bottom w:val="single" w:sz="4" w:space="0" w:color="auto"/>
              <w:right w:val="single" w:sz="4" w:space="0" w:color="auto"/>
            </w:tcBorders>
            <w:shd w:val="clear" w:color="auto" w:fill="auto"/>
            <w:noWrap/>
            <w:vAlign w:val="bottom"/>
            <w:hideMark/>
          </w:tcPr>
          <w:p w14:paraId="7C198EEA"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7B8C9BAB"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5C3CE847"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27A7E10F"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6E71BA30"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5DBACD31"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627B520D"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06239136</w:t>
            </w:r>
          </w:p>
        </w:tc>
        <w:tc>
          <w:tcPr>
            <w:tcW w:w="2440" w:type="dxa"/>
            <w:tcBorders>
              <w:top w:val="nil"/>
              <w:left w:val="nil"/>
              <w:bottom w:val="single" w:sz="4" w:space="0" w:color="auto"/>
              <w:right w:val="single" w:sz="4" w:space="0" w:color="auto"/>
            </w:tcBorders>
            <w:shd w:val="clear" w:color="auto" w:fill="auto"/>
            <w:noWrap/>
            <w:vAlign w:val="bottom"/>
            <w:hideMark/>
          </w:tcPr>
          <w:p w14:paraId="30079EE1"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经济学高级研讨班</w:t>
            </w:r>
          </w:p>
        </w:tc>
        <w:tc>
          <w:tcPr>
            <w:tcW w:w="717" w:type="dxa"/>
            <w:tcBorders>
              <w:top w:val="nil"/>
              <w:left w:val="nil"/>
              <w:bottom w:val="single" w:sz="4" w:space="0" w:color="auto"/>
              <w:right w:val="single" w:sz="4" w:space="0" w:color="auto"/>
            </w:tcBorders>
            <w:shd w:val="clear" w:color="auto" w:fill="auto"/>
            <w:noWrap/>
            <w:vAlign w:val="bottom"/>
            <w:hideMark/>
          </w:tcPr>
          <w:p w14:paraId="2F66F5A1"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1BE9FDCD"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7ABA72EB"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5DD78C38"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312B1B15"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30489B55"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625EC576"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06239137</w:t>
            </w:r>
          </w:p>
        </w:tc>
        <w:tc>
          <w:tcPr>
            <w:tcW w:w="2440" w:type="dxa"/>
            <w:tcBorders>
              <w:top w:val="nil"/>
              <w:left w:val="nil"/>
              <w:bottom w:val="single" w:sz="4" w:space="0" w:color="auto"/>
              <w:right w:val="single" w:sz="4" w:space="0" w:color="auto"/>
            </w:tcBorders>
            <w:shd w:val="clear" w:color="auto" w:fill="auto"/>
            <w:noWrap/>
            <w:vAlign w:val="bottom"/>
            <w:hideMark/>
          </w:tcPr>
          <w:p w14:paraId="68CA38F3"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博弈论</w:t>
            </w:r>
          </w:p>
        </w:tc>
        <w:tc>
          <w:tcPr>
            <w:tcW w:w="717" w:type="dxa"/>
            <w:tcBorders>
              <w:top w:val="nil"/>
              <w:left w:val="nil"/>
              <w:bottom w:val="single" w:sz="4" w:space="0" w:color="auto"/>
              <w:right w:val="single" w:sz="4" w:space="0" w:color="auto"/>
            </w:tcBorders>
            <w:shd w:val="clear" w:color="auto" w:fill="auto"/>
            <w:noWrap/>
            <w:vAlign w:val="bottom"/>
            <w:hideMark/>
          </w:tcPr>
          <w:p w14:paraId="30F7B080"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293AD965"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51B2C8B0"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52C9EF56"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27EFA98F"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7FCF58F9"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6C7BD12F"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06239138</w:t>
            </w:r>
          </w:p>
        </w:tc>
        <w:tc>
          <w:tcPr>
            <w:tcW w:w="2440" w:type="dxa"/>
            <w:tcBorders>
              <w:top w:val="nil"/>
              <w:left w:val="nil"/>
              <w:bottom w:val="single" w:sz="4" w:space="0" w:color="auto"/>
              <w:right w:val="single" w:sz="4" w:space="0" w:color="auto"/>
            </w:tcBorders>
            <w:shd w:val="clear" w:color="auto" w:fill="auto"/>
            <w:noWrap/>
            <w:vAlign w:val="bottom"/>
            <w:hideMark/>
          </w:tcPr>
          <w:p w14:paraId="6514F8F3"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经济和政治哲学</w:t>
            </w:r>
          </w:p>
        </w:tc>
        <w:tc>
          <w:tcPr>
            <w:tcW w:w="717" w:type="dxa"/>
            <w:tcBorders>
              <w:top w:val="nil"/>
              <w:left w:val="nil"/>
              <w:bottom w:val="single" w:sz="4" w:space="0" w:color="auto"/>
              <w:right w:val="single" w:sz="4" w:space="0" w:color="auto"/>
            </w:tcBorders>
            <w:shd w:val="clear" w:color="auto" w:fill="auto"/>
            <w:noWrap/>
            <w:vAlign w:val="bottom"/>
            <w:hideMark/>
          </w:tcPr>
          <w:p w14:paraId="709F6C4C"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2F0AA0A3"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45C15EF6"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2664E3BA"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078120AE"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61FB5443"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50953746"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06200040</w:t>
            </w:r>
          </w:p>
        </w:tc>
        <w:tc>
          <w:tcPr>
            <w:tcW w:w="2440" w:type="dxa"/>
            <w:tcBorders>
              <w:top w:val="nil"/>
              <w:left w:val="nil"/>
              <w:bottom w:val="single" w:sz="4" w:space="0" w:color="auto"/>
              <w:right w:val="single" w:sz="4" w:space="0" w:color="auto"/>
            </w:tcBorders>
            <w:shd w:val="clear" w:color="auto" w:fill="auto"/>
            <w:noWrap/>
            <w:vAlign w:val="bottom"/>
            <w:hideMark/>
          </w:tcPr>
          <w:p w14:paraId="07766B26"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契约经济学</w:t>
            </w:r>
          </w:p>
        </w:tc>
        <w:tc>
          <w:tcPr>
            <w:tcW w:w="717" w:type="dxa"/>
            <w:tcBorders>
              <w:top w:val="nil"/>
              <w:left w:val="nil"/>
              <w:bottom w:val="single" w:sz="4" w:space="0" w:color="auto"/>
              <w:right w:val="single" w:sz="4" w:space="0" w:color="auto"/>
            </w:tcBorders>
            <w:shd w:val="clear" w:color="auto" w:fill="auto"/>
            <w:noWrap/>
            <w:vAlign w:val="bottom"/>
            <w:hideMark/>
          </w:tcPr>
          <w:p w14:paraId="64F947CD"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4A4469C0"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3D99C244"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4EBE8A89"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7ED58FD1"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2515000C"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01DC7A9E"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06200301</w:t>
            </w:r>
          </w:p>
        </w:tc>
        <w:tc>
          <w:tcPr>
            <w:tcW w:w="2440" w:type="dxa"/>
            <w:tcBorders>
              <w:top w:val="nil"/>
              <w:left w:val="nil"/>
              <w:bottom w:val="single" w:sz="4" w:space="0" w:color="auto"/>
              <w:right w:val="single" w:sz="4" w:space="0" w:color="auto"/>
            </w:tcBorders>
            <w:shd w:val="clear" w:color="auto" w:fill="auto"/>
            <w:noWrap/>
            <w:vAlign w:val="bottom"/>
            <w:hideMark/>
          </w:tcPr>
          <w:p w14:paraId="02589E93"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宏观经济与国际金融市场:理论与实践</w:t>
            </w:r>
          </w:p>
        </w:tc>
        <w:tc>
          <w:tcPr>
            <w:tcW w:w="717" w:type="dxa"/>
            <w:tcBorders>
              <w:top w:val="nil"/>
              <w:left w:val="nil"/>
              <w:bottom w:val="single" w:sz="4" w:space="0" w:color="auto"/>
              <w:right w:val="single" w:sz="4" w:space="0" w:color="auto"/>
            </w:tcBorders>
            <w:shd w:val="clear" w:color="auto" w:fill="auto"/>
            <w:noWrap/>
            <w:vAlign w:val="bottom"/>
            <w:hideMark/>
          </w:tcPr>
          <w:p w14:paraId="1CC81019"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2</w:t>
            </w:r>
          </w:p>
        </w:tc>
        <w:tc>
          <w:tcPr>
            <w:tcW w:w="992" w:type="dxa"/>
            <w:tcBorders>
              <w:top w:val="nil"/>
              <w:left w:val="nil"/>
              <w:bottom w:val="single" w:sz="4" w:space="0" w:color="auto"/>
              <w:right w:val="single" w:sz="4" w:space="0" w:color="auto"/>
            </w:tcBorders>
            <w:shd w:val="clear" w:color="auto" w:fill="auto"/>
            <w:noWrap/>
            <w:vAlign w:val="bottom"/>
            <w:hideMark/>
          </w:tcPr>
          <w:p w14:paraId="421E5D61"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2</w:t>
            </w:r>
          </w:p>
        </w:tc>
        <w:tc>
          <w:tcPr>
            <w:tcW w:w="931" w:type="dxa"/>
            <w:tcBorders>
              <w:top w:val="nil"/>
              <w:left w:val="nil"/>
              <w:bottom w:val="single" w:sz="4" w:space="0" w:color="auto"/>
              <w:right w:val="single" w:sz="4" w:space="0" w:color="auto"/>
            </w:tcBorders>
            <w:shd w:val="clear" w:color="auto" w:fill="auto"/>
            <w:noWrap/>
            <w:vAlign w:val="bottom"/>
            <w:hideMark/>
          </w:tcPr>
          <w:p w14:paraId="21F11D52"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39FE866A"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7477701D"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2D5147AA"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31AF9B69"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06202001</w:t>
            </w:r>
          </w:p>
        </w:tc>
        <w:tc>
          <w:tcPr>
            <w:tcW w:w="2440" w:type="dxa"/>
            <w:tcBorders>
              <w:top w:val="nil"/>
              <w:left w:val="nil"/>
              <w:bottom w:val="single" w:sz="4" w:space="0" w:color="auto"/>
              <w:right w:val="single" w:sz="4" w:space="0" w:color="auto"/>
            </w:tcBorders>
            <w:shd w:val="clear" w:color="auto" w:fill="auto"/>
            <w:noWrap/>
            <w:vAlign w:val="bottom"/>
            <w:hideMark/>
          </w:tcPr>
          <w:p w14:paraId="38E9D6D3"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现代中央银行：理论与实践</w:t>
            </w:r>
          </w:p>
        </w:tc>
        <w:tc>
          <w:tcPr>
            <w:tcW w:w="717" w:type="dxa"/>
            <w:tcBorders>
              <w:top w:val="nil"/>
              <w:left w:val="nil"/>
              <w:bottom w:val="single" w:sz="4" w:space="0" w:color="auto"/>
              <w:right w:val="single" w:sz="4" w:space="0" w:color="auto"/>
            </w:tcBorders>
            <w:shd w:val="clear" w:color="auto" w:fill="auto"/>
            <w:noWrap/>
            <w:vAlign w:val="bottom"/>
            <w:hideMark/>
          </w:tcPr>
          <w:p w14:paraId="7DE321A8"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0D8F3567"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4A005E33"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0B2AA3B2"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7DD69CFB"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5427CE56"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22370F9D"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06202002</w:t>
            </w:r>
          </w:p>
        </w:tc>
        <w:tc>
          <w:tcPr>
            <w:tcW w:w="2440" w:type="dxa"/>
            <w:tcBorders>
              <w:top w:val="nil"/>
              <w:left w:val="nil"/>
              <w:bottom w:val="single" w:sz="4" w:space="0" w:color="auto"/>
              <w:right w:val="single" w:sz="4" w:space="0" w:color="auto"/>
            </w:tcBorders>
            <w:shd w:val="clear" w:color="auto" w:fill="auto"/>
            <w:noWrap/>
            <w:vAlign w:val="bottom"/>
            <w:hideMark/>
          </w:tcPr>
          <w:p w14:paraId="355EBF1F"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投资研究：从理论到实践</w:t>
            </w:r>
          </w:p>
        </w:tc>
        <w:tc>
          <w:tcPr>
            <w:tcW w:w="717" w:type="dxa"/>
            <w:tcBorders>
              <w:top w:val="nil"/>
              <w:left w:val="nil"/>
              <w:bottom w:val="single" w:sz="4" w:space="0" w:color="auto"/>
              <w:right w:val="single" w:sz="4" w:space="0" w:color="auto"/>
            </w:tcBorders>
            <w:shd w:val="clear" w:color="auto" w:fill="auto"/>
            <w:noWrap/>
            <w:vAlign w:val="bottom"/>
            <w:hideMark/>
          </w:tcPr>
          <w:p w14:paraId="0ED6CDE0"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2</w:t>
            </w:r>
          </w:p>
        </w:tc>
        <w:tc>
          <w:tcPr>
            <w:tcW w:w="992" w:type="dxa"/>
            <w:tcBorders>
              <w:top w:val="nil"/>
              <w:left w:val="nil"/>
              <w:bottom w:val="single" w:sz="4" w:space="0" w:color="auto"/>
              <w:right w:val="single" w:sz="4" w:space="0" w:color="auto"/>
            </w:tcBorders>
            <w:shd w:val="clear" w:color="auto" w:fill="auto"/>
            <w:noWrap/>
            <w:vAlign w:val="bottom"/>
            <w:hideMark/>
          </w:tcPr>
          <w:p w14:paraId="61A4B409"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2</w:t>
            </w:r>
          </w:p>
        </w:tc>
        <w:tc>
          <w:tcPr>
            <w:tcW w:w="931" w:type="dxa"/>
            <w:tcBorders>
              <w:top w:val="nil"/>
              <w:left w:val="nil"/>
              <w:bottom w:val="single" w:sz="4" w:space="0" w:color="auto"/>
              <w:right w:val="single" w:sz="4" w:space="0" w:color="auto"/>
            </w:tcBorders>
            <w:shd w:val="clear" w:color="auto" w:fill="auto"/>
            <w:noWrap/>
            <w:vAlign w:val="bottom"/>
            <w:hideMark/>
          </w:tcPr>
          <w:p w14:paraId="069B96D0"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19F55F5D"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7558364B"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135F9080"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16239316"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06205230</w:t>
            </w:r>
          </w:p>
        </w:tc>
        <w:tc>
          <w:tcPr>
            <w:tcW w:w="2440" w:type="dxa"/>
            <w:tcBorders>
              <w:top w:val="nil"/>
              <w:left w:val="nil"/>
              <w:bottom w:val="single" w:sz="4" w:space="0" w:color="auto"/>
              <w:right w:val="single" w:sz="4" w:space="0" w:color="auto"/>
            </w:tcBorders>
            <w:shd w:val="clear" w:color="auto" w:fill="auto"/>
            <w:noWrap/>
            <w:vAlign w:val="bottom"/>
            <w:hideMark/>
          </w:tcPr>
          <w:p w14:paraId="6DCE5E4C"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组织理论</w:t>
            </w:r>
          </w:p>
        </w:tc>
        <w:tc>
          <w:tcPr>
            <w:tcW w:w="717" w:type="dxa"/>
            <w:tcBorders>
              <w:top w:val="nil"/>
              <w:left w:val="nil"/>
              <w:bottom w:val="single" w:sz="4" w:space="0" w:color="auto"/>
              <w:right w:val="single" w:sz="4" w:space="0" w:color="auto"/>
            </w:tcBorders>
            <w:shd w:val="clear" w:color="auto" w:fill="auto"/>
            <w:noWrap/>
            <w:vAlign w:val="bottom"/>
            <w:hideMark/>
          </w:tcPr>
          <w:p w14:paraId="2104895D"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46168316"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68AFB5B6"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37DAF556"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6602C57F"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63FB8FF0"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54373F89"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06206010</w:t>
            </w:r>
          </w:p>
        </w:tc>
        <w:tc>
          <w:tcPr>
            <w:tcW w:w="2440" w:type="dxa"/>
            <w:tcBorders>
              <w:top w:val="nil"/>
              <w:left w:val="nil"/>
              <w:bottom w:val="single" w:sz="4" w:space="0" w:color="auto"/>
              <w:right w:val="single" w:sz="4" w:space="0" w:color="auto"/>
            </w:tcBorders>
            <w:shd w:val="clear" w:color="auto" w:fill="auto"/>
            <w:noWrap/>
            <w:vAlign w:val="bottom"/>
            <w:hideMark/>
          </w:tcPr>
          <w:p w14:paraId="668D5E15"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高级微观经济学Ⅱ</w:t>
            </w:r>
          </w:p>
        </w:tc>
        <w:tc>
          <w:tcPr>
            <w:tcW w:w="717" w:type="dxa"/>
            <w:tcBorders>
              <w:top w:val="nil"/>
              <w:left w:val="nil"/>
              <w:bottom w:val="single" w:sz="4" w:space="0" w:color="auto"/>
              <w:right w:val="single" w:sz="4" w:space="0" w:color="auto"/>
            </w:tcBorders>
            <w:shd w:val="clear" w:color="auto" w:fill="auto"/>
            <w:noWrap/>
            <w:vAlign w:val="bottom"/>
            <w:hideMark/>
          </w:tcPr>
          <w:p w14:paraId="585F3A5F"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584F3A2F"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7277F796"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7F621F83"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725FE5B0"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28827BF7"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44CDE5E5"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06206020</w:t>
            </w:r>
          </w:p>
        </w:tc>
        <w:tc>
          <w:tcPr>
            <w:tcW w:w="2440" w:type="dxa"/>
            <w:tcBorders>
              <w:top w:val="nil"/>
              <w:left w:val="nil"/>
              <w:bottom w:val="single" w:sz="4" w:space="0" w:color="auto"/>
              <w:right w:val="single" w:sz="4" w:space="0" w:color="auto"/>
            </w:tcBorders>
            <w:shd w:val="clear" w:color="auto" w:fill="auto"/>
            <w:noWrap/>
            <w:vAlign w:val="bottom"/>
            <w:hideMark/>
          </w:tcPr>
          <w:p w14:paraId="29F957C3"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高级宏观经济学II</w:t>
            </w:r>
          </w:p>
        </w:tc>
        <w:tc>
          <w:tcPr>
            <w:tcW w:w="717" w:type="dxa"/>
            <w:tcBorders>
              <w:top w:val="nil"/>
              <w:left w:val="nil"/>
              <w:bottom w:val="single" w:sz="4" w:space="0" w:color="auto"/>
              <w:right w:val="single" w:sz="4" w:space="0" w:color="auto"/>
            </w:tcBorders>
            <w:shd w:val="clear" w:color="auto" w:fill="auto"/>
            <w:noWrap/>
            <w:vAlign w:val="bottom"/>
            <w:hideMark/>
          </w:tcPr>
          <w:p w14:paraId="5DA897F3"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27DA2364"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768C6C32"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041FB533"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4F7722E5"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2A87DAC2"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30DA853A"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06206040</w:t>
            </w:r>
          </w:p>
        </w:tc>
        <w:tc>
          <w:tcPr>
            <w:tcW w:w="2440" w:type="dxa"/>
            <w:tcBorders>
              <w:top w:val="nil"/>
              <w:left w:val="nil"/>
              <w:bottom w:val="single" w:sz="4" w:space="0" w:color="auto"/>
              <w:right w:val="single" w:sz="4" w:space="0" w:color="auto"/>
            </w:tcBorders>
            <w:shd w:val="clear" w:color="auto" w:fill="auto"/>
            <w:noWrap/>
            <w:vAlign w:val="bottom"/>
            <w:hideMark/>
          </w:tcPr>
          <w:p w14:paraId="4A35DB62"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高级自然资源经济学</w:t>
            </w:r>
          </w:p>
        </w:tc>
        <w:tc>
          <w:tcPr>
            <w:tcW w:w="717" w:type="dxa"/>
            <w:tcBorders>
              <w:top w:val="nil"/>
              <w:left w:val="nil"/>
              <w:bottom w:val="single" w:sz="4" w:space="0" w:color="auto"/>
              <w:right w:val="single" w:sz="4" w:space="0" w:color="auto"/>
            </w:tcBorders>
            <w:shd w:val="clear" w:color="auto" w:fill="auto"/>
            <w:noWrap/>
            <w:vAlign w:val="bottom"/>
            <w:hideMark/>
          </w:tcPr>
          <w:p w14:paraId="0F2E2C3A"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79635694"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72FD5DBB"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7D01B369"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454CB350"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7315D765"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38DFFE06"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06206055</w:t>
            </w:r>
          </w:p>
        </w:tc>
        <w:tc>
          <w:tcPr>
            <w:tcW w:w="2440" w:type="dxa"/>
            <w:tcBorders>
              <w:top w:val="nil"/>
              <w:left w:val="nil"/>
              <w:bottom w:val="single" w:sz="4" w:space="0" w:color="auto"/>
              <w:right w:val="single" w:sz="4" w:space="0" w:color="auto"/>
            </w:tcBorders>
            <w:shd w:val="clear" w:color="auto" w:fill="auto"/>
            <w:noWrap/>
            <w:vAlign w:val="bottom"/>
            <w:hideMark/>
          </w:tcPr>
          <w:p w14:paraId="0420F2D7"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时间序列计量经济学</w:t>
            </w:r>
          </w:p>
        </w:tc>
        <w:tc>
          <w:tcPr>
            <w:tcW w:w="717" w:type="dxa"/>
            <w:tcBorders>
              <w:top w:val="nil"/>
              <w:left w:val="nil"/>
              <w:bottom w:val="single" w:sz="4" w:space="0" w:color="auto"/>
              <w:right w:val="single" w:sz="4" w:space="0" w:color="auto"/>
            </w:tcBorders>
            <w:shd w:val="clear" w:color="auto" w:fill="auto"/>
            <w:noWrap/>
            <w:vAlign w:val="bottom"/>
            <w:hideMark/>
          </w:tcPr>
          <w:p w14:paraId="7F10E098"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458513CA"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1D550DDE"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6301BD30"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54C3B579"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355A396E"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27F521DF"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06210880</w:t>
            </w:r>
          </w:p>
        </w:tc>
        <w:tc>
          <w:tcPr>
            <w:tcW w:w="2440" w:type="dxa"/>
            <w:tcBorders>
              <w:top w:val="nil"/>
              <w:left w:val="nil"/>
              <w:bottom w:val="single" w:sz="4" w:space="0" w:color="auto"/>
              <w:right w:val="single" w:sz="4" w:space="0" w:color="auto"/>
            </w:tcBorders>
            <w:shd w:val="clear" w:color="auto" w:fill="auto"/>
            <w:noWrap/>
            <w:vAlign w:val="bottom"/>
            <w:hideMark/>
          </w:tcPr>
          <w:p w14:paraId="02213C4F"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高级卫生经济学</w:t>
            </w:r>
          </w:p>
        </w:tc>
        <w:tc>
          <w:tcPr>
            <w:tcW w:w="717" w:type="dxa"/>
            <w:tcBorders>
              <w:top w:val="nil"/>
              <w:left w:val="nil"/>
              <w:bottom w:val="single" w:sz="4" w:space="0" w:color="auto"/>
              <w:right w:val="single" w:sz="4" w:space="0" w:color="auto"/>
            </w:tcBorders>
            <w:shd w:val="clear" w:color="auto" w:fill="auto"/>
            <w:noWrap/>
            <w:vAlign w:val="bottom"/>
            <w:hideMark/>
          </w:tcPr>
          <w:p w14:paraId="50136370"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12DA9722"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66E4BCDB"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702DFEAA"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2F8FA92F"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344ACF08"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615A0421"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06215010</w:t>
            </w:r>
          </w:p>
        </w:tc>
        <w:tc>
          <w:tcPr>
            <w:tcW w:w="2440" w:type="dxa"/>
            <w:tcBorders>
              <w:top w:val="nil"/>
              <w:left w:val="nil"/>
              <w:bottom w:val="single" w:sz="4" w:space="0" w:color="auto"/>
              <w:right w:val="single" w:sz="4" w:space="0" w:color="auto"/>
            </w:tcBorders>
            <w:shd w:val="clear" w:color="auto" w:fill="auto"/>
            <w:noWrap/>
            <w:vAlign w:val="bottom"/>
            <w:hideMark/>
          </w:tcPr>
          <w:p w14:paraId="555D57A7"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高级微观经济学I</w:t>
            </w:r>
          </w:p>
        </w:tc>
        <w:tc>
          <w:tcPr>
            <w:tcW w:w="717" w:type="dxa"/>
            <w:tcBorders>
              <w:top w:val="nil"/>
              <w:left w:val="nil"/>
              <w:bottom w:val="single" w:sz="4" w:space="0" w:color="auto"/>
              <w:right w:val="single" w:sz="4" w:space="0" w:color="auto"/>
            </w:tcBorders>
            <w:shd w:val="clear" w:color="auto" w:fill="auto"/>
            <w:noWrap/>
            <w:vAlign w:val="bottom"/>
            <w:hideMark/>
          </w:tcPr>
          <w:p w14:paraId="78F8908F"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72CEB78E"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7F64BB4B"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56721E10"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72F8225A"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1E691426"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34F534F5"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lastRenderedPageBreak/>
              <w:t>06215020</w:t>
            </w:r>
          </w:p>
        </w:tc>
        <w:tc>
          <w:tcPr>
            <w:tcW w:w="2440" w:type="dxa"/>
            <w:tcBorders>
              <w:top w:val="nil"/>
              <w:left w:val="nil"/>
              <w:bottom w:val="single" w:sz="4" w:space="0" w:color="auto"/>
              <w:right w:val="single" w:sz="4" w:space="0" w:color="auto"/>
            </w:tcBorders>
            <w:shd w:val="clear" w:color="auto" w:fill="auto"/>
            <w:noWrap/>
            <w:vAlign w:val="bottom"/>
            <w:hideMark/>
          </w:tcPr>
          <w:p w14:paraId="3DFD66AF"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高级宏观经济学Ⅰ</w:t>
            </w:r>
          </w:p>
        </w:tc>
        <w:tc>
          <w:tcPr>
            <w:tcW w:w="717" w:type="dxa"/>
            <w:tcBorders>
              <w:top w:val="nil"/>
              <w:left w:val="nil"/>
              <w:bottom w:val="single" w:sz="4" w:space="0" w:color="auto"/>
              <w:right w:val="single" w:sz="4" w:space="0" w:color="auto"/>
            </w:tcBorders>
            <w:shd w:val="clear" w:color="auto" w:fill="auto"/>
            <w:noWrap/>
            <w:vAlign w:val="bottom"/>
            <w:hideMark/>
          </w:tcPr>
          <w:p w14:paraId="3D590C95"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1C449522"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0E1A0D80"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18849A4E"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32205BA8"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23C40853"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4036C0A9"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06215051</w:t>
            </w:r>
          </w:p>
        </w:tc>
        <w:tc>
          <w:tcPr>
            <w:tcW w:w="2440" w:type="dxa"/>
            <w:tcBorders>
              <w:top w:val="nil"/>
              <w:left w:val="nil"/>
              <w:bottom w:val="single" w:sz="4" w:space="0" w:color="auto"/>
              <w:right w:val="single" w:sz="4" w:space="0" w:color="auto"/>
            </w:tcBorders>
            <w:shd w:val="clear" w:color="auto" w:fill="auto"/>
            <w:noWrap/>
            <w:vAlign w:val="bottom"/>
            <w:hideMark/>
          </w:tcPr>
          <w:p w14:paraId="0F89D87B"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高级计量经济学1</w:t>
            </w:r>
          </w:p>
        </w:tc>
        <w:tc>
          <w:tcPr>
            <w:tcW w:w="717" w:type="dxa"/>
            <w:tcBorders>
              <w:top w:val="nil"/>
              <w:left w:val="nil"/>
              <w:bottom w:val="single" w:sz="4" w:space="0" w:color="auto"/>
              <w:right w:val="single" w:sz="4" w:space="0" w:color="auto"/>
            </w:tcBorders>
            <w:shd w:val="clear" w:color="auto" w:fill="auto"/>
            <w:noWrap/>
            <w:vAlign w:val="bottom"/>
            <w:hideMark/>
          </w:tcPr>
          <w:p w14:paraId="3642AC4B"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36D88945"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2C16F59B"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07D91779"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2E664078"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2228A7FC"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32800BA1"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06215052</w:t>
            </w:r>
          </w:p>
        </w:tc>
        <w:tc>
          <w:tcPr>
            <w:tcW w:w="2440" w:type="dxa"/>
            <w:tcBorders>
              <w:top w:val="nil"/>
              <w:left w:val="nil"/>
              <w:bottom w:val="single" w:sz="4" w:space="0" w:color="auto"/>
              <w:right w:val="single" w:sz="4" w:space="0" w:color="auto"/>
            </w:tcBorders>
            <w:shd w:val="clear" w:color="auto" w:fill="auto"/>
            <w:noWrap/>
            <w:vAlign w:val="bottom"/>
            <w:hideMark/>
          </w:tcPr>
          <w:p w14:paraId="754AF128"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高级计量经济学II</w:t>
            </w:r>
          </w:p>
        </w:tc>
        <w:tc>
          <w:tcPr>
            <w:tcW w:w="717" w:type="dxa"/>
            <w:tcBorders>
              <w:top w:val="nil"/>
              <w:left w:val="nil"/>
              <w:bottom w:val="single" w:sz="4" w:space="0" w:color="auto"/>
              <w:right w:val="single" w:sz="4" w:space="0" w:color="auto"/>
            </w:tcBorders>
            <w:shd w:val="clear" w:color="auto" w:fill="auto"/>
            <w:noWrap/>
            <w:vAlign w:val="bottom"/>
            <w:hideMark/>
          </w:tcPr>
          <w:p w14:paraId="57128B48"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7D763DD1"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3C2E7403"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5D255EF2"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7DB84B2B"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556CC1E7"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0CC12FAA"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06215062</w:t>
            </w:r>
          </w:p>
        </w:tc>
        <w:tc>
          <w:tcPr>
            <w:tcW w:w="2440" w:type="dxa"/>
            <w:tcBorders>
              <w:top w:val="nil"/>
              <w:left w:val="nil"/>
              <w:bottom w:val="single" w:sz="4" w:space="0" w:color="auto"/>
              <w:right w:val="single" w:sz="4" w:space="0" w:color="auto"/>
            </w:tcBorders>
            <w:shd w:val="clear" w:color="auto" w:fill="auto"/>
            <w:noWrap/>
            <w:vAlign w:val="bottom"/>
            <w:hideMark/>
          </w:tcPr>
          <w:p w14:paraId="6A4E3A50"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高级数理经济学</w:t>
            </w:r>
          </w:p>
        </w:tc>
        <w:tc>
          <w:tcPr>
            <w:tcW w:w="717" w:type="dxa"/>
            <w:tcBorders>
              <w:top w:val="nil"/>
              <w:left w:val="nil"/>
              <w:bottom w:val="single" w:sz="4" w:space="0" w:color="auto"/>
              <w:right w:val="single" w:sz="4" w:space="0" w:color="auto"/>
            </w:tcBorders>
            <w:shd w:val="clear" w:color="auto" w:fill="auto"/>
            <w:noWrap/>
            <w:vAlign w:val="bottom"/>
            <w:hideMark/>
          </w:tcPr>
          <w:p w14:paraId="561FF9AF"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23BA9A9F"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48CA9CC1"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1FEC6D89"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4C32D6F1"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70D3208D"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48579967"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06215072</w:t>
            </w:r>
          </w:p>
        </w:tc>
        <w:tc>
          <w:tcPr>
            <w:tcW w:w="2440" w:type="dxa"/>
            <w:tcBorders>
              <w:top w:val="nil"/>
              <w:left w:val="nil"/>
              <w:bottom w:val="single" w:sz="4" w:space="0" w:color="auto"/>
              <w:right w:val="single" w:sz="4" w:space="0" w:color="auto"/>
            </w:tcBorders>
            <w:shd w:val="clear" w:color="auto" w:fill="auto"/>
            <w:noWrap/>
            <w:vAlign w:val="bottom"/>
            <w:hideMark/>
          </w:tcPr>
          <w:p w14:paraId="63A4E021"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宏观经济专题</w:t>
            </w:r>
          </w:p>
        </w:tc>
        <w:tc>
          <w:tcPr>
            <w:tcW w:w="717" w:type="dxa"/>
            <w:tcBorders>
              <w:top w:val="nil"/>
              <w:left w:val="nil"/>
              <w:bottom w:val="single" w:sz="4" w:space="0" w:color="auto"/>
              <w:right w:val="single" w:sz="4" w:space="0" w:color="auto"/>
            </w:tcBorders>
            <w:shd w:val="clear" w:color="auto" w:fill="auto"/>
            <w:noWrap/>
            <w:vAlign w:val="bottom"/>
            <w:hideMark/>
          </w:tcPr>
          <w:p w14:paraId="4737386A"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2C7C1FF6"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30E2F7F6"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0E4F58CF"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150EB8C5"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3195978E"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6E94A9E5"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06215091</w:t>
            </w:r>
          </w:p>
        </w:tc>
        <w:tc>
          <w:tcPr>
            <w:tcW w:w="2440" w:type="dxa"/>
            <w:tcBorders>
              <w:top w:val="nil"/>
              <w:left w:val="nil"/>
              <w:bottom w:val="single" w:sz="4" w:space="0" w:color="auto"/>
              <w:right w:val="single" w:sz="4" w:space="0" w:color="auto"/>
            </w:tcBorders>
            <w:shd w:val="clear" w:color="auto" w:fill="auto"/>
            <w:noWrap/>
            <w:vAlign w:val="bottom"/>
            <w:hideMark/>
          </w:tcPr>
          <w:p w14:paraId="5846ACF4"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经济学研究专题Ⅰ</w:t>
            </w:r>
          </w:p>
        </w:tc>
        <w:tc>
          <w:tcPr>
            <w:tcW w:w="717" w:type="dxa"/>
            <w:tcBorders>
              <w:top w:val="nil"/>
              <w:left w:val="nil"/>
              <w:bottom w:val="single" w:sz="4" w:space="0" w:color="auto"/>
              <w:right w:val="single" w:sz="4" w:space="0" w:color="auto"/>
            </w:tcBorders>
            <w:shd w:val="clear" w:color="auto" w:fill="auto"/>
            <w:noWrap/>
            <w:vAlign w:val="bottom"/>
            <w:hideMark/>
          </w:tcPr>
          <w:p w14:paraId="2A65E2BC"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1</w:t>
            </w:r>
          </w:p>
        </w:tc>
        <w:tc>
          <w:tcPr>
            <w:tcW w:w="992" w:type="dxa"/>
            <w:tcBorders>
              <w:top w:val="nil"/>
              <w:left w:val="nil"/>
              <w:bottom w:val="single" w:sz="4" w:space="0" w:color="auto"/>
              <w:right w:val="single" w:sz="4" w:space="0" w:color="auto"/>
            </w:tcBorders>
            <w:shd w:val="clear" w:color="auto" w:fill="auto"/>
            <w:noWrap/>
            <w:vAlign w:val="bottom"/>
            <w:hideMark/>
          </w:tcPr>
          <w:p w14:paraId="21B814D3"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1</w:t>
            </w:r>
          </w:p>
        </w:tc>
        <w:tc>
          <w:tcPr>
            <w:tcW w:w="931" w:type="dxa"/>
            <w:tcBorders>
              <w:top w:val="nil"/>
              <w:left w:val="nil"/>
              <w:bottom w:val="single" w:sz="4" w:space="0" w:color="auto"/>
              <w:right w:val="single" w:sz="4" w:space="0" w:color="auto"/>
            </w:tcBorders>
            <w:shd w:val="clear" w:color="auto" w:fill="auto"/>
            <w:noWrap/>
            <w:vAlign w:val="bottom"/>
            <w:hideMark/>
          </w:tcPr>
          <w:p w14:paraId="2E03A3EB"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5CB429DD"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06B6E5AB"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78F45B92"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52E3F289"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06215161</w:t>
            </w:r>
          </w:p>
        </w:tc>
        <w:tc>
          <w:tcPr>
            <w:tcW w:w="2440" w:type="dxa"/>
            <w:tcBorders>
              <w:top w:val="nil"/>
              <w:left w:val="nil"/>
              <w:bottom w:val="single" w:sz="4" w:space="0" w:color="auto"/>
              <w:right w:val="single" w:sz="4" w:space="0" w:color="auto"/>
            </w:tcBorders>
            <w:shd w:val="clear" w:color="auto" w:fill="auto"/>
            <w:noWrap/>
            <w:vAlign w:val="bottom"/>
            <w:hideMark/>
          </w:tcPr>
          <w:p w14:paraId="0DDC4458"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创新创业学</w:t>
            </w:r>
          </w:p>
        </w:tc>
        <w:tc>
          <w:tcPr>
            <w:tcW w:w="717" w:type="dxa"/>
            <w:tcBorders>
              <w:top w:val="nil"/>
              <w:left w:val="nil"/>
              <w:bottom w:val="single" w:sz="4" w:space="0" w:color="auto"/>
              <w:right w:val="single" w:sz="4" w:space="0" w:color="auto"/>
            </w:tcBorders>
            <w:shd w:val="clear" w:color="auto" w:fill="auto"/>
            <w:noWrap/>
            <w:vAlign w:val="bottom"/>
            <w:hideMark/>
          </w:tcPr>
          <w:p w14:paraId="56369DE3"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0853F6F8"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183631FB"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72283243"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0B1D2A81"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631C62CA"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5169DF88"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06216020</w:t>
            </w:r>
          </w:p>
        </w:tc>
        <w:tc>
          <w:tcPr>
            <w:tcW w:w="2440" w:type="dxa"/>
            <w:tcBorders>
              <w:top w:val="nil"/>
              <w:left w:val="nil"/>
              <w:bottom w:val="single" w:sz="4" w:space="0" w:color="auto"/>
              <w:right w:val="single" w:sz="4" w:space="0" w:color="auto"/>
            </w:tcBorders>
            <w:shd w:val="clear" w:color="auto" w:fill="auto"/>
            <w:noWrap/>
            <w:vAlign w:val="bottom"/>
            <w:hideMark/>
          </w:tcPr>
          <w:p w14:paraId="65B14908"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经济学思想史</w:t>
            </w:r>
          </w:p>
        </w:tc>
        <w:tc>
          <w:tcPr>
            <w:tcW w:w="717" w:type="dxa"/>
            <w:tcBorders>
              <w:top w:val="nil"/>
              <w:left w:val="nil"/>
              <w:bottom w:val="single" w:sz="4" w:space="0" w:color="auto"/>
              <w:right w:val="single" w:sz="4" w:space="0" w:color="auto"/>
            </w:tcBorders>
            <w:shd w:val="clear" w:color="auto" w:fill="auto"/>
            <w:noWrap/>
            <w:vAlign w:val="bottom"/>
            <w:hideMark/>
          </w:tcPr>
          <w:p w14:paraId="5D4BB5EF"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3C8F7F98"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681EC807"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7FEC9E43"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33807BDB"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1F4317E1"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5306BE3E"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06216460</w:t>
            </w:r>
          </w:p>
        </w:tc>
        <w:tc>
          <w:tcPr>
            <w:tcW w:w="2440" w:type="dxa"/>
            <w:tcBorders>
              <w:top w:val="nil"/>
              <w:left w:val="nil"/>
              <w:bottom w:val="single" w:sz="4" w:space="0" w:color="auto"/>
              <w:right w:val="single" w:sz="4" w:space="0" w:color="auto"/>
            </w:tcBorders>
            <w:shd w:val="clear" w:color="auto" w:fill="auto"/>
            <w:noWrap/>
            <w:vAlign w:val="bottom"/>
            <w:hideMark/>
          </w:tcPr>
          <w:p w14:paraId="44BD28B7"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法律经济学 II</w:t>
            </w:r>
          </w:p>
        </w:tc>
        <w:tc>
          <w:tcPr>
            <w:tcW w:w="717" w:type="dxa"/>
            <w:tcBorders>
              <w:top w:val="nil"/>
              <w:left w:val="nil"/>
              <w:bottom w:val="single" w:sz="4" w:space="0" w:color="auto"/>
              <w:right w:val="single" w:sz="4" w:space="0" w:color="auto"/>
            </w:tcBorders>
            <w:shd w:val="clear" w:color="auto" w:fill="auto"/>
            <w:noWrap/>
            <w:vAlign w:val="bottom"/>
            <w:hideMark/>
          </w:tcPr>
          <w:p w14:paraId="27CFC64E"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68F75F4C"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750FD2F4"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7B1CCD81"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1B04B93D"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5A5F2784"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6BF7C77C"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06216500</w:t>
            </w:r>
          </w:p>
        </w:tc>
        <w:tc>
          <w:tcPr>
            <w:tcW w:w="2440" w:type="dxa"/>
            <w:tcBorders>
              <w:top w:val="nil"/>
              <w:left w:val="nil"/>
              <w:bottom w:val="single" w:sz="4" w:space="0" w:color="auto"/>
              <w:right w:val="single" w:sz="4" w:space="0" w:color="auto"/>
            </w:tcBorders>
            <w:shd w:val="clear" w:color="auto" w:fill="auto"/>
            <w:noWrap/>
            <w:vAlign w:val="bottom"/>
            <w:hideMark/>
          </w:tcPr>
          <w:p w14:paraId="1BACDB75"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发展经济学</w:t>
            </w:r>
          </w:p>
        </w:tc>
        <w:tc>
          <w:tcPr>
            <w:tcW w:w="717" w:type="dxa"/>
            <w:tcBorders>
              <w:top w:val="nil"/>
              <w:left w:val="nil"/>
              <w:bottom w:val="single" w:sz="4" w:space="0" w:color="auto"/>
              <w:right w:val="single" w:sz="4" w:space="0" w:color="auto"/>
            </w:tcBorders>
            <w:shd w:val="clear" w:color="auto" w:fill="auto"/>
            <w:noWrap/>
            <w:vAlign w:val="bottom"/>
            <w:hideMark/>
          </w:tcPr>
          <w:p w14:paraId="516BD146"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304845FE"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5FB1F9C3"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49C79B89"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09A6AD9D"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0ABB3DD6"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0F7BD7BC"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06216580</w:t>
            </w:r>
          </w:p>
        </w:tc>
        <w:tc>
          <w:tcPr>
            <w:tcW w:w="2440" w:type="dxa"/>
            <w:tcBorders>
              <w:top w:val="nil"/>
              <w:left w:val="nil"/>
              <w:bottom w:val="single" w:sz="4" w:space="0" w:color="auto"/>
              <w:right w:val="single" w:sz="4" w:space="0" w:color="auto"/>
            </w:tcBorders>
            <w:shd w:val="clear" w:color="auto" w:fill="auto"/>
            <w:noWrap/>
            <w:vAlign w:val="bottom"/>
            <w:hideMark/>
          </w:tcPr>
          <w:p w14:paraId="1D10068A"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老年人口与经济分析</w:t>
            </w:r>
          </w:p>
        </w:tc>
        <w:tc>
          <w:tcPr>
            <w:tcW w:w="717" w:type="dxa"/>
            <w:tcBorders>
              <w:top w:val="nil"/>
              <w:left w:val="nil"/>
              <w:bottom w:val="single" w:sz="4" w:space="0" w:color="auto"/>
              <w:right w:val="single" w:sz="4" w:space="0" w:color="auto"/>
            </w:tcBorders>
            <w:shd w:val="clear" w:color="auto" w:fill="auto"/>
            <w:noWrap/>
            <w:vAlign w:val="bottom"/>
            <w:hideMark/>
          </w:tcPr>
          <w:p w14:paraId="0AD79B4D"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0C6D912C"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6267014D"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24A9C948"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209B8E9F"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6FB983BB"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4C3FE693"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06216700</w:t>
            </w:r>
          </w:p>
        </w:tc>
        <w:tc>
          <w:tcPr>
            <w:tcW w:w="2440" w:type="dxa"/>
            <w:tcBorders>
              <w:top w:val="nil"/>
              <w:left w:val="nil"/>
              <w:bottom w:val="single" w:sz="4" w:space="0" w:color="auto"/>
              <w:right w:val="single" w:sz="4" w:space="0" w:color="auto"/>
            </w:tcBorders>
            <w:shd w:val="clear" w:color="auto" w:fill="auto"/>
            <w:noWrap/>
            <w:vAlign w:val="bottom"/>
            <w:hideMark/>
          </w:tcPr>
          <w:p w14:paraId="4A7D7935"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产业组织</w:t>
            </w:r>
          </w:p>
        </w:tc>
        <w:tc>
          <w:tcPr>
            <w:tcW w:w="717" w:type="dxa"/>
            <w:tcBorders>
              <w:top w:val="nil"/>
              <w:left w:val="nil"/>
              <w:bottom w:val="single" w:sz="4" w:space="0" w:color="auto"/>
              <w:right w:val="single" w:sz="4" w:space="0" w:color="auto"/>
            </w:tcBorders>
            <w:shd w:val="clear" w:color="auto" w:fill="auto"/>
            <w:noWrap/>
            <w:vAlign w:val="bottom"/>
            <w:hideMark/>
          </w:tcPr>
          <w:p w14:paraId="4A9FBDFF"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6D48AE02"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184882C8"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30CDF678"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68751BD4"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2D2A3F5F"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3AFF9678"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06216790</w:t>
            </w:r>
          </w:p>
        </w:tc>
        <w:tc>
          <w:tcPr>
            <w:tcW w:w="2440" w:type="dxa"/>
            <w:tcBorders>
              <w:top w:val="nil"/>
              <w:left w:val="nil"/>
              <w:bottom w:val="single" w:sz="4" w:space="0" w:color="auto"/>
              <w:right w:val="single" w:sz="4" w:space="0" w:color="auto"/>
            </w:tcBorders>
            <w:shd w:val="clear" w:color="auto" w:fill="auto"/>
            <w:noWrap/>
            <w:vAlign w:val="bottom"/>
            <w:hideMark/>
          </w:tcPr>
          <w:p w14:paraId="7A3C450B"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实证策略</w:t>
            </w:r>
          </w:p>
        </w:tc>
        <w:tc>
          <w:tcPr>
            <w:tcW w:w="717" w:type="dxa"/>
            <w:tcBorders>
              <w:top w:val="nil"/>
              <w:left w:val="nil"/>
              <w:bottom w:val="single" w:sz="4" w:space="0" w:color="auto"/>
              <w:right w:val="single" w:sz="4" w:space="0" w:color="auto"/>
            </w:tcBorders>
            <w:shd w:val="clear" w:color="auto" w:fill="auto"/>
            <w:noWrap/>
            <w:vAlign w:val="bottom"/>
            <w:hideMark/>
          </w:tcPr>
          <w:p w14:paraId="7531B3D3"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0ECC972C"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59D02DA7"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22744220"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61199306"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002642DE" w14:textId="77777777" w:rsidTr="00672E95">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48CDF275"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06216800</w:t>
            </w:r>
          </w:p>
        </w:tc>
        <w:tc>
          <w:tcPr>
            <w:tcW w:w="2440" w:type="dxa"/>
            <w:tcBorders>
              <w:top w:val="nil"/>
              <w:left w:val="nil"/>
              <w:bottom w:val="single" w:sz="4" w:space="0" w:color="auto"/>
              <w:right w:val="single" w:sz="4" w:space="0" w:color="auto"/>
            </w:tcBorders>
            <w:shd w:val="clear" w:color="auto" w:fill="auto"/>
            <w:noWrap/>
            <w:vAlign w:val="bottom"/>
            <w:hideMark/>
          </w:tcPr>
          <w:p w14:paraId="1FDB4F44"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劳动经济学 I</w:t>
            </w:r>
          </w:p>
        </w:tc>
        <w:tc>
          <w:tcPr>
            <w:tcW w:w="717" w:type="dxa"/>
            <w:tcBorders>
              <w:top w:val="nil"/>
              <w:left w:val="nil"/>
              <w:bottom w:val="single" w:sz="4" w:space="0" w:color="auto"/>
              <w:right w:val="single" w:sz="4" w:space="0" w:color="auto"/>
            </w:tcBorders>
            <w:shd w:val="clear" w:color="auto" w:fill="auto"/>
            <w:noWrap/>
            <w:vAlign w:val="bottom"/>
            <w:hideMark/>
          </w:tcPr>
          <w:p w14:paraId="3B7CB899"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92" w:type="dxa"/>
            <w:tcBorders>
              <w:top w:val="nil"/>
              <w:left w:val="nil"/>
              <w:bottom w:val="single" w:sz="4" w:space="0" w:color="auto"/>
              <w:right w:val="single" w:sz="4" w:space="0" w:color="auto"/>
            </w:tcBorders>
            <w:shd w:val="clear" w:color="auto" w:fill="auto"/>
            <w:noWrap/>
            <w:vAlign w:val="bottom"/>
            <w:hideMark/>
          </w:tcPr>
          <w:p w14:paraId="3AC297B4"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931" w:type="dxa"/>
            <w:tcBorders>
              <w:top w:val="nil"/>
              <w:left w:val="nil"/>
              <w:bottom w:val="single" w:sz="4" w:space="0" w:color="auto"/>
              <w:right w:val="single" w:sz="4" w:space="0" w:color="auto"/>
            </w:tcBorders>
            <w:shd w:val="clear" w:color="auto" w:fill="auto"/>
            <w:noWrap/>
            <w:vAlign w:val="bottom"/>
            <w:hideMark/>
          </w:tcPr>
          <w:p w14:paraId="5642B13A"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799" w:type="dxa"/>
            <w:tcBorders>
              <w:top w:val="nil"/>
              <w:left w:val="nil"/>
              <w:bottom w:val="single" w:sz="4" w:space="0" w:color="auto"/>
              <w:right w:val="single" w:sz="4" w:space="0" w:color="auto"/>
            </w:tcBorders>
            <w:shd w:val="clear" w:color="auto" w:fill="auto"/>
            <w:noWrap/>
            <w:vAlign w:val="bottom"/>
            <w:hideMark/>
          </w:tcPr>
          <w:p w14:paraId="5795D9EE"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2AD673D4" w14:textId="77777777" w:rsidR="006B0C13" w:rsidRPr="00684388" w:rsidRDefault="006B0C13" w:rsidP="00F771DB">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bl>
    <w:p w14:paraId="292DFEDE" w14:textId="77777777" w:rsidR="0037442C" w:rsidRPr="00684388" w:rsidRDefault="0037442C" w:rsidP="00734704">
      <w:pPr>
        <w:rPr>
          <w:szCs w:val="21"/>
        </w:rPr>
      </w:pPr>
    </w:p>
    <w:p w14:paraId="6B1BE8F4" w14:textId="0D2B29B6" w:rsidR="00CE41D2" w:rsidRPr="000D1D3E" w:rsidRDefault="00CE41D2" w:rsidP="00CE41D2">
      <w:pPr>
        <w:pStyle w:val="a5"/>
        <w:widowControl/>
        <w:numPr>
          <w:ilvl w:val="0"/>
          <w:numId w:val="8"/>
        </w:numPr>
        <w:snapToGrid w:val="0"/>
        <w:ind w:firstLineChars="0"/>
        <w:rPr>
          <w:rFonts w:ascii="黑体" w:eastAsia="黑体" w:hAnsi="黑体"/>
          <w:b/>
          <w:sz w:val="24"/>
          <w:szCs w:val="24"/>
        </w:rPr>
      </w:pPr>
      <w:r w:rsidRPr="000D1D3E">
        <w:rPr>
          <w:rFonts w:ascii="黑体" w:eastAsia="黑体" w:hAnsi="黑体" w:hint="eastAsia"/>
          <w:b/>
          <w:sz w:val="24"/>
          <w:szCs w:val="24"/>
        </w:rPr>
        <w:t>其他</w:t>
      </w:r>
    </w:p>
    <w:p w14:paraId="6F10B676" w14:textId="0F5D70E7" w:rsidR="002158AF" w:rsidRPr="00684388" w:rsidRDefault="002158AF" w:rsidP="002158AF">
      <w:pPr>
        <w:pStyle w:val="a5"/>
        <w:widowControl/>
        <w:numPr>
          <w:ilvl w:val="0"/>
          <w:numId w:val="14"/>
        </w:numPr>
        <w:snapToGrid w:val="0"/>
        <w:ind w:firstLineChars="0"/>
        <w:rPr>
          <w:rFonts w:asciiTheme="minorEastAsia" w:hAnsiTheme="minorEastAsia"/>
          <w:b/>
          <w:bCs/>
          <w:iCs/>
          <w:szCs w:val="21"/>
        </w:rPr>
      </w:pPr>
      <w:r w:rsidRPr="00684388">
        <w:rPr>
          <w:rFonts w:asciiTheme="minorEastAsia" w:hAnsiTheme="minorEastAsia" w:hint="eastAsia"/>
          <w:b/>
          <w:bCs/>
          <w:iCs/>
          <w:szCs w:val="21"/>
        </w:rPr>
        <w:t>课程其他相关规定</w:t>
      </w:r>
    </w:p>
    <w:p w14:paraId="1DEDEB47" w14:textId="04B5C92F" w:rsidR="002158AF" w:rsidRPr="00684388" w:rsidRDefault="002158AF" w:rsidP="002158AF">
      <w:pPr>
        <w:widowControl/>
        <w:snapToGrid w:val="0"/>
        <w:ind w:firstLine="420"/>
        <w:rPr>
          <w:rFonts w:asciiTheme="minorEastAsia" w:hAnsiTheme="minorEastAsia"/>
          <w:bCs/>
          <w:iCs/>
          <w:szCs w:val="21"/>
        </w:rPr>
      </w:pPr>
      <w:r w:rsidRPr="00684388">
        <w:rPr>
          <w:rFonts w:asciiTheme="minorEastAsia" w:hAnsiTheme="minorEastAsia" w:hint="eastAsia"/>
          <w:bCs/>
          <w:iCs/>
          <w:szCs w:val="21"/>
        </w:rPr>
        <w:t>（</w:t>
      </w:r>
      <w:r w:rsidRPr="00684388">
        <w:rPr>
          <w:rFonts w:asciiTheme="minorEastAsia" w:hAnsiTheme="minorEastAsia"/>
          <w:bCs/>
          <w:iCs/>
          <w:szCs w:val="21"/>
        </w:rPr>
        <w:t>1）</w:t>
      </w:r>
      <w:r w:rsidRPr="00684388">
        <w:rPr>
          <w:rFonts w:asciiTheme="minorEastAsia" w:hAnsiTheme="minorEastAsia" w:hint="eastAsia"/>
          <w:bCs/>
          <w:iCs/>
          <w:szCs w:val="21"/>
        </w:rPr>
        <w:t>学生不得重复修读</w:t>
      </w:r>
      <w:r w:rsidR="004F4922" w:rsidRPr="00684388">
        <w:rPr>
          <w:rFonts w:asciiTheme="minorEastAsia" w:hAnsiTheme="minorEastAsia" w:hint="eastAsia"/>
          <w:bCs/>
          <w:iCs/>
          <w:szCs w:val="21"/>
        </w:rPr>
        <w:t>培养方案</w:t>
      </w:r>
      <w:r w:rsidRPr="00684388">
        <w:rPr>
          <w:rFonts w:asciiTheme="minorEastAsia" w:hAnsiTheme="minorEastAsia" w:hint="eastAsia"/>
          <w:bCs/>
          <w:iCs/>
          <w:szCs w:val="21"/>
        </w:rPr>
        <w:t>课程列表中备注</w:t>
      </w:r>
      <w:r w:rsidRPr="00684388">
        <w:rPr>
          <w:rFonts w:asciiTheme="minorEastAsia" w:hAnsiTheme="minorEastAsia"/>
          <w:bCs/>
          <w:iCs/>
          <w:szCs w:val="21"/>
        </w:rPr>
        <w:t xml:space="preserve"> </w:t>
      </w:r>
      <w:r w:rsidRPr="00684388">
        <w:rPr>
          <w:rFonts w:asciiTheme="minorEastAsia" w:hAnsiTheme="minorEastAsia" w:hint="eastAsia"/>
          <w:bCs/>
          <w:iCs/>
          <w:szCs w:val="21"/>
        </w:rPr>
        <w:t>“</w:t>
      </w:r>
      <w:r w:rsidRPr="00684388">
        <w:rPr>
          <w:rFonts w:asciiTheme="minorEastAsia" w:hAnsiTheme="minorEastAsia"/>
          <w:bCs/>
          <w:iCs/>
          <w:szCs w:val="21"/>
        </w:rPr>
        <w:t>N选一”或“互斥”课程组的课程，否则，只有其中一门课程可以计入双学位毕业学分。</w:t>
      </w:r>
    </w:p>
    <w:p w14:paraId="4B67C27B" w14:textId="4CF3B2FE" w:rsidR="002158AF" w:rsidRPr="00684388" w:rsidRDefault="002158AF" w:rsidP="002158AF">
      <w:pPr>
        <w:widowControl/>
        <w:snapToGrid w:val="0"/>
        <w:ind w:firstLine="420"/>
        <w:rPr>
          <w:rFonts w:asciiTheme="minorEastAsia" w:hAnsiTheme="minorEastAsia"/>
          <w:bCs/>
          <w:iCs/>
          <w:szCs w:val="21"/>
        </w:rPr>
      </w:pPr>
      <w:r w:rsidRPr="00684388">
        <w:rPr>
          <w:rFonts w:asciiTheme="minorEastAsia" w:hAnsiTheme="minorEastAsia" w:hint="eastAsia"/>
          <w:bCs/>
          <w:iCs/>
          <w:szCs w:val="21"/>
        </w:rPr>
        <w:t>（</w:t>
      </w:r>
      <w:r w:rsidR="00AB6FDA" w:rsidRPr="00684388">
        <w:rPr>
          <w:rFonts w:asciiTheme="minorEastAsia" w:hAnsiTheme="minorEastAsia"/>
          <w:bCs/>
          <w:iCs/>
          <w:szCs w:val="21"/>
        </w:rPr>
        <w:t>2</w:t>
      </w:r>
      <w:r w:rsidRPr="00684388">
        <w:rPr>
          <w:rFonts w:asciiTheme="minorEastAsia" w:hAnsiTheme="minorEastAsia" w:hint="eastAsia"/>
          <w:bCs/>
          <w:iCs/>
          <w:szCs w:val="21"/>
        </w:rPr>
        <w:t>）数学课</w:t>
      </w:r>
      <w:r w:rsidR="007179E8" w:rsidRPr="00684388">
        <w:rPr>
          <w:rFonts w:asciiTheme="minorEastAsia" w:hAnsiTheme="minorEastAsia" w:hint="eastAsia"/>
          <w:bCs/>
          <w:iCs/>
          <w:szCs w:val="21"/>
        </w:rPr>
        <w:t>免修</w:t>
      </w:r>
      <w:r w:rsidRPr="00684388">
        <w:rPr>
          <w:rFonts w:asciiTheme="minorEastAsia" w:hAnsiTheme="minorEastAsia" w:hint="eastAsia"/>
          <w:bCs/>
          <w:iCs/>
          <w:szCs w:val="21"/>
        </w:rPr>
        <w:t>要求。</w:t>
      </w:r>
    </w:p>
    <w:p w14:paraId="3E166B70" w14:textId="63C129D4" w:rsidR="00705034" w:rsidRPr="00684388" w:rsidRDefault="00117947" w:rsidP="002158AF">
      <w:pPr>
        <w:widowControl/>
        <w:snapToGrid w:val="0"/>
        <w:ind w:firstLine="420"/>
        <w:rPr>
          <w:rFonts w:asciiTheme="minorEastAsia" w:hAnsiTheme="minorEastAsia"/>
          <w:bCs/>
          <w:iCs/>
          <w:szCs w:val="21"/>
        </w:rPr>
      </w:pPr>
      <w:r w:rsidRPr="00684388">
        <w:rPr>
          <w:rFonts w:asciiTheme="minorEastAsia" w:hAnsiTheme="minorEastAsia" w:hint="eastAsia"/>
          <w:bCs/>
          <w:iCs/>
          <w:szCs w:val="21"/>
        </w:rPr>
        <w:t>学生如果主修</w:t>
      </w:r>
      <w:r w:rsidR="007179E8" w:rsidRPr="00684388">
        <w:rPr>
          <w:rFonts w:asciiTheme="minorEastAsia" w:hAnsiTheme="minorEastAsia" w:hint="eastAsia"/>
          <w:bCs/>
          <w:iCs/>
          <w:szCs w:val="21"/>
        </w:rPr>
        <w:t>已</w:t>
      </w:r>
      <w:r w:rsidRPr="00684388">
        <w:rPr>
          <w:rFonts w:asciiTheme="minorEastAsia" w:hAnsiTheme="minorEastAsia" w:hint="eastAsia"/>
          <w:bCs/>
          <w:iCs/>
          <w:szCs w:val="21"/>
        </w:rPr>
        <w:t>修</w:t>
      </w:r>
      <w:r w:rsidR="007179E8" w:rsidRPr="00684388">
        <w:rPr>
          <w:rFonts w:asciiTheme="minorEastAsia" w:hAnsiTheme="minorEastAsia" w:hint="eastAsia"/>
          <w:bCs/>
          <w:iCs/>
          <w:szCs w:val="21"/>
        </w:rPr>
        <w:t>或者将要修读</w:t>
      </w:r>
      <w:r w:rsidR="00845E83" w:rsidRPr="00684388">
        <w:rPr>
          <w:rFonts w:asciiTheme="minorEastAsia" w:hAnsiTheme="minorEastAsia" w:hint="eastAsia"/>
          <w:bCs/>
          <w:iCs/>
          <w:szCs w:val="21"/>
        </w:rPr>
        <w:t>课程内容与双学位</w:t>
      </w:r>
      <w:r w:rsidR="004F4922" w:rsidRPr="00684388">
        <w:rPr>
          <w:rFonts w:asciiTheme="minorEastAsia" w:hAnsiTheme="minorEastAsia" w:hint="eastAsia"/>
          <w:bCs/>
          <w:iCs/>
          <w:szCs w:val="21"/>
        </w:rPr>
        <w:t>培养方案</w:t>
      </w:r>
      <w:r w:rsidR="00845E83" w:rsidRPr="00684388">
        <w:rPr>
          <w:rFonts w:asciiTheme="minorEastAsia" w:hAnsiTheme="minorEastAsia" w:hint="eastAsia"/>
          <w:bCs/>
          <w:iCs/>
          <w:szCs w:val="21"/>
        </w:rPr>
        <w:t>中课程相似，难度相似或者</w:t>
      </w:r>
      <w:r w:rsidRPr="00684388">
        <w:rPr>
          <w:rFonts w:asciiTheme="minorEastAsia" w:hAnsiTheme="minorEastAsia" w:hint="eastAsia"/>
          <w:bCs/>
          <w:iCs/>
          <w:szCs w:val="21"/>
        </w:rPr>
        <w:t>难度</w:t>
      </w:r>
      <w:r w:rsidR="00845E83" w:rsidRPr="00684388">
        <w:rPr>
          <w:rFonts w:asciiTheme="minorEastAsia" w:hAnsiTheme="minorEastAsia" w:hint="eastAsia"/>
          <w:bCs/>
          <w:iCs/>
          <w:szCs w:val="21"/>
        </w:rPr>
        <w:t>在双学位</w:t>
      </w:r>
      <w:r w:rsidR="004F4922" w:rsidRPr="00684388">
        <w:rPr>
          <w:rFonts w:asciiTheme="minorEastAsia" w:hAnsiTheme="minorEastAsia" w:hint="eastAsia"/>
          <w:bCs/>
          <w:iCs/>
          <w:szCs w:val="21"/>
        </w:rPr>
        <w:t>培养方案</w:t>
      </w:r>
      <w:r w:rsidR="00845E83" w:rsidRPr="00684388">
        <w:rPr>
          <w:rFonts w:asciiTheme="minorEastAsia" w:hAnsiTheme="minorEastAsia" w:hint="eastAsia"/>
          <w:bCs/>
          <w:iCs/>
          <w:szCs w:val="21"/>
        </w:rPr>
        <w:t>要求</w:t>
      </w:r>
      <w:r w:rsidRPr="00684388">
        <w:rPr>
          <w:rFonts w:asciiTheme="minorEastAsia" w:hAnsiTheme="minorEastAsia" w:hint="eastAsia"/>
          <w:bCs/>
          <w:iCs/>
          <w:szCs w:val="21"/>
        </w:rPr>
        <w:t>以上</w:t>
      </w:r>
      <w:r w:rsidR="00845E83" w:rsidRPr="00684388">
        <w:rPr>
          <w:rFonts w:asciiTheme="minorEastAsia" w:hAnsiTheme="minorEastAsia" w:hint="eastAsia"/>
          <w:bCs/>
          <w:iCs/>
          <w:szCs w:val="21"/>
        </w:rPr>
        <w:t>的</w:t>
      </w:r>
      <w:r w:rsidRPr="00684388">
        <w:rPr>
          <w:rFonts w:asciiTheme="minorEastAsia" w:hAnsiTheme="minorEastAsia" w:hint="eastAsia"/>
          <w:bCs/>
          <w:iCs/>
          <w:szCs w:val="21"/>
        </w:rPr>
        <w:t>数学课程，则不应该在双学位修读</w:t>
      </w:r>
      <w:r w:rsidR="007179E8" w:rsidRPr="00684388">
        <w:rPr>
          <w:rFonts w:asciiTheme="minorEastAsia" w:hAnsiTheme="minorEastAsia" w:hint="eastAsia"/>
          <w:bCs/>
          <w:iCs/>
          <w:szCs w:val="21"/>
        </w:rPr>
        <w:t>相应数学课，否则，相应数学课无法计入双学位毕业学分。</w:t>
      </w:r>
    </w:p>
    <w:p w14:paraId="7EE8B353" w14:textId="3C26867A" w:rsidR="005C0279" w:rsidRPr="00684388" w:rsidRDefault="00361A93" w:rsidP="00361A93">
      <w:pPr>
        <w:widowControl/>
        <w:snapToGrid w:val="0"/>
        <w:ind w:firstLine="420"/>
        <w:jc w:val="left"/>
        <w:rPr>
          <w:rFonts w:asciiTheme="minorEastAsia" w:hAnsiTheme="minorEastAsia"/>
          <w:bCs/>
          <w:iCs/>
          <w:szCs w:val="21"/>
        </w:rPr>
      </w:pPr>
      <w:r w:rsidRPr="00684388">
        <w:rPr>
          <w:rFonts w:asciiTheme="minorEastAsia" w:hAnsiTheme="minorEastAsia" w:hint="eastAsia"/>
          <w:bCs/>
          <w:iCs/>
          <w:szCs w:val="21"/>
        </w:rPr>
        <w:t>（</w:t>
      </w:r>
      <w:r w:rsidR="00AB6FDA" w:rsidRPr="00684388">
        <w:rPr>
          <w:rFonts w:asciiTheme="minorEastAsia" w:hAnsiTheme="minorEastAsia"/>
          <w:bCs/>
          <w:iCs/>
          <w:szCs w:val="21"/>
        </w:rPr>
        <w:t>3</w:t>
      </w:r>
      <w:r w:rsidRPr="00684388">
        <w:rPr>
          <w:rFonts w:asciiTheme="minorEastAsia" w:hAnsiTheme="minorEastAsia" w:hint="eastAsia"/>
          <w:bCs/>
          <w:iCs/>
          <w:szCs w:val="21"/>
        </w:rPr>
        <w:t>）</w:t>
      </w:r>
      <w:r w:rsidR="002158AF" w:rsidRPr="00684388">
        <w:rPr>
          <w:rFonts w:asciiTheme="minorEastAsia" w:hAnsiTheme="minorEastAsia" w:hint="eastAsia"/>
          <w:bCs/>
          <w:iCs/>
          <w:szCs w:val="21"/>
        </w:rPr>
        <w:t>经济学原理程免修要求。</w:t>
      </w:r>
    </w:p>
    <w:p w14:paraId="0EC0F9AE" w14:textId="28D8B4CC" w:rsidR="002158AF" w:rsidRPr="00684388" w:rsidRDefault="002158AF" w:rsidP="00361A93">
      <w:pPr>
        <w:widowControl/>
        <w:snapToGrid w:val="0"/>
        <w:ind w:firstLine="420"/>
        <w:jc w:val="left"/>
        <w:rPr>
          <w:rFonts w:ascii="宋体" w:eastAsia="宋体" w:hAnsi="宋体" w:cs="宋体"/>
          <w:color w:val="000000"/>
          <w:kern w:val="0"/>
          <w:szCs w:val="21"/>
        </w:rPr>
      </w:pPr>
      <w:r w:rsidRPr="00684388">
        <w:rPr>
          <w:rFonts w:asciiTheme="minorEastAsia" w:hAnsiTheme="minorEastAsia" w:hint="eastAsia"/>
          <w:bCs/>
          <w:iCs/>
          <w:szCs w:val="21"/>
        </w:rPr>
        <w:t>学生如果</w:t>
      </w:r>
      <w:r w:rsidR="00545E13" w:rsidRPr="00684388">
        <w:rPr>
          <w:rFonts w:asciiTheme="minorEastAsia" w:hAnsiTheme="minorEastAsia" w:hint="eastAsia"/>
          <w:bCs/>
          <w:iCs/>
          <w:szCs w:val="21"/>
        </w:rPr>
        <w:t>主修</w:t>
      </w:r>
      <w:r w:rsidRPr="00684388">
        <w:rPr>
          <w:rFonts w:asciiTheme="minorEastAsia" w:hAnsiTheme="minorEastAsia" w:hint="eastAsia"/>
          <w:bCs/>
          <w:iCs/>
          <w:szCs w:val="21"/>
        </w:rPr>
        <w:t>修读以下列表中与</w:t>
      </w:r>
      <w:r w:rsidR="004F4922" w:rsidRPr="00684388">
        <w:rPr>
          <w:rFonts w:asciiTheme="minorEastAsia" w:hAnsiTheme="minorEastAsia" w:hint="eastAsia"/>
          <w:bCs/>
          <w:iCs/>
          <w:szCs w:val="21"/>
        </w:rPr>
        <w:t>培养方案</w:t>
      </w:r>
      <w:r w:rsidRPr="00684388">
        <w:rPr>
          <w:rFonts w:asciiTheme="minorEastAsia" w:hAnsiTheme="minorEastAsia" w:hint="eastAsia"/>
          <w:bCs/>
          <w:iCs/>
          <w:szCs w:val="21"/>
        </w:rPr>
        <w:t>课程互斥的课程，</w:t>
      </w:r>
      <w:r w:rsidR="005C0279" w:rsidRPr="00684388">
        <w:rPr>
          <w:rFonts w:asciiTheme="minorEastAsia" w:hAnsiTheme="minorEastAsia" w:hint="eastAsia"/>
          <w:bCs/>
          <w:iCs/>
          <w:szCs w:val="21"/>
        </w:rPr>
        <w:t>则</w:t>
      </w:r>
      <w:r w:rsidRPr="00684388">
        <w:rPr>
          <w:rFonts w:asciiTheme="minorEastAsia" w:hAnsiTheme="minorEastAsia" w:hint="eastAsia"/>
          <w:bCs/>
          <w:iCs/>
          <w:szCs w:val="21"/>
        </w:rPr>
        <w:t>需免修</w:t>
      </w:r>
      <w:r w:rsidR="00545E13" w:rsidRPr="00684388">
        <w:rPr>
          <w:rFonts w:asciiTheme="minorEastAsia" w:hAnsiTheme="minorEastAsia" w:hint="eastAsia"/>
          <w:bCs/>
          <w:iCs/>
          <w:szCs w:val="21"/>
        </w:rPr>
        <w:t>双学位</w:t>
      </w:r>
      <w:r w:rsidR="004F4922" w:rsidRPr="00684388">
        <w:rPr>
          <w:rFonts w:asciiTheme="minorEastAsia" w:hAnsiTheme="minorEastAsia" w:hint="eastAsia"/>
          <w:bCs/>
          <w:iCs/>
          <w:szCs w:val="21"/>
        </w:rPr>
        <w:t>培养方案</w:t>
      </w:r>
      <w:r w:rsidRPr="00684388">
        <w:rPr>
          <w:rFonts w:asciiTheme="minorEastAsia" w:hAnsiTheme="minorEastAsia" w:hint="eastAsia"/>
          <w:bCs/>
          <w:iCs/>
          <w:szCs w:val="21"/>
        </w:rPr>
        <w:t>要求的经济学原理</w:t>
      </w:r>
      <w:r w:rsidRPr="00684388">
        <w:rPr>
          <w:rFonts w:ascii="宋体" w:eastAsia="宋体" w:hAnsi="宋体" w:cs="宋体" w:hint="eastAsia"/>
          <w:color w:val="000000"/>
          <w:kern w:val="0"/>
          <w:szCs w:val="21"/>
        </w:rPr>
        <w:t>课程。</w:t>
      </w:r>
    </w:p>
    <w:tbl>
      <w:tblPr>
        <w:tblW w:w="8123" w:type="dxa"/>
        <w:tblInd w:w="108" w:type="dxa"/>
        <w:tblLook w:val="04A0" w:firstRow="1" w:lastRow="0" w:firstColumn="1" w:lastColumn="0" w:noHBand="0" w:noVBand="1"/>
      </w:tblPr>
      <w:tblGrid>
        <w:gridCol w:w="1290"/>
        <w:gridCol w:w="1372"/>
        <w:gridCol w:w="639"/>
        <w:gridCol w:w="1079"/>
        <w:gridCol w:w="1550"/>
        <w:gridCol w:w="703"/>
        <w:gridCol w:w="1490"/>
      </w:tblGrid>
      <w:tr w:rsidR="00F138A8" w:rsidRPr="00684388" w14:paraId="6668B741" w14:textId="77777777" w:rsidTr="00672E95">
        <w:trPr>
          <w:trHeight w:val="173"/>
        </w:trPr>
        <w:tc>
          <w:tcPr>
            <w:tcW w:w="330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C2DDC4" w14:textId="19D9670C" w:rsidR="00706511" w:rsidRPr="00684388" w:rsidRDefault="004F4922" w:rsidP="003D4DE6">
            <w:pPr>
              <w:widowControl/>
              <w:jc w:val="center"/>
              <w:rPr>
                <w:rFonts w:ascii="宋体" w:eastAsia="宋体" w:hAnsi="宋体" w:cs="宋体"/>
                <w:b/>
                <w:bCs/>
                <w:kern w:val="0"/>
                <w:szCs w:val="21"/>
              </w:rPr>
            </w:pPr>
            <w:r w:rsidRPr="00684388">
              <w:rPr>
                <w:rFonts w:ascii="宋体" w:eastAsia="宋体" w:hAnsi="宋体" w:cs="宋体" w:hint="eastAsia"/>
                <w:b/>
                <w:bCs/>
                <w:kern w:val="0"/>
                <w:szCs w:val="21"/>
              </w:rPr>
              <w:t>培养方案</w:t>
            </w:r>
            <w:r w:rsidR="00706511" w:rsidRPr="00684388">
              <w:rPr>
                <w:rFonts w:ascii="宋体" w:eastAsia="宋体" w:hAnsi="宋体" w:cs="宋体" w:hint="eastAsia"/>
                <w:b/>
                <w:bCs/>
                <w:kern w:val="0"/>
                <w:szCs w:val="21"/>
              </w:rPr>
              <w:t>中的课程</w:t>
            </w:r>
          </w:p>
        </w:tc>
        <w:tc>
          <w:tcPr>
            <w:tcW w:w="333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BC2565C" w14:textId="77777777" w:rsidR="00706511" w:rsidRPr="00684388" w:rsidRDefault="00706511" w:rsidP="003D4DE6">
            <w:pPr>
              <w:widowControl/>
              <w:jc w:val="center"/>
              <w:rPr>
                <w:rFonts w:ascii="宋体" w:eastAsia="宋体" w:hAnsi="宋体" w:cs="宋体"/>
                <w:b/>
                <w:bCs/>
                <w:kern w:val="0"/>
                <w:szCs w:val="21"/>
              </w:rPr>
            </w:pPr>
            <w:r w:rsidRPr="00684388">
              <w:rPr>
                <w:rFonts w:ascii="宋体" w:eastAsia="宋体" w:hAnsi="宋体" w:cs="宋体" w:hint="eastAsia"/>
                <w:b/>
                <w:bCs/>
                <w:kern w:val="0"/>
                <w:szCs w:val="21"/>
              </w:rPr>
              <w:t>与其互斥的课程</w:t>
            </w:r>
          </w:p>
        </w:tc>
        <w:tc>
          <w:tcPr>
            <w:tcW w:w="149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77DD11" w14:textId="77777777" w:rsidR="00706511" w:rsidRPr="00684388" w:rsidRDefault="00706511" w:rsidP="003D4DE6">
            <w:pPr>
              <w:widowControl/>
              <w:jc w:val="center"/>
              <w:rPr>
                <w:rFonts w:ascii="宋体" w:eastAsia="宋体" w:hAnsi="宋体" w:cs="宋体"/>
                <w:b/>
                <w:bCs/>
                <w:kern w:val="0"/>
                <w:szCs w:val="21"/>
              </w:rPr>
            </w:pPr>
            <w:r w:rsidRPr="00684388">
              <w:rPr>
                <w:rFonts w:ascii="宋体" w:eastAsia="宋体" w:hAnsi="宋体" w:cs="宋体" w:hint="eastAsia"/>
                <w:b/>
                <w:bCs/>
                <w:kern w:val="0"/>
                <w:szCs w:val="21"/>
              </w:rPr>
              <w:t>备注</w:t>
            </w:r>
          </w:p>
        </w:tc>
      </w:tr>
      <w:tr w:rsidR="00F138A8" w:rsidRPr="00684388" w14:paraId="676DADCB" w14:textId="77777777" w:rsidTr="00672E95">
        <w:trPr>
          <w:trHeight w:val="173"/>
        </w:trPr>
        <w:tc>
          <w:tcPr>
            <w:tcW w:w="1290" w:type="dxa"/>
            <w:tcBorders>
              <w:top w:val="nil"/>
              <w:left w:val="single" w:sz="4" w:space="0" w:color="auto"/>
              <w:bottom w:val="single" w:sz="4" w:space="0" w:color="auto"/>
              <w:right w:val="single" w:sz="4" w:space="0" w:color="auto"/>
            </w:tcBorders>
            <w:shd w:val="clear" w:color="000000" w:fill="FFFFFF"/>
            <w:noWrap/>
            <w:vAlign w:val="bottom"/>
            <w:hideMark/>
          </w:tcPr>
          <w:p w14:paraId="5A4B2FE6" w14:textId="77777777" w:rsidR="00706511" w:rsidRPr="00684388" w:rsidRDefault="00706511" w:rsidP="003D4DE6">
            <w:pPr>
              <w:widowControl/>
              <w:jc w:val="center"/>
              <w:rPr>
                <w:rFonts w:ascii="宋体" w:eastAsia="宋体" w:hAnsi="宋体" w:cs="宋体"/>
                <w:b/>
                <w:kern w:val="0"/>
                <w:szCs w:val="21"/>
              </w:rPr>
            </w:pPr>
            <w:r w:rsidRPr="00684388">
              <w:rPr>
                <w:rFonts w:ascii="宋体" w:eastAsia="宋体" w:hAnsi="宋体" w:cs="宋体" w:hint="eastAsia"/>
                <w:b/>
                <w:kern w:val="0"/>
                <w:szCs w:val="21"/>
              </w:rPr>
              <w:t>课程号</w:t>
            </w:r>
          </w:p>
        </w:tc>
        <w:tc>
          <w:tcPr>
            <w:tcW w:w="1372" w:type="dxa"/>
            <w:tcBorders>
              <w:top w:val="nil"/>
              <w:left w:val="nil"/>
              <w:bottom w:val="single" w:sz="4" w:space="0" w:color="auto"/>
              <w:right w:val="single" w:sz="4" w:space="0" w:color="auto"/>
            </w:tcBorders>
            <w:shd w:val="clear" w:color="000000" w:fill="FFFFFF"/>
            <w:noWrap/>
            <w:vAlign w:val="bottom"/>
            <w:hideMark/>
          </w:tcPr>
          <w:p w14:paraId="11796AFE" w14:textId="77777777" w:rsidR="00706511" w:rsidRPr="00684388" w:rsidRDefault="00706511" w:rsidP="003D4DE6">
            <w:pPr>
              <w:widowControl/>
              <w:jc w:val="center"/>
              <w:rPr>
                <w:rFonts w:ascii="宋体" w:eastAsia="宋体" w:hAnsi="宋体" w:cs="宋体"/>
                <w:b/>
                <w:kern w:val="0"/>
                <w:szCs w:val="21"/>
              </w:rPr>
            </w:pPr>
            <w:r w:rsidRPr="00684388">
              <w:rPr>
                <w:rFonts w:ascii="宋体" w:eastAsia="宋体" w:hAnsi="宋体" w:cs="宋体" w:hint="eastAsia"/>
                <w:b/>
                <w:kern w:val="0"/>
                <w:szCs w:val="21"/>
              </w:rPr>
              <w:t>课程名称</w:t>
            </w:r>
          </w:p>
        </w:tc>
        <w:tc>
          <w:tcPr>
            <w:tcW w:w="638" w:type="dxa"/>
            <w:tcBorders>
              <w:top w:val="nil"/>
              <w:left w:val="nil"/>
              <w:bottom w:val="single" w:sz="4" w:space="0" w:color="auto"/>
              <w:right w:val="single" w:sz="4" w:space="0" w:color="auto"/>
            </w:tcBorders>
            <w:shd w:val="clear" w:color="000000" w:fill="FFFFFF"/>
            <w:noWrap/>
            <w:vAlign w:val="bottom"/>
            <w:hideMark/>
          </w:tcPr>
          <w:p w14:paraId="7A0A3CFB" w14:textId="77777777" w:rsidR="00706511" w:rsidRPr="00684388" w:rsidRDefault="00706511" w:rsidP="003D4DE6">
            <w:pPr>
              <w:widowControl/>
              <w:jc w:val="center"/>
              <w:rPr>
                <w:rFonts w:ascii="宋体" w:eastAsia="宋体" w:hAnsi="宋体" w:cs="宋体"/>
                <w:b/>
                <w:kern w:val="0"/>
                <w:szCs w:val="21"/>
              </w:rPr>
            </w:pPr>
            <w:r w:rsidRPr="00684388">
              <w:rPr>
                <w:rFonts w:ascii="宋体" w:eastAsia="宋体" w:hAnsi="宋体" w:cs="宋体" w:hint="eastAsia"/>
                <w:b/>
                <w:kern w:val="0"/>
                <w:szCs w:val="21"/>
              </w:rPr>
              <w:t>学分</w:t>
            </w:r>
          </w:p>
        </w:tc>
        <w:tc>
          <w:tcPr>
            <w:tcW w:w="1079" w:type="dxa"/>
            <w:tcBorders>
              <w:top w:val="nil"/>
              <w:left w:val="nil"/>
              <w:bottom w:val="single" w:sz="4" w:space="0" w:color="auto"/>
              <w:right w:val="single" w:sz="4" w:space="0" w:color="auto"/>
            </w:tcBorders>
            <w:shd w:val="clear" w:color="000000" w:fill="FFFFFF"/>
            <w:noWrap/>
            <w:vAlign w:val="bottom"/>
            <w:hideMark/>
          </w:tcPr>
          <w:p w14:paraId="75D2578D" w14:textId="77777777" w:rsidR="00706511" w:rsidRPr="00684388" w:rsidRDefault="00706511" w:rsidP="003D4DE6">
            <w:pPr>
              <w:widowControl/>
              <w:jc w:val="center"/>
              <w:rPr>
                <w:rFonts w:ascii="宋体" w:eastAsia="宋体" w:hAnsi="宋体" w:cs="宋体"/>
                <w:b/>
                <w:kern w:val="0"/>
                <w:szCs w:val="21"/>
              </w:rPr>
            </w:pPr>
            <w:r w:rsidRPr="00684388">
              <w:rPr>
                <w:rFonts w:ascii="宋体" w:eastAsia="宋体" w:hAnsi="宋体" w:cs="宋体" w:hint="eastAsia"/>
                <w:b/>
                <w:kern w:val="0"/>
                <w:szCs w:val="21"/>
              </w:rPr>
              <w:t>课程号</w:t>
            </w:r>
          </w:p>
        </w:tc>
        <w:tc>
          <w:tcPr>
            <w:tcW w:w="1550" w:type="dxa"/>
            <w:tcBorders>
              <w:top w:val="nil"/>
              <w:left w:val="nil"/>
              <w:bottom w:val="single" w:sz="4" w:space="0" w:color="auto"/>
              <w:right w:val="single" w:sz="4" w:space="0" w:color="auto"/>
            </w:tcBorders>
            <w:shd w:val="clear" w:color="000000" w:fill="FFFFFF"/>
            <w:noWrap/>
            <w:vAlign w:val="bottom"/>
            <w:hideMark/>
          </w:tcPr>
          <w:p w14:paraId="2175AB7E" w14:textId="77777777" w:rsidR="00706511" w:rsidRPr="00684388" w:rsidRDefault="00706511" w:rsidP="003D4DE6">
            <w:pPr>
              <w:widowControl/>
              <w:jc w:val="center"/>
              <w:rPr>
                <w:rFonts w:ascii="宋体" w:eastAsia="宋体" w:hAnsi="宋体" w:cs="宋体"/>
                <w:b/>
                <w:kern w:val="0"/>
                <w:szCs w:val="21"/>
              </w:rPr>
            </w:pPr>
            <w:r w:rsidRPr="00684388">
              <w:rPr>
                <w:rFonts w:ascii="宋体" w:eastAsia="宋体" w:hAnsi="宋体" w:cs="宋体" w:hint="eastAsia"/>
                <w:b/>
                <w:kern w:val="0"/>
                <w:szCs w:val="21"/>
              </w:rPr>
              <w:t>课程名称</w:t>
            </w:r>
          </w:p>
        </w:tc>
        <w:tc>
          <w:tcPr>
            <w:tcW w:w="701" w:type="dxa"/>
            <w:tcBorders>
              <w:top w:val="nil"/>
              <w:left w:val="nil"/>
              <w:bottom w:val="single" w:sz="4" w:space="0" w:color="auto"/>
              <w:right w:val="single" w:sz="4" w:space="0" w:color="auto"/>
            </w:tcBorders>
            <w:shd w:val="clear" w:color="000000" w:fill="FFFFFF"/>
            <w:noWrap/>
            <w:vAlign w:val="bottom"/>
            <w:hideMark/>
          </w:tcPr>
          <w:p w14:paraId="3A40D093" w14:textId="77777777" w:rsidR="00706511" w:rsidRPr="00684388" w:rsidRDefault="00706511" w:rsidP="003D4DE6">
            <w:pPr>
              <w:widowControl/>
              <w:jc w:val="center"/>
              <w:rPr>
                <w:rFonts w:ascii="宋体" w:eastAsia="宋体" w:hAnsi="宋体" w:cs="宋体"/>
                <w:b/>
                <w:kern w:val="0"/>
                <w:szCs w:val="21"/>
              </w:rPr>
            </w:pPr>
            <w:r w:rsidRPr="00684388">
              <w:rPr>
                <w:rFonts w:ascii="宋体" w:eastAsia="宋体" w:hAnsi="宋体" w:cs="宋体" w:hint="eastAsia"/>
                <w:b/>
                <w:kern w:val="0"/>
                <w:szCs w:val="21"/>
              </w:rPr>
              <w:t>学分</w:t>
            </w:r>
          </w:p>
        </w:tc>
        <w:tc>
          <w:tcPr>
            <w:tcW w:w="1490" w:type="dxa"/>
            <w:vMerge/>
            <w:tcBorders>
              <w:top w:val="single" w:sz="4" w:space="0" w:color="auto"/>
              <w:left w:val="single" w:sz="4" w:space="0" w:color="auto"/>
              <w:bottom w:val="single" w:sz="4" w:space="0" w:color="auto"/>
              <w:right w:val="single" w:sz="4" w:space="0" w:color="auto"/>
            </w:tcBorders>
            <w:vAlign w:val="center"/>
            <w:hideMark/>
          </w:tcPr>
          <w:p w14:paraId="638E5C09" w14:textId="77777777" w:rsidR="00706511" w:rsidRPr="00684388" w:rsidRDefault="00706511" w:rsidP="003D4DE6">
            <w:pPr>
              <w:widowControl/>
              <w:jc w:val="left"/>
              <w:rPr>
                <w:rFonts w:ascii="宋体" w:eastAsia="宋体" w:hAnsi="宋体" w:cs="宋体"/>
                <w:b/>
                <w:bCs/>
                <w:kern w:val="0"/>
                <w:szCs w:val="21"/>
              </w:rPr>
            </w:pPr>
          </w:p>
        </w:tc>
      </w:tr>
      <w:tr w:rsidR="00F138A8" w:rsidRPr="00684388" w14:paraId="1C7DA851" w14:textId="77777777" w:rsidTr="00672E95">
        <w:trPr>
          <w:trHeight w:val="173"/>
        </w:trPr>
        <w:tc>
          <w:tcPr>
            <w:tcW w:w="1290" w:type="dxa"/>
            <w:tcBorders>
              <w:top w:val="nil"/>
              <w:left w:val="single" w:sz="4" w:space="0" w:color="auto"/>
              <w:bottom w:val="single" w:sz="4" w:space="0" w:color="auto"/>
              <w:right w:val="single" w:sz="4" w:space="0" w:color="auto"/>
            </w:tcBorders>
            <w:shd w:val="clear" w:color="000000" w:fill="FFFFFF"/>
            <w:noWrap/>
            <w:vAlign w:val="center"/>
            <w:hideMark/>
          </w:tcPr>
          <w:p w14:paraId="75B12D7E" w14:textId="77777777" w:rsidR="00706511" w:rsidRPr="00684388" w:rsidRDefault="00706511" w:rsidP="003D4DE6">
            <w:pPr>
              <w:widowControl/>
              <w:jc w:val="center"/>
              <w:rPr>
                <w:rFonts w:ascii="宋体" w:eastAsia="宋体" w:hAnsi="宋体" w:cs="宋体"/>
                <w:kern w:val="0"/>
                <w:szCs w:val="21"/>
              </w:rPr>
            </w:pPr>
            <w:r w:rsidRPr="00684388">
              <w:rPr>
                <w:rFonts w:ascii="宋体" w:eastAsia="宋体" w:hAnsi="宋体" w:cs="宋体" w:hint="eastAsia"/>
                <w:kern w:val="0"/>
                <w:szCs w:val="21"/>
              </w:rPr>
              <w:t>06232000</w:t>
            </w:r>
          </w:p>
        </w:tc>
        <w:tc>
          <w:tcPr>
            <w:tcW w:w="1372" w:type="dxa"/>
            <w:tcBorders>
              <w:top w:val="nil"/>
              <w:left w:val="nil"/>
              <w:bottom w:val="single" w:sz="4" w:space="0" w:color="auto"/>
              <w:right w:val="single" w:sz="4" w:space="0" w:color="auto"/>
            </w:tcBorders>
            <w:shd w:val="clear" w:color="000000" w:fill="FFFFFF"/>
            <w:noWrap/>
            <w:vAlign w:val="center"/>
            <w:hideMark/>
          </w:tcPr>
          <w:p w14:paraId="292B386E" w14:textId="77777777" w:rsidR="00706511" w:rsidRPr="00684388" w:rsidRDefault="00706511" w:rsidP="003D4DE6">
            <w:pPr>
              <w:widowControl/>
              <w:jc w:val="center"/>
              <w:rPr>
                <w:rFonts w:ascii="宋体" w:eastAsia="宋体" w:hAnsi="宋体" w:cs="宋体"/>
                <w:kern w:val="0"/>
                <w:szCs w:val="21"/>
              </w:rPr>
            </w:pPr>
            <w:r w:rsidRPr="00684388">
              <w:rPr>
                <w:rFonts w:ascii="宋体" w:eastAsia="宋体" w:hAnsi="宋体" w:cs="宋体" w:hint="eastAsia"/>
                <w:kern w:val="0"/>
                <w:szCs w:val="21"/>
              </w:rPr>
              <w:t>经济学原理</w:t>
            </w:r>
          </w:p>
        </w:tc>
        <w:tc>
          <w:tcPr>
            <w:tcW w:w="638" w:type="dxa"/>
            <w:tcBorders>
              <w:top w:val="nil"/>
              <w:left w:val="nil"/>
              <w:bottom w:val="single" w:sz="4" w:space="0" w:color="auto"/>
              <w:right w:val="single" w:sz="4" w:space="0" w:color="auto"/>
            </w:tcBorders>
            <w:shd w:val="clear" w:color="000000" w:fill="FFFFFF"/>
            <w:noWrap/>
            <w:vAlign w:val="center"/>
            <w:hideMark/>
          </w:tcPr>
          <w:p w14:paraId="7A209EF6" w14:textId="77777777" w:rsidR="00706511" w:rsidRPr="00684388" w:rsidRDefault="00706511" w:rsidP="003D4DE6">
            <w:pPr>
              <w:widowControl/>
              <w:jc w:val="center"/>
              <w:rPr>
                <w:rFonts w:ascii="宋体" w:eastAsia="宋体" w:hAnsi="宋体" w:cs="宋体"/>
                <w:kern w:val="0"/>
                <w:szCs w:val="21"/>
              </w:rPr>
            </w:pPr>
            <w:r w:rsidRPr="00684388">
              <w:rPr>
                <w:rFonts w:ascii="宋体" w:eastAsia="宋体" w:hAnsi="宋体" w:cs="宋体" w:hint="eastAsia"/>
                <w:kern w:val="0"/>
                <w:szCs w:val="21"/>
              </w:rPr>
              <w:t>4</w:t>
            </w:r>
          </w:p>
        </w:tc>
        <w:tc>
          <w:tcPr>
            <w:tcW w:w="1079" w:type="dxa"/>
            <w:tcBorders>
              <w:top w:val="nil"/>
              <w:left w:val="nil"/>
              <w:bottom w:val="single" w:sz="4" w:space="0" w:color="auto"/>
              <w:right w:val="single" w:sz="4" w:space="0" w:color="auto"/>
            </w:tcBorders>
            <w:shd w:val="clear" w:color="000000" w:fill="FFFFFF"/>
            <w:noWrap/>
            <w:vAlign w:val="center"/>
            <w:hideMark/>
          </w:tcPr>
          <w:p w14:paraId="507F3CC0" w14:textId="77777777" w:rsidR="00706511" w:rsidRPr="00684388" w:rsidRDefault="00706511" w:rsidP="003D4DE6">
            <w:pPr>
              <w:widowControl/>
              <w:jc w:val="center"/>
              <w:rPr>
                <w:rFonts w:ascii="宋体" w:eastAsia="宋体" w:hAnsi="宋体" w:cs="宋体"/>
                <w:kern w:val="0"/>
                <w:szCs w:val="21"/>
              </w:rPr>
            </w:pPr>
            <w:r w:rsidRPr="00684388">
              <w:rPr>
                <w:rFonts w:ascii="宋体" w:eastAsia="宋体" w:hAnsi="宋体" w:cs="宋体" w:hint="eastAsia"/>
                <w:kern w:val="0"/>
                <w:szCs w:val="21"/>
              </w:rPr>
              <w:t>02831110</w:t>
            </w:r>
          </w:p>
        </w:tc>
        <w:tc>
          <w:tcPr>
            <w:tcW w:w="1550" w:type="dxa"/>
            <w:tcBorders>
              <w:top w:val="nil"/>
              <w:left w:val="nil"/>
              <w:bottom w:val="single" w:sz="4" w:space="0" w:color="auto"/>
              <w:right w:val="single" w:sz="4" w:space="0" w:color="auto"/>
            </w:tcBorders>
            <w:shd w:val="clear" w:color="000000" w:fill="FFFFFF"/>
            <w:noWrap/>
            <w:vAlign w:val="center"/>
            <w:hideMark/>
          </w:tcPr>
          <w:p w14:paraId="3C4A757B" w14:textId="77777777" w:rsidR="00706511" w:rsidRPr="00684388" w:rsidRDefault="00706511" w:rsidP="003D4DE6">
            <w:pPr>
              <w:widowControl/>
              <w:jc w:val="center"/>
              <w:rPr>
                <w:rFonts w:ascii="宋体" w:eastAsia="宋体" w:hAnsi="宋体" w:cs="宋体"/>
                <w:kern w:val="0"/>
                <w:szCs w:val="21"/>
              </w:rPr>
            </w:pPr>
            <w:r w:rsidRPr="00684388">
              <w:rPr>
                <w:rFonts w:ascii="宋体" w:eastAsia="宋体" w:hAnsi="宋体" w:cs="宋体" w:hint="eastAsia"/>
                <w:kern w:val="0"/>
                <w:szCs w:val="21"/>
              </w:rPr>
              <w:t>经济学</w:t>
            </w:r>
          </w:p>
        </w:tc>
        <w:tc>
          <w:tcPr>
            <w:tcW w:w="701" w:type="dxa"/>
            <w:tcBorders>
              <w:top w:val="nil"/>
              <w:left w:val="nil"/>
              <w:bottom w:val="single" w:sz="4" w:space="0" w:color="auto"/>
              <w:right w:val="single" w:sz="4" w:space="0" w:color="auto"/>
            </w:tcBorders>
            <w:shd w:val="clear" w:color="000000" w:fill="FFFFFF"/>
            <w:noWrap/>
            <w:vAlign w:val="center"/>
            <w:hideMark/>
          </w:tcPr>
          <w:p w14:paraId="0F89C076" w14:textId="77777777" w:rsidR="00706511" w:rsidRPr="00684388" w:rsidRDefault="00706511" w:rsidP="003D4DE6">
            <w:pPr>
              <w:widowControl/>
              <w:jc w:val="center"/>
              <w:rPr>
                <w:rFonts w:ascii="宋体" w:eastAsia="宋体" w:hAnsi="宋体" w:cs="宋体"/>
                <w:kern w:val="0"/>
                <w:szCs w:val="21"/>
              </w:rPr>
            </w:pPr>
            <w:r w:rsidRPr="00684388">
              <w:rPr>
                <w:rFonts w:ascii="宋体" w:eastAsia="宋体" w:hAnsi="宋体" w:cs="宋体" w:hint="eastAsia"/>
                <w:kern w:val="0"/>
                <w:szCs w:val="21"/>
              </w:rPr>
              <w:t>4</w:t>
            </w:r>
          </w:p>
        </w:tc>
        <w:tc>
          <w:tcPr>
            <w:tcW w:w="1490" w:type="dxa"/>
            <w:tcBorders>
              <w:top w:val="nil"/>
              <w:left w:val="nil"/>
              <w:bottom w:val="single" w:sz="4" w:space="0" w:color="auto"/>
              <w:right w:val="single" w:sz="4" w:space="0" w:color="auto"/>
            </w:tcBorders>
            <w:shd w:val="clear" w:color="000000" w:fill="FFFFFF"/>
            <w:noWrap/>
            <w:vAlign w:val="bottom"/>
            <w:hideMark/>
          </w:tcPr>
          <w:p w14:paraId="32A91B00" w14:textId="77777777" w:rsidR="00706511" w:rsidRPr="00684388" w:rsidRDefault="00706511" w:rsidP="003D4DE6">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F138A8" w:rsidRPr="00684388" w14:paraId="5F027CF2" w14:textId="77777777" w:rsidTr="00672E95">
        <w:trPr>
          <w:trHeight w:val="948"/>
        </w:trPr>
        <w:tc>
          <w:tcPr>
            <w:tcW w:w="12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BAEF2AF" w14:textId="77777777" w:rsidR="00706511" w:rsidRPr="00684388" w:rsidRDefault="00706511" w:rsidP="003D4DE6">
            <w:pPr>
              <w:widowControl/>
              <w:jc w:val="center"/>
              <w:rPr>
                <w:rFonts w:ascii="宋体" w:eastAsia="宋体" w:hAnsi="宋体" w:cs="宋体"/>
                <w:kern w:val="0"/>
                <w:szCs w:val="21"/>
              </w:rPr>
            </w:pPr>
            <w:r w:rsidRPr="00684388">
              <w:rPr>
                <w:rFonts w:ascii="宋体" w:eastAsia="宋体" w:hAnsi="宋体" w:cs="宋体" w:hint="eastAsia"/>
                <w:kern w:val="0"/>
                <w:szCs w:val="21"/>
              </w:rPr>
              <w:t>06232000</w:t>
            </w:r>
          </w:p>
        </w:tc>
        <w:tc>
          <w:tcPr>
            <w:tcW w:w="137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1A0F373" w14:textId="77777777" w:rsidR="00706511" w:rsidRPr="00684388" w:rsidRDefault="00706511" w:rsidP="003D4DE6">
            <w:pPr>
              <w:widowControl/>
              <w:jc w:val="center"/>
              <w:rPr>
                <w:rFonts w:ascii="宋体" w:eastAsia="宋体" w:hAnsi="宋体" w:cs="宋体"/>
                <w:kern w:val="0"/>
                <w:szCs w:val="21"/>
              </w:rPr>
            </w:pPr>
            <w:r w:rsidRPr="00684388">
              <w:rPr>
                <w:rFonts w:ascii="宋体" w:eastAsia="宋体" w:hAnsi="宋体" w:cs="宋体" w:hint="eastAsia"/>
                <w:kern w:val="0"/>
                <w:szCs w:val="21"/>
              </w:rPr>
              <w:t>经济学原理</w:t>
            </w:r>
          </w:p>
        </w:tc>
        <w:tc>
          <w:tcPr>
            <w:tcW w:w="63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6A84E62" w14:textId="77777777" w:rsidR="00706511" w:rsidRPr="00684388" w:rsidRDefault="00706511" w:rsidP="003D4DE6">
            <w:pPr>
              <w:widowControl/>
              <w:jc w:val="center"/>
              <w:rPr>
                <w:rFonts w:ascii="宋体" w:eastAsia="宋体" w:hAnsi="宋体" w:cs="宋体"/>
                <w:kern w:val="0"/>
                <w:szCs w:val="21"/>
              </w:rPr>
            </w:pPr>
            <w:r w:rsidRPr="00684388">
              <w:rPr>
                <w:rFonts w:ascii="宋体" w:eastAsia="宋体" w:hAnsi="宋体" w:cs="宋体" w:hint="eastAsia"/>
                <w:kern w:val="0"/>
                <w:szCs w:val="21"/>
              </w:rPr>
              <w:t>4</w:t>
            </w:r>
          </w:p>
        </w:tc>
        <w:tc>
          <w:tcPr>
            <w:tcW w:w="1079" w:type="dxa"/>
            <w:tcBorders>
              <w:top w:val="nil"/>
              <w:left w:val="nil"/>
              <w:bottom w:val="single" w:sz="4" w:space="0" w:color="auto"/>
              <w:right w:val="single" w:sz="4" w:space="0" w:color="auto"/>
            </w:tcBorders>
            <w:shd w:val="clear" w:color="000000" w:fill="FFFFFF"/>
            <w:noWrap/>
            <w:vAlign w:val="center"/>
            <w:hideMark/>
          </w:tcPr>
          <w:p w14:paraId="71D3C3A4" w14:textId="77777777" w:rsidR="00706511" w:rsidRPr="00684388" w:rsidRDefault="00706511" w:rsidP="003D4DE6">
            <w:pPr>
              <w:widowControl/>
              <w:jc w:val="center"/>
              <w:rPr>
                <w:rFonts w:ascii="宋体" w:eastAsia="宋体" w:hAnsi="宋体" w:cs="宋体"/>
                <w:kern w:val="0"/>
                <w:szCs w:val="21"/>
              </w:rPr>
            </w:pPr>
            <w:r w:rsidRPr="00684388">
              <w:rPr>
                <w:rFonts w:ascii="宋体" w:eastAsia="宋体" w:hAnsi="宋体" w:cs="宋体" w:hint="eastAsia"/>
                <w:kern w:val="0"/>
                <w:szCs w:val="21"/>
              </w:rPr>
              <w:t>02533160</w:t>
            </w:r>
          </w:p>
        </w:tc>
        <w:tc>
          <w:tcPr>
            <w:tcW w:w="1550" w:type="dxa"/>
            <w:tcBorders>
              <w:top w:val="nil"/>
              <w:left w:val="nil"/>
              <w:bottom w:val="single" w:sz="4" w:space="0" w:color="auto"/>
              <w:right w:val="single" w:sz="4" w:space="0" w:color="auto"/>
            </w:tcBorders>
            <w:shd w:val="clear" w:color="000000" w:fill="FFFFFF"/>
            <w:noWrap/>
            <w:vAlign w:val="center"/>
            <w:hideMark/>
          </w:tcPr>
          <w:p w14:paraId="640553B3" w14:textId="77777777" w:rsidR="00706511" w:rsidRPr="00684388" w:rsidRDefault="00706511" w:rsidP="003D4DE6">
            <w:pPr>
              <w:widowControl/>
              <w:jc w:val="center"/>
              <w:rPr>
                <w:rFonts w:ascii="宋体" w:eastAsia="宋体" w:hAnsi="宋体" w:cs="宋体"/>
                <w:kern w:val="0"/>
                <w:szCs w:val="21"/>
              </w:rPr>
            </w:pPr>
            <w:r w:rsidRPr="00684388">
              <w:rPr>
                <w:rFonts w:ascii="宋体" w:eastAsia="宋体" w:hAnsi="宋体" w:cs="宋体" w:hint="eastAsia"/>
                <w:kern w:val="0"/>
                <w:szCs w:val="21"/>
              </w:rPr>
              <w:t>经济学原理（Ⅰ）</w:t>
            </w:r>
          </w:p>
        </w:tc>
        <w:tc>
          <w:tcPr>
            <w:tcW w:w="701" w:type="dxa"/>
            <w:tcBorders>
              <w:top w:val="nil"/>
              <w:left w:val="nil"/>
              <w:bottom w:val="single" w:sz="4" w:space="0" w:color="auto"/>
              <w:right w:val="single" w:sz="4" w:space="0" w:color="auto"/>
            </w:tcBorders>
            <w:shd w:val="clear" w:color="000000" w:fill="FFFFFF"/>
            <w:noWrap/>
            <w:vAlign w:val="center"/>
            <w:hideMark/>
          </w:tcPr>
          <w:p w14:paraId="3B68F43C" w14:textId="77777777" w:rsidR="00706511" w:rsidRPr="00684388" w:rsidRDefault="00706511" w:rsidP="003D4DE6">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1490"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446E8574" w14:textId="77777777" w:rsidR="00706511" w:rsidRPr="00684388" w:rsidRDefault="00706511" w:rsidP="003D4DE6">
            <w:pPr>
              <w:widowControl/>
              <w:jc w:val="center"/>
              <w:rPr>
                <w:rFonts w:ascii="宋体" w:eastAsia="宋体" w:hAnsi="宋体" w:cs="宋体"/>
                <w:kern w:val="0"/>
                <w:szCs w:val="21"/>
              </w:rPr>
            </w:pPr>
            <w:r w:rsidRPr="00684388">
              <w:rPr>
                <w:rFonts w:ascii="宋体" w:eastAsia="宋体" w:hAnsi="宋体" w:cs="宋体" w:hint="eastAsia"/>
                <w:kern w:val="0"/>
                <w:szCs w:val="21"/>
              </w:rPr>
              <w:t>此两门课之和，如果只修其中一门，不得免修06232000</w:t>
            </w:r>
          </w:p>
        </w:tc>
      </w:tr>
      <w:tr w:rsidR="00F138A8" w:rsidRPr="00684388" w14:paraId="289A6074" w14:textId="77777777" w:rsidTr="00672E95">
        <w:trPr>
          <w:trHeight w:val="160"/>
        </w:trPr>
        <w:tc>
          <w:tcPr>
            <w:tcW w:w="1290" w:type="dxa"/>
            <w:vMerge/>
            <w:tcBorders>
              <w:top w:val="nil"/>
              <w:left w:val="single" w:sz="4" w:space="0" w:color="auto"/>
              <w:bottom w:val="single" w:sz="4" w:space="0" w:color="auto"/>
              <w:right w:val="single" w:sz="4" w:space="0" w:color="auto"/>
            </w:tcBorders>
            <w:vAlign w:val="center"/>
            <w:hideMark/>
          </w:tcPr>
          <w:p w14:paraId="7D802687" w14:textId="77777777" w:rsidR="00706511" w:rsidRPr="00684388" w:rsidRDefault="00706511" w:rsidP="003D4DE6">
            <w:pPr>
              <w:widowControl/>
              <w:jc w:val="left"/>
              <w:rPr>
                <w:rFonts w:ascii="宋体" w:eastAsia="宋体" w:hAnsi="宋体" w:cs="宋体"/>
                <w:kern w:val="0"/>
                <w:szCs w:val="21"/>
              </w:rPr>
            </w:pPr>
          </w:p>
        </w:tc>
        <w:tc>
          <w:tcPr>
            <w:tcW w:w="1372" w:type="dxa"/>
            <w:vMerge/>
            <w:tcBorders>
              <w:top w:val="nil"/>
              <w:left w:val="single" w:sz="4" w:space="0" w:color="auto"/>
              <w:bottom w:val="single" w:sz="4" w:space="0" w:color="auto"/>
              <w:right w:val="single" w:sz="4" w:space="0" w:color="auto"/>
            </w:tcBorders>
            <w:vAlign w:val="center"/>
            <w:hideMark/>
          </w:tcPr>
          <w:p w14:paraId="38530859" w14:textId="77777777" w:rsidR="00706511" w:rsidRPr="00684388" w:rsidRDefault="00706511" w:rsidP="003D4DE6">
            <w:pPr>
              <w:widowControl/>
              <w:jc w:val="left"/>
              <w:rPr>
                <w:rFonts w:ascii="宋体" w:eastAsia="宋体" w:hAnsi="宋体" w:cs="宋体"/>
                <w:kern w:val="0"/>
                <w:szCs w:val="21"/>
              </w:rPr>
            </w:pPr>
          </w:p>
        </w:tc>
        <w:tc>
          <w:tcPr>
            <w:tcW w:w="638" w:type="dxa"/>
            <w:vMerge/>
            <w:tcBorders>
              <w:top w:val="nil"/>
              <w:left w:val="single" w:sz="4" w:space="0" w:color="auto"/>
              <w:bottom w:val="single" w:sz="4" w:space="0" w:color="auto"/>
              <w:right w:val="single" w:sz="4" w:space="0" w:color="auto"/>
            </w:tcBorders>
            <w:vAlign w:val="center"/>
            <w:hideMark/>
          </w:tcPr>
          <w:p w14:paraId="6474092F" w14:textId="77777777" w:rsidR="00706511" w:rsidRPr="00684388" w:rsidRDefault="00706511" w:rsidP="003D4DE6">
            <w:pPr>
              <w:widowControl/>
              <w:jc w:val="left"/>
              <w:rPr>
                <w:rFonts w:ascii="宋体" w:eastAsia="宋体" w:hAnsi="宋体" w:cs="宋体"/>
                <w:kern w:val="0"/>
                <w:szCs w:val="21"/>
              </w:rPr>
            </w:pPr>
          </w:p>
        </w:tc>
        <w:tc>
          <w:tcPr>
            <w:tcW w:w="1079" w:type="dxa"/>
            <w:tcBorders>
              <w:top w:val="nil"/>
              <w:left w:val="nil"/>
              <w:bottom w:val="single" w:sz="4" w:space="0" w:color="auto"/>
              <w:right w:val="single" w:sz="4" w:space="0" w:color="auto"/>
            </w:tcBorders>
            <w:shd w:val="clear" w:color="000000" w:fill="FFFFFF"/>
            <w:noWrap/>
            <w:vAlign w:val="center"/>
            <w:hideMark/>
          </w:tcPr>
          <w:p w14:paraId="52913B85" w14:textId="77777777" w:rsidR="00706511" w:rsidRPr="00684388" w:rsidRDefault="00706511" w:rsidP="003D4DE6">
            <w:pPr>
              <w:widowControl/>
              <w:jc w:val="center"/>
              <w:rPr>
                <w:rFonts w:ascii="宋体" w:eastAsia="宋体" w:hAnsi="宋体" w:cs="宋体"/>
                <w:kern w:val="0"/>
                <w:szCs w:val="21"/>
              </w:rPr>
            </w:pPr>
            <w:r w:rsidRPr="00684388">
              <w:rPr>
                <w:rFonts w:ascii="宋体" w:eastAsia="宋体" w:hAnsi="宋体" w:cs="宋体" w:hint="eastAsia"/>
                <w:kern w:val="0"/>
                <w:szCs w:val="21"/>
              </w:rPr>
              <w:t>02533170</w:t>
            </w:r>
          </w:p>
        </w:tc>
        <w:tc>
          <w:tcPr>
            <w:tcW w:w="1550" w:type="dxa"/>
            <w:tcBorders>
              <w:top w:val="nil"/>
              <w:left w:val="nil"/>
              <w:bottom w:val="single" w:sz="4" w:space="0" w:color="auto"/>
              <w:right w:val="single" w:sz="4" w:space="0" w:color="auto"/>
            </w:tcBorders>
            <w:shd w:val="clear" w:color="000000" w:fill="FFFFFF"/>
            <w:noWrap/>
            <w:vAlign w:val="center"/>
            <w:hideMark/>
          </w:tcPr>
          <w:p w14:paraId="28A5494A" w14:textId="77777777" w:rsidR="00706511" w:rsidRPr="00684388" w:rsidRDefault="00706511" w:rsidP="003D4DE6">
            <w:pPr>
              <w:widowControl/>
              <w:jc w:val="center"/>
              <w:rPr>
                <w:rFonts w:ascii="宋体" w:eastAsia="宋体" w:hAnsi="宋体" w:cs="宋体"/>
                <w:kern w:val="0"/>
                <w:szCs w:val="21"/>
              </w:rPr>
            </w:pPr>
            <w:r w:rsidRPr="00684388">
              <w:rPr>
                <w:rFonts w:ascii="宋体" w:eastAsia="宋体" w:hAnsi="宋体" w:cs="宋体" w:hint="eastAsia"/>
                <w:kern w:val="0"/>
                <w:szCs w:val="21"/>
              </w:rPr>
              <w:t>经济学原理（Ⅱ）</w:t>
            </w:r>
          </w:p>
        </w:tc>
        <w:tc>
          <w:tcPr>
            <w:tcW w:w="701" w:type="dxa"/>
            <w:tcBorders>
              <w:top w:val="nil"/>
              <w:left w:val="nil"/>
              <w:bottom w:val="single" w:sz="4" w:space="0" w:color="auto"/>
              <w:right w:val="single" w:sz="4" w:space="0" w:color="auto"/>
            </w:tcBorders>
            <w:shd w:val="clear" w:color="000000" w:fill="FFFFFF"/>
            <w:noWrap/>
            <w:vAlign w:val="center"/>
            <w:hideMark/>
          </w:tcPr>
          <w:p w14:paraId="67F96BE7" w14:textId="77777777" w:rsidR="00706511" w:rsidRPr="00684388" w:rsidRDefault="00706511" w:rsidP="003D4DE6">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1490" w:type="dxa"/>
            <w:vMerge/>
            <w:tcBorders>
              <w:top w:val="nil"/>
              <w:left w:val="single" w:sz="4" w:space="0" w:color="auto"/>
              <w:bottom w:val="single" w:sz="4" w:space="0" w:color="auto"/>
              <w:right w:val="single" w:sz="4" w:space="0" w:color="auto"/>
            </w:tcBorders>
            <w:vAlign w:val="center"/>
            <w:hideMark/>
          </w:tcPr>
          <w:p w14:paraId="66AD7CD2" w14:textId="77777777" w:rsidR="00706511" w:rsidRPr="00684388" w:rsidRDefault="00706511" w:rsidP="003D4DE6">
            <w:pPr>
              <w:widowControl/>
              <w:jc w:val="left"/>
              <w:rPr>
                <w:rFonts w:ascii="宋体" w:eastAsia="宋体" w:hAnsi="宋体" w:cs="宋体"/>
                <w:kern w:val="0"/>
                <w:szCs w:val="21"/>
              </w:rPr>
            </w:pPr>
          </w:p>
        </w:tc>
      </w:tr>
    </w:tbl>
    <w:p w14:paraId="3DCED0A7" w14:textId="77777777" w:rsidR="005C0279" w:rsidRPr="00684388" w:rsidRDefault="005C0279" w:rsidP="005C0279">
      <w:pPr>
        <w:spacing w:beforeLines="50" w:before="156"/>
        <w:ind w:firstLineChars="200" w:firstLine="420"/>
        <w:rPr>
          <w:rFonts w:asciiTheme="minorEastAsia" w:hAnsiTheme="minorEastAsia"/>
          <w:szCs w:val="21"/>
        </w:rPr>
      </w:pPr>
      <w:r w:rsidRPr="00684388">
        <w:rPr>
          <w:rFonts w:asciiTheme="minorEastAsia" w:hAnsiTheme="minorEastAsia" w:hint="eastAsia"/>
          <w:szCs w:val="21"/>
        </w:rPr>
        <w:t>选修国际关系学院、政府管理学院经济学原理课程不可以免修国家发展研究院经济学原理课程。</w:t>
      </w:r>
    </w:p>
    <w:p w14:paraId="3F10399F" w14:textId="3BE80C39" w:rsidR="005C0279" w:rsidRPr="00684388" w:rsidRDefault="005C0279" w:rsidP="005C0279">
      <w:pPr>
        <w:spacing w:beforeLines="50" w:before="156"/>
        <w:ind w:firstLineChars="200" w:firstLine="420"/>
        <w:rPr>
          <w:rFonts w:asciiTheme="minorEastAsia" w:hAnsiTheme="minorEastAsia"/>
          <w:szCs w:val="21"/>
        </w:rPr>
      </w:pPr>
      <w:r w:rsidRPr="00684388">
        <w:rPr>
          <w:rFonts w:asciiTheme="minorEastAsia" w:hAnsiTheme="minorEastAsia" w:hint="eastAsia"/>
          <w:bCs/>
          <w:iCs/>
          <w:szCs w:val="21"/>
        </w:rPr>
        <w:t>（</w:t>
      </w:r>
      <w:r w:rsidR="00AB6FDA" w:rsidRPr="00684388">
        <w:rPr>
          <w:rFonts w:asciiTheme="minorEastAsia" w:hAnsiTheme="minorEastAsia"/>
          <w:bCs/>
          <w:iCs/>
          <w:szCs w:val="21"/>
        </w:rPr>
        <w:t>4</w:t>
      </w:r>
      <w:r w:rsidRPr="00684388">
        <w:rPr>
          <w:rFonts w:asciiTheme="minorEastAsia" w:hAnsiTheme="minorEastAsia" w:hint="eastAsia"/>
          <w:bCs/>
          <w:iCs/>
          <w:szCs w:val="21"/>
        </w:rPr>
        <w:t>）</w:t>
      </w:r>
      <w:r w:rsidRPr="00684388">
        <w:rPr>
          <w:rFonts w:asciiTheme="minorEastAsia" w:hAnsiTheme="minorEastAsia" w:hint="eastAsia"/>
          <w:szCs w:val="21"/>
        </w:rPr>
        <w:t>学生选修其他学院中级微观经济学、中级宏观经济学、计量经济学，需采用申请审核制，由国发院判定是否可免修相应课程。</w:t>
      </w:r>
    </w:p>
    <w:p w14:paraId="51182B08" w14:textId="6B26168B" w:rsidR="00361A93" w:rsidRPr="00684388" w:rsidRDefault="005C0279" w:rsidP="00361A93">
      <w:pPr>
        <w:widowControl/>
        <w:snapToGrid w:val="0"/>
        <w:ind w:firstLine="420"/>
        <w:jc w:val="left"/>
        <w:rPr>
          <w:rFonts w:asciiTheme="minorEastAsia" w:hAnsiTheme="minorEastAsia"/>
          <w:bCs/>
          <w:iCs/>
          <w:szCs w:val="21"/>
        </w:rPr>
      </w:pPr>
      <w:r w:rsidRPr="00684388">
        <w:rPr>
          <w:rFonts w:asciiTheme="minorEastAsia" w:hAnsiTheme="minorEastAsia" w:hint="eastAsia"/>
          <w:bCs/>
          <w:iCs/>
          <w:szCs w:val="21"/>
        </w:rPr>
        <w:t>（</w:t>
      </w:r>
      <w:r w:rsidR="00AB6FDA" w:rsidRPr="00684388">
        <w:rPr>
          <w:rFonts w:asciiTheme="minorEastAsia" w:hAnsiTheme="minorEastAsia"/>
          <w:bCs/>
          <w:iCs/>
          <w:szCs w:val="21"/>
        </w:rPr>
        <w:t>5</w:t>
      </w:r>
      <w:r w:rsidRPr="00684388">
        <w:rPr>
          <w:rFonts w:asciiTheme="minorEastAsia" w:hAnsiTheme="minorEastAsia" w:hint="eastAsia"/>
          <w:bCs/>
          <w:iCs/>
          <w:szCs w:val="21"/>
        </w:rPr>
        <w:t>）学生在主修通道选修国发院开设的经济学原理等课程，应在双学位免修相应课程。</w:t>
      </w:r>
    </w:p>
    <w:p w14:paraId="5B3985F1" w14:textId="2D01C5BF" w:rsidR="000776CA" w:rsidRPr="00684388" w:rsidRDefault="000E2CB9" w:rsidP="000E2CB9">
      <w:pPr>
        <w:widowControl/>
        <w:snapToGrid w:val="0"/>
        <w:ind w:firstLine="420"/>
        <w:rPr>
          <w:rFonts w:asciiTheme="minorEastAsia" w:hAnsiTheme="minorEastAsia"/>
          <w:bCs/>
          <w:iCs/>
          <w:szCs w:val="21"/>
        </w:rPr>
      </w:pPr>
      <w:r w:rsidRPr="00684388">
        <w:rPr>
          <w:rFonts w:asciiTheme="minorEastAsia" w:hAnsiTheme="minorEastAsia" w:hint="eastAsia"/>
          <w:bCs/>
          <w:iCs/>
          <w:szCs w:val="21"/>
        </w:rPr>
        <w:t>（</w:t>
      </w:r>
      <w:r w:rsidR="00AB6FDA" w:rsidRPr="00684388">
        <w:rPr>
          <w:rFonts w:asciiTheme="minorEastAsia" w:hAnsiTheme="minorEastAsia"/>
          <w:bCs/>
          <w:iCs/>
          <w:szCs w:val="21"/>
        </w:rPr>
        <w:t>6</w:t>
      </w:r>
      <w:r w:rsidRPr="00684388">
        <w:rPr>
          <w:rFonts w:asciiTheme="minorEastAsia" w:hAnsiTheme="minorEastAsia" w:hint="eastAsia"/>
          <w:bCs/>
          <w:iCs/>
          <w:szCs w:val="21"/>
        </w:rPr>
        <w:t>）</w:t>
      </w:r>
      <w:r w:rsidR="00361A93" w:rsidRPr="00684388">
        <w:rPr>
          <w:rFonts w:asciiTheme="minorEastAsia" w:hAnsiTheme="minorEastAsia" w:hint="eastAsia"/>
          <w:bCs/>
          <w:iCs/>
          <w:szCs w:val="21"/>
        </w:rPr>
        <w:t>学生如果有</w:t>
      </w:r>
      <w:r w:rsidR="006722B4" w:rsidRPr="00684388">
        <w:rPr>
          <w:rFonts w:asciiTheme="minorEastAsia" w:hAnsiTheme="minorEastAsia" w:hint="eastAsia"/>
          <w:bCs/>
          <w:iCs/>
          <w:szCs w:val="21"/>
        </w:rPr>
        <w:t>课程需要免修</w:t>
      </w:r>
      <w:r w:rsidR="00361A93" w:rsidRPr="00684388">
        <w:rPr>
          <w:rFonts w:asciiTheme="minorEastAsia" w:hAnsiTheme="minorEastAsia" w:hint="eastAsia"/>
          <w:bCs/>
          <w:iCs/>
          <w:szCs w:val="21"/>
        </w:rPr>
        <w:t>，需选修双学位其他课程补齐</w:t>
      </w:r>
      <w:r w:rsidR="004F4922" w:rsidRPr="00684388">
        <w:rPr>
          <w:rFonts w:asciiTheme="minorEastAsia" w:hAnsiTheme="minorEastAsia" w:hint="eastAsia"/>
          <w:bCs/>
          <w:iCs/>
          <w:szCs w:val="21"/>
        </w:rPr>
        <w:t>培养方案</w:t>
      </w:r>
      <w:r w:rsidR="00361A93" w:rsidRPr="00684388">
        <w:rPr>
          <w:rFonts w:asciiTheme="minorEastAsia" w:hAnsiTheme="minorEastAsia" w:hint="eastAsia"/>
          <w:bCs/>
          <w:iCs/>
          <w:szCs w:val="21"/>
        </w:rPr>
        <w:t>总学分。</w:t>
      </w:r>
    </w:p>
    <w:p w14:paraId="4017ACE1" w14:textId="77777777" w:rsidR="000776CA" w:rsidRPr="00684388" w:rsidRDefault="000776CA" w:rsidP="000776CA">
      <w:pPr>
        <w:pStyle w:val="a5"/>
        <w:widowControl/>
        <w:snapToGrid w:val="0"/>
        <w:ind w:left="1092" w:firstLineChars="0" w:firstLine="0"/>
        <w:jc w:val="left"/>
        <w:rPr>
          <w:rFonts w:asciiTheme="minorEastAsia" w:hAnsiTheme="minorEastAsia"/>
          <w:b/>
          <w:bCs/>
          <w:iCs/>
          <w:szCs w:val="21"/>
        </w:rPr>
      </w:pPr>
    </w:p>
    <w:p w14:paraId="76A89847" w14:textId="62C5D998" w:rsidR="002158AF" w:rsidRPr="00684388" w:rsidRDefault="002158AF" w:rsidP="002158AF">
      <w:pPr>
        <w:pStyle w:val="a5"/>
        <w:widowControl/>
        <w:numPr>
          <w:ilvl w:val="0"/>
          <w:numId w:val="14"/>
        </w:numPr>
        <w:snapToGrid w:val="0"/>
        <w:ind w:firstLineChars="0"/>
        <w:rPr>
          <w:rFonts w:asciiTheme="minorEastAsia" w:hAnsiTheme="minorEastAsia"/>
          <w:b/>
          <w:bCs/>
          <w:iCs/>
          <w:szCs w:val="21"/>
        </w:rPr>
      </w:pPr>
      <w:r w:rsidRPr="00684388">
        <w:rPr>
          <w:rFonts w:asciiTheme="minorEastAsia" w:hAnsiTheme="minorEastAsia" w:hint="eastAsia"/>
          <w:b/>
          <w:bCs/>
          <w:iCs/>
          <w:szCs w:val="21"/>
        </w:rPr>
        <w:t>说明</w:t>
      </w:r>
    </w:p>
    <w:p w14:paraId="4AFFDB81" w14:textId="6D87B0E9" w:rsidR="00DF3284" w:rsidRPr="00684388" w:rsidRDefault="00DF3284" w:rsidP="00DF3284">
      <w:pPr>
        <w:widowControl/>
        <w:snapToGrid w:val="0"/>
        <w:ind w:firstLine="420"/>
        <w:rPr>
          <w:rFonts w:asciiTheme="minorEastAsia" w:hAnsiTheme="minorEastAsia"/>
          <w:bCs/>
          <w:iCs/>
          <w:szCs w:val="21"/>
        </w:rPr>
      </w:pPr>
      <w:r w:rsidRPr="00684388">
        <w:rPr>
          <w:rFonts w:asciiTheme="minorEastAsia" w:hAnsiTheme="minorEastAsia" w:hint="eastAsia"/>
          <w:bCs/>
          <w:iCs/>
          <w:szCs w:val="21"/>
        </w:rPr>
        <w:t>（1）若学生选课不符合</w:t>
      </w:r>
      <w:r w:rsidR="004F4922" w:rsidRPr="00684388">
        <w:rPr>
          <w:rFonts w:asciiTheme="minorEastAsia" w:hAnsiTheme="minorEastAsia" w:hint="eastAsia"/>
          <w:bCs/>
          <w:iCs/>
          <w:szCs w:val="21"/>
        </w:rPr>
        <w:t>培养方案</w:t>
      </w:r>
      <w:r w:rsidRPr="00684388">
        <w:rPr>
          <w:rFonts w:asciiTheme="minorEastAsia" w:hAnsiTheme="minorEastAsia" w:hint="eastAsia"/>
          <w:bCs/>
          <w:iCs/>
          <w:szCs w:val="21"/>
        </w:rPr>
        <w:t>规定，应及时与国家发展研究院</w:t>
      </w:r>
      <w:r w:rsidR="009D6502" w:rsidRPr="00684388">
        <w:rPr>
          <w:rFonts w:asciiTheme="minorEastAsia" w:hAnsiTheme="minorEastAsia" w:hint="eastAsia"/>
          <w:bCs/>
          <w:iCs/>
          <w:szCs w:val="21"/>
        </w:rPr>
        <w:t>本科</w:t>
      </w:r>
      <w:r w:rsidR="00557435" w:rsidRPr="00684388">
        <w:rPr>
          <w:rFonts w:asciiTheme="minorEastAsia" w:hAnsiTheme="minorEastAsia" w:hint="eastAsia"/>
          <w:szCs w:val="21"/>
        </w:rPr>
        <w:t>/双学位</w:t>
      </w:r>
      <w:r w:rsidRPr="00684388">
        <w:rPr>
          <w:rFonts w:asciiTheme="minorEastAsia" w:hAnsiTheme="minorEastAsia" w:hint="eastAsia"/>
          <w:bCs/>
          <w:iCs/>
          <w:szCs w:val="21"/>
        </w:rPr>
        <w:t>教务办公室联系，及时解决问题，确保修课符合双学位的学分要求。</w:t>
      </w:r>
    </w:p>
    <w:p w14:paraId="5B340216" w14:textId="37642228" w:rsidR="002158AF" w:rsidRDefault="00DF3284" w:rsidP="00DF3284">
      <w:pPr>
        <w:widowControl/>
        <w:snapToGrid w:val="0"/>
        <w:ind w:firstLine="420"/>
        <w:rPr>
          <w:rFonts w:asciiTheme="minorEastAsia" w:hAnsiTheme="minorEastAsia"/>
          <w:bCs/>
          <w:iCs/>
          <w:szCs w:val="21"/>
        </w:rPr>
      </w:pPr>
      <w:r w:rsidRPr="00684388">
        <w:rPr>
          <w:rFonts w:asciiTheme="minorEastAsia" w:hAnsiTheme="minorEastAsia" w:hint="eastAsia"/>
          <w:bCs/>
          <w:iCs/>
          <w:szCs w:val="21"/>
        </w:rPr>
        <w:lastRenderedPageBreak/>
        <w:t>（2）双学位项目按《北京大学本科生修读双学位专业管理办法》进行管理。未尽事宜，或教育部及学校另有新规定，将根据需要进行修订，届时再临时通知。如有其他疑问，请咨询国家发展研究院本科/双学位教务办公室。</w:t>
      </w:r>
    </w:p>
    <w:p w14:paraId="177F1FCA" w14:textId="77777777" w:rsidR="00531DEC" w:rsidRPr="00684388" w:rsidRDefault="00531DEC" w:rsidP="00DF3284">
      <w:pPr>
        <w:widowControl/>
        <w:snapToGrid w:val="0"/>
        <w:ind w:firstLine="420"/>
        <w:rPr>
          <w:rFonts w:asciiTheme="minorEastAsia" w:hAnsiTheme="minorEastAsia" w:hint="eastAsia"/>
          <w:bCs/>
          <w:iCs/>
          <w:szCs w:val="21"/>
        </w:rPr>
      </w:pPr>
      <w:bookmarkStart w:id="0" w:name="_GoBack"/>
      <w:bookmarkEnd w:id="0"/>
    </w:p>
    <w:p w14:paraId="19FD7A60" w14:textId="73DD60E0" w:rsidR="0037442C" w:rsidRDefault="00981312" w:rsidP="00D763E3">
      <w:pPr>
        <w:pStyle w:val="afe"/>
      </w:pPr>
      <w:r w:rsidRPr="00684388">
        <w:rPr>
          <w:rFonts w:hint="eastAsia"/>
        </w:rPr>
        <w:t>经济学</w:t>
      </w:r>
      <w:r w:rsidR="0037442C" w:rsidRPr="00684388">
        <w:rPr>
          <w:rFonts w:hint="eastAsia"/>
        </w:rPr>
        <w:t>专业辅修培养方案</w:t>
      </w:r>
    </w:p>
    <w:p w14:paraId="6D0D6EE4" w14:textId="77777777" w:rsidR="00531DEC" w:rsidRPr="009D5F6A" w:rsidRDefault="00531DEC" w:rsidP="00531DEC">
      <w:pPr>
        <w:rPr>
          <w:b/>
          <w:color w:val="FF0000"/>
        </w:rPr>
      </w:pPr>
      <w:r w:rsidRPr="009D5F6A">
        <w:rPr>
          <w:rFonts w:hint="eastAsia"/>
          <w:b/>
          <w:color w:val="FF0000"/>
        </w:rPr>
        <w:t>注：目前学校正在进行教学计划修订，此方案为初步方案，正式方案以秋季学期开学后国发院公布的为准。</w:t>
      </w:r>
    </w:p>
    <w:p w14:paraId="0EDA7028" w14:textId="77777777" w:rsidR="00531DEC" w:rsidRPr="00531DEC" w:rsidRDefault="00531DEC" w:rsidP="00531DEC">
      <w:pPr>
        <w:rPr>
          <w:rFonts w:hint="eastAsia"/>
        </w:rPr>
      </w:pPr>
    </w:p>
    <w:p w14:paraId="2C4C7E75" w14:textId="5D2DE5E2" w:rsidR="0037442C" w:rsidRPr="00684388" w:rsidRDefault="0037442C" w:rsidP="00734704">
      <w:pPr>
        <w:pStyle w:val="a5"/>
        <w:widowControl/>
        <w:numPr>
          <w:ilvl w:val="0"/>
          <w:numId w:val="9"/>
        </w:numPr>
        <w:snapToGrid w:val="0"/>
        <w:ind w:firstLineChars="0"/>
        <w:rPr>
          <w:rFonts w:ascii="黑体" w:eastAsia="黑体" w:hAnsi="黑体"/>
          <w:b/>
          <w:szCs w:val="21"/>
        </w:rPr>
      </w:pPr>
      <w:r w:rsidRPr="00684388">
        <w:rPr>
          <w:rFonts w:ascii="黑体" w:eastAsia="黑体" w:hAnsi="黑体" w:hint="eastAsia"/>
          <w:b/>
          <w:szCs w:val="21"/>
        </w:rPr>
        <w:t>专业简介：</w:t>
      </w:r>
      <w:r w:rsidR="00D86B27" w:rsidRPr="00684388">
        <w:rPr>
          <w:rFonts w:ascii="黑体" w:eastAsia="黑体" w:hAnsi="黑体" w:hint="eastAsia"/>
          <w:b/>
          <w:szCs w:val="21"/>
        </w:rPr>
        <w:t>经济学专业辅修</w:t>
      </w:r>
    </w:p>
    <w:p w14:paraId="44D8F275" w14:textId="5BB93A66" w:rsidR="00375458" w:rsidRPr="00684388" w:rsidRDefault="00375458" w:rsidP="00734704">
      <w:pPr>
        <w:widowControl/>
        <w:snapToGrid w:val="0"/>
        <w:ind w:firstLine="420"/>
        <w:rPr>
          <w:rFonts w:asciiTheme="minorEastAsia" w:hAnsiTheme="minorEastAsia"/>
          <w:szCs w:val="21"/>
        </w:rPr>
      </w:pPr>
      <w:r w:rsidRPr="00684388">
        <w:rPr>
          <w:rFonts w:asciiTheme="minorEastAsia" w:hAnsiTheme="minorEastAsia" w:hint="eastAsia"/>
          <w:bCs/>
          <w:szCs w:val="21"/>
        </w:rPr>
        <w:t>为适应新时期我国社会主义现代化建设发展的需要，培养</w:t>
      </w:r>
      <w:r w:rsidRPr="00684388">
        <w:rPr>
          <w:rFonts w:asciiTheme="minorEastAsia" w:hAnsiTheme="minorEastAsia"/>
          <w:bCs/>
          <w:szCs w:val="21"/>
        </w:rPr>
        <w:t>“</w:t>
      </w:r>
      <w:r w:rsidRPr="00684388">
        <w:rPr>
          <w:rFonts w:asciiTheme="minorEastAsia" w:hAnsiTheme="minorEastAsia" w:hint="eastAsia"/>
          <w:bCs/>
          <w:szCs w:val="21"/>
        </w:rPr>
        <w:t>厚基础、宽口径、高素质</w:t>
      </w:r>
      <w:r w:rsidRPr="00684388">
        <w:rPr>
          <w:rFonts w:asciiTheme="minorEastAsia" w:hAnsiTheme="minorEastAsia"/>
          <w:bCs/>
          <w:szCs w:val="21"/>
        </w:rPr>
        <w:t>”</w:t>
      </w:r>
      <w:r w:rsidRPr="00684388">
        <w:rPr>
          <w:rFonts w:asciiTheme="minorEastAsia" w:hAnsiTheme="minorEastAsia" w:hint="eastAsia"/>
          <w:bCs/>
          <w:szCs w:val="21"/>
        </w:rPr>
        <w:t>、富有创新精神、跨学科优势的新型人才</w:t>
      </w:r>
      <w:r w:rsidRPr="00684388">
        <w:rPr>
          <w:rFonts w:asciiTheme="minorEastAsia" w:hAnsiTheme="minorEastAsia" w:hint="eastAsia"/>
          <w:szCs w:val="21"/>
        </w:rPr>
        <w:t>，1996年北京大学国家发展研究院（原中国经济研究中心）开始为北京大学校内非经管专业本科生设立经济学辅修项目。</w:t>
      </w:r>
    </w:p>
    <w:p w14:paraId="6C0247EC" w14:textId="77777777" w:rsidR="00A36BF5" w:rsidRPr="00684388" w:rsidRDefault="00A36BF5" w:rsidP="00734704">
      <w:pPr>
        <w:widowControl/>
        <w:snapToGrid w:val="0"/>
        <w:ind w:firstLine="420"/>
        <w:rPr>
          <w:rFonts w:ascii="黑体" w:eastAsia="黑体" w:hAnsi="黑体"/>
          <w:b/>
          <w:szCs w:val="21"/>
        </w:rPr>
      </w:pPr>
    </w:p>
    <w:p w14:paraId="0D9C1038" w14:textId="45BA15F1" w:rsidR="0037442C" w:rsidRPr="00684388" w:rsidRDefault="0037442C" w:rsidP="00734704">
      <w:pPr>
        <w:pStyle w:val="a5"/>
        <w:widowControl/>
        <w:numPr>
          <w:ilvl w:val="0"/>
          <w:numId w:val="9"/>
        </w:numPr>
        <w:snapToGrid w:val="0"/>
        <w:ind w:firstLineChars="0"/>
        <w:rPr>
          <w:rFonts w:ascii="黑体" w:eastAsia="黑体" w:hAnsi="黑体"/>
          <w:b/>
          <w:szCs w:val="21"/>
        </w:rPr>
      </w:pPr>
      <w:r w:rsidRPr="00684388">
        <w:rPr>
          <w:rFonts w:ascii="黑体" w:eastAsia="黑体" w:hAnsi="黑体" w:hint="eastAsia"/>
          <w:b/>
          <w:szCs w:val="21"/>
        </w:rPr>
        <w:t>培养目标：</w:t>
      </w:r>
    </w:p>
    <w:p w14:paraId="0EB1C8E8" w14:textId="14A769BC" w:rsidR="00375458" w:rsidRPr="00684388" w:rsidRDefault="00375458" w:rsidP="00734704">
      <w:pPr>
        <w:widowControl/>
        <w:snapToGrid w:val="0"/>
        <w:ind w:firstLine="420"/>
        <w:rPr>
          <w:rFonts w:asciiTheme="minorEastAsia" w:hAnsiTheme="minorEastAsia"/>
          <w:bCs/>
          <w:szCs w:val="21"/>
        </w:rPr>
      </w:pPr>
      <w:r w:rsidRPr="00684388">
        <w:rPr>
          <w:rFonts w:asciiTheme="minorEastAsia" w:hAnsiTheme="minorEastAsia" w:hint="eastAsia"/>
          <w:bCs/>
          <w:szCs w:val="21"/>
        </w:rPr>
        <w:t>经济学</w:t>
      </w:r>
      <w:r w:rsidR="005433BC" w:rsidRPr="00684388">
        <w:rPr>
          <w:rFonts w:asciiTheme="minorEastAsia" w:hAnsiTheme="minorEastAsia" w:hint="eastAsia"/>
          <w:bCs/>
          <w:szCs w:val="21"/>
        </w:rPr>
        <w:t>辅修</w:t>
      </w:r>
      <w:r w:rsidRPr="00684388">
        <w:rPr>
          <w:rFonts w:asciiTheme="minorEastAsia" w:hAnsiTheme="minorEastAsia" w:hint="eastAsia"/>
          <w:bCs/>
          <w:szCs w:val="21"/>
        </w:rPr>
        <w:t>旨在培养具有现代理论基础，富有创新精神，拥有跨学科的知识背景和国际视野的复合型高素质人才。具体培养学生掌握有效学习方法，主动学习新知识和技能，具备综合运用所学知识和解决问题的能力，拥有全球视野国际竞争力的优秀人才。</w:t>
      </w:r>
    </w:p>
    <w:p w14:paraId="4B7B7EB8" w14:textId="77777777" w:rsidR="00A36BF5" w:rsidRPr="00684388" w:rsidRDefault="00A36BF5" w:rsidP="00734704">
      <w:pPr>
        <w:widowControl/>
        <w:snapToGrid w:val="0"/>
        <w:ind w:firstLine="420"/>
        <w:rPr>
          <w:rFonts w:asciiTheme="minorEastAsia" w:hAnsiTheme="minorEastAsia"/>
          <w:bCs/>
          <w:szCs w:val="21"/>
        </w:rPr>
      </w:pPr>
    </w:p>
    <w:p w14:paraId="3726F349" w14:textId="407C9ABB" w:rsidR="0037442C" w:rsidRPr="00684388" w:rsidRDefault="0037442C" w:rsidP="00734704">
      <w:pPr>
        <w:pStyle w:val="a5"/>
        <w:widowControl/>
        <w:numPr>
          <w:ilvl w:val="0"/>
          <w:numId w:val="9"/>
        </w:numPr>
        <w:snapToGrid w:val="0"/>
        <w:ind w:firstLineChars="0"/>
        <w:rPr>
          <w:rFonts w:ascii="黑体" w:eastAsia="黑体" w:hAnsi="黑体"/>
          <w:b/>
          <w:szCs w:val="21"/>
        </w:rPr>
      </w:pPr>
      <w:r w:rsidRPr="00684388">
        <w:rPr>
          <w:rFonts w:ascii="黑体" w:eastAsia="黑体" w:hAnsi="黑体" w:hint="eastAsia"/>
          <w:b/>
          <w:szCs w:val="21"/>
        </w:rPr>
        <w:t>培养要求：</w:t>
      </w:r>
    </w:p>
    <w:p w14:paraId="757C2E34" w14:textId="29D472AF" w:rsidR="005433BC" w:rsidRPr="00684388" w:rsidRDefault="005433BC" w:rsidP="00734704">
      <w:pPr>
        <w:widowControl/>
        <w:snapToGrid w:val="0"/>
        <w:ind w:firstLine="420"/>
        <w:rPr>
          <w:rFonts w:asciiTheme="minorEastAsia" w:hAnsiTheme="minorEastAsia"/>
          <w:bCs/>
          <w:szCs w:val="21"/>
        </w:rPr>
      </w:pPr>
      <w:r w:rsidRPr="00684388">
        <w:rPr>
          <w:rFonts w:asciiTheme="minorEastAsia" w:hAnsiTheme="minorEastAsia" w:hint="eastAsia"/>
          <w:bCs/>
          <w:szCs w:val="21"/>
        </w:rPr>
        <w:t>学生通过经济学辅修的学习，应当基本掌握经济学理论基础知识，掌握有效学习方法与经济学思维方式，主动学习新知识和技能，并且将其应用于解决实际问题中，成为拥有跨学科知识背景、全球视野的优秀人才。</w:t>
      </w:r>
    </w:p>
    <w:p w14:paraId="0748C08B" w14:textId="77777777" w:rsidR="00375458" w:rsidRPr="00684388" w:rsidRDefault="00375458" w:rsidP="00734704">
      <w:pPr>
        <w:pStyle w:val="a5"/>
        <w:widowControl/>
        <w:snapToGrid w:val="0"/>
        <w:ind w:left="923" w:firstLineChars="0" w:firstLine="0"/>
        <w:rPr>
          <w:rFonts w:ascii="黑体" w:eastAsia="黑体" w:hAnsi="黑体"/>
          <w:b/>
          <w:szCs w:val="21"/>
        </w:rPr>
      </w:pPr>
    </w:p>
    <w:p w14:paraId="6C50012C" w14:textId="672EE0B1" w:rsidR="0037442C" w:rsidRPr="00684388" w:rsidRDefault="0037442C" w:rsidP="00734704">
      <w:pPr>
        <w:pStyle w:val="a5"/>
        <w:widowControl/>
        <w:numPr>
          <w:ilvl w:val="0"/>
          <w:numId w:val="9"/>
        </w:numPr>
        <w:snapToGrid w:val="0"/>
        <w:ind w:firstLineChars="0"/>
        <w:rPr>
          <w:rFonts w:ascii="黑体" w:eastAsia="黑体" w:hAnsi="黑体"/>
          <w:b/>
          <w:szCs w:val="21"/>
        </w:rPr>
      </w:pPr>
      <w:r w:rsidRPr="00684388">
        <w:rPr>
          <w:rFonts w:ascii="黑体" w:eastAsia="黑体" w:hAnsi="黑体" w:hint="eastAsia"/>
          <w:b/>
          <w:szCs w:val="21"/>
        </w:rPr>
        <w:t>获得辅修证书要求：</w:t>
      </w:r>
    </w:p>
    <w:p w14:paraId="289053E8" w14:textId="77777777" w:rsidR="00A36BF5" w:rsidRPr="00684388" w:rsidRDefault="00D705F8" w:rsidP="00A36BF5">
      <w:pPr>
        <w:widowControl/>
        <w:snapToGrid w:val="0"/>
        <w:ind w:firstLine="420"/>
        <w:rPr>
          <w:rFonts w:asciiTheme="minorEastAsia" w:hAnsiTheme="minorEastAsia"/>
          <w:bCs/>
          <w:szCs w:val="21"/>
        </w:rPr>
      </w:pPr>
      <w:r w:rsidRPr="00684388">
        <w:rPr>
          <w:rFonts w:asciiTheme="minorEastAsia" w:hAnsiTheme="minorEastAsia" w:hint="eastAsia"/>
          <w:bCs/>
          <w:szCs w:val="21"/>
        </w:rPr>
        <w:t>北京大学主修专业为非经济学学科门类的专业在读本科学生，按照</w:t>
      </w:r>
      <w:r w:rsidRPr="00684388">
        <w:rPr>
          <w:rFonts w:asciiTheme="minorEastAsia" w:hAnsiTheme="minorEastAsia"/>
          <w:bCs/>
          <w:szCs w:val="21"/>
        </w:rPr>
        <w:t>学校《北京大学本科生</w:t>
      </w:r>
      <w:r w:rsidRPr="00684388">
        <w:rPr>
          <w:rFonts w:asciiTheme="minorEastAsia" w:hAnsiTheme="minorEastAsia" w:hint="eastAsia"/>
          <w:bCs/>
          <w:szCs w:val="21"/>
        </w:rPr>
        <w:t>修读</w:t>
      </w:r>
      <w:r w:rsidRPr="00684388">
        <w:rPr>
          <w:rFonts w:asciiTheme="minorEastAsia" w:hAnsiTheme="minorEastAsia"/>
          <w:bCs/>
          <w:szCs w:val="21"/>
        </w:rPr>
        <w:t>辅修专业管理办法》</w:t>
      </w:r>
      <w:r w:rsidRPr="00684388">
        <w:rPr>
          <w:rFonts w:asciiTheme="minorEastAsia" w:hAnsiTheme="minorEastAsia" w:hint="eastAsia"/>
          <w:bCs/>
          <w:szCs w:val="21"/>
        </w:rPr>
        <w:t>规定可自行</w:t>
      </w:r>
      <w:r w:rsidRPr="00684388">
        <w:rPr>
          <w:rFonts w:asciiTheme="minorEastAsia" w:hAnsiTheme="minorEastAsia"/>
          <w:bCs/>
          <w:szCs w:val="21"/>
        </w:rPr>
        <w:t>修</w:t>
      </w:r>
      <w:r w:rsidRPr="00684388">
        <w:rPr>
          <w:rFonts w:asciiTheme="minorEastAsia" w:hAnsiTheme="minorEastAsia" w:hint="eastAsia"/>
          <w:bCs/>
          <w:szCs w:val="21"/>
        </w:rPr>
        <w:t>读经济学辅修，经济学</w:t>
      </w:r>
      <w:r w:rsidRPr="00684388">
        <w:rPr>
          <w:rFonts w:asciiTheme="minorEastAsia" w:hAnsiTheme="minorEastAsia"/>
          <w:bCs/>
          <w:szCs w:val="21"/>
        </w:rPr>
        <w:t>辅修学生</w:t>
      </w:r>
      <w:r w:rsidRPr="00684388">
        <w:rPr>
          <w:rFonts w:asciiTheme="minorEastAsia" w:hAnsiTheme="minorEastAsia" w:hint="eastAsia"/>
          <w:bCs/>
          <w:szCs w:val="21"/>
        </w:rPr>
        <w:t>应</w:t>
      </w:r>
      <w:r w:rsidRPr="00684388">
        <w:rPr>
          <w:rFonts w:asciiTheme="minorEastAsia" w:hAnsiTheme="minorEastAsia"/>
          <w:bCs/>
          <w:szCs w:val="21"/>
        </w:rPr>
        <w:t>与主修专业同时毕业</w:t>
      </w:r>
      <w:r w:rsidRPr="00684388">
        <w:rPr>
          <w:rFonts w:asciiTheme="minorEastAsia" w:hAnsiTheme="minorEastAsia" w:hint="eastAsia"/>
          <w:bCs/>
          <w:szCs w:val="21"/>
        </w:rPr>
        <w:t>。</w:t>
      </w:r>
    </w:p>
    <w:p w14:paraId="7912941E" w14:textId="0FE10176" w:rsidR="00D705F8" w:rsidRPr="00684388" w:rsidRDefault="00D705F8" w:rsidP="00A36BF5">
      <w:pPr>
        <w:widowControl/>
        <w:snapToGrid w:val="0"/>
        <w:ind w:firstLine="420"/>
        <w:rPr>
          <w:rFonts w:asciiTheme="minorEastAsia" w:hAnsiTheme="minorEastAsia"/>
          <w:bCs/>
          <w:szCs w:val="21"/>
        </w:rPr>
      </w:pPr>
      <w:r w:rsidRPr="00684388">
        <w:rPr>
          <w:rFonts w:asciiTheme="minorEastAsia" w:hAnsiTheme="minorEastAsia" w:hint="eastAsia"/>
          <w:bCs/>
          <w:szCs w:val="21"/>
        </w:rPr>
        <w:t>学生</w:t>
      </w:r>
      <w:r w:rsidRPr="00684388">
        <w:rPr>
          <w:rFonts w:asciiTheme="minorEastAsia" w:hAnsiTheme="minorEastAsia"/>
          <w:bCs/>
          <w:szCs w:val="21"/>
        </w:rPr>
        <w:t>完成</w:t>
      </w:r>
      <w:r w:rsidRPr="00684388">
        <w:rPr>
          <w:rFonts w:asciiTheme="minorEastAsia" w:hAnsiTheme="minorEastAsia" w:hint="eastAsia"/>
          <w:bCs/>
          <w:szCs w:val="21"/>
        </w:rPr>
        <w:t>国家发展研究院</w:t>
      </w:r>
      <w:r w:rsidRPr="00684388">
        <w:rPr>
          <w:rFonts w:asciiTheme="minorEastAsia" w:hAnsiTheme="minorEastAsia"/>
          <w:bCs/>
          <w:szCs w:val="21"/>
        </w:rPr>
        <w:t>经济学辅修专业</w:t>
      </w:r>
      <w:r w:rsidR="004F4922" w:rsidRPr="00684388">
        <w:rPr>
          <w:rFonts w:asciiTheme="minorEastAsia" w:hAnsiTheme="minorEastAsia"/>
          <w:bCs/>
          <w:szCs w:val="21"/>
        </w:rPr>
        <w:t>培养方案</w:t>
      </w:r>
      <w:r w:rsidRPr="00684388">
        <w:rPr>
          <w:rFonts w:asciiTheme="minorEastAsia" w:hAnsiTheme="minorEastAsia"/>
          <w:bCs/>
          <w:szCs w:val="21"/>
        </w:rPr>
        <w:t>要求，及其主修专业毕业要求的学生，</w:t>
      </w:r>
      <w:r w:rsidRPr="00684388">
        <w:rPr>
          <w:rFonts w:asciiTheme="minorEastAsia" w:hAnsiTheme="minorEastAsia" w:hint="eastAsia"/>
          <w:bCs/>
          <w:szCs w:val="21"/>
        </w:rPr>
        <w:t>须</w:t>
      </w:r>
      <w:r w:rsidRPr="00684388">
        <w:rPr>
          <w:rFonts w:asciiTheme="minorEastAsia" w:hAnsiTheme="minorEastAsia"/>
          <w:bCs/>
          <w:szCs w:val="21"/>
        </w:rPr>
        <w:t>在大学四年级第二学期开学</w:t>
      </w:r>
      <w:r w:rsidRPr="00684388">
        <w:rPr>
          <w:rFonts w:asciiTheme="minorEastAsia" w:hAnsiTheme="minorEastAsia" w:hint="eastAsia"/>
          <w:bCs/>
          <w:szCs w:val="21"/>
        </w:rPr>
        <w:t>五周</w:t>
      </w:r>
      <w:r w:rsidRPr="00684388">
        <w:rPr>
          <w:rFonts w:asciiTheme="minorEastAsia" w:hAnsiTheme="minorEastAsia"/>
          <w:bCs/>
          <w:szCs w:val="21"/>
        </w:rPr>
        <w:t>内，向国家发展研究院提出申请辅修毕业申请，</w:t>
      </w:r>
      <w:r w:rsidRPr="00684388">
        <w:rPr>
          <w:rFonts w:asciiTheme="minorEastAsia" w:hAnsiTheme="minorEastAsia" w:hint="eastAsia"/>
          <w:bCs/>
          <w:szCs w:val="21"/>
        </w:rPr>
        <w:t>学校在其毕业证书上同时标注已完成的主修专业和辅修专业</w:t>
      </w:r>
      <w:r w:rsidRPr="00684388">
        <w:rPr>
          <w:rFonts w:asciiTheme="minorEastAsia" w:hAnsiTheme="minorEastAsia"/>
          <w:bCs/>
          <w:szCs w:val="21"/>
        </w:rPr>
        <w:t>。</w:t>
      </w:r>
    </w:p>
    <w:p w14:paraId="58C93217" w14:textId="605CA4FC" w:rsidR="00D705F8" w:rsidRPr="00684388" w:rsidRDefault="00D705F8" w:rsidP="00A36BF5">
      <w:pPr>
        <w:widowControl/>
        <w:snapToGrid w:val="0"/>
        <w:ind w:firstLine="420"/>
        <w:rPr>
          <w:rFonts w:asciiTheme="minorEastAsia" w:hAnsiTheme="minorEastAsia"/>
          <w:bCs/>
          <w:szCs w:val="21"/>
        </w:rPr>
      </w:pPr>
      <w:r w:rsidRPr="00684388">
        <w:rPr>
          <w:rFonts w:asciiTheme="minorEastAsia" w:hAnsiTheme="minorEastAsia"/>
          <w:bCs/>
          <w:szCs w:val="21"/>
        </w:rPr>
        <w:t>经济学辅修采用学分制，共要求</w:t>
      </w:r>
      <w:r w:rsidRPr="00684388">
        <w:rPr>
          <w:rFonts w:asciiTheme="minorEastAsia" w:hAnsiTheme="minorEastAsia" w:hint="eastAsia"/>
          <w:bCs/>
          <w:szCs w:val="21"/>
        </w:rPr>
        <w:t>26学分（</w:t>
      </w:r>
      <w:r w:rsidRPr="00684388">
        <w:rPr>
          <w:rFonts w:asciiTheme="minorEastAsia" w:hAnsiTheme="minorEastAsia"/>
          <w:bCs/>
          <w:szCs w:val="21"/>
        </w:rPr>
        <w:t>1</w:t>
      </w:r>
      <w:r w:rsidRPr="00684388">
        <w:rPr>
          <w:rFonts w:asciiTheme="minorEastAsia" w:hAnsiTheme="minorEastAsia" w:hint="eastAsia"/>
          <w:bCs/>
          <w:szCs w:val="21"/>
        </w:rPr>
        <w:t>5学分</w:t>
      </w:r>
      <w:r w:rsidRPr="00684388">
        <w:rPr>
          <w:rFonts w:asciiTheme="minorEastAsia" w:hAnsiTheme="minorEastAsia"/>
          <w:bCs/>
          <w:szCs w:val="21"/>
        </w:rPr>
        <w:t>核心课程，</w:t>
      </w:r>
      <w:r w:rsidRPr="00684388">
        <w:rPr>
          <w:rFonts w:asciiTheme="minorEastAsia" w:hAnsiTheme="minorEastAsia" w:hint="eastAsia"/>
          <w:bCs/>
          <w:szCs w:val="21"/>
        </w:rPr>
        <w:t>11学分</w:t>
      </w:r>
      <w:r w:rsidR="007C0EC3" w:rsidRPr="00684388">
        <w:rPr>
          <w:rFonts w:asciiTheme="minorEastAsia" w:hAnsiTheme="minorEastAsia" w:hint="eastAsia"/>
          <w:bCs/>
          <w:szCs w:val="21"/>
        </w:rPr>
        <w:t>选修</w:t>
      </w:r>
      <w:r w:rsidRPr="00684388">
        <w:rPr>
          <w:rFonts w:asciiTheme="minorEastAsia" w:hAnsiTheme="minorEastAsia"/>
          <w:bCs/>
          <w:szCs w:val="21"/>
        </w:rPr>
        <w:t>课程</w:t>
      </w:r>
      <w:r w:rsidRPr="00684388">
        <w:rPr>
          <w:rFonts w:asciiTheme="minorEastAsia" w:hAnsiTheme="minorEastAsia" w:hint="eastAsia"/>
          <w:bCs/>
          <w:szCs w:val="21"/>
        </w:rPr>
        <w:t>）。</w:t>
      </w:r>
      <w:r w:rsidRPr="00684388">
        <w:rPr>
          <w:rFonts w:asciiTheme="minorEastAsia" w:hAnsiTheme="minorEastAsia"/>
          <w:bCs/>
          <w:szCs w:val="21"/>
        </w:rPr>
        <w:t>要求学生自行修读先修课程</w:t>
      </w:r>
      <w:r w:rsidRPr="00684388">
        <w:rPr>
          <w:rFonts w:asciiTheme="minorEastAsia" w:hAnsiTheme="minorEastAsia" w:hint="eastAsia"/>
          <w:bCs/>
          <w:szCs w:val="21"/>
        </w:rPr>
        <w:t>：高等数学</w:t>
      </w:r>
      <w:r w:rsidRPr="00684388">
        <w:rPr>
          <w:rFonts w:asciiTheme="minorEastAsia" w:hAnsiTheme="minorEastAsia"/>
          <w:bCs/>
          <w:szCs w:val="21"/>
        </w:rPr>
        <w:t>(B)(</w:t>
      </w:r>
      <w:r w:rsidRPr="00684388">
        <w:rPr>
          <w:rFonts w:asciiTheme="minorEastAsia" w:hAnsiTheme="minorEastAsia" w:hint="eastAsia"/>
          <w:bCs/>
          <w:szCs w:val="21"/>
        </w:rPr>
        <w:t>一</w:t>
      </w:r>
      <w:r w:rsidRPr="00684388">
        <w:rPr>
          <w:rFonts w:asciiTheme="minorEastAsia" w:hAnsiTheme="minorEastAsia"/>
          <w:bCs/>
          <w:szCs w:val="21"/>
        </w:rPr>
        <w:t>)、高等数学（B</w:t>
      </w:r>
      <w:r w:rsidRPr="00684388">
        <w:rPr>
          <w:rFonts w:asciiTheme="minorEastAsia" w:hAnsiTheme="minorEastAsia" w:hint="eastAsia"/>
          <w:bCs/>
          <w:szCs w:val="21"/>
        </w:rPr>
        <w:t>）（二）。</w:t>
      </w:r>
    </w:p>
    <w:p w14:paraId="684ABD14" w14:textId="54F685F9" w:rsidR="00D705F8" w:rsidRPr="00684388" w:rsidRDefault="00D705F8" w:rsidP="00A36BF5">
      <w:pPr>
        <w:pStyle w:val="af9"/>
        <w:ind w:firstLine="420"/>
        <w:rPr>
          <w:rFonts w:asciiTheme="minorEastAsia" w:eastAsiaTheme="minorEastAsia" w:hAnsiTheme="minorEastAsia"/>
          <w:b/>
        </w:rPr>
      </w:pPr>
      <w:r w:rsidRPr="00684388">
        <w:rPr>
          <w:rFonts w:asciiTheme="minorEastAsia" w:eastAsiaTheme="minorEastAsia" w:hAnsiTheme="minorEastAsia" w:hint="eastAsia"/>
        </w:rPr>
        <w:t>为保证学习质量，学生每学期选修主修和辅修课程总学分一般不超过</w:t>
      </w:r>
      <w:r w:rsidRPr="00684388">
        <w:rPr>
          <w:rFonts w:asciiTheme="minorEastAsia" w:eastAsiaTheme="minorEastAsia" w:hAnsiTheme="minorEastAsia"/>
        </w:rPr>
        <w:t>25学分。</w:t>
      </w:r>
      <w:r w:rsidRPr="00684388">
        <w:rPr>
          <w:rFonts w:asciiTheme="minorEastAsia" w:eastAsiaTheme="minorEastAsia" w:hAnsiTheme="minorEastAsia"/>
          <w:b/>
        </w:rPr>
        <w:t xml:space="preserve"> </w:t>
      </w:r>
    </w:p>
    <w:p w14:paraId="107E7BE6" w14:textId="5FB946B2" w:rsidR="00D705F8" w:rsidRPr="00684388" w:rsidRDefault="00D705F8" w:rsidP="00734704">
      <w:pPr>
        <w:pStyle w:val="af9"/>
        <w:rPr>
          <w:rFonts w:asciiTheme="minorEastAsia" w:eastAsiaTheme="minorEastAsia" w:hAnsiTheme="minorEastAsia"/>
          <w:b/>
        </w:rPr>
      </w:pPr>
    </w:p>
    <w:p w14:paraId="034115E1" w14:textId="4F950F65" w:rsidR="00027950" w:rsidRPr="00684388" w:rsidRDefault="00027950" w:rsidP="00734704">
      <w:pPr>
        <w:pStyle w:val="a5"/>
        <w:widowControl/>
        <w:numPr>
          <w:ilvl w:val="0"/>
          <w:numId w:val="9"/>
        </w:numPr>
        <w:snapToGrid w:val="0"/>
        <w:ind w:firstLineChars="0"/>
        <w:rPr>
          <w:rFonts w:ascii="黑体" w:eastAsia="黑体" w:hAnsi="黑体"/>
          <w:b/>
          <w:szCs w:val="21"/>
        </w:rPr>
      </w:pPr>
      <w:r w:rsidRPr="00684388">
        <w:rPr>
          <w:rFonts w:ascii="黑体" w:eastAsia="黑体" w:hAnsi="黑体" w:hint="eastAsia"/>
          <w:b/>
          <w:szCs w:val="21"/>
        </w:rPr>
        <w:t>课程设置：</w:t>
      </w:r>
    </w:p>
    <w:p w14:paraId="592BAD12" w14:textId="669869B2" w:rsidR="00A742A2" w:rsidRPr="00684388" w:rsidRDefault="00FE7F83" w:rsidP="00734704">
      <w:pPr>
        <w:widowControl/>
        <w:snapToGrid w:val="0"/>
        <w:ind w:left="426"/>
        <w:rPr>
          <w:b/>
          <w:szCs w:val="21"/>
        </w:rPr>
      </w:pPr>
      <w:r w:rsidRPr="00684388">
        <w:rPr>
          <w:rFonts w:hint="eastAsia"/>
          <w:b/>
          <w:szCs w:val="21"/>
        </w:rPr>
        <w:t>1</w:t>
      </w:r>
      <w:r w:rsidRPr="00684388">
        <w:rPr>
          <w:b/>
          <w:szCs w:val="21"/>
        </w:rPr>
        <w:t>.</w:t>
      </w:r>
      <w:r w:rsidR="00A742A2" w:rsidRPr="00684388">
        <w:rPr>
          <w:rFonts w:hint="eastAsia"/>
          <w:b/>
          <w:szCs w:val="21"/>
        </w:rPr>
        <w:t>先修课</w:t>
      </w:r>
      <w:r w:rsidR="00D76D2B" w:rsidRPr="00684388">
        <w:rPr>
          <w:rFonts w:hint="eastAsia"/>
          <w:b/>
          <w:szCs w:val="21"/>
        </w:rPr>
        <w:t>：</w:t>
      </w:r>
      <w:r w:rsidR="00D76D2B" w:rsidRPr="00684388">
        <w:rPr>
          <w:rFonts w:hint="eastAsia"/>
          <w:b/>
          <w:szCs w:val="21"/>
        </w:rPr>
        <w:t>1</w:t>
      </w:r>
      <w:r w:rsidR="00D76D2B" w:rsidRPr="00684388">
        <w:rPr>
          <w:b/>
          <w:szCs w:val="21"/>
        </w:rPr>
        <w:t>0</w:t>
      </w:r>
      <w:r w:rsidR="00D76D2B" w:rsidRPr="00684388">
        <w:rPr>
          <w:rFonts w:hint="eastAsia"/>
          <w:b/>
          <w:szCs w:val="21"/>
        </w:rPr>
        <w:t>学分</w:t>
      </w:r>
    </w:p>
    <w:tbl>
      <w:tblPr>
        <w:tblW w:w="7885" w:type="dxa"/>
        <w:tblInd w:w="331" w:type="dxa"/>
        <w:tblLayout w:type="fixed"/>
        <w:tblLook w:val="04A0" w:firstRow="1" w:lastRow="0" w:firstColumn="1" w:lastColumn="0" w:noHBand="0" w:noVBand="1"/>
      </w:tblPr>
      <w:tblGrid>
        <w:gridCol w:w="1074"/>
        <w:gridCol w:w="2634"/>
        <w:gridCol w:w="696"/>
        <w:gridCol w:w="835"/>
        <w:gridCol w:w="1253"/>
        <w:gridCol w:w="1393"/>
      </w:tblGrid>
      <w:tr w:rsidR="004E0D66" w:rsidRPr="00684388" w14:paraId="699056F0" w14:textId="77777777" w:rsidTr="00672E95">
        <w:trPr>
          <w:trHeight w:val="327"/>
        </w:trPr>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75A68" w14:textId="77777777" w:rsidR="004E0D66" w:rsidRPr="00684388" w:rsidRDefault="004E0D66" w:rsidP="00734704">
            <w:pPr>
              <w:widowControl/>
              <w:jc w:val="center"/>
              <w:rPr>
                <w:rFonts w:ascii="宋体" w:eastAsia="宋体" w:hAnsi="宋体" w:cs="Arial"/>
                <w:b/>
                <w:bCs/>
                <w:kern w:val="0"/>
                <w:szCs w:val="21"/>
              </w:rPr>
            </w:pPr>
            <w:r w:rsidRPr="00684388">
              <w:rPr>
                <w:rFonts w:ascii="宋体" w:eastAsia="宋体" w:hAnsi="宋体" w:cs="Arial" w:hint="eastAsia"/>
                <w:b/>
                <w:bCs/>
                <w:kern w:val="0"/>
                <w:szCs w:val="21"/>
              </w:rPr>
              <w:t>课号</w:t>
            </w:r>
          </w:p>
        </w:tc>
        <w:tc>
          <w:tcPr>
            <w:tcW w:w="2634" w:type="dxa"/>
            <w:tcBorders>
              <w:top w:val="single" w:sz="4" w:space="0" w:color="auto"/>
              <w:left w:val="nil"/>
              <w:bottom w:val="single" w:sz="4" w:space="0" w:color="auto"/>
              <w:right w:val="single" w:sz="4" w:space="0" w:color="auto"/>
            </w:tcBorders>
            <w:shd w:val="clear" w:color="auto" w:fill="auto"/>
            <w:noWrap/>
            <w:vAlign w:val="bottom"/>
            <w:hideMark/>
          </w:tcPr>
          <w:p w14:paraId="38740F6A" w14:textId="77777777" w:rsidR="004E0D66" w:rsidRPr="00684388" w:rsidRDefault="004E0D66" w:rsidP="00734704">
            <w:pPr>
              <w:widowControl/>
              <w:jc w:val="center"/>
              <w:rPr>
                <w:rFonts w:ascii="宋体" w:eastAsia="宋体" w:hAnsi="宋体" w:cs="Arial"/>
                <w:b/>
                <w:bCs/>
                <w:kern w:val="0"/>
                <w:szCs w:val="21"/>
              </w:rPr>
            </w:pPr>
            <w:r w:rsidRPr="00684388">
              <w:rPr>
                <w:rFonts w:ascii="宋体" w:eastAsia="宋体" w:hAnsi="宋体" w:cs="Arial" w:hint="eastAsia"/>
                <w:b/>
                <w:bCs/>
                <w:kern w:val="0"/>
                <w:szCs w:val="21"/>
              </w:rPr>
              <w:t>课程名称</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578021DC" w14:textId="77777777" w:rsidR="004E0D66" w:rsidRPr="00684388" w:rsidRDefault="004E0D66" w:rsidP="00734704">
            <w:pPr>
              <w:widowControl/>
              <w:jc w:val="center"/>
              <w:rPr>
                <w:rFonts w:ascii="宋体" w:eastAsia="宋体" w:hAnsi="宋体" w:cs="Arial"/>
                <w:b/>
                <w:bCs/>
                <w:kern w:val="0"/>
                <w:szCs w:val="21"/>
              </w:rPr>
            </w:pPr>
            <w:r w:rsidRPr="00684388">
              <w:rPr>
                <w:rFonts w:ascii="宋体" w:eastAsia="宋体" w:hAnsi="宋体" w:cs="Arial" w:hint="eastAsia"/>
                <w:b/>
                <w:bCs/>
                <w:kern w:val="0"/>
                <w:szCs w:val="21"/>
              </w:rPr>
              <w:t>学分</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14:paraId="699FD248" w14:textId="77777777" w:rsidR="004E0D66" w:rsidRPr="00684388" w:rsidRDefault="004E0D66" w:rsidP="00734704">
            <w:pPr>
              <w:widowControl/>
              <w:jc w:val="center"/>
              <w:rPr>
                <w:rFonts w:ascii="宋体" w:eastAsia="宋体" w:hAnsi="宋体" w:cs="Arial"/>
                <w:b/>
                <w:bCs/>
                <w:kern w:val="0"/>
                <w:szCs w:val="21"/>
              </w:rPr>
            </w:pPr>
            <w:r w:rsidRPr="00684388">
              <w:rPr>
                <w:rFonts w:ascii="宋体" w:eastAsia="宋体" w:hAnsi="宋体" w:cs="Arial" w:hint="eastAsia"/>
                <w:b/>
                <w:bCs/>
                <w:kern w:val="0"/>
                <w:szCs w:val="21"/>
              </w:rPr>
              <w:t>周学时</w:t>
            </w:r>
          </w:p>
        </w:tc>
        <w:tc>
          <w:tcPr>
            <w:tcW w:w="1253" w:type="dxa"/>
            <w:tcBorders>
              <w:top w:val="single" w:sz="4" w:space="0" w:color="auto"/>
              <w:left w:val="nil"/>
              <w:bottom w:val="single" w:sz="4" w:space="0" w:color="auto"/>
              <w:right w:val="single" w:sz="4" w:space="0" w:color="auto"/>
            </w:tcBorders>
          </w:tcPr>
          <w:p w14:paraId="3352FA6F" w14:textId="77777777" w:rsidR="004E0D66" w:rsidRPr="00684388" w:rsidRDefault="004E0D66" w:rsidP="00734704">
            <w:pPr>
              <w:widowControl/>
              <w:jc w:val="center"/>
              <w:rPr>
                <w:rFonts w:ascii="宋体" w:eastAsia="宋体" w:hAnsi="宋体" w:cs="Arial"/>
                <w:b/>
                <w:bCs/>
                <w:kern w:val="0"/>
                <w:szCs w:val="21"/>
              </w:rPr>
            </w:pPr>
            <w:r w:rsidRPr="00684388">
              <w:rPr>
                <w:rFonts w:ascii="宋体" w:eastAsia="宋体" w:hAnsi="宋体" w:cs="Arial" w:hint="eastAsia"/>
                <w:b/>
                <w:bCs/>
                <w:kern w:val="0"/>
                <w:szCs w:val="21"/>
              </w:rPr>
              <w:t>实践总学时</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E4BD8" w14:textId="77777777" w:rsidR="004E0D66" w:rsidRPr="00684388" w:rsidRDefault="004E0D66" w:rsidP="00734704">
            <w:pPr>
              <w:widowControl/>
              <w:jc w:val="center"/>
              <w:rPr>
                <w:rFonts w:ascii="宋体" w:eastAsia="宋体" w:hAnsi="宋体" w:cs="Arial"/>
                <w:b/>
                <w:bCs/>
                <w:kern w:val="0"/>
                <w:szCs w:val="21"/>
              </w:rPr>
            </w:pPr>
            <w:r w:rsidRPr="00684388">
              <w:rPr>
                <w:rFonts w:ascii="宋体" w:eastAsia="宋体" w:hAnsi="宋体" w:cs="Arial" w:hint="eastAsia"/>
                <w:b/>
                <w:bCs/>
                <w:kern w:val="0"/>
                <w:szCs w:val="21"/>
              </w:rPr>
              <w:t>选课学期</w:t>
            </w:r>
          </w:p>
        </w:tc>
      </w:tr>
      <w:tr w:rsidR="004E0D66" w:rsidRPr="00684388" w14:paraId="3BA7891B" w14:textId="77777777" w:rsidTr="00672E95">
        <w:trPr>
          <w:trHeight w:val="327"/>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61641B3D" w14:textId="77777777" w:rsidR="004E0D66" w:rsidRPr="00684388" w:rsidRDefault="004E0D66" w:rsidP="00734704">
            <w:pPr>
              <w:widowControl/>
              <w:jc w:val="center"/>
              <w:rPr>
                <w:rFonts w:ascii="宋体" w:eastAsia="宋体" w:hAnsi="宋体" w:cs="Arial"/>
                <w:kern w:val="0"/>
                <w:szCs w:val="21"/>
              </w:rPr>
            </w:pPr>
            <w:r w:rsidRPr="00684388">
              <w:rPr>
                <w:rFonts w:ascii="宋体" w:eastAsia="宋体" w:hAnsi="宋体" w:cs="Arial" w:hint="eastAsia"/>
                <w:kern w:val="0"/>
                <w:szCs w:val="21"/>
              </w:rPr>
              <w:t>00130201</w:t>
            </w:r>
          </w:p>
        </w:tc>
        <w:tc>
          <w:tcPr>
            <w:tcW w:w="2634" w:type="dxa"/>
            <w:tcBorders>
              <w:top w:val="nil"/>
              <w:left w:val="nil"/>
              <w:bottom w:val="single" w:sz="4" w:space="0" w:color="auto"/>
              <w:right w:val="single" w:sz="4" w:space="0" w:color="auto"/>
            </w:tcBorders>
            <w:shd w:val="clear" w:color="auto" w:fill="auto"/>
            <w:noWrap/>
            <w:vAlign w:val="bottom"/>
            <w:hideMark/>
          </w:tcPr>
          <w:p w14:paraId="5875DC22" w14:textId="0020242D" w:rsidR="004E0D66" w:rsidRPr="00684388" w:rsidRDefault="00F138A8" w:rsidP="00734704">
            <w:pPr>
              <w:widowControl/>
              <w:jc w:val="center"/>
              <w:rPr>
                <w:rFonts w:ascii="宋体" w:eastAsia="宋体" w:hAnsi="宋体" w:cs="Arial"/>
                <w:kern w:val="0"/>
                <w:szCs w:val="21"/>
              </w:rPr>
            </w:pPr>
            <w:r w:rsidRPr="00684388">
              <w:rPr>
                <w:rFonts w:ascii="宋体" w:eastAsia="宋体" w:hAnsi="宋体" w:cs="Arial" w:hint="eastAsia"/>
                <w:kern w:val="0"/>
                <w:szCs w:val="21"/>
              </w:rPr>
              <w:t>高等数学 (B) (一)</w:t>
            </w:r>
          </w:p>
        </w:tc>
        <w:tc>
          <w:tcPr>
            <w:tcW w:w="696" w:type="dxa"/>
            <w:tcBorders>
              <w:top w:val="nil"/>
              <w:left w:val="nil"/>
              <w:bottom w:val="single" w:sz="4" w:space="0" w:color="auto"/>
              <w:right w:val="single" w:sz="4" w:space="0" w:color="auto"/>
            </w:tcBorders>
            <w:shd w:val="clear" w:color="auto" w:fill="auto"/>
            <w:noWrap/>
            <w:vAlign w:val="bottom"/>
            <w:hideMark/>
          </w:tcPr>
          <w:p w14:paraId="3C8AF08C" w14:textId="77777777" w:rsidR="004E0D66" w:rsidRPr="00684388" w:rsidRDefault="004E0D66" w:rsidP="00734704">
            <w:pPr>
              <w:widowControl/>
              <w:jc w:val="center"/>
              <w:rPr>
                <w:rFonts w:ascii="宋体" w:eastAsia="宋体" w:hAnsi="宋体" w:cs="Arial"/>
                <w:kern w:val="0"/>
                <w:szCs w:val="21"/>
              </w:rPr>
            </w:pPr>
            <w:r w:rsidRPr="00684388">
              <w:rPr>
                <w:rFonts w:ascii="宋体" w:eastAsia="宋体" w:hAnsi="宋体" w:cs="Arial" w:hint="eastAsia"/>
                <w:kern w:val="0"/>
                <w:szCs w:val="21"/>
              </w:rPr>
              <w:t>5</w:t>
            </w:r>
          </w:p>
        </w:tc>
        <w:tc>
          <w:tcPr>
            <w:tcW w:w="835" w:type="dxa"/>
            <w:tcBorders>
              <w:top w:val="nil"/>
              <w:left w:val="nil"/>
              <w:bottom w:val="single" w:sz="4" w:space="0" w:color="auto"/>
              <w:right w:val="single" w:sz="4" w:space="0" w:color="auto"/>
            </w:tcBorders>
            <w:shd w:val="clear" w:color="auto" w:fill="auto"/>
            <w:noWrap/>
            <w:vAlign w:val="bottom"/>
            <w:hideMark/>
          </w:tcPr>
          <w:p w14:paraId="393B0FCA" w14:textId="77777777" w:rsidR="004E0D66" w:rsidRPr="00684388" w:rsidRDefault="004E0D66" w:rsidP="00734704">
            <w:pPr>
              <w:widowControl/>
              <w:jc w:val="center"/>
              <w:rPr>
                <w:rFonts w:ascii="宋体" w:eastAsia="宋体" w:hAnsi="宋体" w:cs="Arial"/>
                <w:kern w:val="0"/>
                <w:szCs w:val="21"/>
              </w:rPr>
            </w:pPr>
            <w:r w:rsidRPr="00684388">
              <w:rPr>
                <w:rFonts w:ascii="宋体" w:eastAsia="宋体" w:hAnsi="宋体" w:cs="Arial" w:hint="eastAsia"/>
                <w:kern w:val="0"/>
                <w:szCs w:val="21"/>
              </w:rPr>
              <w:t>5</w:t>
            </w:r>
          </w:p>
        </w:tc>
        <w:tc>
          <w:tcPr>
            <w:tcW w:w="1253" w:type="dxa"/>
            <w:tcBorders>
              <w:top w:val="single" w:sz="4" w:space="0" w:color="auto"/>
              <w:left w:val="nil"/>
              <w:bottom w:val="single" w:sz="4" w:space="0" w:color="auto"/>
              <w:right w:val="single" w:sz="4" w:space="0" w:color="auto"/>
            </w:tcBorders>
          </w:tcPr>
          <w:p w14:paraId="29D98590" w14:textId="77777777" w:rsidR="004E0D66" w:rsidRPr="00684388" w:rsidRDefault="004E0D66" w:rsidP="00734704">
            <w:pPr>
              <w:widowControl/>
              <w:jc w:val="center"/>
              <w:rPr>
                <w:rFonts w:ascii="宋体" w:eastAsia="宋体" w:hAnsi="宋体" w:cs="Arial"/>
                <w:kern w:val="0"/>
                <w:szCs w:val="21"/>
              </w:rPr>
            </w:pPr>
            <w:r w:rsidRPr="00684388">
              <w:rPr>
                <w:rFonts w:ascii="宋体" w:eastAsia="宋体" w:hAnsi="宋体" w:cs="Arial" w:hint="eastAsia"/>
                <w:kern w:val="0"/>
                <w:szCs w:val="21"/>
              </w:rPr>
              <w:t>0</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59C3D" w14:textId="77777777" w:rsidR="004E0D66" w:rsidRPr="00684388" w:rsidRDefault="004E0D66" w:rsidP="00734704">
            <w:pPr>
              <w:widowControl/>
              <w:jc w:val="center"/>
              <w:rPr>
                <w:rFonts w:ascii="宋体" w:eastAsia="宋体" w:hAnsi="宋体" w:cs="Arial"/>
                <w:kern w:val="0"/>
                <w:szCs w:val="21"/>
              </w:rPr>
            </w:pPr>
            <w:r w:rsidRPr="00684388">
              <w:rPr>
                <w:rFonts w:ascii="宋体" w:eastAsia="宋体" w:hAnsi="宋体" w:cs="Arial" w:hint="eastAsia"/>
                <w:kern w:val="0"/>
                <w:szCs w:val="21"/>
              </w:rPr>
              <w:t>秋季</w:t>
            </w:r>
          </w:p>
        </w:tc>
      </w:tr>
      <w:tr w:rsidR="004E0D66" w:rsidRPr="00684388" w14:paraId="4445962A" w14:textId="77777777" w:rsidTr="00672E95">
        <w:trPr>
          <w:trHeight w:val="327"/>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2543AC73" w14:textId="77777777" w:rsidR="004E0D66" w:rsidRPr="00684388" w:rsidRDefault="004E0D66" w:rsidP="00734704">
            <w:pPr>
              <w:widowControl/>
              <w:jc w:val="center"/>
              <w:rPr>
                <w:rFonts w:ascii="宋体" w:eastAsia="宋体" w:hAnsi="宋体" w:cs="Arial"/>
                <w:kern w:val="0"/>
                <w:szCs w:val="21"/>
              </w:rPr>
            </w:pPr>
            <w:r w:rsidRPr="00684388">
              <w:rPr>
                <w:rFonts w:ascii="宋体" w:eastAsia="宋体" w:hAnsi="宋体" w:cs="Arial" w:hint="eastAsia"/>
                <w:kern w:val="0"/>
                <w:szCs w:val="21"/>
              </w:rPr>
              <w:t>00130202</w:t>
            </w:r>
          </w:p>
        </w:tc>
        <w:tc>
          <w:tcPr>
            <w:tcW w:w="2634" w:type="dxa"/>
            <w:tcBorders>
              <w:top w:val="nil"/>
              <w:left w:val="nil"/>
              <w:bottom w:val="single" w:sz="4" w:space="0" w:color="auto"/>
              <w:right w:val="single" w:sz="4" w:space="0" w:color="auto"/>
            </w:tcBorders>
            <w:shd w:val="clear" w:color="auto" w:fill="auto"/>
            <w:noWrap/>
            <w:vAlign w:val="bottom"/>
            <w:hideMark/>
          </w:tcPr>
          <w:p w14:paraId="303B70E0" w14:textId="1DE9624E" w:rsidR="004E0D66" w:rsidRPr="00684388" w:rsidRDefault="00F138A8" w:rsidP="00734704">
            <w:pPr>
              <w:widowControl/>
              <w:jc w:val="center"/>
              <w:rPr>
                <w:rFonts w:ascii="宋体" w:eastAsia="宋体" w:hAnsi="宋体" w:cs="Arial"/>
                <w:kern w:val="0"/>
                <w:szCs w:val="21"/>
              </w:rPr>
            </w:pPr>
            <w:r w:rsidRPr="00684388">
              <w:rPr>
                <w:rFonts w:ascii="宋体" w:eastAsia="宋体" w:hAnsi="宋体" w:cs="Arial" w:hint="eastAsia"/>
                <w:kern w:val="0"/>
                <w:szCs w:val="21"/>
              </w:rPr>
              <w:t>高等数学 (B) (二)</w:t>
            </w:r>
          </w:p>
        </w:tc>
        <w:tc>
          <w:tcPr>
            <w:tcW w:w="696" w:type="dxa"/>
            <w:tcBorders>
              <w:top w:val="nil"/>
              <w:left w:val="nil"/>
              <w:bottom w:val="single" w:sz="4" w:space="0" w:color="auto"/>
              <w:right w:val="single" w:sz="4" w:space="0" w:color="auto"/>
            </w:tcBorders>
            <w:shd w:val="clear" w:color="auto" w:fill="auto"/>
            <w:noWrap/>
            <w:vAlign w:val="bottom"/>
            <w:hideMark/>
          </w:tcPr>
          <w:p w14:paraId="73660495" w14:textId="77777777" w:rsidR="004E0D66" w:rsidRPr="00684388" w:rsidRDefault="004E0D66" w:rsidP="00734704">
            <w:pPr>
              <w:widowControl/>
              <w:jc w:val="center"/>
              <w:rPr>
                <w:rFonts w:ascii="宋体" w:eastAsia="宋体" w:hAnsi="宋体" w:cs="Arial"/>
                <w:kern w:val="0"/>
                <w:szCs w:val="21"/>
              </w:rPr>
            </w:pPr>
            <w:r w:rsidRPr="00684388">
              <w:rPr>
                <w:rFonts w:ascii="宋体" w:eastAsia="宋体" w:hAnsi="宋体" w:cs="Arial" w:hint="eastAsia"/>
                <w:kern w:val="0"/>
                <w:szCs w:val="21"/>
              </w:rPr>
              <w:t>5</w:t>
            </w:r>
          </w:p>
        </w:tc>
        <w:tc>
          <w:tcPr>
            <w:tcW w:w="835" w:type="dxa"/>
            <w:tcBorders>
              <w:top w:val="nil"/>
              <w:left w:val="nil"/>
              <w:bottom w:val="single" w:sz="4" w:space="0" w:color="auto"/>
              <w:right w:val="single" w:sz="4" w:space="0" w:color="auto"/>
            </w:tcBorders>
            <w:shd w:val="clear" w:color="auto" w:fill="auto"/>
            <w:noWrap/>
            <w:vAlign w:val="bottom"/>
            <w:hideMark/>
          </w:tcPr>
          <w:p w14:paraId="2BCAC5B6" w14:textId="77777777" w:rsidR="004E0D66" w:rsidRPr="00684388" w:rsidRDefault="004E0D66" w:rsidP="00734704">
            <w:pPr>
              <w:widowControl/>
              <w:jc w:val="center"/>
              <w:rPr>
                <w:rFonts w:ascii="宋体" w:eastAsia="宋体" w:hAnsi="宋体" w:cs="Arial"/>
                <w:kern w:val="0"/>
                <w:szCs w:val="21"/>
              </w:rPr>
            </w:pPr>
            <w:r w:rsidRPr="00684388">
              <w:rPr>
                <w:rFonts w:ascii="宋体" w:eastAsia="宋体" w:hAnsi="宋体" w:cs="Arial" w:hint="eastAsia"/>
                <w:kern w:val="0"/>
                <w:szCs w:val="21"/>
              </w:rPr>
              <w:t>5</w:t>
            </w:r>
          </w:p>
        </w:tc>
        <w:tc>
          <w:tcPr>
            <w:tcW w:w="1253" w:type="dxa"/>
            <w:tcBorders>
              <w:top w:val="single" w:sz="4" w:space="0" w:color="auto"/>
              <w:left w:val="nil"/>
              <w:bottom w:val="single" w:sz="4" w:space="0" w:color="auto"/>
              <w:right w:val="single" w:sz="4" w:space="0" w:color="auto"/>
            </w:tcBorders>
          </w:tcPr>
          <w:p w14:paraId="1D0F9B14" w14:textId="77777777" w:rsidR="004E0D66" w:rsidRPr="00684388" w:rsidRDefault="004E0D66" w:rsidP="00734704">
            <w:pPr>
              <w:widowControl/>
              <w:jc w:val="center"/>
              <w:rPr>
                <w:rFonts w:ascii="宋体" w:eastAsia="宋体" w:hAnsi="宋体" w:cs="Arial"/>
                <w:kern w:val="0"/>
                <w:szCs w:val="21"/>
              </w:rPr>
            </w:pPr>
            <w:r w:rsidRPr="00684388">
              <w:rPr>
                <w:rFonts w:ascii="宋体" w:eastAsia="宋体" w:hAnsi="宋体" w:cs="Arial" w:hint="eastAsia"/>
                <w:kern w:val="0"/>
                <w:szCs w:val="21"/>
              </w:rPr>
              <w:t>0</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D1E70" w14:textId="77777777" w:rsidR="004E0D66" w:rsidRPr="00684388" w:rsidRDefault="004E0D66" w:rsidP="00734704">
            <w:pPr>
              <w:widowControl/>
              <w:jc w:val="center"/>
              <w:rPr>
                <w:rFonts w:ascii="宋体" w:eastAsia="宋体" w:hAnsi="宋体" w:cs="Arial"/>
                <w:kern w:val="0"/>
                <w:szCs w:val="21"/>
              </w:rPr>
            </w:pPr>
            <w:r w:rsidRPr="00684388">
              <w:rPr>
                <w:rFonts w:ascii="宋体" w:eastAsia="宋体" w:hAnsi="宋体" w:cs="Arial" w:hint="eastAsia"/>
                <w:kern w:val="0"/>
                <w:szCs w:val="21"/>
              </w:rPr>
              <w:t>春季</w:t>
            </w:r>
          </w:p>
        </w:tc>
      </w:tr>
      <w:tr w:rsidR="004E0D66" w:rsidRPr="00684388" w14:paraId="237FB9A4" w14:textId="77777777" w:rsidTr="00672E95">
        <w:trPr>
          <w:trHeight w:val="327"/>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3C9E9D41" w14:textId="77777777" w:rsidR="004E0D66" w:rsidRPr="00684388" w:rsidRDefault="004E0D66" w:rsidP="00734704">
            <w:pPr>
              <w:widowControl/>
              <w:jc w:val="center"/>
              <w:rPr>
                <w:rFonts w:ascii="宋体" w:eastAsia="宋体" w:hAnsi="宋体" w:cs="Arial"/>
                <w:kern w:val="0"/>
                <w:szCs w:val="21"/>
              </w:rPr>
            </w:pPr>
            <w:r w:rsidRPr="00684388">
              <w:rPr>
                <w:rFonts w:ascii="宋体" w:eastAsia="宋体" w:hAnsi="宋体" w:cs="Arial" w:hint="eastAsia"/>
                <w:kern w:val="0"/>
                <w:szCs w:val="21"/>
              </w:rPr>
              <w:t>00130211</w:t>
            </w:r>
          </w:p>
        </w:tc>
        <w:tc>
          <w:tcPr>
            <w:tcW w:w="2634" w:type="dxa"/>
            <w:tcBorders>
              <w:top w:val="nil"/>
              <w:left w:val="nil"/>
              <w:bottom w:val="single" w:sz="4" w:space="0" w:color="auto"/>
              <w:right w:val="single" w:sz="4" w:space="0" w:color="auto"/>
            </w:tcBorders>
            <w:shd w:val="clear" w:color="auto" w:fill="auto"/>
            <w:noWrap/>
            <w:vAlign w:val="bottom"/>
            <w:hideMark/>
          </w:tcPr>
          <w:p w14:paraId="2C0391D8" w14:textId="77777777" w:rsidR="004E0D66" w:rsidRPr="00684388" w:rsidRDefault="004E0D66" w:rsidP="00734704">
            <w:pPr>
              <w:widowControl/>
              <w:jc w:val="center"/>
              <w:rPr>
                <w:rFonts w:ascii="宋体" w:eastAsia="宋体" w:hAnsi="宋体" w:cs="Arial"/>
                <w:kern w:val="0"/>
                <w:szCs w:val="21"/>
              </w:rPr>
            </w:pPr>
            <w:r w:rsidRPr="00684388">
              <w:rPr>
                <w:rFonts w:ascii="宋体" w:eastAsia="宋体" w:hAnsi="宋体" w:cs="Arial" w:hint="eastAsia"/>
                <w:kern w:val="0"/>
                <w:szCs w:val="21"/>
              </w:rPr>
              <w:t>高等数学 (B) (一)习题课</w:t>
            </w:r>
          </w:p>
        </w:tc>
        <w:tc>
          <w:tcPr>
            <w:tcW w:w="696" w:type="dxa"/>
            <w:tcBorders>
              <w:top w:val="nil"/>
              <w:left w:val="nil"/>
              <w:bottom w:val="single" w:sz="4" w:space="0" w:color="auto"/>
              <w:right w:val="single" w:sz="4" w:space="0" w:color="auto"/>
            </w:tcBorders>
            <w:shd w:val="clear" w:color="auto" w:fill="auto"/>
            <w:noWrap/>
            <w:vAlign w:val="bottom"/>
            <w:hideMark/>
          </w:tcPr>
          <w:p w14:paraId="1FFECD09" w14:textId="77777777" w:rsidR="004E0D66" w:rsidRPr="00684388" w:rsidRDefault="004E0D66" w:rsidP="00734704">
            <w:pPr>
              <w:widowControl/>
              <w:jc w:val="center"/>
              <w:rPr>
                <w:rFonts w:ascii="宋体" w:eastAsia="宋体" w:hAnsi="宋体" w:cs="Arial"/>
                <w:kern w:val="0"/>
                <w:szCs w:val="21"/>
              </w:rPr>
            </w:pPr>
            <w:r w:rsidRPr="00684388">
              <w:rPr>
                <w:rFonts w:ascii="宋体" w:eastAsia="宋体" w:hAnsi="宋体" w:cs="Arial" w:hint="eastAsia"/>
                <w:kern w:val="0"/>
                <w:szCs w:val="21"/>
              </w:rPr>
              <w:t>0</w:t>
            </w:r>
          </w:p>
        </w:tc>
        <w:tc>
          <w:tcPr>
            <w:tcW w:w="835" w:type="dxa"/>
            <w:tcBorders>
              <w:top w:val="nil"/>
              <w:left w:val="nil"/>
              <w:bottom w:val="single" w:sz="4" w:space="0" w:color="auto"/>
              <w:right w:val="single" w:sz="4" w:space="0" w:color="auto"/>
            </w:tcBorders>
            <w:shd w:val="clear" w:color="auto" w:fill="auto"/>
            <w:noWrap/>
            <w:vAlign w:val="bottom"/>
            <w:hideMark/>
          </w:tcPr>
          <w:p w14:paraId="0D0C8347" w14:textId="77777777" w:rsidR="004E0D66" w:rsidRPr="00684388" w:rsidRDefault="004E0D66" w:rsidP="00734704">
            <w:pPr>
              <w:widowControl/>
              <w:jc w:val="center"/>
              <w:rPr>
                <w:rFonts w:ascii="宋体" w:eastAsia="宋体" w:hAnsi="宋体" w:cs="Arial"/>
                <w:kern w:val="0"/>
                <w:szCs w:val="21"/>
              </w:rPr>
            </w:pPr>
            <w:r w:rsidRPr="00684388">
              <w:rPr>
                <w:rFonts w:ascii="宋体" w:eastAsia="宋体" w:hAnsi="宋体" w:cs="Arial" w:hint="eastAsia"/>
                <w:kern w:val="0"/>
                <w:szCs w:val="21"/>
              </w:rPr>
              <w:t>2</w:t>
            </w:r>
          </w:p>
        </w:tc>
        <w:tc>
          <w:tcPr>
            <w:tcW w:w="1253" w:type="dxa"/>
            <w:tcBorders>
              <w:top w:val="single" w:sz="4" w:space="0" w:color="auto"/>
              <w:left w:val="nil"/>
              <w:bottom w:val="single" w:sz="4" w:space="0" w:color="auto"/>
              <w:right w:val="single" w:sz="4" w:space="0" w:color="auto"/>
            </w:tcBorders>
          </w:tcPr>
          <w:p w14:paraId="3414E654" w14:textId="77777777" w:rsidR="004E0D66" w:rsidRPr="00684388" w:rsidRDefault="004E0D66" w:rsidP="00734704">
            <w:pPr>
              <w:widowControl/>
              <w:jc w:val="center"/>
              <w:rPr>
                <w:rFonts w:ascii="宋体" w:eastAsia="宋体" w:hAnsi="宋体" w:cs="Arial"/>
                <w:kern w:val="0"/>
                <w:szCs w:val="21"/>
              </w:rPr>
            </w:pPr>
            <w:r w:rsidRPr="00684388">
              <w:rPr>
                <w:rFonts w:ascii="宋体" w:eastAsia="宋体" w:hAnsi="宋体" w:cs="Arial" w:hint="eastAsia"/>
                <w:kern w:val="0"/>
                <w:szCs w:val="21"/>
              </w:rPr>
              <w:t>0</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4EC73" w14:textId="77777777" w:rsidR="004E0D66" w:rsidRPr="00684388" w:rsidRDefault="004E0D66" w:rsidP="00734704">
            <w:pPr>
              <w:widowControl/>
              <w:jc w:val="center"/>
              <w:rPr>
                <w:rFonts w:ascii="宋体" w:eastAsia="宋体" w:hAnsi="宋体" w:cs="Arial"/>
                <w:kern w:val="0"/>
                <w:szCs w:val="21"/>
              </w:rPr>
            </w:pPr>
            <w:r w:rsidRPr="00684388">
              <w:rPr>
                <w:rFonts w:ascii="宋体" w:eastAsia="宋体" w:hAnsi="宋体" w:cs="Arial" w:hint="eastAsia"/>
                <w:kern w:val="0"/>
                <w:szCs w:val="21"/>
              </w:rPr>
              <w:t>秋季</w:t>
            </w:r>
          </w:p>
        </w:tc>
      </w:tr>
      <w:tr w:rsidR="004E0D66" w:rsidRPr="00684388" w14:paraId="0524D159" w14:textId="77777777" w:rsidTr="00672E95">
        <w:trPr>
          <w:trHeight w:val="327"/>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76019574" w14:textId="77777777" w:rsidR="004E0D66" w:rsidRPr="00684388" w:rsidRDefault="004E0D66" w:rsidP="00734704">
            <w:pPr>
              <w:widowControl/>
              <w:jc w:val="center"/>
              <w:rPr>
                <w:rFonts w:ascii="宋体" w:eastAsia="宋体" w:hAnsi="宋体" w:cs="Arial"/>
                <w:kern w:val="0"/>
                <w:szCs w:val="21"/>
              </w:rPr>
            </w:pPr>
            <w:r w:rsidRPr="00684388">
              <w:rPr>
                <w:rFonts w:ascii="宋体" w:eastAsia="宋体" w:hAnsi="宋体" w:cs="Arial" w:hint="eastAsia"/>
                <w:kern w:val="0"/>
                <w:szCs w:val="21"/>
              </w:rPr>
              <w:t>00130212</w:t>
            </w:r>
          </w:p>
        </w:tc>
        <w:tc>
          <w:tcPr>
            <w:tcW w:w="2634" w:type="dxa"/>
            <w:tcBorders>
              <w:top w:val="nil"/>
              <w:left w:val="nil"/>
              <w:bottom w:val="single" w:sz="4" w:space="0" w:color="auto"/>
              <w:right w:val="single" w:sz="4" w:space="0" w:color="auto"/>
            </w:tcBorders>
            <w:shd w:val="clear" w:color="auto" w:fill="auto"/>
            <w:noWrap/>
            <w:vAlign w:val="bottom"/>
            <w:hideMark/>
          </w:tcPr>
          <w:p w14:paraId="35CF6AEB" w14:textId="77777777" w:rsidR="004E0D66" w:rsidRPr="00684388" w:rsidRDefault="004E0D66" w:rsidP="00734704">
            <w:pPr>
              <w:widowControl/>
              <w:jc w:val="center"/>
              <w:rPr>
                <w:rFonts w:ascii="宋体" w:eastAsia="宋体" w:hAnsi="宋体" w:cs="Arial"/>
                <w:kern w:val="0"/>
                <w:szCs w:val="21"/>
              </w:rPr>
            </w:pPr>
            <w:r w:rsidRPr="00684388">
              <w:rPr>
                <w:rFonts w:ascii="宋体" w:eastAsia="宋体" w:hAnsi="宋体" w:cs="Arial" w:hint="eastAsia"/>
                <w:kern w:val="0"/>
                <w:szCs w:val="21"/>
              </w:rPr>
              <w:t>高等数学 (B) (二)习题课</w:t>
            </w:r>
          </w:p>
        </w:tc>
        <w:tc>
          <w:tcPr>
            <w:tcW w:w="696" w:type="dxa"/>
            <w:tcBorders>
              <w:top w:val="nil"/>
              <w:left w:val="nil"/>
              <w:bottom w:val="single" w:sz="4" w:space="0" w:color="auto"/>
              <w:right w:val="single" w:sz="4" w:space="0" w:color="auto"/>
            </w:tcBorders>
            <w:shd w:val="clear" w:color="auto" w:fill="auto"/>
            <w:noWrap/>
            <w:vAlign w:val="bottom"/>
            <w:hideMark/>
          </w:tcPr>
          <w:p w14:paraId="714582E0" w14:textId="77777777" w:rsidR="004E0D66" w:rsidRPr="00684388" w:rsidRDefault="004E0D66" w:rsidP="00734704">
            <w:pPr>
              <w:widowControl/>
              <w:jc w:val="center"/>
              <w:rPr>
                <w:rFonts w:ascii="宋体" w:eastAsia="宋体" w:hAnsi="宋体" w:cs="Arial"/>
                <w:kern w:val="0"/>
                <w:szCs w:val="21"/>
              </w:rPr>
            </w:pPr>
            <w:r w:rsidRPr="00684388">
              <w:rPr>
                <w:rFonts w:ascii="宋体" w:eastAsia="宋体" w:hAnsi="宋体" w:cs="Arial" w:hint="eastAsia"/>
                <w:kern w:val="0"/>
                <w:szCs w:val="21"/>
              </w:rPr>
              <w:t>0</w:t>
            </w:r>
          </w:p>
        </w:tc>
        <w:tc>
          <w:tcPr>
            <w:tcW w:w="835" w:type="dxa"/>
            <w:tcBorders>
              <w:top w:val="nil"/>
              <w:left w:val="nil"/>
              <w:bottom w:val="single" w:sz="4" w:space="0" w:color="auto"/>
              <w:right w:val="single" w:sz="4" w:space="0" w:color="auto"/>
            </w:tcBorders>
            <w:shd w:val="clear" w:color="auto" w:fill="auto"/>
            <w:noWrap/>
            <w:vAlign w:val="bottom"/>
            <w:hideMark/>
          </w:tcPr>
          <w:p w14:paraId="12BAAC7C" w14:textId="77777777" w:rsidR="004E0D66" w:rsidRPr="00684388" w:rsidRDefault="004E0D66" w:rsidP="00734704">
            <w:pPr>
              <w:widowControl/>
              <w:jc w:val="center"/>
              <w:rPr>
                <w:rFonts w:ascii="宋体" w:eastAsia="宋体" w:hAnsi="宋体" w:cs="Arial"/>
                <w:kern w:val="0"/>
                <w:szCs w:val="21"/>
              </w:rPr>
            </w:pPr>
            <w:r w:rsidRPr="00684388">
              <w:rPr>
                <w:rFonts w:ascii="宋体" w:eastAsia="宋体" w:hAnsi="宋体" w:cs="Arial" w:hint="eastAsia"/>
                <w:kern w:val="0"/>
                <w:szCs w:val="21"/>
              </w:rPr>
              <w:t>2</w:t>
            </w:r>
          </w:p>
        </w:tc>
        <w:tc>
          <w:tcPr>
            <w:tcW w:w="1253" w:type="dxa"/>
            <w:tcBorders>
              <w:top w:val="single" w:sz="4" w:space="0" w:color="auto"/>
              <w:left w:val="nil"/>
              <w:bottom w:val="single" w:sz="4" w:space="0" w:color="auto"/>
              <w:right w:val="single" w:sz="4" w:space="0" w:color="auto"/>
            </w:tcBorders>
          </w:tcPr>
          <w:p w14:paraId="1E77D41C" w14:textId="77777777" w:rsidR="004E0D66" w:rsidRPr="00684388" w:rsidRDefault="004E0D66" w:rsidP="00734704">
            <w:pPr>
              <w:widowControl/>
              <w:jc w:val="center"/>
              <w:rPr>
                <w:rFonts w:ascii="宋体" w:eastAsia="宋体" w:hAnsi="宋体" w:cs="Arial"/>
                <w:kern w:val="0"/>
                <w:szCs w:val="21"/>
              </w:rPr>
            </w:pPr>
            <w:r w:rsidRPr="00684388">
              <w:rPr>
                <w:rFonts w:ascii="宋体" w:eastAsia="宋体" w:hAnsi="宋体" w:cs="Arial" w:hint="eastAsia"/>
                <w:kern w:val="0"/>
                <w:szCs w:val="21"/>
              </w:rPr>
              <w:t>0</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0FF73" w14:textId="77777777" w:rsidR="004E0D66" w:rsidRPr="00684388" w:rsidRDefault="004E0D66" w:rsidP="00734704">
            <w:pPr>
              <w:widowControl/>
              <w:jc w:val="center"/>
              <w:rPr>
                <w:rFonts w:ascii="宋体" w:eastAsia="宋体" w:hAnsi="宋体" w:cs="Arial"/>
                <w:kern w:val="0"/>
                <w:szCs w:val="21"/>
              </w:rPr>
            </w:pPr>
            <w:r w:rsidRPr="00684388">
              <w:rPr>
                <w:rFonts w:ascii="宋体" w:eastAsia="宋体" w:hAnsi="宋体" w:cs="Arial" w:hint="eastAsia"/>
                <w:kern w:val="0"/>
                <w:szCs w:val="21"/>
              </w:rPr>
              <w:t>春季</w:t>
            </w:r>
          </w:p>
        </w:tc>
      </w:tr>
    </w:tbl>
    <w:p w14:paraId="707FEC77" w14:textId="0BC8DDA6" w:rsidR="004E0D66" w:rsidRPr="00684388" w:rsidRDefault="004E0D66" w:rsidP="00734704">
      <w:pPr>
        <w:ind w:firstLineChars="200" w:firstLine="420"/>
        <w:rPr>
          <w:rFonts w:asciiTheme="minorEastAsia" w:hAnsiTheme="minorEastAsia"/>
          <w:szCs w:val="21"/>
        </w:rPr>
      </w:pPr>
      <w:r w:rsidRPr="00684388">
        <w:rPr>
          <w:rFonts w:asciiTheme="minorEastAsia" w:hAnsiTheme="minorEastAsia" w:hint="eastAsia"/>
          <w:szCs w:val="21"/>
        </w:rPr>
        <w:t>注：未</w:t>
      </w:r>
      <w:r w:rsidRPr="00684388">
        <w:rPr>
          <w:rFonts w:asciiTheme="minorEastAsia" w:hAnsiTheme="minorEastAsia"/>
          <w:szCs w:val="21"/>
        </w:rPr>
        <w:t>修读</w:t>
      </w:r>
      <w:r w:rsidRPr="00684388">
        <w:rPr>
          <w:rFonts w:asciiTheme="minorEastAsia" w:hAnsiTheme="minorEastAsia" w:hint="eastAsia"/>
          <w:szCs w:val="21"/>
        </w:rPr>
        <w:t>以上</w:t>
      </w:r>
      <w:r w:rsidRPr="00684388">
        <w:rPr>
          <w:rFonts w:asciiTheme="minorEastAsia" w:hAnsiTheme="minorEastAsia"/>
          <w:szCs w:val="21"/>
        </w:rPr>
        <w:t>课程</w:t>
      </w:r>
      <w:r w:rsidRPr="00684388">
        <w:rPr>
          <w:rFonts w:asciiTheme="minorEastAsia" w:hAnsiTheme="minorEastAsia" w:hint="eastAsia"/>
          <w:szCs w:val="21"/>
        </w:rPr>
        <w:t>者</w:t>
      </w:r>
      <w:r w:rsidRPr="00684388">
        <w:rPr>
          <w:rFonts w:asciiTheme="minorEastAsia" w:hAnsiTheme="minorEastAsia"/>
          <w:szCs w:val="21"/>
        </w:rPr>
        <w:t>，不符合</w:t>
      </w:r>
      <w:r w:rsidRPr="00684388">
        <w:rPr>
          <w:rFonts w:asciiTheme="minorEastAsia" w:hAnsiTheme="minorEastAsia" w:hint="eastAsia"/>
          <w:szCs w:val="21"/>
        </w:rPr>
        <w:t>辅修</w:t>
      </w:r>
      <w:r w:rsidRPr="00684388">
        <w:rPr>
          <w:rFonts w:asciiTheme="minorEastAsia" w:hAnsiTheme="minorEastAsia"/>
          <w:szCs w:val="21"/>
        </w:rPr>
        <w:t>毕业要求</w:t>
      </w:r>
      <w:r w:rsidRPr="00684388">
        <w:rPr>
          <w:rFonts w:asciiTheme="minorEastAsia" w:hAnsiTheme="minorEastAsia" w:hint="eastAsia"/>
          <w:szCs w:val="21"/>
        </w:rPr>
        <w:t>。</w:t>
      </w:r>
    </w:p>
    <w:p w14:paraId="6100137D" w14:textId="0F9A1D36" w:rsidR="004E0D66" w:rsidRPr="00684388" w:rsidRDefault="004E0D66" w:rsidP="00734704">
      <w:pPr>
        <w:ind w:firstLineChars="200" w:firstLine="420"/>
        <w:rPr>
          <w:rFonts w:asciiTheme="minorEastAsia" w:hAnsiTheme="minorEastAsia"/>
          <w:szCs w:val="21"/>
        </w:rPr>
      </w:pPr>
      <w:r w:rsidRPr="00684388">
        <w:rPr>
          <w:rFonts w:asciiTheme="minorEastAsia" w:hAnsiTheme="minorEastAsia" w:hint="eastAsia"/>
          <w:szCs w:val="21"/>
        </w:rPr>
        <w:t>辅修学生</w:t>
      </w:r>
      <w:r w:rsidRPr="00684388">
        <w:rPr>
          <w:rFonts w:asciiTheme="minorEastAsia" w:hAnsiTheme="minorEastAsia"/>
          <w:szCs w:val="21"/>
        </w:rPr>
        <w:t>修读</w:t>
      </w:r>
      <w:r w:rsidRPr="00684388">
        <w:rPr>
          <w:rFonts w:asciiTheme="minorEastAsia" w:hAnsiTheme="minorEastAsia" w:hint="eastAsia"/>
          <w:szCs w:val="21"/>
        </w:rPr>
        <w:t>数学</w:t>
      </w:r>
      <w:r w:rsidRPr="00684388">
        <w:rPr>
          <w:rFonts w:asciiTheme="minorEastAsia" w:hAnsiTheme="minorEastAsia"/>
          <w:szCs w:val="21"/>
        </w:rPr>
        <w:t>分析</w:t>
      </w:r>
      <w:r w:rsidRPr="00684388">
        <w:rPr>
          <w:rFonts w:asciiTheme="minorEastAsia" w:hAnsiTheme="minorEastAsia" w:hint="eastAsia"/>
          <w:szCs w:val="21"/>
        </w:rPr>
        <w:t>（</w:t>
      </w:r>
      <w:r w:rsidRPr="00684388">
        <w:rPr>
          <w:rFonts w:asciiTheme="minorEastAsia" w:hAnsiTheme="minorEastAsia"/>
          <w:szCs w:val="21"/>
        </w:rPr>
        <w:fldChar w:fldCharType="begin"/>
      </w:r>
      <w:r w:rsidRPr="00684388">
        <w:rPr>
          <w:rFonts w:asciiTheme="minorEastAsia" w:hAnsiTheme="minorEastAsia"/>
          <w:szCs w:val="21"/>
        </w:rPr>
        <w:instrText xml:space="preserve"> </w:instrText>
      </w:r>
      <w:r w:rsidRPr="00684388">
        <w:rPr>
          <w:rFonts w:asciiTheme="minorEastAsia" w:hAnsiTheme="minorEastAsia" w:hint="eastAsia"/>
          <w:szCs w:val="21"/>
        </w:rPr>
        <w:instrText>= 1 \* ROMAN</w:instrText>
      </w:r>
      <w:r w:rsidRPr="00684388">
        <w:rPr>
          <w:rFonts w:asciiTheme="minorEastAsia" w:hAnsiTheme="minorEastAsia"/>
          <w:szCs w:val="21"/>
        </w:rPr>
        <w:instrText xml:space="preserve"> </w:instrText>
      </w:r>
      <w:r w:rsidRPr="00684388">
        <w:rPr>
          <w:rFonts w:asciiTheme="minorEastAsia" w:hAnsiTheme="minorEastAsia"/>
          <w:szCs w:val="21"/>
        </w:rPr>
        <w:fldChar w:fldCharType="separate"/>
      </w:r>
      <w:r w:rsidRPr="00684388">
        <w:rPr>
          <w:rFonts w:asciiTheme="minorEastAsia" w:hAnsiTheme="minorEastAsia"/>
          <w:noProof/>
          <w:szCs w:val="21"/>
        </w:rPr>
        <w:t>I</w:t>
      </w:r>
      <w:r w:rsidRPr="00684388">
        <w:rPr>
          <w:rFonts w:asciiTheme="minorEastAsia" w:hAnsiTheme="minorEastAsia"/>
          <w:szCs w:val="21"/>
        </w:rPr>
        <w:fldChar w:fldCharType="end"/>
      </w:r>
      <w:r w:rsidRPr="00684388">
        <w:rPr>
          <w:rFonts w:asciiTheme="minorEastAsia" w:hAnsiTheme="minorEastAsia" w:hint="eastAsia"/>
          <w:szCs w:val="21"/>
        </w:rPr>
        <w:t>）</w:t>
      </w:r>
      <w:r w:rsidR="007179E8" w:rsidRPr="00684388">
        <w:rPr>
          <w:rFonts w:asciiTheme="minorEastAsia" w:hAnsiTheme="minorEastAsia" w:hint="eastAsia"/>
          <w:szCs w:val="21"/>
        </w:rPr>
        <w:t>/数学</w:t>
      </w:r>
      <w:r w:rsidR="007179E8" w:rsidRPr="00684388">
        <w:rPr>
          <w:rFonts w:asciiTheme="minorEastAsia" w:hAnsiTheme="minorEastAsia"/>
          <w:szCs w:val="21"/>
        </w:rPr>
        <w:t>分析</w:t>
      </w:r>
      <w:r w:rsidR="007179E8" w:rsidRPr="00684388">
        <w:rPr>
          <w:rFonts w:asciiTheme="minorEastAsia" w:hAnsiTheme="minorEastAsia" w:hint="eastAsia"/>
          <w:szCs w:val="21"/>
        </w:rPr>
        <w:t>（一）</w:t>
      </w:r>
      <w:r w:rsidRPr="00684388">
        <w:rPr>
          <w:rFonts w:asciiTheme="minorEastAsia" w:hAnsiTheme="minorEastAsia"/>
          <w:szCs w:val="21"/>
        </w:rPr>
        <w:t>、</w:t>
      </w:r>
      <w:r w:rsidRPr="00684388">
        <w:rPr>
          <w:rFonts w:asciiTheme="minorEastAsia" w:hAnsiTheme="minorEastAsia" w:hint="eastAsia"/>
          <w:szCs w:val="21"/>
        </w:rPr>
        <w:t>数学</w:t>
      </w:r>
      <w:r w:rsidRPr="00684388">
        <w:rPr>
          <w:rFonts w:asciiTheme="minorEastAsia" w:hAnsiTheme="minorEastAsia"/>
          <w:szCs w:val="21"/>
        </w:rPr>
        <w:t>分析</w:t>
      </w:r>
      <w:r w:rsidRPr="00684388">
        <w:rPr>
          <w:rFonts w:asciiTheme="minorEastAsia" w:hAnsiTheme="minorEastAsia" w:hint="eastAsia"/>
          <w:szCs w:val="21"/>
        </w:rPr>
        <w:t>（</w:t>
      </w:r>
      <w:r w:rsidRPr="00684388">
        <w:rPr>
          <w:rFonts w:asciiTheme="minorEastAsia" w:hAnsiTheme="minorEastAsia"/>
          <w:szCs w:val="21"/>
        </w:rPr>
        <w:fldChar w:fldCharType="begin"/>
      </w:r>
      <w:r w:rsidRPr="00684388">
        <w:rPr>
          <w:rFonts w:asciiTheme="minorEastAsia" w:hAnsiTheme="minorEastAsia"/>
          <w:szCs w:val="21"/>
        </w:rPr>
        <w:instrText xml:space="preserve"> </w:instrText>
      </w:r>
      <w:r w:rsidRPr="00684388">
        <w:rPr>
          <w:rFonts w:asciiTheme="minorEastAsia" w:hAnsiTheme="minorEastAsia" w:hint="eastAsia"/>
          <w:szCs w:val="21"/>
        </w:rPr>
        <w:instrText>= 2 \* ROMAN</w:instrText>
      </w:r>
      <w:r w:rsidRPr="00684388">
        <w:rPr>
          <w:rFonts w:asciiTheme="minorEastAsia" w:hAnsiTheme="minorEastAsia"/>
          <w:szCs w:val="21"/>
        </w:rPr>
        <w:instrText xml:space="preserve"> </w:instrText>
      </w:r>
      <w:r w:rsidRPr="00684388">
        <w:rPr>
          <w:rFonts w:asciiTheme="minorEastAsia" w:hAnsiTheme="minorEastAsia"/>
          <w:szCs w:val="21"/>
        </w:rPr>
        <w:fldChar w:fldCharType="separate"/>
      </w:r>
      <w:r w:rsidRPr="00684388">
        <w:rPr>
          <w:rFonts w:asciiTheme="minorEastAsia" w:hAnsiTheme="minorEastAsia"/>
          <w:noProof/>
          <w:szCs w:val="21"/>
        </w:rPr>
        <w:t>II</w:t>
      </w:r>
      <w:r w:rsidRPr="00684388">
        <w:rPr>
          <w:rFonts w:asciiTheme="minorEastAsia" w:hAnsiTheme="minorEastAsia"/>
          <w:szCs w:val="21"/>
        </w:rPr>
        <w:fldChar w:fldCharType="end"/>
      </w:r>
      <w:r w:rsidRPr="00684388">
        <w:rPr>
          <w:rFonts w:asciiTheme="minorEastAsia" w:hAnsiTheme="minorEastAsia" w:hint="eastAsia"/>
          <w:szCs w:val="21"/>
        </w:rPr>
        <w:t>）</w:t>
      </w:r>
      <w:r w:rsidR="007179E8" w:rsidRPr="00684388">
        <w:rPr>
          <w:rFonts w:asciiTheme="minorEastAsia" w:hAnsiTheme="minorEastAsia" w:hint="eastAsia"/>
          <w:szCs w:val="21"/>
        </w:rPr>
        <w:t>/数学</w:t>
      </w:r>
      <w:r w:rsidR="007179E8" w:rsidRPr="00684388">
        <w:rPr>
          <w:rFonts w:asciiTheme="minorEastAsia" w:hAnsiTheme="minorEastAsia"/>
          <w:szCs w:val="21"/>
        </w:rPr>
        <w:t>分析</w:t>
      </w:r>
      <w:r w:rsidR="007179E8" w:rsidRPr="00684388">
        <w:rPr>
          <w:rFonts w:asciiTheme="minorEastAsia" w:hAnsiTheme="minorEastAsia" w:hint="eastAsia"/>
          <w:szCs w:val="21"/>
        </w:rPr>
        <w:t>（二）</w:t>
      </w:r>
      <w:r w:rsidRPr="00684388">
        <w:rPr>
          <w:rFonts w:asciiTheme="minorEastAsia" w:hAnsiTheme="minorEastAsia" w:hint="eastAsia"/>
          <w:szCs w:val="21"/>
        </w:rPr>
        <w:t>，</w:t>
      </w:r>
      <w:r w:rsidRPr="00684388">
        <w:rPr>
          <w:rFonts w:asciiTheme="minorEastAsia" w:hAnsiTheme="minorEastAsia"/>
          <w:szCs w:val="21"/>
        </w:rPr>
        <w:t>则</w:t>
      </w:r>
      <w:r w:rsidRPr="00684388">
        <w:rPr>
          <w:rFonts w:asciiTheme="minorEastAsia" w:hAnsiTheme="minorEastAsia" w:hint="eastAsia"/>
          <w:szCs w:val="21"/>
        </w:rPr>
        <w:t>应当</w:t>
      </w:r>
      <w:r w:rsidRPr="00684388">
        <w:rPr>
          <w:rFonts w:asciiTheme="minorEastAsia" w:hAnsiTheme="minorEastAsia"/>
          <w:szCs w:val="21"/>
        </w:rPr>
        <w:t>免修高等数学（B</w:t>
      </w:r>
      <w:r w:rsidRPr="00684388">
        <w:rPr>
          <w:rFonts w:asciiTheme="minorEastAsia" w:hAnsiTheme="minorEastAsia" w:hint="eastAsia"/>
          <w:szCs w:val="21"/>
        </w:rPr>
        <w:t>）（一）、</w:t>
      </w:r>
      <w:r w:rsidRPr="00684388">
        <w:rPr>
          <w:rFonts w:asciiTheme="minorEastAsia" w:hAnsiTheme="minorEastAsia"/>
          <w:szCs w:val="21"/>
        </w:rPr>
        <w:t>高等数学（B</w:t>
      </w:r>
      <w:r w:rsidRPr="00684388">
        <w:rPr>
          <w:rFonts w:asciiTheme="minorEastAsia" w:hAnsiTheme="minorEastAsia" w:hint="eastAsia"/>
          <w:szCs w:val="21"/>
        </w:rPr>
        <w:t>）（二）课程。</w:t>
      </w:r>
    </w:p>
    <w:p w14:paraId="7B9B5F28" w14:textId="77777777" w:rsidR="00A742A2" w:rsidRPr="00684388" w:rsidRDefault="00A742A2" w:rsidP="00734704">
      <w:pPr>
        <w:pStyle w:val="a5"/>
        <w:widowControl/>
        <w:snapToGrid w:val="0"/>
        <w:ind w:left="796" w:firstLineChars="0" w:firstLine="0"/>
        <w:rPr>
          <w:b/>
          <w:szCs w:val="21"/>
        </w:rPr>
      </w:pPr>
    </w:p>
    <w:p w14:paraId="129E76A6" w14:textId="52CF33B3" w:rsidR="00A742A2" w:rsidRPr="00684388" w:rsidRDefault="00A742A2" w:rsidP="009C29E2">
      <w:pPr>
        <w:widowControl/>
        <w:snapToGrid w:val="0"/>
        <w:ind w:firstLineChars="177" w:firstLine="373"/>
        <w:rPr>
          <w:b/>
          <w:szCs w:val="21"/>
        </w:rPr>
      </w:pPr>
      <w:r w:rsidRPr="00684388">
        <w:rPr>
          <w:rFonts w:hint="eastAsia"/>
          <w:b/>
          <w:szCs w:val="21"/>
        </w:rPr>
        <w:t>2</w:t>
      </w:r>
      <w:r w:rsidRPr="00684388">
        <w:rPr>
          <w:b/>
          <w:szCs w:val="21"/>
        </w:rPr>
        <w:t>.</w:t>
      </w:r>
      <w:r w:rsidRPr="00684388">
        <w:rPr>
          <w:rFonts w:hint="eastAsia"/>
          <w:b/>
          <w:szCs w:val="21"/>
        </w:rPr>
        <w:t>专业核心课：</w:t>
      </w:r>
      <w:r w:rsidR="006B0C13" w:rsidRPr="00684388">
        <w:rPr>
          <w:b/>
          <w:szCs w:val="21"/>
        </w:rPr>
        <w:t>15</w:t>
      </w:r>
      <w:r w:rsidRPr="00684388">
        <w:rPr>
          <w:rFonts w:hint="eastAsia"/>
          <w:b/>
          <w:szCs w:val="21"/>
        </w:rPr>
        <w:t>学分</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243"/>
        <w:gridCol w:w="709"/>
        <w:gridCol w:w="709"/>
        <w:gridCol w:w="992"/>
        <w:gridCol w:w="1134"/>
        <w:gridCol w:w="1374"/>
      </w:tblGrid>
      <w:tr w:rsidR="00FD1A17" w:rsidRPr="00684388" w14:paraId="61D8B800" w14:textId="77777777" w:rsidTr="00672E95">
        <w:trPr>
          <w:trHeight w:val="462"/>
          <w:jc w:val="center"/>
        </w:trPr>
        <w:tc>
          <w:tcPr>
            <w:tcW w:w="1056" w:type="dxa"/>
            <w:shd w:val="clear" w:color="auto" w:fill="auto"/>
            <w:noWrap/>
            <w:vAlign w:val="bottom"/>
            <w:hideMark/>
          </w:tcPr>
          <w:p w14:paraId="01920C7B" w14:textId="77777777" w:rsidR="00FD1A17" w:rsidRPr="00684388" w:rsidRDefault="00FD1A17" w:rsidP="00F771DB">
            <w:pPr>
              <w:jc w:val="center"/>
              <w:rPr>
                <w:rFonts w:asciiTheme="minorEastAsia" w:hAnsiTheme="minorEastAsia" w:cs="Arial"/>
                <w:b/>
                <w:bCs/>
                <w:szCs w:val="21"/>
              </w:rPr>
            </w:pPr>
            <w:r w:rsidRPr="00684388">
              <w:rPr>
                <w:rFonts w:asciiTheme="minorEastAsia" w:hAnsiTheme="minorEastAsia" w:cs="Arial" w:hint="eastAsia"/>
                <w:b/>
                <w:bCs/>
                <w:szCs w:val="21"/>
              </w:rPr>
              <w:lastRenderedPageBreak/>
              <w:t>课号</w:t>
            </w:r>
          </w:p>
        </w:tc>
        <w:tc>
          <w:tcPr>
            <w:tcW w:w="2243" w:type="dxa"/>
            <w:shd w:val="clear" w:color="auto" w:fill="auto"/>
            <w:noWrap/>
            <w:vAlign w:val="bottom"/>
            <w:hideMark/>
          </w:tcPr>
          <w:p w14:paraId="5AF569ED" w14:textId="77777777" w:rsidR="00FD1A17" w:rsidRPr="00684388" w:rsidRDefault="00FD1A17" w:rsidP="00F771DB">
            <w:pPr>
              <w:jc w:val="center"/>
              <w:rPr>
                <w:rFonts w:asciiTheme="minorEastAsia" w:hAnsiTheme="minorEastAsia" w:cs="Arial"/>
                <w:b/>
                <w:bCs/>
                <w:szCs w:val="21"/>
              </w:rPr>
            </w:pPr>
            <w:r w:rsidRPr="00684388">
              <w:rPr>
                <w:rFonts w:asciiTheme="minorEastAsia" w:hAnsiTheme="minorEastAsia" w:cs="Arial" w:hint="eastAsia"/>
                <w:b/>
                <w:bCs/>
                <w:szCs w:val="21"/>
              </w:rPr>
              <w:t>课程名称</w:t>
            </w:r>
          </w:p>
        </w:tc>
        <w:tc>
          <w:tcPr>
            <w:tcW w:w="709" w:type="dxa"/>
            <w:shd w:val="clear" w:color="auto" w:fill="auto"/>
            <w:noWrap/>
            <w:vAlign w:val="bottom"/>
            <w:hideMark/>
          </w:tcPr>
          <w:p w14:paraId="13ED9F7D" w14:textId="77777777" w:rsidR="00FD1A17" w:rsidRPr="00684388" w:rsidRDefault="00FD1A17" w:rsidP="00F771DB">
            <w:pPr>
              <w:jc w:val="center"/>
              <w:rPr>
                <w:rFonts w:asciiTheme="minorEastAsia" w:hAnsiTheme="minorEastAsia" w:cs="Arial"/>
                <w:b/>
                <w:bCs/>
                <w:szCs w:val="21"/>
              </w:rPr>
            </w:pPr>
            <w:r w:rsidRPr="00684388">
              <w:rPr>
                <w:rFonts w:asciiTheme="minorEastAsia" w:hAnsiTheme="minorEastAsia" w:cs="Arial" w:hint="eastAsia"/>
                <w:b/>
                <w:bCs/>
                <w:szCs w:val="21"/>
              </w:rPr>
              <w:t>学分</w:t>
            </w:r>
          </w:p>
        </w:tc>
        <w:tc>
          <w:tcPr>
            <w:tcW w:w="709" w:type="dxa"/>
            <w:shd w:val="clear" w:color="auto" w:fill="auto"/>
            <w:noWrap/>
            <w:vAlign w:val="bottom"/>
            <w:hideMark/>
          </w:tcPr>
          <w:p w14:paraId="1E0C3D0D" w14:textId="77777777" w:rsidR="00FD1A17" w:rsidRPr="00684388" w:rsidRDefault="00FD1A17" w:rsidP="00F771DB">
            <w:pPr>
              <w:jc w:val="center"/>
              <w:rPr>
                <w:rFonts w:asciiTheme="minorEastAsia" w:hAnsiTheme="minorEastAsia" w:cs="Arial"/>
                <w:b/>
                <w:bCs/>
                <w:szCs w:val="21"/>
              </w:rPr>
            </w:pPr>
            <w:r w:rsidRPr="00684388">
              <w:rPr>
                <w:rFonts w:asciiTheme="minorEastAsia" w:hAnsiTheme="minorEastAsia" w:cs="Arial" w:hint="eastAsia"/>
                <w:b/>
                <w:bCs/>
                <w:szCs w:val="21"/>
              </w:rPr>
              <w:t>周学时</w:t>
            </w:r>
          </w:p>
        </w:tc>
        <w:tc>
          <w:tcPr>
            <w:tcW w:w="992" w:type="dxa"/>
          </w:tcPr>
          <w:p w14:paraId="568EEFDE" w14:textId="77777777" w:rsidR="00FD1A17" w:rsidRPr="00684388" w:rsidRDefault="00FD1A17" w:rsidP="00F771DB">
            <w:pPr>
              <w:jc w:val="center"/>
              <w:rPr>
                <w:rFonts w:asciiTheme="minorEastAsia" w:hAnsiTheme="minorEastAsia" w:cs="Arial"/>
                <w:b/>
                <w:bCs/>
                <w:szCs w:val="21"/>
              </w:rPr>
            </w:pPr>
            <w:r w:rsidRPr="00684388">
              <w:rPr>
                <w:rFonts w:asciiTheme="minorEastAsia" w:hAnsiTheme="minorEastAsia" w:cs="Arial" w:hint="eastAsia"/>
                <w:b/>
                <w:bCs/>
                <w:szCs w:val="21"/>
              </w:rPr>
              <w:t>实践总学时</w:t>
            </w:r>
          </w:p>
        </w:tc>
        <w:tc>
          <w:tcPr>
            <w:tcW w:w="1134" w:type="dxa"/>
            <w:shd w:val="clear" w:color="auto" w:fill="auto"/>
            <w:noWrap/>
            <w:vAlign w:val="bottom"/>
            <w:hideMark/>
          </w:tcPr>
          <w:p w14:paraId="4494F0D0" w14:textId="0127A459" w:rsidR="00FD1A17" w:rsidRPr="00684388" w:rsidRDefault="00FD1A17" w:rsidP="00F771DB">
            <w:pPr>
              <w:jc w:val="center"/>
              <w:rPr>
                <w:rFonts w:asciiTheme="minorEastAsia" w:hAnsiTheme="minorEastAsia" w:cs="Arial"/>
                <w:b/>
                <w:bCs/>
                <w:szCs w:val="21"/>
              </w:rPr>
            </w:pPr>
            <w:r w:rsidRPr="00684388">
              <w:rPr>
                <w:rFonts w:asciiTheme="minorEastAsia" w:hAnsiTheme="minorEastAsia" w:cs="Arial" w:hint="eastAsia"/>
                <w:b/>
                <w:bCs/>
                <w:szCs w:val="21"/>
              </w:rPr>
              <w:t>选课学期</w:t>
            </w:r>
          </w:p>
        </w:tc>
        <w:tc>
          <w:tcPr>
            <w:tcW w:w="1374" w:type="dxa"/>
          </w:tcPr>
          <w:p w14:paraId="20E73B40" w14:textId="77777777" w:rsidR="00FD1A17" w:rsidRPr="00684388" w:rsidRDefault="00FD1A17" w:rsidP="00F771DB">
            <w:pPr>
              <w:jc w:val="center"/>
              <w:rPr>
                <w:rFonts w:asciiTheme="minorEastAsia" w:hAnsiTheme="minorEastAsia" w:cs="Arial"/>
                <w:b/>
                <w:bCs/>
                <w:szCs w:val="21"/>
              </w:rPr>
            </w:pPr>
            <w:r w:rsidRPr="00684388">
              <w:rPr>
                <w:rFonts w:asciiTheme="minorEastAsia" w:hAnsiTheme="minorEastAsia" w:cs="Arial" w:hint="eastAsia"/>
                <w:b/>
                <w:bCs/>
                <w:szCs w:val="21"/>
              </w:rPr>
              <w:t>备注</w:t>
            </w:r>
          </w:p>
        </w:tc>
      </w:tr>
      <w:tr w:rsidR="00FD1A17" w:rsidRPr="00684388" w14:paraId="41FEB46C" w14:textId="77777777" w:rsidTr="00672E95">
        <w:trPr>
          <w:trHeight w:val="462"/>
          <w:jc w:val="center"/>
        </w:trPr>
        <w:tc>
          <w:tcPr>
            <w:tcW w:w="1056" w:type="dxa"/>
            <w:shd w:val="clear" w:color="auto" w:fill="auto"/>
            <w:noWrap/>
            <w:vAlign w:val="center"/>
            <w:hideMark/>
          </w:tcPr>
          <w:p w14:paraId="5217C937" w14:textId="77777777" w:rsidR="00FD1A17" w:rsidRPr="00684388" w:rsidRDefault="00FD1A17" w:rsidP="00F771DB">
            <w:pPr>
              <w:jc w:val="center"/>
              <w:rPr>
                <w:rFonts w:asciiTheme="minorEastAsia" w:hAnsiTheme="minorEastAsia" w:cs="Arial"/>
                <w:szCs w:val="21"/>
              </w:rPr>
            </w:pPr>
            <w:r w:rsidRPr="00684388">
              <w:rPr>
                <w:rFonts w:asciiTheme="minorEastAsia" w:hAnsiTheme="minorEastAsia" w:cs="Arial"/>
                <w:szCs w:val="21"/>
              </w:rPr>
              <w:t>06232000</w:t>
            </w:r>
          </w:p>
        </w:tc>
        <w:tc>
          <w:tcPr>
            <w:tcW w:w="2243" w:type="dxa"/>
            <w:shd w:val="clear" w:color="auto" w:fill="auto"/>
            <w:vAlign w:val="center"/>
            <w:hideMark/>
          </w:tcPr>
          <w:p w14:paraId="758F2E6D" w14:textId="77777777" w:rsidR="00FD1A17" w:rsidRPr="00684388" w:rsidRDefault="00FD1A17" w:rsidP="00F771DB">
            <w:pPr>
              <w:jc w:val="center"/>
              <w:rPr>
                <w:rFonts w:asciiTheme="minorEastAsia" w:hAnsiTheme="minorEastAsia" w:cs="Arial"/>
                <w:szCs w:val="21"/>
              </w:rPr>
            </w:pPr>
            <w:r w:rsidRPr="00684388">
              <w:rPr>
                <w:rFonts w:asciiTheme="minorEastAsia" w:hAnsiTheme="minorEastAsia" w:cs="Arial" w:hint="eastAsia"/>
                <w:szCs w:val="21"/>
              </w:rPr>
              <w:t>经济学原理</w:t>
            </w:r>
          </w:p>
        </w:tc>
        <w:tc>
          <w:tcPr>
            <w:tcW w:w="709" w:type="dxa"/>
            <w:shd w:val="clear" w:color="auto" w:fill="auto"/>
            <w:noWrap/>
            <w:vAlign w:val="center"/>
            <w:hideMark/>
          </w:tcPr>
          <w:p w14:paraId="10F4F793" w14:textId="77777777" w:rsidR="00FD1A17" w:rsidRPr="00684388" w:rsidRDefault="00FD1A17" w:rsidP="00F771DB">
            <w:pPr>
              <w:jc w:val="center"/>
              <w:rPr>
                <w:rFonts w:asciiTheme="minorEastAsia" w:hAnsiTheme="minorEastAsia" w:cs="Arial"/>
                <w:szCs w:val="21"/>
              </w:rPr>
            </w:pPr>
            <w:r w:rsidRPr="00684388">
              <w:rPr>
                <w:rFonts w:asciiTheme="minorEastAsia" w:hAnsiTheme="minorEastAsia" w:cs="Arial"/>
                <w:szCs w:val="21"/>
              </w:rPr>
              <w:t>4</w:t>
            </w:r>
          </w:p>
        </w:tc>
        <w:tc>
          <w:tcPr>
            <w:tcW w:w="709" w:type="dxa"/>
            <w:shd w:val="clear" w:color="auto" w:fill="auto"/>
            <w:noWrap/>
            <w:vAlign w:val="center"/>
            <w:hideMark/>
          </w:tcPr>
          <w:p w14:paraId="20CA6C24" w14:textId="77777777" w:rsidR="00FD1A17" w:rsidRPr="00684388" w:rsidRDefault="00FD1A17" w:rsidP="00F771DB">
            <w:pPr>
              <w:jc w:val="center"/>
              <w:rPr>
                <w:rFonts w:asciiTheme="minorEastAsia" w:hAnsiTheme="minorEastAsia" w:cs="Arial"/>
                <w:szCs w:val="21"/>
              </w:rPr>
            </w:pPr>
            <w:r w:rsidRPr="00684388">
              <w:rPr>
                <w:rFonts w:asciiTheme="minorEastAsia" w:hAnsiTheme="minorEastAsia" w:cs="Arial"/>
                <w:szCs w:val="21"/>
              </w:rPr>
              <w:t>4</w:t>
            </w:r>
          </w:p>
        </w:tc>
        <w:tc>
          <w:tcPr>
            <w:tcW w:w="992" w:type="dxa"/>
          </w:tcPr>
          <w:p w14:paraId="10A35B3A" w14:textId="77777777" w:rsidR="00FD1A17" w:rsidRPr="00684388" w:rsidRDefault="00FD1A17" w:rsidP="00F771DB">
            <w:pPr>
              <w:jc w:val="center"/>
              <w:rPr>
                <w:rFonts w:asciiTheme="minorEastAsia" w:hAnsiTheme="minorEastAsia" w:cs="Arial"/>
                <w:szCs w:val="21"/>
              </w:rPr>
            </w:pPr>
            <w:r w:rsidRPr="00684388">
              <w:rPr>
                <w:rFonts w:asciiTheme="minorEastAsia" w:hAnsiTheme="minorEastAsia" w:cs="Arial"/>
                <w:szCs w:val="21"/>
              </w:rPr>
              <w:t>0</w:t>
            </w:r>
          </w:p>
        </w:tc>
        <w:tc>
          <w:tcPr>
            <w:tcW w:w="1134" w:type="dxa"/>
            <w:shd w:val="clear" w:color="auto" w:fill="auto"/>
            <w:noWrap/>
            <w:vAlign w:val="center"/>
            <w:hideMark/>
          </w:tcPr>
          <w:p w14:paraId="65EF71BF" w14:textId="40C768D5" w:rsidR="00FD1A17" w:rsidRPr="00684388" w:rsidRDefault="00FD1A17" w:rsidP="00F771DB">
            <w:pPr>
              <w:jc w:val="center"/>
              <w:rPr>
                <w:rFonts w:asciiTheme="minorEastAsia" w:hAnsiTheme="minorEastAsia" w:cs="Arial"/>
                <w:szCs w:val="21"/>
              </w:rPr>
            </w:pPr>
            <w:r w:rsidRPr="00684388">
              <w:rPr>
                <w:rFonts w:asciiTheme="minorEastAsia" w:hAnsiTheme="minorEastAsia" w:cs="Arial" w:hint="eastAsia"/>
                <w:szCs w:val="21"/>
              </w:rPr>
              <w:t>秋季</w:t>
            </w:r>
          </w:p>
        </w:tc>
        <w:tc>
          <w:tcPr>
            <w:tcW w:w="1374" w:type="dxa"/>
          </w:tcPr>
          <w:p w14:paraId="2DEB96A3" w14:textId="3E4AC343" w:rsidR="00FD1A17" w:rsidRPr="00684388" w:rsidRDefault="00FD1A17" w:rsidP="00F771DB">
            <w:pPr>
              <w:jc w:val="center"/>
              <w:rPr>
                <w:rFonts w:asciiTheme="minorEastAsia" w:hAnsiTheme="minorEastAsia" w:cs="Arial"/>
                <w:szCs w:val="21"/>
              </w:rPr>
            </w:pPr>
            <w:r w:rsidRPr="00684388">
              <w:rPr>
                <w:rFonts w:asciiTheme="minorEastAsia" w:hAnsiTheme="minorEastAsia" w:cs="Arial" w:hint="eastAsia"/>
                <w:szCs w:val="21"/>
              </w:rPr>
              <w:t>免修要求</w:t>
            </w:r>
            <w:r w:rsidR="009C3696" w:rsidRPr="00684388">
              <w:rPr>
                <w:rFonts w:asciiTheme="minorEastAsia" w:hAnsiTheme="minorEastAsia" w:cs="Arial" w:hint="eastAsia"/>
                <w:szCs w:val="21"/>
              </w:rPr>
              <w:t>详</w:t>
            </w:r>
            <w:r w:rsidRPr="00684388">
              <w:rPr>
                <w:rFonts w:asciiTheme="minorEastAsia" w:hAnsiTheme="minorEastAsia" w:cs="Arial" w:hint="eastAsia"/>
                <w:szCs w:val="21"/>
              </w:rPr>
              <w:t>见</w:t>
            </w:r>
            <w:r w:rsidR="009C3696" w:rsidRPr="00684388" w:rsidDel="009C3696">
              <w:rPr>
                <w:rFonts w:asciiTheme="minorEastAsia" w:hAnsiTheme="minorEastAsia" w:cs="Arial"/>
                <w:szCs w:val="21"/>
              </w:rPr>
              <w:t xml:space="preserve"> </w:t>
            </w:r>
            <w:r w:rsidR="00DF3284" w:rsidRPr="00684388">
              <w:rPr>
                <w:rFonts w:asciiTheme="minorEastAsia" w:hAnsiTheme="minorEastAsia" w:cs="Arial" w:hint="eastAsia"/>
                <w:szCs w:val="21"/>
              </w:rPr>
              <w:t>“其他”</w:t>
            </w:r>
          </w:p>
        </w:tc>
      </w:tr>
      <w:tr w:rsidR="00FD1A17" w:rsidRPr="00684388" w14:paraId="78D73B1C" w14:textId="77777777" w:rsidTr="00672E95">
        <w:trPr>
          <w:trHeight w:val="278"/>
          <w:jc w:val="center"/>
        </w:trPr>
        <w:tc>
          <w:tcPr>
            <w:tcW w:w="1056" w:type="dxa"/>
            <w:shd w:val="clear" w:color="auto" w:fill="auto"/>
            <w:noWrap/>
            <w:vAlign w:val="bottom"/>
          </w:tcPr>
          <w:p w14:paraId="635C5877" w14:textId="77777777" w:rsidR="00FD1A17" w:rsidRPr="00684388" w:rsidRDefault="00FD1A17" w:rsidP="00F771DB">
            <w:pPr>
              <w:jc w:val="center"/>
              <w:rPr>
                <w:rFonts w:asciiTheme="minorEastAsia" w:hAnsiTheme="minorEastAsia" w:cs="Arial"/>
                <w:szCs w:val="21"/>
              </w:rPr>
            </w:pPr>
            <w:r w:rsidRPr="00684388">
              <w:rPr>
                <w:rFonts w:asciiTheme="minorEastAsia" w:hAnsiTheme="minorEastAsia" w:cs="Arial"/>
                <w:szCs w:val="21"/>
              </w:rPr>
              <w:t>06239129</w:t>
            </w:r>
          </w:p>
        </w:tc>
        <w:tc>
          <w:tcPr>
            <w:tcW w:w="2243" w:type="dxa"/>
            <w:shd w:val="clear" w:color="auto" w:fill="auto"/>
            <w:vAlign w:val="bottom"/>
          </w:tcPr>
          <w:p w14:paraId="68BAC723" w14:textId="77777777" w:rsidR="00FD1A17" w:rsidRPr="00684388" w:rsidRDefault="00FD1A17" w:rsidP="00F771DB">
            <w:pPr>
              <w:jc w:val="center"/>
              <w:rPr>
                <w:rFonts w:asciiTheme="minorEastAsia" w:hAnsiTheme="minorEastAsia" w:cs="Arial"/>
                <w:szCs w:val="21"/>
              </w:rPr>
            </w:pPr>
            <w:r w:rsidRPr="00684388">
              <w:rPr>
                <w:rFonts w:asciiTheme="minorEastAsia" w:hAnsiTheme="minorEastAsia" w:cs="Arial"/>
                <w:szCs w:val="21"/>
              </w:rPr>
              <w:t>经济学原理习题课</w:t>
            </w:r>
          </w:p>
        </w:tc>
        <w:tc>
          <w:tcPr>
            <w:tcW w:w="709" w:type="dxa"/>
            <w:shd w:val="clear" w:color="auto" w:fill="auto"/>
            <w:noWrap/>
            <w:vAlign w:val="center"/>
          </w:tcPr>
          <w:p w14:paraId="607677DC" w14:textId="77777777" w:rsidR="00FD1A17" w:rsidRPr="00684388" w:rsidRDefault="00FD1A17" w:rsidP="00F771DB">
            <w:pPr>
              <w:jc w:val="center"/>
              <w:rPr>
                <w:rFonts w:asciiTheme="minorEastAsia" w:hAnsiTheme="minorEastAsia" w:cs="Arial"/>
                <w:szCs w:val="21"/>
              </w:rPr>
            </w:pPr>
            <w:r w:rsidRPr="00684388">
              <w:rPr>
                <w:rFonts w:asciiTheme="minorEastAsia" w:hAnsiTheme="minorEastAsia" w:cs="Arial"/>
                <w:szCs w:val="21"/>
              </w:rPr>
              <w:t>0</w:t>
            </w:r>
          </w:p>
        </w:tc>
        <w:tc>
          <w:tcPr>
            <w:tcW w:w="709" w:type="dxa"/>
            <w:shd w:val="clear" w:color="auto" w:fill="auto"/>
            <w:noWrap/>
            <w:vAlign w:val="center"/>
          </w:tcPr>
          <w:p w14:paraId="3BE10D36" w14:textId="77777777" w:rsidR="00FD1A17" w:rsidRPr="00684388" w:rsidRDefault="00FD1A17" w:rsidP="00F771DB">
            <w:pPr>
              <w:jc w:val="center"/>
              <w:rPr>
                <w:rFonts w:asciiTheme="minorEastAsia" w:hAnsiTheme="minorEastAsia" w:cs="Arial"/>
                <w:szCs w:val="21"/>
              </w:rPr>
            </w:pPr>
            <w:r w:rsidRPr="00684388">
              <w:rPr>
                <w:rFonts w:asciiTheme="minorEastAsia" w:hAnsiTheme="minorEastAsia" w:cs="Arial"/>
                <w:szCs w:val="21"/>
              </w:rPr>
              <w:t>1</w:t>
            </w:r>
          </w:p>
        </w:tc>
        <w:tc>
          <w:tcPr>
            <w:tcW w:w="992" w:type="dxa"/>
          </w:tcPr>
          <w:p w14:paraId="43C4A5BC" w14:textId="77777777" w:rsidR="00FD1A17" w:rsidRPr="00684388" w:rsidRDefault="00FD1A17" w:rsidP="00F771DB">
            <w:pPr>
              <w:jc w:val="center"/>
              <w:rPr>
                <w:rFonts w:asciiTheme="minorEastAsia" w:hAnsiTheme="minorEastAsia" w:cs="Arial"/>
                <w:szCs w:val="21"/>
              </w:rPr>
            </w:pPr>
            <w:r w:rsidRPr="00684388">
              <w:rPr>
                <w:rFonts w:asciiTheme="minorEastAsia" w:hAnsiTheme="minorEastAsia" w:cs="Arial"/>
                <w:szCs w:val="21"/>
              </w:rPr>
              <w:t>0</w:t>
            </w:r>
          </w:p>
        </w:tc>
        <w:tc>
          <w:tcPr>
            <w:tcW w:w="1134" w:type="dxa"/>
            <w:shd w:val="clear" w:color="auto" w:fill="auto"/>
            <w:noWrap/>
            <w:vAlign w:val="center"/>
          </w:tcPr>
          <w:p w14:paraId="6A170452" w14:textId="4DB8D061" w:rsidR="00FD1A17" w:rsidRPr="00684388" w:rsidRDefault="00FD1A17" w:rsidP="00F771DB">
            <w:pPr>
              <w:jc w:val="center"/>
              <w:rPr>
                <w:rFonts w:asciiTheme="minorEastAsia" w:hAnsiTheme="minorEastAsia" w:cs="Arial"/>
                <w:szCs w:val="21"/>
              </w:rPr>
            </w:pPr>
            <w:r w:rsidRPr="00684388">
              <w:rPr>
                <w:rFonts w:asciiTheme="minorEastAsia" w:hAnsiTheme="minorEastAsia" w:cs="Arial" w:hint="eastAsia"/>
                <w:szCs w:val="21"/>
              </w:rPr>
              <w:t>秋季</w:t>
            </w:r>
          </w:p>
        </w:tc>
        <w:tc>
          <w:tcPr>
            <w:tcW w:w="1374" w:type="dxa"/>
          </w:tcPr>
          <w:p w14:paraId="100DB4A1" w14:textId="77777777" w:rsidR="00FD1A17" w:rsidRPr="00684388" w:rsidRDefault="00FD1A17" w:rsidP="00F771DB">
            <w:pPr>
              <w:jc w:val="center"/>
              <w:rPr>
                <w:rFonts w:asciiTheme="minorEastAsia" w:hAnsiTheme="minorEastAsia" w:cs="Arial"/>
                <w:szCs w:val="21"/>
              </w:rPr>
            </w:pPr>
          </w:p>
        </w:tc>
      </w:tr>
      <w:tr w:rsidR="00FD1A17" w:rsidRPr="00684388" w14:paraId="2A205542" w14:textId="77777777" w:rsidTr="00672E95">
        <w:trPr>
          <w:trHeight w:val="278"/>
          <w:jc w:val="center"/>
        </w:trPr>
        <w:tc>
          <w:tcPr>
            <w:tcW w:w="1056" w:type="dxa"/>
            <w:shd w:val="clear" w:color="auto" w:fill="auto"/>
            <w:noWrap/>
            <w:vAlign w:val="bottom"/>
            <w:hideMark/>
          </w:tcPr>
          <w:p w14:paraId="74038AF8" w14:textId="77777777" w:rsidR="00FD1A17" w:rsidRPr="00684388" w:rsidRDefault="00FD1A17" w:rsidP="00F771DB">
            <w:pPr>
              <w:jc w:val="center"/>
              <w:rPr>
                <w:rFonts w:asciiTheme="minorEastAsia" w:hAnsiTheme="minorEastAsia" w:cs="Arial"/>
                <w:szCs w:val="21"/>
              </w:rPr>
            </w:pPr>
            <w:r w:rsidRPr="00684388">
              <w:rPr>
                <w:rFonts w:asciiTheme="minorEastAsia" w:hAnsiTheme="minorEastAsia" w:cs="Arial"/>
                <w:szCs w:val="21"/>
              </w:rPr>
              <w:t>06239084</w:t>
            </w:r>
          </w:p>
        </w:tc>
        <w:tc>
          <w:tcPr>
            <w:tcW w:w="2243" w:type="dxa"/>
            <w:shd w:val="clear" w:color="auto" w:fill="auto"/>
            <w:vAlign w:val="center"/>
            <w:hideMark/>
          </w:tcPr>
          <w:p w14:paraId="46F73837" w14:textId="77777777" w:rsidR="00FD1A17" w:rsidRPr="00684388" w:rsidRDefault="00FD1A17" w:rsidP="00F771DB">
            <w:pPr>
              <w:jc w:val="center"/>
              <w:rPr>
                <w:rFonts w:asciiTheme="minorEastAsia" w:hAnsiTheme="minorEastAsia" w:cs="Arial"/>
                <w:szCs w:val="21"/>
              </w:rPr>
            </w:pPr>
            <w:r w:rsidRPr="00684388">
              <w:rPr>
                <w:rFonts w:asciiTheme="minorEastAsia" w:hAnsiTheme="minorEastAsia" w:cs="Arial" w:hint="eastAsia"/>
                <w:szCs w:val="21"/>
              </w:rPr>
              <w:t>中级宏观经济学</w:t>
            </w:r>
          </w:p>
        </w:tc>
        <w:tc>
          <w:tcPr>
            <w:tcW w:w="709" w:type="dxa"/>
            <w:shd w:val="clear" w:color="auto" w:fill="auto"/>
            <w:noWrap/>
            <w:vAlign w:val="center"/>
            <w:hideMark/>
          </w:tcPr>
          <w:p w14:paraId="15347405" w14:textId="77777777" w:rsidR="00FD1A17" w:rsidRPr="00684388" w:rsidRDefault="00FD1A17" w:rsidP="00F771DB">
            <w:pPr>
              <w:jc w:val="center"/>
              <w:rPr>
                <w:rFonts w:asciiTheme="minorEastAsia" w:hAnsiTheme="minorEastAsia" w:cs="Arial"/>
                <w:szCs w:val="21"/>
              </w:rPr>
            </w:pPr>
            <w:r w:rsidRPr="00684388">
              <w:rPr>
                <w:rFonts w:asciiTheme="minorEastAsia" w:hAnsiTheme="minorEastAsia" w:cs="Arial"/>
                <w:szCs w:val="21"/>
              </w:rPr>
              <w:t>3</w:t>
            </w:r>
          </w:p>
        </w:tc>
        <w:tc>
          <w:tcPr>
            <w:tcW w:w="709" w:type="dxa"/>
            <w:shd w:val="clear" w:color="auto" w:fill="auto"/>
            <w:noWrap/>
            <w:vAlign w:val="center"/>
            <w:hideMark/>
          </w:tcPr>
          <w:p w14:paraId="185395B9" w14:textId="77777777" w:rsidR="00FD1A17" w:rsidRPr="00684388" w:rsidRDefault="00FD1A17" w:rsidP="00F771DB">
            <w:pPr>
              <w:jc w:val="center"/>
              <w:rPr>
                <w:rFonts w:asciiTheme="minorEastAsia" w:hAnsiTheme="minorEastAsia" w:cs="Arial"/>
                <w:szCs w:val="21"/>
              </w:rPr>
            </w:pPr>
            <w:r w:rsidRPr="00684388">
              <w:rPr>
                <w:rFonts w:asciiTheme="minorEastAsia" w:hAnsiTheme="minorEastAsia" w:cs="Arial"/>
                <w:szCs w:val="21"/>
              </w:rPr>
              <w:t>3</w:t>
            </w:r>
          </w:p>
        </w:tc>
        <w:tc>
          <w:tcPr>
            <w:tcW w:w="992" w:type="dxa"/>
          </w:tcPr>
          <w:p w14:paraId="59A38CA2" w14:textId="77777777" w:rsidR="00FD1A17" w:rsidRPr="00684388" w:rsidRDefault="00FD1A17" w:rsidP="00F771DB">
            <w:pPr>
              <w:jc w:val="center"/>
              <w:rPr>
                <w:rFonts w:asciiTheme="minorEastAsia" w:hAnsiTheme="minorEastAsia" w:cs="Arial"/>
                <w:szCs w:val="21"/>
              </w:rPr>
            </w:pPr>
            <w:r w:rsidRPr="00684388">
              <w:rPr>
                <w:rFonts w:asciiTheme="minorEastAsia" w:hAnsiTheme="minorEastAsia" w:cs="Arial"/>
                <w:szCs w:val="21"/>
              </w:rPr>
              <w:t>0</w:t>
            </w:r>
          </w:p>
        </w:tc>
        <w:tc>
          <w:tcPr>
            <w:tcW w:w="1134" w:type="dxa"/>
            <w:shd w:val="clear" w:color="auto" w:fill="auto"/>
            <w:noWrap/>
            <w:vAlign w:val="center"/>
            <w:hideMark/>
          </w:tcPr>
          <w:p w14:paraId="7257060E" w14:textId="2D3A8E1C" w:rsidR="00FD1A17" w:rsidRPr="00684388" w:rsidRDefault="00FD1A17" w:rsidP="00F771DB">
            <w:pPr>
              <w:jc w:val="center"/>
              <w:rPr>
                <w:rFonts w:asciiTheme="minorEastAsia" w:hAnsiTheme="minorEastAsia" w:cs="Arial"/>
                <w:szCs w:val="21"/>
              </w:rPr>
            </w:pPr>
            <w:r w:rsidRPr="00684388">
              <w:rPr>
                <w:rFonts w:asciiTheme="minorEastAsia" w:hAnsiTheme="minorEastAsia" w:cs="Arial" w:hint="eastAsia"/>
                <w:szCs w:val="21"/>
              </w:rPr>
              <w:t>全年</w:t>
            </w:r>
          </w:p>
        </w:tc>
        <w:tc>
          <w:tcPr>
            <w:tcW w:w="1374" w:type="dxa"/>
          </w:tcPr>
          <w:p w14:paraId="0F9033CF" w14:textId="77777777" w:rsidR="00FD1A17" w:rsidRPr="00684388" w:rsidRDefault="00FD1A17" w:rsidP="00F771DB">
            <w:pPr>
              <w:jc w:val="center"/>
              <w:rPr>
                <w:rFonts w:asciiTheme="minorEastAsia" w:hAnsiTheme="minorEastAsia" w:cs="Arial"/>
                <w:szCs w:val="21"/>
              </w:rPr>
            </w:pPr>
          </w:p>
        </w:tc>
      </w:tr>
      <w:tr w:rsidR="00FD1A17" w:rsidRPr="00684388" w14:paraId="7D4121C7" w14:textId="77777777" w:rsidTr="00672E95">
        <w:trPr>
          <w:trHeight w:val="278"/>
          <w:jc w:val="center"/>
        </w:trPr>
        <w:tc>
          <w:tcPr>
            <w:tcW w:w="1056" w:type="dxa"/>
            <w:shd w:val="clear" w:color="auto" w:fill="auto"/>
            <w:noWrap/>
            <w:vAlign w:val="bottom"/>
          </w:tcPr>
          <w:p w14:paraId="35737C46" w14:textId="77777777" w:rsidR="00FD1A17" w:rsidRPr="00684388" w:rsidRDefault="00FD1A17" w:rsidP="00FD1A17">
            <w:pPr>
              <w:jc w:val="center"/>
              <w:rPr>
                <w:rFonts w:asciiTheme="minorEastAsia" w:hAnsiTheme="minorEastAsia" w:cs="Arial"/>
                <w:szCs w:val="21"/>
              </w:rPr>
            </w:pPr>
            <w:r w:rsidRPr="00684388">
              <w:rPr>
                <w:rFonts w:asciiTheme="minorEastAsia" w:hAnsiTheme="minorEastAsia" w:cs="Arial"/>
                <w:szCs w:val="21"/>
              </w:rPr>
              <w:t>06239130</w:t>
            </w:r>
          </w:p>
        </w:tc>
        <w:tc>
          <w:tcPr>
            <w:tcW w:w="2243" w:type="dxa"/>
            <w:shd w:val="clear" w:color="auto" w:fill="auto"/>
            <w:vAlign w:val="bottom"/>
          </w:tcPr>
          <w:p w14:paraId="2A736538" w14:textId="77777777" w:rsidR="00FD1A17" w:rsidRPr="00684388" w:rsidRDefault="00FD1A17" w:rsidP="00FD1A17">
            <w:pPr>
              <w:jc w:val="center"/>
              <w:rPr>
                <w:rFonts w:asciiTheme="minorEastAsia" w:hAnsiTheme="minorEastAsia" w:cs="Arial"/>
                <w:szCs w:val="21"/>
              </w:rPr>
            </w:pPr>
            <w:r w:rsidRPr="00684388">
              <w:rPr>
                <w:rFonts w:asciiTheme="minorEastAsia" w:hAnsiTheme="minorEastAsia" w:cs="Arial"/>
                <w:szCs w:val="21"/>
              </w:rPr>
              <w:t>中级宏观经济学习题课</w:t>
            </w:r>
          </w:p>
        </w:tc>
        <w:tc>
          <w:tcPr>
            <w:tcW w:w="709" w:type="dxa"/>
            <w:shd w:val="clear" w:color="auto" w:fill="auto"/>
            <w:noWrap/>
            <w:vAlign w:val="center"/>
          </w:tcPr>
          <w:p w14:paraId="27FEDC61" w14:textId="77777777" w:rsidR="00FD1A17" w:rsidRPr="00684388" w:rsidRDefault="00FD1A17" w:rsidP="00FD1A17">
            <w:pPr>
              <w:jc w:val="center"/>
              <w:rPr>
                <w:rFonts w:asciiTheme="minorEastAsia" w:hAnsiTheme="minorEastAsia" w:cs="Arial"/>
                <w:szCs w:val="21"/>
              </w:rPr>
            </w:pPr>
            <w:r w:rsidRPr="00684388">
              <w:rPr>
                <w:rFonts w:asciiTheme="minorEastAsia" w:hAnsiTheme="minorEastAsia" w:cs="Arial"/>
                <w:szCs w:val="21"/>
              </w:rPr>
              <w:t>0</w:t>
            </w:r>
          </w:p>
        </w:tc>
        <w:tc>
          <w:tcPr>
            <w:tcW w:w="709" w:type="dxa"/>
            <w:shd w:val="clear" w:color="auto" w:fill="auto"/>
            <w:noWrap/>
            <w:vAlign w:val="center"/>
          </w:tcPr>
          <w:p w14:paraId="77593034" w14:textId="77777777" w:rsidR="00FD1A17" w:rsidRPr="00684388" w:rsidRDefault="00FD1A17" w:rsidP="00FD1A17">
            <w:pPr>
              <w:jc w:val="center"/>
              <w:rPr>
                <w:rFonts w:asciiTheme="minorEastAsia" w:hAnsiTheme="minorEastAsia" w:cs="Arial"/>
                <w:szCs w:val="21"/>
              </w:rPr>
            </w:pPr>
            <w:r w:rsidRPr="00684388">
              <w:rPr>
                <w:rFonts w:asciiTheme="minorEastAsia" w:hAnsiTheme="minorEastAsia" w:cs="Arial"/>
                <w:szCs w:val="21"/>
              </w:rPr>
              <w:t>1</w:t>
            </w:r>
          </w:p>
        </w:tc>
        <w:tc>
          <w:tcPr>
            <w:tcW w:w="992" w:type="dxa"/>
          </w:tcPr>
          <w:p w14:paraId="339B3939" w14:textId="77777777" w:rsidR="00FD1A17" w:rsidRPr="00684388" w:rsidRDefault="00FD1A17" w:rsidP="00FD1A17">
            <w:pPr>
              <w:jc w:val="center"/>
              <w:rPr>
                <w:rFonts w:asciiTheme="minorEastAsia" w:hAnsiTheme="minorEastAsia" w:cs="Arial"/>
                <w:szCs w:val="21"/>
              </w:rPr>
            </w:pPr>
            <w:r w:rsidRPr="00684388">
              <w:rPr>
                <w:rFonts w:asciiTheme="minorEastAsia" w:hAnsiTheme="minorEastAsia" w:cs="Arial"/>
                <w:szCs w:val="21"/>
              </w:rPr>
              <w:t>0</w:t>
            </w:r>
          </w:p>
        </w:tc>
        <w:tc>
          <w:tcPr>
            <w:tcW w:w="1134" w:type="dxa"/>
            <w:shd w:val="clear" w:color="auto" w:fill="auto"/>
            <w:noWrap/>
          </w:tcPr>
          <w:p w14:paraId="64EEFCC6" w14:textId="5D5A730A" w:rsidR="00FD1A17" w:rsidRPr="00684388" w:rsidRDefault="00FD1A17" w:rsidP="00FD1A17">
            <w:pPr>
              <w:jc w:val="center"/>
              <w:rPr>
                <w:rFonts w:asciiTheme="minorEastAsia" w:hAnsiTheme="minorEastAsia" w:cs="Arial"/>
                <w:szCs w:val="21"/>
              </w:rPr>
            </w:pPr>
            <w:r w:rsidRPr="00684388">
              <w:rPr>
                <w:rFonts w:asciiTheme="minorEastAsia" w:hAnsiTheme="minorEastAsia" w:cs="Arial" w:hint="eastAsia"/>
                <w:szCs w:val="21"/>
              </w:rPr>
              <w:t>全年</w:t>
            </w:r>
          </w:p>
        </w:tc>
        <w:tc>
          <w:tcPr>
            <w:tcW w:w="1374" w:type="dxa"/>
          </w:tcPr>
          <w:p w14:paraId="3F641331" w14:textId="77777777" w:rsidR="00FD1A17" w:rsidRPr="00684388" w:rsidRDefault="00FD1A17" w:rsidP="00FD1A17">
            <w:pPr>
              <w:jc w:val="center"/>
              <w:rPr>
                <w:rFonts w:asciiTheme="minorEastAsia" w:hAnsiTheme="minorEastAsia" w:cs="Arial"/>
                <w:szCs w:val="21"/>
              </w:rPr>
            </w:pPr>
          </w:p>
        </w:tc>
      </w:tr>
      <w:tr w:rsidR="00FD1A17" w:rsidRPr="00684388" w14:paraId="2D814343" w14:textId="77777777" w:rsidTr="00672E95">
        <w:trPr>
          <w:trHeight w:val="278"/>
          <w:jc w:val="center"/>
        </w:trPr>
        <w:tc>
          <w:tcPr>
            <w:tcW w:w="1056" w:type="dxa"/>
            <w:shd w:val="clear" w:color="auto" w:fill="auto"/>
            <w:noWrap/>
            <w:vAlign w:val="bottom"/>
            <w:hideMark/>
          </w:tcPr>
          <w:p w14:paraId="46B9CD79" w14:textId="77777777" w:rsidR="00FD1A17" w:rsidRPr="00684388" w:rsidRDefault="00FD1A17" w:rsidP="00FD1A17">
            <w:pPr>
              <w:jc w:val="center"/>
              <w:rPr>
                <w:rFonts w:asciiTheme="minorEastAsia" w:hAnsiTheme="minorEastAsia" w:cs="Arial"/>
                <w:szCs w:val="21"/>
              </w:rPr>
            </w:pPr>
            <w:r w:rsidRPr="00684388">
              <w:rPr>
                <w:rFonts w:asciiTheme="minorEastAsia" w:hAnsiTheme="minorEastAsia" w:cs="Arial"/>
                <w:szCs w:val="21"/>
              </w:rPr>
              <w:t>06239085</w:t>
            </w:r>
          </w:p>
        </w:tc>
        <w:tc>
          <w:tcPr>
            <w:tcW w:w="2243" w:type="dxa"/>
            <w:shd w:val="clear" w:color="auto" w:fill="auto"/>
            <w:vAlign w:val="center"/>
            <w:hideMark/>
          </w:tcPr>
          <w:p w14:paraId="610C704C" w14:textId="77777777" w:rsidR="00FD1A17" w:rsidRPr="00684388" w:rsidRDefault="00FD1A17" w:rsidP="00FD1A17">
            <w:pPr>
              <w:jc w:val="center"/>
              <w:rPr>
                <w:rFonts w:asciiTheme="minorEastAsia" w:hAnsiTheme="minorEastAsia" w:cs="Arial"/>
                <w:szCs w:val="21"/>
              </w:rPr>
            </w:pPr>
            <w:r w:rsidRPr="00684388">
              <w:rPr>
                <w:rFonts w:asciiTheme="minorEastAsia" w:hAnsiTheme="minorEastAsia" w:cs="Arial" w:hint="eastAsia"/>
                <w:szCs w:val="21"/>
              </w:rPr>
              <w:t>中级微观经济学</w:t>
            </w:r>
          </w:p>
        </w:tc>
        <w:tc>
          <w:tcPr>
            <w:tcW w:w="709" w:type="dxa"/>
            <w:shd w:val="clear" w:color="auto" w:fill="auto"/>
            <w:noWrap/>
            <w:vAlign w:val="center"/>
            <w:hideMark/>
          </w:tcPr>
          <w:p w14:paraId="353D0F8B" w14:textId="77777777" w:rsidR="00FD1A17" w:rsidRPr="00684388" w:rsidRDefault="00FD1A17" w:rsidP="00FD1A17">
            <w:pPr>
              <w:jc w:val="center"/>
              <w:rPr>
                <w:rFonts w:asciiTheme="minorEastAsia" w:hAnsiTheme="minorEastAsia" w:cs="Arial"/>
                <w:szCs w:val="21"/>
              </w:rPr>
            </w:pPr>
            <w:r w:rsidRPr="00684388">
              <w:rPr>
                <w:rFonts w:asciiTheme="minorEastAsia" w:hAnsiTheme="minorEastAsia" w:cs="Arial"/>
                <w:szCs w:val="21"/>
              </w:rPr>
              <w:t>3</w:t>
            </w:r>
          </w:p>
        </w:tc>
        <w:tc>
          <w:tcPr>
            <w:tcW w:w="709" w:type="dxa"/>
            <w:shd w:val="clear" w:color="auto" w:fill="auto"/>
            <w:noWrap/>
            <w:vAlign w:val="center"/>
            <w:hideMark/>
          </w:tcPr>
          <w:p w14:paraId="028A0B9C" w14:textId="77777777" w:rsidR="00FD1A17" w:rsidRPr="00684388" w:rsidRDefault="00FD1A17" w:rsidP="00FD1A17">
            <w:pPr>
              <w:jc w:val="center"/>
              <w:rPr>
                <w:rFonts w:asciiTheme="minorEastAsia" w:hAnsiTheme="minorEastAsia" w:cs="Arial"/>
                <w:szCs w:val="21"/>
              </w:rPr>
            </w:pPr>
            <w:r w:rsidRPr="00684388">
              <w:rPr>
                <w:rFonts w:asciiTheme="minorEastAsia" w:hAnsiTheme="minorEastAsia" w:cs="Arial"/>
                <w:szCs w:val="21"/>
              </w:rPr>
              <w:t>3</w:t>
            </w:r>
          </w:p>
        </w:tc>
        <w:tc>
          <w:tcPr>
            <w:tcW w:w="992" w:type="dxa"/>
          </w:tcPr>
          <w:p w14:paraId="04EC176C" w14:textId="77777777" w:rsidR="00FD1A17" w:rsidRPr="00684388" w:rsidRDefault="00FD1A17" w:rsidP="00FD1A17">
            <w:pPr>
              <w:jc w:val="center"/>
              <w:rPr>
                <w:rFonts w:asciiTheme="minorEastAsia" w:hAnsiTheme="minorEastAsia" w:cs="Arial"/>
                <w:szCs w:val="21"/>
              </w:rPr>
            </w:pPr>
            <w:r w:rsidRPr="00684388">
              <w:rPr>
                <w:rFonts w:asciiTheme="minorEastAsia" w:hAnsiTheme="minorEastAsia" w:cs="Arial"/>
                <w:szCs w:val="21"/>
              </w:rPr>
              <w:t>0</w:t>
            </w:r>
          </w:p>
        </w:tc>
        <w:tc>
          <w:tcPr>
            <w:tcW w:w="1134" w:type="dxa"/>
            <w:shd w:val="clear" w:color="auto" w:fill="auto"/>
            <w:noWrap/>
            <w:hideMark/>
          </w:tcPr>
          <w:p w14:paraId="704B431B" w14:textId="704B7591" w:rsidR="00FD1A17" w:rsidRPr="00684388" w:rsidRDefault="00FD1A17" w:rsidP="00FD1A17">
            <w:pPr>
              <w:jc w:val="center"/>
              <w:rPr>
                <w:rFonts w:asciiTheme="minorEastAsia" w:hAnsiTheme="minorEastAsia" w:cs="Arial"/>
                <w:szCs w:val="21"/>
              </w:rPr>
            </w:pPr>
            <w:r w:rsidRPr="00684388">
              <w:rPr>
                <w:rFonts w:asciiTheme="minorEastAsia" w:hAnsiTheme="minorEastAsia" w:cs="Arial" w:hint="eastAsia"/>
                <w:szCs w:val="21"/>
              </w:rPr>
              <w:t>全年</w:t>
            </w:r>
          </w:p>
        </w:tc>
        <w:tc>
          <w:tcPr>
            <w:tcW w:w="1374" w:type="dxa"/>
          </w:tcPr>
          <w:p w14:paraId="125A4E79" w14:textId="77777777" w:rsidR="00FD1A17" w:rsidRPr="00684388" w:rsidRDefault="00FD1A17" w:rsidP="00FD1A17">
            <w:pPr>
              <w:jc w:val="center"/>
              <w:rPr>
                <w:rFonts w:asciiTheme="minorEastAsia" w:hAnsiTheme="minorEastAsia" w:cs="Arial"/>
                <w:szCs w:val="21"/>
              </w:rPr>
            </w:pPr>
          </w:p>
        </w:tc>
      </w:tr>
      <w:tr w:rsidR="00FD1A17" w:rsidRPr="00684388" w14:paraId="642DBF8D" w14:textId="77777777" w:rsidTr="00672E95">
        <w:trPr>
          <w:trHeight w:val="278"/>
          <w:jc w:val="center"/>
        </w:trPr>
        <w:tc>
          <w:tcPr>
            <w:tcW w:w="1056" w:type="dxa"/>
            <w:shd w:val="clear" w:color="auto" w:fill="auto"/>
            <w:noWrap/>
            <w:vAlign w:val="bottom"/>
          </w:tcPr>
          <w:p w14:paraId="52FE29DF" w14:textId="77777777" w:rsidR="00FD1A17" w:rsidRPr="00684388" w:rsidRDefault="00FD1A17" w:rsidP="00FD1A17">
            <w:pPr>
              <w:jc w:val="center"/>
              <w:rPr>
                <w:rFonts w:asciiTheme="minorEastAsia" w:hAnsiTheme="minorEastAsia" w:cs="Arial"/>
                <w:szCs w:val="21"/>
              </w:rPr>
            </w:pPr>
            <w:r w:rsidRPr="00684388">
              <w:rPr>
                <w:rFonts w:asciiTheme="minorEastAsia" w:hAnsiTheme="minorEastAsia" w:cs="Arial"/>
                <w:szCs w:val="21"/>
              </w:rPr>
              <w:t>06239131</w:t>
            </w:r>
          </w:p>
        </w:tc>
        <w:tc>
          <w:tcPr>
            <w:tcW w:w="2243" w:type="dxa"/>
            <w:shd w:val="clear" w:color="auto" w:fill="auto"/>
            <w:vAlign w:val="bottom"/>
          </w:tcPr>
          <w:p w14:paraId="7B992341" w14:textId="77777777" w:rsidR="00FD1A17" w:rsidRPr="00684388" w:rsidRDefault="00FD1A17" w:rsidP="00FD1A17">
            <w:pPr>
              <w:jc w:val="center"/>
              <w:rPr>
                <w:rFonts w:asciiTheme="minorEastAsia" w:hAnsiTheme="minorEastAsia" w:cs="Arial"/>
                <w:szCs w:val="21"/>
              </w:rPr>
            </w:pPr>
            <w:r w:rsidRPr="00684388">
              <w:rPr>
                <w:rFonts w:asciiTheme="minorEastAsia" w:hAnsiTheme="minorEastAsia" w:cs="Arial"/>
                <w:szCs w:val="21"/>
              </w:rPr>
              <w:t>中级微观经济学习题课</w:t>
            </w:r>
          </w:p>
        </w:tc>
        <w:tc>
          <w:tcPr>
            <w:tcW w:w="709" w:type="dxa"/>
            <w:shd w:val="clear" w:color="auto" w:fill="auto"/>
            <w:noWrap/>
            <w:vAlign w:val="center"/>
          </w:tcPr>
          <w:p w14:paraId="3CEA6D40" w14:textId="77777777" w:rsidR="00FD1A17" w:rsidRPr="00684388" w:rsidRDefault="00FD1A17" w:rsidP="00FD1A17">
            <w:pPr>
              <w:jc w:val="center"/>
              <w:rPr>
                <w:rFonts w:asciiTheme="minorEastAsia" w:hAnsiTheme="minorEastAsia" w:cs="Arial"/>
                <w:szCs w:val="21"/>
              </w:rPr>
            </w:pPr>
            <w:r w:rsidRPr="00684388">
              <w:rPr>
                <w:rFonts w:asciiTheme="minorEastAsia" w:hAnsiTheme="minorEastAsia" w:cs="Arial"/>
                <w:szCs w:val="21"/>
              </w:rPr>
              <w:t>0</w:t>
            </w:r>
          </w:p>
        </w:tc>
        <w:tc>
          <w:tcPr>
            <w:tcW w:w="709" w:type="dxa"/>
            <w:shd w:val="clear" w:color="auto" w:fill="auto"/>
            <w:noWrap/>
            <w:vAlign w:val="center"/>
          </w:tcPr>
          <w:p w14:paraId="086DF4D0" w14:textId="77777777" w:rsidR="00FD1A17" w:rsidRPr="00684388" w:rsidRDefault="00FD1A17" w:rsidP="00FD1A17">
            <w:pPr>
              <w:jc w:val="center"/>
              <w:rPr>
                <w:rFonts w:asciiTheme="minorEastAsia" w:hAnsiTheme="minorEastAsia" w:cs="Arial"/>
                <w:szCs w:val="21"/>
              </w:rPr>
            </w:pPr>
            <w:r w:rsidRPr="00684388">
              <w:rPr>
                <w:rFonts w:asciiTheme="minorEastAsia" w:hAnsiTheme="minorEastAsia" w:cs="Arial"/>
                <w:szCs w:val="21"/>
              </w:rPr>
              <w:t>1</w:t>
            </w:r>
          </w:p>
        </w:tc>
        <w:tc>
          <w:tcPr>
            <w:tcW w:w="992" w:type="dxa"/>
          </w:tcPr>
          <w:p w14:paraId="7D558AC1" w14:textId="77777777" w:rsidR="00FD1A17" w:rsidRPr="00684388" w:rsidRDefault="00FD1A17" w:rsidP="00FD1A17">
            <w:pPr>
              <w:jc w:val="center"/>
              <w:rPr>
                <w:rFonts w:asciiTheme="minorEastAsia" w:hAnsiTheme="minorEastAsia" w:cs="Arial"/>
                <w:szCs w:val="21"/>
              </w:rPr>
            </w:pPr>
            <w:r w:rsidRPr="00684388">
              <w:rPr>
                <w:rFonts w:asciiTheme="minorEastAsia" w:hAnsiTheme="minorEastAsia" w:cs="Arial"/>
                <w:szCs w:val="21"/>
              </w:rPr>
              <w:t>0</w:t>
            </w:r>
          </w:p>
        </w:tc>
        <w:tc>
          <w:tcPr>
            <w:tcW w:w="1134" w:type="dxa"/>
            <w:shd w:val="clear" w:color="auto" w:fill="auto"/>
            <w:noWrap/>
          </w:tcPr>
          <w:p w14:paraId="55B8FAFC" w14:textId="47BD92DE" w:rsidR="00FD1A17" w:rsidRPr="00684388" w:rsidRDefault="00FD1A17" w:rsidP="00FD1A17">
            <w:pPr>
              <w:jc w:val="center"/>
              <w:rPr>
                <w:rFonts w:asciiTheme="minorEastAsia" w:hAnsiTheme="minorEastAsia" w:cs="Arial"/>
                <w:szCs w:val="21"/>
              </w:rPr>
            </w:pPr>
            <w:r w:rsidRPr="00684388">
              <w:rPr>
                <w:rFonts w:asciiTheme="minorEastAsia" w:hAnsiTheme="minorEastAsia" w:cs="Arial" w:hint="eastAsia"/>
                <w:szCs w:val="21"/>
              </w:rPr>
              <w:t>全年</w:t>
            </w:r>
          </w:p>
        </w:tc>
        <w:tc>
          <w:tcPr>
            <w:tcW w:w="1374" w:type="dxa"/>
          </w:tcPr>
          <w:p w14:paraId="34816C8A" w14:textId="77777777" w:rsidR="00FD1A17" w:rsidRPr="00684388" w:rsidRDefault="00FD1A17" w:rsidP="00FD1A17">
            <w:pPr>
              <w:jc w:val="center"/>
              <w:rPr>
                <w:rFonts w:asciiTheme="minorEastAsia" w:hAnsiTheme="minorEastAsia" w:cs="Arial"/>
                <w:szCs w:val="21"/>
              </w:rPr>
            </w:pPr>
          </w:p>
        </w:tc>
      </w:tr>
      <w:tr w:rsidR="00FD1A17" w:rsidRPr="00684388" w14:paraId="41424D99" w14:textId="77777777" w:rsidTr="00672E95">
        <w:trPr>
          <w:trHeight w:val="278"/>
          <w:jc w:val="center"/>
        </w:trPr>
        <w:tc>
          <w:tcPr>
            <w:tcW w:w="1056" w:type="dxa"/>
            <w:shd w:val="clear" w:color="auto" w:fill="auto"/>
            <w:noWrap/>
            <w:vAlign w:val="bottom"/>
            <w:hideMark/>
          </w:tcPr>
          <w:p w14:paraId="4A1A60C2" w14:textId="77777777" w:rsidR="00FD1A17" w:rsidRPr="00684388" w:rsidRDefault="00FD1A17" w:rsidP="00FD1A17">
            <w:pPr>
              <w:jc w:val="center"/>
              <w:rPr>
                <w:rFonts w:asciiTheme="minorEastAsia" w:hAnsiTheme="minorEastAsia" w:cs="Arial"/>
                <w:szCs w:val="21"/>
              </w:rPr>
            </w:pPr>
            <w:r w:rsidRPr="00684388">
              <w:rPr>
                <w:rFonts w:asciiTheme="minorEastAsia" w:hAnsiTheme="minorEastAsia" w:cs="Arial"/>
                <w:szCs w:val="21"/>
              </w:rPr>
              <w:t>06239086</w:t>
            </w:r>
          </w:p>
        </w:tc>
        <w:tc>
          <w:tcPr>
            <w:tcW w:w="2243" w:type="dxa"/>
            <w:shd w:val="clear" w:color="auto" w:fill="auto"/>
            <w:vAlign w:val="center"/>
            <w:hideMark/>
          </w:tcPr>
          <w:p w14:paraId="70FED8D3" w14:textId="77777777" w:rsidR="00FD1A17" w:rsidRPr="00684388" w:rsidRDefault="00FD1A17" w:rsidP="00FD1A17">
            <w:pPr>
              <w:jc w:val="center"/>
              <w:rPr>
                <w:rFonts w:asciiTheme="minorEastAsia" w:hAnsiTheme="minorEastAsia" w:cs="Arial"/>
                <w:szCs w:val="21"/>
              </w:rPr>
            </w:pPr>
            <w:r w:rsidRPr="00684388">
              <w:rPr>
                <w:rFonts w:asciiTheme="minorEastAsia" w:hAnsiTheme="minorEastAsia" w:cs="Arial" w:hint="eastAsia"/>
                <w:szCs w:val="21"/>
              </w:rPr>
              <w:t>计量经济学</w:t>
            </w:r>
          </w:p>
        </w:tc>
        <w:tc>
          <w:tcPr>
            <w:tcW w:w="709" w:type="dxa"/>
            <w:shd w:val="clear" w:color="auto" w:fill="auto"/>
            <w:noWrap/>
            <w:vAlign w:val="center"/>
            <w:hideMark/>
          </w:tcPr>
          <w:p w14:paraId="7BD11B7F" w14:textId="77777777" w:rsidR="00FD1A17" w:rsidRPr="00684388" w:rsidRDefault="00FD1A17" w:rsidP="00FD1A17">
            <w:pPr>
              <w:jc w:val="center"/>
              <w:rPr>
                <w:rFonts w:asciiTheme="minorEastAsia" w:hAnsiTheme="minorEastAsia" w:cs="Arial"/>
                <w:szCs w:val="21"/>
              </w:rPr>
            </w:pPr>
            <w:r w:rsidRPr="00684388">
              <w:rPr>
                <w:rFonts w:asciiTheme="minorEastAsia" w:hAnsiTheme="minorEastAsia" w:cs="Arial"/>
                <w:szCs w:val="21"/>
              </w:rPr>
              <w:t>3</w:t>
            </w:r>
          </w:p>
        </w:tc>
        <w:tc>
          <w:tcPr>
            <w:tcW w:w="709" w:type="dxa"/>
            <w:shd w:val="clear" w:color="auto" w:fill="auto"/>
            <w:noWrap/>
            <w:vAlign w:val="center"/>
            <w:hideMark/>
          </w:tcPr>
          <w:p w14:paraId="2018D94A" w14:textId="77777777" w:rsidR="00FD1A17" w:rsidRPr="00684388" w:rsidRDefault="00FD1A17" w:rsidP="00FD1A17">
            <w:pPr>
              <w:jc w:val="center"/>
              <w:rPr>
                <w:rFonts w:asciiTheme="minorEastAsia" w:hAnsiTheme="minorEastAsia" w:cs="Arial"/>
                <w:szCs w:val="21"/>
              </w:rPr>
            </w:pPr>
            <w:r w:rsidRPr="00684388">
              <w:rPr>
                <w:rFonts w:asciiTheme="minorEastAsia" w:hAnsiTheme="minorEastAsia" w:cs="Arial"/>
                <w:szCs w:val="21"/>
              </w:rPr>
              <w:t>3</w:t>
            </w:r>
          </w:p>
        </w:tc>
        <w:tc>
          <w:tcPr>
            <w:tcW w:w="992" w:type="dxa"/>
          </w:tcPr>
          <w:p w14:paraId="7454B2FD" w14:textId="77777777" w:rsidR="00FD1A17" w:rsidRPr="00684388" w:rsidRDefault="00FD1A17" w:rsidP="00FD1A17">
            <w:pPr>
              <w:jc w:val="center"/>
              <w:rPr>
                <w:rFonts w:asciiTheme="minorEastAsia" w:hAnsiTheme="minorEastAsia" w:cs="Arial"/>
                <w:color w:val="FF0000"/>
                <w:szCs w:val="21"/>
              </w:rPr>
            </w:pPr>
            <w:r w:rsidRPr="00684388">
              <w:rPr>
                <w:rFonts w:asciiTheme="minorEastAsia" w:hAnsiTheme="minorEastAsia" w:cs="Arial"/>
                <w:szCs w:val="21"/>
              </w:rPr>
              <w:t>0</w:t>
            </w:r>
          </w:p>
        </w:tc>
        <w:tc>
          <w:tcPr>
            <w:tcW w:w="1134" w:type="dxa"/>
            <w:shd w:val="clear" w:color="auto" w:fill="auto"/>
            <w:noWrap/>
            <w:hideMark/>
          </w:tcPr>
          <w:p w14:paraId="70637C35" w14:textId="0A71AF86" w:rsidR="00FD1A17" w:rsidRPr="00684388" w:rsidRDefault="00FD1A17" w:rsidP="00FD1A17">
            <w:pPr>
              <w:jc w:val="center"/>
              <w:rPr>
                <w:rFonts w:asciiTheme="minorEastAsia" w:hAnsiTheme="minorEastAsia" w:cs="Arial"/>
                <w:szCs w:val="21"/>
              </w:rPr>
            </w:pPr>
            <w:r w:rsidRPr="00684388">
              <w:rPr>
                <w:rFonts w:asciiTheme="minorEastAsia" w:hAnsiTheme="minorEastAsia" w:cs="Arial" w:hint="eastAsia"/>
                <w:szCs w:val="21"/>
              </w:rPr>
              <w:t>全年</w:t>
            </w:r>
          </w:p>
        </w:tc>
        <w:tc>
          <w:tcPr>
            <w:tcW w:w="1374" w:type="dxa"/>
          </w:tcPr>
          <w:p w14:paraId="33A0F777" w14:textId="77777777" w:rsidR="00FD1A17" w:rsidRPr="00684388" w:rsidRDefault="00FD1A17" w:rsidP="00FD1A17">
            <w:pPr>
              <w:jc w:val="center"/>
              <w:rPr>
                <w:rFonts w:asciiTheme="minorEastAsia" w:hAnsiTheme="minorEastAsia" w:cs="Arial"/>
                <w:color w:val="FF0000"/>
                <w:szCs w:val="21"/>
              </w:rPr>
            </w:pPr>
          </w:p>
        </w:tc>
      </w:tr>
      <w:tr w:rsidR="00FD1A17" w:rsidRPr="00684388" w14:paraId="66AB8E91" w14:textId="77777777" w:rsidTr="00672E95">
        <w:trPr>
          <w:trHeight w:val="278"/>
          <w:jc w:val="center"/>
        </w:trPr>
        <w:tc>
          <w:tcPr>
            <w:tcW w:w="1056" w:type="dxa"/>
            <w:shd w:val="clear" w:color="auto" w:fill="auto"/>
            <w:noWrap/>
            <w:vAlign w:val="bottom"/>
          </w:tcPr>
          <w:p w14:paraId="27A7B75B" w14:textId="77777777" w:rsidR="00FD1A17" w:rsidRPr="00684388" w:rsidRDefault="00FD1A17" w:rsidP="00FD1A17">
            <w:pPr>
              <w:jc w:val="center"/>
              <w:rPr>
                <w:rFonts w:asciiTheme="minorEastAsia" w:hAnsiTheme="minorEastAsia" w:cs="Arial"/>
                <w:szCs w:val="21"/>
              </w:rPr>
            </w:pPr>
            <w:r w:rsidRPr="00684388">
              <w:rPr>
                <w:rFonts w:asciiTheme="minorEastAsia" w:hAnsiTheme="minorEastAsia" w:cs="Arial"/>
                <w:szCs w:val="21"/>
              </w:rPr>
              <w:t>06239132</w:t>
            </w:r>
          </w:p>
        </w:tc>
        <w:tc>
          <w:tcPr>
            <w:tcW w:w="2243" w:type="dxa"/>
            <w:shd w:val="clear" w:color="auto" w:fill="auto"/>
            <w:vAlign w:val="bottom"/>
          </w:tcPr>
          <w:p w14:paraId="6831F08D" w14:textId="77777777" w:rsidR="00FD1A17" w:rsidRPr="00684388" w:rsidRDefault="00FD1A17" w:rsidP="00FD1A17">
            <w:pPr>
              <w:jc w:val="center"/>
              <w:rPr>
                <w:rFonts w:asciiTheme="minorEastAsia" w:hAnsiTheme="minorEastAsia" w:cs="Arial"/>
                <w:szCs w:val="21"/>
              </w:rPr>
            </w:pPr>
            <w:r w:rsidRPr="00684388">
              <w:rPr>
                <w:rFonts w:asciiTheme="minorEastAsia" w:hAnsiTheme="minorEastAsia" w:cs="Arial"/>
                <w:szCs w:val="21"/>
              </w:rPr>
              <w:t>计量经济学习题课</w:t>
            </w:r>
          </w:p>
        </w:tc>
        <w:tc>
          <w:tcPr>
            <w:tcW w:w="709" w:type="dxa"/>
            <w:shd w:val="clear" w:color="auto" w:fill="auto"/>
            <w:noWrap/>
            <w:vAlign w:val="center"/>
          </w:tcPr>
          <w:p w14:paraId="5EE650E6" w14:textId="77777777" w:rsidR="00FD1A17" w:rsidRPr="00684388" w:rsidRDefault="00FD1A17" w:rsidP="00FD1A17">
            <w:pPr>
              <w:jc w:val="center"/>
              <w:rPr>
                <w:rFonts w:asciiTheme="minorEastAsia" w:hAnsiTheme="minorEastAsia" w:cs="Arial"/>
                <w:szCs w:val="21"/>
              </w:rPr>
            </w:pPr>
            <w:r w:rsidRPr="00684388">
              <w:rPr>
                <w:rFonts w:asciiTheme="minorEastAsia" w:hAnsiTheme="minorEastAsia" w:cs="Arial"/>
                <w:szCs w:val="21"/>
              </w:rPr>
              <w:t>0</w:t>
            </w:r>
          </w:p>
        </w:tc>
        <w:tc>
          <w:tcPr>
            <w:tcW w:w="709" w:type="dxa"/>
            <w:shd w:val="clear" w:color="auto" w:fill="auto"/>
            <w:noWrap/>
            <w:vAlign w:val="center"/>
          </w:tcPr>
          <w:p w14:paraId="44BA752D" w14:textId="77777777" w:rsidR="00FD1A17" w:rsidRPr="00684388" w:rsidRDefault="00FD1A17" w:rsidP="00FD1A17">
            <w:pPr>
              <w:jc w:val="center"/>
              <w:rPr>
                <w:rFonts w:asciiTheme="minorEastAsia" w:hAnsiTheme="minorEastAsia" w:cs="Arial"/>
                <w:szCs w:val="21"/>
              </w:rPr>
            </w:pPr>
            <w:r w:rsidRPr="00684388">
              <w:rPr>
                <w:rFonts w:asciiTheme="minorEastAsia" w:hAnsiTheme="minorEastAsia" w:cs="Arial"/>
                <w:szCs w:val="21"/>
              </w:rPr>
              <w:t>1</w:t>
            </w:r>
          </w:p>
        </w:tc>
        <w:tc>
          <w:tcPr>
            <w:tcW w:w="992" w:type="dxa"/>
          </w:tcPr>
          <w:p w14:paraId="402E0F39" w14:textId="77777777" w:rsidR="00FD1A17" w:rsidRPr="00684388" w:rsidRDefault="00FD1A17" w:rsidP="00FD1A17">
            <w:pPr>
              <w:jc w:val="center"/>
              <w:rPr>
                <w:rFonts w:asciiTheme="minorEastAsia" w:hAnsiTheme="minorEastAsia" w:cs="Arial"/>
                <w:color w:val="FF0000"/>
                <w:szCs w:val="21"/>
              </w:rPr>
            </w:pPr>
            <w:r w:rsidRPr="00684388">
              <w:rPr>
                <w:rFonts w:asciiTheme="minorEastAsia" w:hAnsiTheme="minorEastAsia" w:cs="Arial"/>
                <w:szCs w:val="21"/>
              </w:rPr>
              <w:t>0</w:t>
            </w:r>
          </w:p>
        </w:tc>
        <w:tc>
          <w:tcPr>
            <w:tcW w:w="1134" w:type="dxa"/>
            <w:shd w:val="clear" w:color="auto" w:fill="auto"/>
            <w:noWrap/>
          </w:tcPr>
          <w:p w14:paraId="420AC94F" w14:textId="084026C4" w:rsidR="00FD1A17" w:rsidRPr="00684388" w:rsidRDefault="00FD1A17" w:rsidP="00FD1A17">
            <w:pPr>
              <w:jc w:val="center"/>
              <w:rPr>
                <w:rFonts w:asciiTheme="minorEastAsia" w:hAnsiTheme="minorEastAsia" w:cs="Arial"/>
                <w:szCs w:val="21"/>
              </w:rPr>
            </w:pPr>
            <w:r w:rsidRPr="00684388">
              <w:rPr>
                <w:rFonts w:asciiTheme="minorEastAsia" w:hAnsiTheme="minorEastAsia" w:cs="Arial" w:hint="eastAsia"/>
                <w:szCs w:val="21"/>
              </w:rPr>
              <w:t>全年</w:t>
            </w:r>
          </w:p>
        </w:tc>
        <w:tc>
          <w:tcPr>
            <w:tcW w:w="1374" w:type="dxa"/>
          </w:tcPr>
          <w:p w14:paraId="32D9C01B" w14:textId="77777777" w:rsidR="00FD1A17" w:rsidRPr="00684388" w:rsidRDefault="00FD1A17" w:rsidP="00FD1A17">
            <w:pPr>
              <w:jc w:val="center"/>
              <w:rPr>
                <w:rFonts w:asciiTheme="minorEastAsia" w:hAnsiTheme="minorEastAsia" w:cs="Arial"/>
                <w:color w:val="FF0000"/>
                <w:szCs w:val="21"/>
              </w:rPr>
            </w:pPr>
          </w:p>
        </w:tc>
      </w:tr>
      <w:tr w:rsidR="00FD1A17" w:rsidRPr="00684388" w14:paraId="34B38818" w14:textId="77777777" w:rsidTr="00672E95">
        <w:trPr>
          <w:trHeight w:val="278"/>
          <w:jc w:val="center"/>
        </w:trPr>
        <w:tc>
          <w:tcPr>
            <w:tcW w:w="1056" w:type="dxa"/>
            <w:shd w:val="clear" w:color="auto" w:fill="auto"/>
            <w:noWrap/>
            <w:vAlign w:val="bottom"/>
            <w:hideMark/>
          </w:tcPr>
          <w:p w14:paraId="5E894ACF" w14:textId="77777777" w:rsidR="00FD1A17" w:rsidRPr="00684388" w:rsidRDefault="00FD1A17" w:rsidP="00F771DB">
            <w:pPr>
              <w:jc w:val="center"/>
              <w:rPr>
                <w:rFonts w:asciiTheme="minorEastAsia" w:hAnsiTheme="minorEastAsia" w:cs="Arial"/>
                <w:szCs w:val="21"/>
              </w:rPr>
            </w:pPr>
            <w:r w:rsidRPr="00684388">
              <w:rPr>
                <w:rFonts w:asciiTheme="minorEastAsia" w:hAnsiTheme="minorEastAsia" w:cs="Arial"/>
                <w:szCs w:val="21"/>
              </w:rPr>
              <w:t>06234900</w:t>
            </w:r>
          </w:p>
        </w:tc>
        <w:tc>
          <w:tcPr>
            <w:tcW w:w="2243" w:type="dxa"/>
            <w:shd w:val="clear" w:color="auto" w:fill="auto"/>
            <w:noWrap/>
            <w:vAlign w:val="center"/>
            <w:hideMark/>
          </w:tcPr>
          <w:p w14:paraId="5407C3E2" w14:textId="77777777" w:rsidR="00FD1A17" w:rsidRPr="00684388" w:rsidRDefault="00FD1A17" w:rsidP="00F771DB">
            <w:pPr>
              <w:jc w:val="center"/>
              <w:rPr>
                <w:rFonts w:asciiTheme="minorEastAsia" w:hAnsiTheme="minorEastAsia" w:cs="Arial"/>
                <w:szCs w:val="21"/>
              </w:rPr>
            </w:pPr>
            <w:r w:rsidRPr="00684388">
              <w:rPr>
                <w:rFonts w:asciiTheme="minorEastAsia" w:hAnsiTheme="minorEastAsia" w:cs="Arial" w:hint="eastAsia"/>
                <w:szCs w:val="21"/>
              </w:rPr>
              <w:t>中国经济专题</w:t>
            </w:r>
          </w:p>
        </w:tc>
        <w:tc>
          <w:tcPr>
            <w:tcW w:w="709" w:type="dxa"/>
            <w:shd w:val="clear" w:color="auto" w:fill="auto"/>
            <w:noWrap/>
            <w:vAlign w:val="center"/>
            <w:hideMark/>
          </w:tcPr>
          <w:p w14:paraId="48F2A964" w14:textId="77777777" w:rsidR="00FD1A17" w:rsidRPr="00684388" w:rsidRDefault="00FD1A17" w:rsidP="00F771DB">
            <w:pPr>
              <w:jc w:val="center"/>
              <w:rPr>
                <w:rFonts w:asciiTheme="minorEastAsia" w:hAnsiTheme="minorEastAsia" w:cs="Arial"/>
                <w:szCs w:val="21"/>
              </w:rPr>
            </w:pPr>
            <w:r w:rsidRPr="00684388">
              <w:rPr>
                <w:rFonts w:asciiTheme="minorEastAsia" w:hAnsiTheme="minorEastAsia" w:cs="Arial"/>
                <w:szCs w:val="21"/>
              </w:rPr>
              <w:t>2</w:t>
            </w:r>
          </w:p>
        </w:tc>
        <w:tc>
          <w:tcPr>
            <w:tcW w:w="709" w:type="dxa"/>
            <w:shd w:val="clear" w:color="auto" w:fill="auto"/>
            <w:noWrap/>
            <w:vAlign w:val="center"/>
            <w:hideMark/>
          </w:tcPr>
          <w:p w14:paraId="20593793" w14:textId="77777777" w:rsidR="00FD1A17" w:rsidRPr="00684388" w:rsidRDefault="00FD1A17" w:rsidP="00F771DB">
            <w:pPr>
              <w:jc w:val="center"/>
              <w:rPr>
                <w:rFonts w:asciiTheme="minorEastAsia" w:hAnsiTheme="minorEastAsia" w:cs="Arial"/>
                <w:szCs w:val="21"/>
              </w:rPr>
            </w:pPr>
            <w:r w:rsidRPr="00684388">
              <w:rPr>
                <w:rFonts w:asciiTheme="minorEastAsia" w:hAnsiTheme="minorEastAsia" w:cs="Arial"/>
                <w:szCs w:val="21"/>
              </w:rPr>
              <w:t>2</w:t>
            </w:r>
          </w:p>
        </w:tc>
        <w:tc>
          <w:tcPr>
            <w:tcW w:w="992" w:type="dxa"/>
          </w:tcPr>
          <w:p w14:paraId="19B5B881" w14:textId="77777777" w:rsidR="00FD1A17" w:rsidRPr="00684388" w:rsidRDefault="00FD1A17" w:rsidP="00F771DB">
            <w:pPr>
              <w:jc w:val="center"/>
              <w:rPr>
                <w:rFonts w:asciiTheme="minorEastAsia" w:hAnsiTheme="minorEastAsia" w:cs="Arial"/>
                <w:szCs w:val="21"/>
              </w:rPr>
            </w:pPr>
            <w:r w:rsidRPr="00684388">
              <w:rPr>
                <w:rFonts w:asciiTheme="minorEastAsia" w:hAnsiTheme="minorEastAsia" w:cs="Arial"/>
                <w:szCs w:val="21"/>
              </w:rPr>
              <w:t>0</w:t>
            </w:r>
          </w:p>
        </w:tc>
        <w:tc>
          <w:tcPr>
            <w:tcW w:w="1134" w:type="dxa"/>
            <w:shd w:val="clear" w:color="auto" w:fill="auto"/>
            <w:noWrap/>
            <w:vAlign w:val="center"/>
            <w:hideMark/>
          </w:tcPr>
          <w:p w14:paraId="6B73E5E2" w14:textId="66B879B4" w:rsidR="00FD1A17" w:rsidRPr="00684388" w:rsidRDefault="00FD1A17" w:rsidP="00F771DB">
            <w:pPr>
              <w:jc w:val="center"/>
              <w:rPr>
                <w:rFonts w:asciiTheme="minorEastAsia" w:hAnsiTheme="minorEastAsia" w:cs="Arial"/>
                <w:szCs w:val="21"/>
              </w:rPr>
            </w:pPr>
          </w:p>
        </w:tc>
        <w:tc>
          <w:tcPr>
            <w:tcW w:w="1374" w:type="dxa"/>
          </w:tcPr>
          <w:p w14:paraId="5846F1B5" w14:textId="77777777" w:rsidR="00FD1A17" w:rsidRPr="00684388" w:rsidRDefault="00FD1A17" w:rsidP="00F771DB">
            <w:pPr>
              <w:jc w:val="center"/>
              <w:rPr>
                <w:rFonts w:asciiTheme="minorEastAsia" w:hAnsiTheme="minorEastAsia" w:cs="Arial"/>
                <w:szCs w:val="21"/>
              </w:rPr>
            </w:pPr>
          </w:p>
        </w:tc>
      </w:tr>
    </w:tbl>
    <w:p w14:paraId="6D1DA22B" w14:textId="77777777" w:rsidR="00A742A2" w:rsidRPr="00684388" w:rsidRDefault="00A742A2" w:rsidP="009C29E2">
      <w:pPr>
        <w:widowControl/>
        <w:snapToGrid w:val="0"/>
        <w:ind w:firstLineChars="177" w:firstLine="373"/>
        <w:rPr>
          <w:b/>
          <w:szCs w:val="21"/>
        </w:rPr>
      </w:pPr>
    </w:p>
    <w:p w14:paraId="24E33CC4" w14:textId="09CB1093" w:rsidR="00A742A2" w:rsidRPr="00684388" w:rsidRDefault="00A742A2" w:rsidP="009C29E2">
      <w:pPr>
        <w:widowControl/>
        <w:snapToGrid w:val="0"/>
        <w:ind w:firstLineChars="177" w:firstLine="373"/>
        <w:rPr>
          <w:b/>
          <w:szCs w:val="21"/>
        </w:rPr>
      </w:pPr>
      <w:r w:rsidRPr="00684388">
        <w:rPr>
          <w:b/>
          <w:szCs w:val="21"/>
        </w:rPr>
        <w:t>3.</w:t>
      </w:r>
      <w:r w:rsidRPr="00684388">
        <w:rPr>
          <w:rFonts w:hint="eastAsia"/>
          <w:b/>
          <w:szCs w:val="21"/>
        </w:rPr>
        <w:t>专业选修课：</w:t>
      </w:r>
      <w:r w:rsidR="006B0C13" w:rsidRPr="00684388">
        <w:rPr>
          <w:b/>
          <w:szCs w:val="21"/>
        </w:rPr>
        <w:t>11</w:t>
      </w:r>
      <w:r w:rsidRPr="00684388">
        <w:rPr>
          <w:rFonts w:hint="eastAsia"/>
          <w:b/>
          <w:szCs w:val="21"/>
        </w:rPr>
        <w:t>学分</w:t>
      </w:r>
    </w:p>
    <w:tbl>
      <w:tblPr>
        <w:tblW w:w="8216" w:type="dxa"/>
        <w:tblInd w:w="108" w:type="dxa"/>
        <w:tblLook w:val="04A0" w:firstRow="1" w:lastRow="0" w:firstColumn="1" w:lastColumn="0" w:noHBand="0" w:noVBand="1"/>
      </w:tblPr>
      <w:tblGrid>
        <w:gridCol w:w="1096"/>
        <w:gridCol w:w="2306"/>
        <w:gridCol w:w="714"/>
        <w:gridCol w:w="800"/>
        <w:gridCol w:w="896"/>
        <w:gridCol w:w="1134"/>
        <w:gridCol w:w="1270"/>
      </w:tblGrid>
      <w:tr w:rsidR="006B0C13" w:rsidRPr="00684388" w14:paraId="245BF2CD" w14:textId="77777777" w:rsidTr="00DF3284">
        <w:trPr>
          <w:trHeight w:val="280"/>
        </w:trPr>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EB046" w14:textId="77777777" w:rsidR="006B0C13" w:rsidRPr="00684388" w:rsidRDefault="006B0C13" w:rsidP="006B0C13">
            <w:pPr>
              <w:widowControl/>
              <w:jc w:val="center"/>
              <w:rPr>
                <w:rFonts w:ascii="宋体" w:eastAsia="宋体" w:hAnsi="宋体" w:cs="宋体"/>
                <w:b/>
                <w:kern w:val="0"/>
                <w:szCs w:val="21"/>
              </w:rPr>
            </w:pPr>
            <w:r w:rsidRPr="00684388">
              <w:rPr>
                <w:rFonts w:ascii="宋体" w:eastAsia="宋体" w:hAnsi="宋体" w:cs="宋体" w:hint="eastAsia"/>
                <w:b/>
                <w:kern w:val="0"/>
                <w:szCs w:val="21"/>
              </w:rPr>
              <w:t>课号</w:t>
            </w:r>
          </w:p>
        </w:tc>
        <w:tc>
          <w:tcPr>
            <w:tcW w:w="2306" w:type="dxa"/>
            <w:tcBorders>
              <w:top w:val="single" w:sz="4" w:space="0" w:color="auto"/>
              <w:left w:val="nil"/>
              <w:bottom w:val="single" w:sz="4" w:space="0" w:color="auto"/>
              <w:right w:val="single" w:sz="4" w:space="0" w:color="auto"/>
            </w:tcBorders>
            <w:shd w:val="clear" w:color="auto" w:fill="auto"/>
            <w:noWrap/>
            <w:vAlign w:val="bottom"/>
            <w:hideMark/>
          </w:tcPr>
          <w:p w14:paraId="26CD3A15" w14:textId="77777777" w:rsidR="006B0C13" w:rsidRPr="00684388" w:rsidRDefault="006B0C13" w:rsidP="006B0C13">
            <w:pPr>
              <w:widowControl/>
              <w:jc w:val="center"/>
              <w:rPr>
                <w:rFonts w:ascii="宋体" w:eastAsia="宋体" w:hAnsi="宋体" w:cs="宋体"/>
                <w:b/>
                <w:kern w:val="0"/>
                <w:szCs w:val="21"/>
              </w:rPr>
            </w:pPr>
            <w:r w:rsidRPr="00684388">
              <w:rPr>
                <w:rFonts w:ascii="宋体" w:eastAsia="宋体" w:hAnsi="宋体" w:cs="宋体" w:hint="eastAsia"/>
                <w:b/>
                <w:kern w:val="0"/>
                <w:szCs w:val="21"/>
              </w:rPr>
              <w:t>课程名称</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14:paraId="2A3A0A80" w14:textId="77777777" w:rsidR="006B0C13" w:rsidRPr="00684388" w:rsidRDefault="006B0C13" w:rsidP="006B0C13">
            <w:pPr>
              <w:widowControl/>
              <w:jc w:val="center"/>
              <w:rPr>
                <w:rFonts w:ascii="宋体" w:eastAsia="宋体" w:hAnsi="宋体" w:cs="宋体"/>
                <w:b/>
                <w:kern w:val="0"/>
                <w:szCs w:val="21"/>
              </w:rPr>
            </w:pPr>
            <w:r w:rsidRPr="00684388">
              <w:rPr>
                <w:rFonts w:ascii="宋体" w:eastAsia="宋体" w:hAnsi="宋体" w:cs="宋体" w:hint="eastAsia"/>
                <w:b/>
                <w:kern w:val="0"/>
                <w:szCs w:val="21"/>
              </w:rPr>
              <w:t>学分</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14:paraId="0FB1A64C" w14:textId="77777777" w:rsidR="006B0C13" w:rsidRPr="00684388" w:rsidRDefault="006B0C13" w:rsidP="006B0C13">
            <w:pPr>
              <w:widowControl/>
              <w:jc w:val="center"/>
              <w:rPr>
                <w:rFonts w:ascii="宋体" w:eastAsia="宋体" w:hAnsi="宋体" w:cs="宋体"/>
                <w:b/>
                <w:kern w:val="0"/>
                <w:szCs w:val="21"/>
              </w:rPr>
            </w:pPr>
            <w:r w:rsidRPr="00684388">
              <w:rPr>
                <w:rFonts w:ascii="宋体" w:eastAsia="宋体" w:hAnsi="宋体" w:cs="宋体" w:hint="eastAsia"/>
                <w:b/>
                <w:kern w:val="0"/>
                <w:szCs w:val="21"/>
              </w:rPr>
              <w:t>周学时</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14:paraId="2D456443" w14:textId="77777777" w:rsidR="006B0C13" w:rsidRPr="00684388" w:rsidRDefault="006B0C13" w:rsidP="006B0C13">
            <w:pPr>
              <w:widowControl/>
              <w:jc w:val="center"/>
              <w:rPr>
                <w:rFonts w:ascii="宋体" w:eastAsia="宋体" w:hAnsi="宋体" w:cs="宋体"/>
                <w:b/>
                <w:kern w:val="0"/>
                <w:szCs w:val="21"/>
              </w:rPr>
            </w:pPr>
            <w:r w:rsidRPr="00684388">
              <w:rPr>
                <w:rFonts w:ascii="宋体" w:eastAsia="宋体" w:hAnsi="宋体" w:cs="宋体" w:hint="eastAsia"/>
                <w:b/>
                <w:kern w:val="0"/>
                <w:szCs w:val="21"/>
              </w:rPr>
              <w:t>实践总学时</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A243016" w14:textId="77777777" w:rsidR="006B0C13" w:rsidRPr="00684388" w:rsidRDefault="006B0C13" w:rsidP="006B0C13">
            <w:pPr>
              <w:widowControl/>
              <w:jc w:val="center"/>
              <w:rPr>
                <w:rFonts w:ascii="宋体" w:eastAsia="宋体" w:hAnsi="宋体" w:cs="宋体"/>
                <w:b/>
                <w:kern w:val="0"/>
                <w:szCs w:val="21"/>
              </w:rPr>
            </w:pPr>
            <w:r w:rsidRPr="00684388">
              <w:rPr>
                <w:rFonts w:ascii="宋体" w:eastAsia="宋体" w:hAnsi="宋体" w:cs="宋体" w:hint="eastAsia"/>
                <w:b/>
                <w:kern w:val="0"/>
                <w:szCs w:val="21"/>
              </w:rPr>
              <w:t>选课学期</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14:paraId="39559C5A" w14:textId="77777777" w:rsidR="006B0C13" w:rsidRPr="00684388" w:rsidRDefault="006B0C13" w:rsidP="006B0C13">
            <w:pPr>
              <w:widowControl/>
              <w:jc w:val="center"/>
              <w:rPr>
                <w:rFonts w:ascii="宋体" w:eastAsia="宋体" w:hAnsi="宋体" w:cs="宋体"/>
                <w:b/>
                <w:kern w:val="0"/>
                <w:szCs w:val="21"/>
              </w:rPr>
            </w:pPr>
            <w:r w:rsidRPr="00684388">
              <w:rPr>
                <w:rFonts w:ascii="宋体" w:eastAsia="宋体" w:hAnsi="宋体" w:cs="宋体" w:hint="eastAsia"/>
                <w:b/>
                <w:kern w:val="0"/>
                <w:szCs w:val="21"/>
              </w:rPr>
              <w:t>备注</w:t>
            </w:r>
          </w:p>
        </w:tc>
      </w:tr>
      <w:tr w:rsidR="006B0C13" w:rsidRPr="00684388" w14:paraId="397F8D51"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14:paraId="767E6E99"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kern w:val="0"/>
                <w:szCs w:val="21"/>
              </w:rPr>
              <w:t>00131460</w:t>
            </w:r>
          </w:p>
        </w:tc>
        <w:tc>
          <w:tcPr>
            <w:tcW w:w="2306" w:type="dxa"/>
            <w:tcBorders>
              <w:top w:val="nil"/>
              <w:left w:val="nil"/>
              <w:bottom w:val="single" w:sz="4" w:space="0" w:color="auto"/>
              <w:right w:val="single" w:sz="4" w:space="0" w:color="auto"/>
            </w:tcBorders>
            <w:shd w:val="clear" w:color="auto" w:fill="auto"/>
            <w:noWrap/>
            <w:vAlign w:val="center"/>
            <w:hideMark/>
          </w:tcPr>
          <w:p w14:paraId="6B65D266"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线性代数（</w:t>
            </w:r>
            <w:r w:rsidRPr="00684388">
              <w:rPr>
                <w:rFonts w:ascii="宋体" w:eastAsia="宋体" w:hAnsi="宋体" w:cs="宋体"/>
                <w:kern w:val="0"/>
                <w:szCs w:val="21"/>
              </w:rPr>
              <w:t>B）</w:t>
            </w:r>
          </w:p>
        </w:tc>
        <w:tc>
          <w:tcPr>
            <w:tcW w:w="714" w:type="dxa"/>
            <w:tcBorders>
              <w:top w:val="nil"/>
              <w:left w:val="nil"/>
              <w:bottom w:val="single" w:sz="4" w:space="0" w:color="auto"/>
              <w:right w:val="single" w:sz="4" w:space="0" w:color="auto"/>
            </w:tcBorders>
            <w:shd w:val="clear" w:color="auto" w:fill="auto"/>
            <w:noWrap/>
            <w:vAlign w:val="center"/>
            <w:hideMark/>
          </w:tcPr>
          <w:p w14:paraId="3C4585C5"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kern w:val="0"/>
                <w:szCs w:val="21"/>
              </w:rPr>
              <w:t>4</w:t>
            </w:r>
          </w:p>
        </w:tc>
        <w:tc>
          <w:tcPr>
            <w:tcW w:w="800" w:type="dxa"/>
            <w:tcBorders>
              <w:top w:val="nil"/>
              <w:left w:val="nil"/>
              <w:bottom w:val="single" w:sz="4" w:space="0" w:color="auto"/>
              <w:right w:val="single" w:sz="4" w:space="0" w:color="auto"/>
            </w:tcBorders>
            <w:shd w:val="clear" w:color="auto" w:fill="auto"/>
            <w:noWrap/>
            <w:vAlign w:val="center"/>
            <w:hideMark/>
          </w:tcPr>
          <w:p w14:paraId="5229B400"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kern w:val="0"/>
                <w:szCs w:val="21"/>
              </w:rPr>
              <w:t>4</w:t>
            </w:r>
          </w:p>
        </w:tc>
        <w:tc>
          <w:tcPr>
            <w:tcW w:w="896" w:type="dxa"/>
            <w:tcBorders>
              <w:top w:val="nil"/>
              <w:left w:val="nil"/>
              <w:bottom w:val="single" w:sz="4" w:space="0" w:color="auto"/>
              <w:right w:val="single" w:sz="4" w:space="0" w:color="auto"/>
            </w:tcBorders>
            <w:shd w:val="clear" w:color="auto" w:fill="auto"/>
            <w:noWrap/>
            <w:vAlign w:val="bottom"/>
            <w:hideMark/>
          </w:tcPr>
          <w:p w14:paraId="24EB513F"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7298B147"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秋季</w:t>
            </w:r>
          </w:p>
        </w:tc>
        <w:tc>
          <w:tcPr>
            <w:tcW w:w="1270" w:type="dxa"/>
            <w:tcBorders>
              <w:top w:val="nil"/>
              <w:left w:val="nil"/>
              <w:bottom w:val="single" w:sz="4" w:space="0" w:color="auto"/>
              <w:right w:val="single" w:sz="4" w:space="0" w:color="auto"/>
            </w:tcBorders>
            <w:shd w:val="clear" w:color="auto" w:fill="auto"/>
            <w:noWrap/>
            <w:vAlign w:val="bottom"/>
            <w:hideMark/>
          </w:tcPr>
          <w:p w14:paraId="66D5F75D" w14:textId="0E401460" w:rsidR="006B0C13" w:rsidRPr="00684388" w:rsidRDefault="00DF3284" w:rsidP="006B0C13">
            <w:pPr>
              <w:widowControl/>
              <w:jc w:val="center"/>
              <w:rPr>
                <w:rFonts w:ascii="宋体" w:eastAsia="宋体" w:hAnsi="宋体" w:cs="宋体"/>
                <w:kern w:val="0"/>
                <w:szCs w:val="21"/>
              </w:rPr>
            </w:pPr>
            <w:r w:rsidRPr="00684388">
              <w:rPr>
                <w:rFonts w:asciiTheme="minorEastAsia" w:hAnsiTheme="minorEastAsia" w:cs="Arial" w:hint="eastAsia"/>
                <w:szCs w:val="21"/>
              </w:rPr>
              <w:t>免修要求见“其他”</w:t>
            </w:r>
          </w:p>
        </w:tc>
      </w:tr>
      <w:tr w:rsidR="006B0C13" w:rsidRPr="00684388" w14:paraId="7D429080"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14:paraId="6D5D30CB"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kern w:val="0"/>
                <w:szCs w:val="21"/>
              </w:rPr>
              <w:t>00131470</w:t>
            </w:r>
          </w:p>
        </w:tc>
        <w:tc>
          <w:tcPr>
            <w:tcW w:w="2306" w:type="dxa"/>
            <w:tcBorders>
              <w:top w:val="nil"/>
              <w:left w:val="nil"/>
              <w:bottom w:val="single" w:sz="4" w:space="0" w:color="auto"/>
              <w:right w:val="single" w:sz="4" w:space="0" w:color="auto"/>
            </w:tcBorders>
            <w:shd w:val="clear" w:color="auto" w:fill="auto"/>
            <w:noWrap/>
            <w:vAlign w:val="center"/>
            <w:hideMark/>
          </w:tcPr>
          <w:p w14:paraId="2B25C9D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线性代数</w:t>
            </w:r>
            <w:r w:rsidRPr="00684388">
              <w:rPr>
                <w:rFonts w:ascii="宋体" w:eastAsia="宋体" w:hAnsi="宋体" w:cs="宋体"/>
                <w:kern w:val="0"/>
                <w:szCs w:val="21"/>
              </w:rPr>
              <w:t xml:space="preserve"> (B)习题</w:t>
            </w:r>
          </w:p>
        </w:tc>
        <w:tc>
          <w:tcPr>
            <w:tcW w:w="714" w:type="dxa"/>
            <w:tcBorders>
              <w:top w:val="nil"/>
              <w:left w:val="nil"/>
              <w:bottom w:val="single" w:sz="4" w:space="0" w:color="auto"/>
              <w:right w:val="single" w:sz="4" w:space="0" w:color="auto"/>
            </w:tcBorders>
            <w:shd w:val="clear" w:color="auto" w:fill="auto"/>
            <w:noWrap/>
            <w:vAlign w:val="center"/>
            <w:hideMark/>
          </w:tcPr>
          <w:p w14:paraId="63BC2A52"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kern w:val="0"/>
                <w:szCs w:val="21"/>
              </w:rPr>
              <w:t>0</w:t>
            </w:r>
          </w:p>
        </w:tc>
        <w:tc>
          <w:tcPr>
            <w:tcW w:w="800" w:type="dxa"/>
            <w:tcBorders>
              <w:top w:val="nil"/>
              <w:left w:val="nil"/>
              <w:bottom w:val="single" w:sz="4" w:space="0" w:color="auto"/>
              <w:right w:val="single" w:sz="4" w:space="0" w:color="auto"/>
            </w:tcBorders>
            <w:shd w:val="clear" w:color="auto" w:fill="auto"/>
            <w:noWrap/>
            <w:vAlign w:val="center"/>
            <w:hideMark/>
          </w:tcPr>
          <w:p w14:paraId="44B06BFF"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kern w:val="0"/>
                <w:szCs w:val="21"/>
              </w:rPr>
              <w:t>2</w:t>
            </w:r>
          </w:p>
        </w:tc>
        <w:tc>
          <w:tcPr>
            <w:tcW w:w="896" w:type="dxa"/>
            <w:tcBorders>
              <w:top w:val="nil"/>
              <w:left w:val="nil"/>
              <w:bottom w:val="single" w:sz="4" w:space="0" w:color="auto"/>
              <w:right w:val="single" w:sz="4" w:space="0" w:color="auto"/>
            </w:tcBorders>
            <w:shd w:val="clear" w:color="auto" w:fill="auto"/>
            <w:noWrap/>
            <w:vAlign w:val="bottom"/>
            <w:hideMark/>
          </w:tcPr>
          <w:p w14:paraId="3F2BF82B"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14DC5DFE"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秋季</w:t>
            </w:r>
          </w:p>
        </w:tc>
        <w:tc>
          <w:tcPr>
            <w:tcW w:w="1270" w:type="dxa"/>
            <w:tcBorders>
              <w:top w:val="nil"/>
              <w:left w:val="nil"/>
              <w:bottom w:val="single" w:sz="4" w:space="0" w:color="auto"/>
              <w:right w:val="single" w:sz="4" w:space="0" w:color="auto"/>
            </w:tcBorders>
            <w:shd w:val="clear" w:color="auto" w:fill="auto"/>
            <w:noWrap/>
            <w:vAlign w:val="bottom"/>
            <w:hideMark/>
          </w:tcPr>
          <w:p w14:paraId="650EA0FA"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21F05A55"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14:paraId="7DAE7E19"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kern w:val="0"/>
                <w:szCs w:val="21"/>
              </w:rPr>
              <w:t>00136950</w:t>
            </w:r>
          </w:p>
        </w:tc>
        <w:tc>
          <w:tcPr>
            <w:tcW w:w="2306" w:type="dxa"/>
            <w:tcBorders>
              <w:top w:val="nil"/>
              <w:left w:val="nil"/>
              <w:bottom w:val="single" w:sz="4" w:space="0" w:color="auto"/>
              <w:right w:val="single" w:sz="4" w:space="0" w:color="auto"/>
            </w:tcBorders>
            <w:shd w:val="clear" w:color="auto" w:fill="auto"/>
            <w:noWrap/>
            <w:vAlign w:val="center"/>
            <w:hideMark/>
          </w:tcPr>
          <w:p w14:paraId="2A28922C"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概率统计（</w:t>
            </w:r>
            <w:r w:rsidRPr="00684388">
              <w:rPr>
                <w:rFonts w:ascii="宋体" w:eastAsia="宋体" w:hAnsi="宋体" w:cs="宋体"/>
                <w:kern w:val="0"/>
                <w:szCs w:val="21"/>
              </w:rPr>
              <w:t>B）</w:t>
            </w:r>
          </w:p>
        </w:tc>
        <w:tc>
          <w:tcPr>
            <w:tcW w:w="714" w:type="dxa"/>
            <w:tcBorders>
              <w:top w:val="nil"/>
              <w:left w:val="nil"/>
              <w:bottom w:val="single" w:sz="4" w:space="0" w:color="auto"/>
              <w:right w:val="single" w:sz="4" w:space="0" w:color="auto"/>
            </w:tcBorders>
            <w:shd w:val="clear" w:color="auto" w:fill="auto"/>
            <w:noWrap/>
            <w:vAlign w:val="center"/>
            <w:hideMark/>
          </w:tcPr>
          <w:p w14:paraId="717C7D05"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kern w:val="0"/>
                <w:szCs w:val="21"/>
              </w:rPr>
              <w:t>4</w:t>
            </w:r>
          </w:p>
        </w:tc>
        <w:tc>
          <w:tcPr>
            <w:tcW w:w="800" w:type="dxa"/>
            <w:tcBorders>
              <w:top w:val="nil"/>
              <w:left w:val="nil"/>
              <w:bottom w:val="single" w:sz="4" w:space="0" w:color="auto"/>
              <w:right w:val="single" w:sz="4" w:space="0" w:color="auto"/>
            </w:tcBorders>
            <w:shd w:val="clear" w:color="auto" w:fill="auto"/>
            <w:noWrap/>
            <w:vAlign w:val="center"/>
            <w:hideMark/>
          </w:tcPr>
          <w:p w14:paraId="4FD51D4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kern w:val="0"/>
                <w:szCs w:val="21"/>
              </w:rPr>
              <w:t>4</w:t>
            </w:r>
          </w:p>
        </w:tc>
        <w:tc>
          <w:tcPr>
            <w:tcW w:w="896" w:type="dxa"/>
            <w:tcBorders>
              <w:top w:val="nil"/>
              <w:left w:val="nil"/>
              <w:bottom w:val="single" w:sz="4" w:space="0" w:color="auto"/>
              <w:right w:val="single" w:sz="4" w:space="0" w:color="auto"/>
            </w:tcBorders>
            <w:shd w:val="clear" w:color="auto" w:fill="auto"/>
            <w:noWrap/>
            <w:vAlign w:val="bottom"/>
            <w:hideMark/>
          </w:tcPr>
          <w:p w14:paraId="3DD02AF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kern w:val="0"/>
                <w:szCs w:val="21"/>
              </w:rPr>
              <w:t>0</w:t>
            </w:r>
          </w:p>
        </w:tc>
        <w:tc>
          <w:tcPr>
            <w:tcW w:w="1134" w:type="dxa"/>
            <w:tcBorders>
              <w:top w:val="nil"/>
              <w:left w:val="nil"/>
              <w:bottom w:val="single" w:sz="4" w:space="0" w:color="auto"/>
              <w:right w:val="single" w:sz="4" w:space="0" w:color="auto"/>
            </w:tcBorders>
            <w:shd w:val="clear" w:color="auto" w:fill="auto"/>
            <w:noWrap/>
            <w:vAlign w:val="center"/>
            <w:hideMark/>
          </w:tcPr>
          <w:p w14:paraId="760C41B4"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春季</w:t>
            </w:r>
          </w:p>
        </w:tc>
        <w:tc>
          <w:tcPr>
            <w:tcW w:w="1270" w:type="dxa"/>
            <w:tcBorders>
              <w:top w:val="nil"/>
              <w:left w:val="nil"/>
              <w:bottom w:val="single" w:sz="4" w:space="0" w:color="auto"/>
              <w:right w:val="single" w:sz="4" w:space="0" w:color="auto"/>
            </w:tcBorders>
            <w:shd w:val="clear" w:color="auto" w:fill="auto"/>
            <w:noWrap/>
            <w:vAlign w:val="center"/>
            <w:hideMark/>
          </w:tcPr>
          <w:p w14:paraId="4F4194A5" w14:textId="645FFF55" w:rsidR="006B0C13" w:rsidRPr="00684388" w:rsidRDefault="00DF3284" w:rsidP="006B0C13">
            <w:pPr>
              <w:widowControl/>
              <w:jc w:val="center"/>
              <w:rPr>
                <w:rFonts w:ascii="宋体" w:eastAsia="宋体" w:hAnsi="宋体" w:cs="宋体"/>
                <w:kern w:val="0"/>
                <w:szCs w:val="21"/>
              </w:rPr>
            </w:pPr>
            <w:r w:rsidRPr="00684388">
              <w:rPr>
                <w:rFonts w:asciiTheme="minorEastAsia" w:hAnsiTheme="minorEastAsia" w:cs="Arial" w:hint="eastAsia"/>
                <w:szCs w:val="21"/>
              </w:rPr>
              <w:t>免修要求见“其他”</w:t>
            </w:r>
          </w:p>
        </w:tc>
      </w:tr>
      <w:tr w:rsidR="006B0C13" w:rsidRPr="00684388" w14:paraId="19AF3D5A"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1CC620EF"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06239111</w:t>
            </w:r>
          </w:p>
        </w:tc>
        <w:tc>
          <w:tcPr>
            <w:tcW w:w="2306" w:type="dxa"/>
            <w:tcBorders>
              <w:top w:val="nil"/>
              <w:left w:val="nil"/>
              <w:bottom w:val="single" w:sz="4" w:space="0" w:color="auto"/>
              <w:right w:val="single" w:sz="4" w:space="0" w:color="auto"/>
            </w:tcBorders>
            <w:shd w:val="clear" w:color="auto" w:fill="auto"/>
            <w:noWrap/>
            <w:vAlign w:val="bottom"/>
            <w:hideMark/>
          </w:tcPr>
          <w:p w14:paraId="77EA312F"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战略管理学</w:t>
            </w:r>
          </w:p>
        </w:tc>
        <w:tc>
          <w:tcPr>
            <w:tcW w:w="714" w:type="dxa"/>
            <w:tcBorders>
              <w:top w:val="nil"/>
              <w:left w:val="nil"/>
              <w:bottom w:val="single" w:sz="4" w:space="0" w:color="auto"/>
              <w:right w:val="single" w:sz="4" w:space="0" w:color="auto"/>
            </w:tcBorders>
            <w:shd w:val="clear" w:color="auto" w:fill="auto"/>
            <w:noWrap/>
            <w:vAlign w:val="bottom"/>
            <w:hideMark/>
          </w:tcPr>
          <w:p w14:paraId="6E6DD966"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073A0BAE"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58DEBBCC"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73D753AD" w14:textId="569AECCE" w:rsidR="006B0C13" w:rsidRPr="00684388" w:rsidRDefault="006B0C13" w:rsidP="006B0C13">
            <w:pPr>
              <w:widowControl/>
              <w:jc w:val="center"/>
              <w:rPr>
                <w:rFonts w:ascii="宋体" w:eastAsia="宋体" w:hAnsi="宋体" w:cs="宋体"/>
                <w:kern w:val="0"/>
                <w:szCs w:val="21"/>
              </w:rPr>
            </w:pPr>
          </w:p>
        </w:tc>
        <w:tc>
          <w:tcPr>
            <w:tcW w:w="1270" w:type="dxa"/>
            <w:tcBorders>
              <w:top w:val="nil"/>
              <w:left w:val="nil"/>
              <w:bottom w:val="single" w:sz="4" w:space="0" w:color="auto"/>
              <w:right w:val="single" w:sz="4" w:space="0" w:color="auto"/>
            </w:tcBorders>
            <w:shd w:val="clear" w:color="auto" w:fill="auto"/>
            <w:noWrap/>
            <w:vAlign w:val="bottom"/>
            <w:hideMark/>
          </w:tcPr>
          <w:p w14:paraId="26B21A7F"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06E2B09E"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72D1568C"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06238090</w:t>
            </w:r>
          </w:p>
        </w:tc>
        <w:tc>
          <w:tcPr>
            <w:tcW w:w="2306" w:type="dxa"/>
            <w:tcBorders>
              <w:top w:val="nil"/>
              <w:left w:val="nil"/>
              <w:bottom w:val="single" w:sz="4" w:space="0" w:color="auto"/>
              <w:right w:val="single" w:sz="4" w:space="0" w:color="auto"/>
            </w:tcBorders>
            <w:shd w:val="clear" w:color="auto" w:fill="auto"/>
            <w:noWrap/>
            <w:vAlign w:val="bottom"/>
            <w:hideMark/>
          </w:tcPr>
          <w:p w14:paraId="63F2232E"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经济增长导论</w:t>
            </w:r>
          </w:p>
        </w:tc>
        <w:tc>
          <w:tcPr>
            <w:tcW w:w="714" w:type="dxa"/>
            <w:tcBorders>
              <w:top w:val="nil"/>
              <w:left w:val="nil"/>
              <w:bottom w:val="single" w:sz="4" w:space="0" w:color="auto"/>
              <w:right w:val="single" w:sz="4" w:space="0" w:color="auto"/>
            </w:tcBorders>
            <w:shd w:val="clear" w:color="auto" w:fill="auto"/>
            <w:noWrap/>
            <w:vAlign w:val="bottom"/>
            <w:hideMark/>
          </w:tcPr>
          <w:p w14:paraId="5B3C9252"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3DC6423C"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79E7C798"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4BE0FD37" w14:textId="107B8C81" w:rsidR="006B0C13" w:rsidRPr="00684388" w:rsidRDefault="006B0C13" w:rsidP="006B0C13">
            <w:pPr>
              <w:widowControl/>
              <w:jc w:val="center"/>
              <w:rPr>
                <w:rFonts w:ascii="宋体" w:eastAsia="宋体" w:hAnsi="宋体" w:cs="宋体"/>
                <w:kern w:val="0"/>
                <w:szCs w:val="21"/>
              </w:rPr>
            </w:pPr>
          </w:p>
        </w:tc>
        <w:tc>
          <w:tcPr>
            <w:tcW w:w="1270" w:type="dxa"/>
            <w:tcBorders>
              <w:top w:val="nil"/>
              <w:left w:val="nil"/>
              <w:bottom w:val="single" w:sz="4" w:space="0" w:color="auto"/>
              <w:right w:val="single" w:sz="4" w:space="0" w:color="auto"/>
            </w:tcBorders>
            <w:shd w:val="clear" w:color="auto" w:fill="auto"/>
            <w:noWrap/>
            <w:vAlign w:val="bottom"/>
            <w:hideMark/>
          </w:tcPr>
          <w:p w14:paraId="115F0F82"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756DCFC3"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419E4E54"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06239093</w:t>
            </w:r>
          </w:p>
        </w:tc>
        <w:tc>
          <w:tcPr>
            <w:tcW w:w="2306" w:type="dxa"/>
            <w:tcBorders>
              <w:top w:val="nil"/>
              <w:left w:val="nil"/>
              <w:bottom w:val="single" w:sz="4" w:space="0" w:color="auto"/>
              <w:right w:val="single" w:sz="4" w:space="0" w:color="auto"/>
            </w:tcBorders>
            <w:shd w:val="clear" w:color="auto" w:fill="auto"/>
            <w:noWrap/>
            <w:vAlign w:val="bottom"/>
            <w:hideMark/>
          </w:tcPr>
          <w:p w14:paraId="712FB77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发展经济学</w:t>
            </w:r>
          </w:p>
        </w:tc>
        <w:tc>
          <w:tcPr>
            <w:tcW w:w="714" w:type="dxa"/>
            <w:tcBorders>
              <w:top w:val="nil"/>
              <w:left w:val="nil"/>
              <w:bottom w:val="single" w:sz="4" w:space="0" w:color="auto"/>
              <w:right w:val="single" w:sz="4" w:space="0" w:color="auto"/>
            </w:tcBorders>
            <w:shd w:val="clear" w:color="auto" w:fill="auto"/>
            <w:noWrap/>
            <w:vAlign w:val="bottom"/>
            <w:hideMark/>
          </w:tcPr>
          <w:p w14:paraId="4E9D5C77"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05F12929"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0FC4BAE7"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0942DB74" w14:textId="6EC9F964" w:rsidR="006B0C13" w:rsidRPr="00684388" w:rsidRDefault="006B0C13" w:rsidP="006B0C13">
            <w:pPr>
              <w:widowControl/>
              <w:jc w:val="center"/>
              <w:rPr>
                <w:rFonts w:ascii="宋体" w:eastAsia="宋体" w:hAnsi="宋体" w:cs="宋体"/>
                <w:kern w:val="0"/>
                <w:szCs w:val="21"/>
              </w:rPr>
            </w:pPr>
          </w:p>
        </w:tc>
        <w:tc>
          <w:tcPr>
            <w:tcW w:w="1270" w:type="dxa"/>
            <w:tcBorders>
              <w:top w:val="nil"/>
              <w:left w:val="nil"/>
              <w:bottom w:val="single" w:sz="4" w:space="0" w:color="auto"/>
              <w:right w:val="single" w:sz="4" w:space="0" w:color="auto"/>
            </w:tcBorders>
            <w:shd w:val="clear" w:color="auto" w:fill="auto"/>
            <w:noWrap/>
            <w:vAlign w:val="bottom"/>
            <w:hideMark/>
          </w:tcPr>
          <w:p w14:paraId="64E9B912"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0177A600"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32D03475"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06200420</w:t>
            </w:r>
          </w:p>
        </w:tc>
        <w:tc>
          <w:tcPr>
            <w:tcW w:w="2306" w:type="dxa"/>
            <w:tcBorders>
              <w:top w:val="nil"/>
              <w:left w:val="nil"/>
              <w:bottom w:val="single" w:sz="4" w:space="0" w:color="auto"/>
              <w:right w:val="single" w:sz="4" w:space="0" w:color="auto"/>
            </w:tcBorders>
            <w:shd w:val="clear" w:color="auto" w:fill="auto"/>
            <w:noWrap/>
            <w:vAlign w:val="bottom"/>
            <w:hideMark/>
          </w:tcPr>
          <w:p w14:paraId="78794A50"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经济学田野调查</w:t>
            </w:r>
          </w:p>
        </w:tc>
        <w:tc>
          <w:tcPr>
            <w:tcW w:w="714" w:type="dxa"/>
            <w:tcBorders>
              <w:top w:val="nil"/>
              <w:left w:val="nil"/>
              <w:bottom w:val="single" w:sz="4" w:space="0" w:color="auto"/>
              <w:right w:val="single" w:sz="4" w:space="0" w:color="auto"/>
            </w:tcBorders>
            <w:shd w:val="clear" w:color="auto" w:fill="auto"/>
            <w:noWrap/>
            <w:vAlign w:val="bottom"/>
            <w:hideMark/>
          </w:tcPr>
          <w:p w14:paraId="6024DFCA"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01AA24A0"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774BB23D"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90</w:t>
            </w:r>
          </w:p>
        </w:tc>
        <w:tc>
          <w:tcPr>
            <w:tcW w:w="1134" w:type="dxa"/>
            <w:tcBorders>
              <w:top w:val="nil"/>
              <w:left w:val="nil"/>
              <w:bottom w:val="single" w:sz="4" w:space="0" w:color="auto"/>
              <w:right w:val="single" w:sz="4" w:space="0" w:color="auto"/>
            </w:tcBorders>
            <w:shd w:val="clear" w:color="auto" w:fill="auto"/>
            <w:noWrap/>
            <w:vAlign w:val="bottom"/>
            <w:hideMark/>
          </w:tcPr>
          <w:p w14:paraId="2E01BD22" w14:textId="55716AF0" w:rsidR="006B0C13" w:rsidRPr="00684388" w:rsidRDefault="006B0C13" w:rsidP="006B0C13">
            <w:pPr>
              <w:widowControl/>
              <w:jc w:val="center"/>
              <w:rPr>
                <w:rFonts w:ascii="宋体" w:eastAsia="宋体" w:hAnsi="宋体" w:cs="宋体"/>
                <w:kern w:val="0"/>
                <w:szCs w:val="21"/>
              </w:rPr>
            </w:pPr>
          </w:p>
        </w:tc>
        <w:tc>
          <w:tcPr>
            <w:tcW w:w="1270" w:type="dxa"/>
            <w:tcBorders>
              <w:top w:val="nil"/>
              <w:left w:val="nil"/>
              <w:bottom w:val="single" w:sz="4" w:space="0" w:color="auto"/>
              <w:right w:val="single" w:sz="4" w:space="0" w:color="auto"/>
            </w:tcBorders>
            <w:shd w:val="clear" w:color="auto" w:fill="auto"/>
            <w:noWrap/>
            <w:vAlign w:val="bottom"/>
            <w:hideMark/>
          </w:tcPr>
          <w:p w14:paraId="13C180D2"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0B6EAD" w:rsidRPr="00684388" w14:paraId="378C08F2" w14:textId="77777777" w:rsidTr="00471946">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6627F9D5" w14:textId="77777777" w:rsidR="000B6EAD" w:rsidRPr="00684388" w:rsidRDefault="000B6EAD"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06235060</w:t>
            </w:r>
          </w:p>
        </w:tc>
        <w:tc>
          <w:tcPr>
            <w:tcW w:w="2306" w:type="dxa"/>
            <w:tcBorders>
              <w:top w:val="nil"/>
              <w:left w:val="nil"/>
              <w:bottom w:val="single" w:sz="4" w:space="0" w:color="auto"/>
              <w:right w:val="single" w:sz="4" w:space="0" w:color="auto"/>
            </w:tcBorders>
            <w:shd w:val="clear" w:color="auto" w:fill="auto"/>
            <w:noWrap/>
            <w:vAlign w:val="bottom"/>
            <w:hideMark/>
          </w:tcPr>
          <w:p w14:paraId="26A84430" w14:textId="77777777" w:rsidR="000B6EAD" w:rsidRPr="00684388" w:rsidRDefault="000B6EAD"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财务会计</w:t>
            </w:r>
          </w:p>
        </w:tc>
        <w:tc>
          <w:tcPr>
            <w:tcW w:w="714" w:type="dxa"/>
            <w:tcBorders>
              <w:top w:val="nil"/>
              <w:left w:val="nil"/>
              <w:bottom w:val="single" w:sz="4" w:space="0" w:color="auto"/>
              <w:right w:val="single" w:sz="4" w:space="0" w:color="auto"/>
            </w:tcBorders>
            <w:shd w:val="clear" w:color="auto" w:fill="auto"/>
            <w:noWrap/>
            <w:vAlign w:val="bottom"/>
            <w:hideMark/>
          </w:tcPr>
          <w:p w14:paraId="204CA248" w14:textId="77777777" w:rsidR="000B6EAD" w:rsidRPr="00684388" w:rsidRDefault="000B6EAD"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36FA6A84" w14:textId="77777777" w:rsidR="000B6EAD" w:rsidRPr="00684388" w:rsidRDefault="000B6EAD"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3FD512EF" w14:textId="77777777" w:rsidR="000B6EAD" w:rsidRPr="00684388" w:rsidRDefault="000B6EAD"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6C443184" w14:textId="77777777" w:rsidR="000B6EAD" w:rsidRPr="00684388" w:rsidRDefault="000B6EAD"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vMerge w:val="restart"/>
            <w:tcBorders>
              <w:top w:val="nil"/>
              <w:left w:val="nil"/>
              <w:right w:val="single" w:sz="4" w:space="0" w:color="auto"/>
            </w:tcBorders>
            <w:shd w:val="clear" w:color="auto" w:fill="auto"/>
            <w:noWrap/>
            <w:vAlign w:val="bottom"/>
            <w:hideMark/>
          </w:tcPr>
          <w:p w14:paraId="3839D442" w14:textId="77777777" w:rsidR="000B6EAD" w:rsidRPr="00684388" w:rsidRDefault="000B6EAD"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p w14:paraId="0F2C74DD" w14:textId="52D4E794" w:rsidR="000B6EAD" w:rsidRPr="00684388" w:rsidRDefault="000B6EAD" w:rsidP="006B0C13">
            <w:pPr>
              <w:jc w:val="center"/>
              <w:rPr>
                <w:rFonts w:ascii="宋体" w:eastAsia="宋体" w:hAnsi="宋体" w:cs="宋体"/>
                <w:kern w:val="0"/>
                <w:szCs w:val="21"/>
              </w:rPr>
            </w:pPr>
            <w:r w:rsidRPr="00684388">
              <w:rPr>
                <w:rFonts w:ascii="宋体" w:eastAsia="宋体" w:hAnsi="宋体" w:cs="宋体" w:hint="eastAsia"/>
                <w:kern w:val="0"/>
                <w:szCs w:val="21"/>
              </w:rPr>
              <w:t xml:space="preserve">互斥　</w:t>
            </w:r>
          </w:p>
        </w:tc>
      </w:tr>
      <w:tr w:rsidR="000B6EAD" w:rsidRPr="00684388" w14:paraId="5F1DA84E" w14:textId="77777777" w:rsidTr="00471946">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123FEA68" w14:textId="77777777" w:rsidR="000B6EAD" w:rsidRPr="00684388" w:rsidRDefault="000B6EAD"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02839110</w:t>
            </w:r>
          </w:p>
        </w:tc>
        <w:tc>
          <w:tcPr>
            <w:tcW w:w="2306" w:type="dxa"/>
            <w:tcBorders>
              <w:top w:val="nil"/>
              <w:left w:val="nil"/>
              <w:bottom w:val="single" w:sz="4" w:space="0" w:color="auto"/>
              <w:right w:val="single" w:sz="4" w:space="0" w:color="auto"/>
            </w:tcBorders>
            <w:shd w:val="clear" w:color="auto" w:fill="auto"/>
            <w:noWrap/>
            <w:vAlign w:val="bottom"/>
            <w:hideMark/>
          </w:tcPr>
          <w:p w14:paraId="39105DFD" w14:textId="77777777" w:rsidR="000B6EAD" w:rsidRPr="00684388" w:rsidRDefault="000B6EAD"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财务会计B</w:t>
            </w:r>
          </w:p>
        </w:tc>
        <w:tc>
          <w:tcPr>
            <w:tcW w:w="714" w:type="dxa"/>
            <w:tcBorders>
              <w:top w:val="nil"/>
              <w:left w:val="nil"/>
              <w:bottom w:val="single" w:sz="4" w:space="0" w:color="auto"/>
              <w:right w:val="single" w:sz="4" w:space="0" w:color="auto"/>
            </w:tcBorders>
            <w:shd w:val="clear" w:color="auto" w:fill="auto"/>
            <w:noWrap/>
            <w:vAlign w:val="bottom"/>
            <w:hideMark/>
          </w:tcPr>
          <w:p w14:paraId="43F29451" w14:textId="77777777" w:rsidR="000B6EAD" w:rsidRPr="00684388" w:rsidRDefault="000B6EAD"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4C30C65C" w14:textId="77777777" w:rsidR="000B6EAD" w:rsidRPr="00684388" w:rsidRDefault="000B6EAD"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06369696" w14:textId="77777777" w:rsidR="000B6EAD" w:rsidRPr="00684388" w:rsidRDefault="000B6EAD"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773B9FD4" w14:textId="77777777" w:rsidR="000B6EAD" w:rsidRPr="00684388" w:rsidRDefault="000B6EAD"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vMerge/>
            <w:tcBorders>
              <w:left w:val="nil"/>
              <w:bottom w:val="single" w:sz="4" w:space="0" w:color="auto"/>
              <w:right w:val="single" w:sz="4" w:space="0" w:color="auto"/>
            </w:tcBorders>
            <w:shd w:val="clear" w:color="auto" w:fill="auto"/>
            <w:noWrap/>
            <w:vAlign w:val="bottom"/>
            <w:hideMark/>
          </w:tcPr>
          <w:p w14:paraId="456F6FB7" w14:textId="2F3C529B" w:rsidR="000B6EAD" w:rsidRPr="00684388" w:rsidRDefault="000B6EAD" w:rsidP="006B0C13">
            <w:pPr>
              <w:widowControl/>
              <w:jc w:val="center"/>
              <w:rPr>
                <w:rFonts w:ascii="宋体" w:eastAsia="宋体" w:hAnsi="宋体" w:cs="宋体"/>
                <w:kern w:val="0"/>
                <w:szCs w:val="21"/>
              </w:rPr>
            </w:pPr>
          </w:p>
        </w:tc>
      </w:tr>
      <w:tr w:rsidR="006B0C13" w:rsidRPr="00684388" w14:paraId="7D1AE88F"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0FCE9699"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06236010</w:t>
            </w:r>
          </w:p>
        </w:tc>
        <w:tc>
          <w:tcPr>
            <w:tcW w:w="2306" w:type="dxa"/>
            <w:tcBorders>
              <w:top w:val="nil"/>
              <w:left w:val="nil"/>
              <w:bottom w:val="single" w:sz="4" w:space="0" w:color="auto"/>
              <w:right w:val="single" w:sz="4" w:space="0" w:color="auto"/>
            </w:tcBorders>
            <w:shd w:val="clear" w:color="auto" w:fill="auto"/>
            <w:noWrap/>
            <w:vAlign w:val="bottom"/>
            <w:hideMark/>
          </w:tcPr>
          <w:p w14:paraId="03743265"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财务报表分析</w:t>
            </w:r>
          </w:p>
        </w:tc>
        <w:tc>
          <w:tcPr>
            <w:tcW w:w="714" w:type="dxa"/>
            <w:tcBorders>
              <w:top w:val="nil"/>
              <w:left w:val="nil"/>
              <w:bottom w:val="single" w:sz="4" w:space="0" w:color="auto"/>
              <w:right w:val="single" w:sz="4" w:space="0" w:color="auto"/>
            </w:tcBorders>
            <w:shd w:val="clear" w:color="auto" w:fill="auto"/>
            <w:noWrap/>
            <w:vAlign w:val="bottom"/>
            <w:hideMark/>
          </w:tcPr>
          <w:p w14:paraId="1BBDF2C2"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6116BA7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3FFB6335"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2A19C025"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38ED27C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78EF7507"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0C58A0CD"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06238080</w:t>
            </w:r>
          </w:p>
        </w:tc>
        <w:tc>
          <w:tcPr>
            <w:tcW w:w="2306" w:type="dxa"/>
            <w:tcBorders>
              <w:top w:val="nil"/>
              <w:left w:val="nil"/>
              <w:bottom w:val="single" w:sz="4" w:space="0" w:color="auto"/>
              <w:right w:val="single" w:sz="4" w:space="0" w:color="auto"/>
            </w:tcBorders>
            <w:shd w:val="clear" w:color="auto" w:fill="auto"/>
            <w:noWrap/>
            <w:vAlign w:val="bottom"/>
            <w:hideMark/>
          </w:tcPr>
          <w:p w14:paraId="3F1D8CD9"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互联网金融与大数据</w:t>
            </w:r>
          </w:p>
        </w:tc>
        <w:tc>
          <w:tcPr>
            <w:tcW w:w="714" w:type="dxa"/>
            <w:tcBorders>
              <w:top w:val="nil"/>
              <w:left w:val="nil"/>
              <w:bottom w:val="single" w:sz="4" w:space="0" w:color="auto"/>
              <w:right w:val="single" w:sz="4" w:space="0" w:color="auto"/>
            </w:tcBorders>
            <w:shd w:val="clear" w:color="auto" w:fill="auto"/>
            <w:noWrap/>
            <w:vAlign w:val="bottom"/>
            <w:hideMark/>
          </w:tcPr>
          <w:p w14:paraId="6BB13965"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2</w:t>
            </w:r>
          </w:p>
        </w:tc>
        <w:tc>
          <w:tcPr>
            <w:tcW w:w="800" w:type="dxa"/>
            <w:tcBorders>
              <w:top w:val="nil"/>
              <w:left w:val="nil"/>
              <w:bottom w:val="single" w:sz="4" w:space="0" w:color="auto"/>
              <w:right w:val="single" w:sz="4" w:space="0" w:color="auto"/>
            </w:tcBorders>
            <w:shd w:val="clear" w:color="auto" w:fill="auto"/>
            <w:noWrap/>
            <w:vAlign w:val="bottom"/>
            <w:hideMark/>
          </w:tcPr>
          <w:p w14:paraId="08F3CC5C"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2</w:t>
            </w:r>
          </w:p>
        </w:tc>
        <w:tc>
          <w:tcPr>
            <w:tcW w:w="896" w:type="dxa"/>
            <w:tcBorders>
              <w:top w:val="nil"/>
              <w:left w:val="nil"/>
              <w:bottom w:val="single" w:sz="4" w:space="0" w:color="auto"/>
              <w:right w:val="single" w:sz="4" w:space="0" w:color="auto"/>
            </w:tcBorders>
            <w:shd w:val="clear" w:color="auto" w:fill="auto"/>
            <w:noWrap/>
            <w:vAlign w:val="bottom"/>
            <w:hideMark/>
          </w:tcPr>
          <w:p w14:paraId="0BF391DC"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1A2F4D63"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23B885BD"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6A2002EC"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156997CA"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06239000</w:t>
            </w:r>
          </w:p>
        </w:tc>
        <w:tc>
          <w:tcPr>
            <w:tcW w:w="2306" w:type="dxa"/>
            <w:tcBorders>
              <w:top w:val="nil"/>
              <w:left w:val="nil"/>
              <w:bottom w:val="single" w:sz="4" w:space="0" w:color="auto"/>
              <w:right w:val="single" w:sz="4" w:space="0" w:color="auto"/>
            </w:tcBorders>
            <w:shd w:val="clear" w:color="auto" w:fill="auto"/>
            <w:noWrap/>
            <w:vAlign w:val="bottom"/>
            <w:hideMark/>
          </w:tcPr>
          <w:p w14:paraId="0EF0D8CF"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博弈与社会</w:t>
            </w:r>
          </w:p>
        </w:tc>
        <w:tc>
          <w:tcPr>
            <w:tcW w:w="714" w:type="dxa"/>
            <w:tcBorders>
              <w:top w:val="nil"/>
              <w:left w:val="nil"/>
              <w:bottom w:val="single" w:sz="4" w:space="0" w:color="auto"/>
              <w:right w:val="single" w:sz="4" w:space="0" w:color="auto"/>
            </w:tcBorders>
            <w:shd w:val="clear" w:color="auto" w:fill="auto"/>
            <w:noWrap/>
            <w:vAlign w:val="bottom"/>
            <w:hideMark/>
          </w:tcPr>
          <w:p w14:paraId="48BA280F"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289F9D65"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0E65EC48"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77264FA8"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13CAE78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0F2DEC17"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691D0760"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06239040</w:t>
            </w:r>
          </w:p>
        </w:tc>
        <w:tc>
          <w:tcPr>
            <w:tcW w:w="2306" w:type="dxa"/>
            <w:tcBorders>
              <w:top w:val="nil"/>
              <w:left w:val="nil"/>
              <w:bottom w:val="single" w:sz="4" w:space="0" w:color="auto"/>
              <w:right w:val="single" w:sz="4" w:space="0" w:color="auto"/>
            </w:tcBorders>
            <w:shd w:val="clear" w:color="auto" w:fill="auto"/>
            <w:noWrap/>
            <w:vAlign w:val="bottom"/>
            <w:hideMark/>
          </w:tcPr>
          <w:p w14:paraId="19B0E07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宏观经济与健康</w:t>
            </w:r>
          </w:p>
        </w:tc>
        <w:tc>
          <w:tcPr>
            <w:tcW w:w="714" w:type="dxa"/>
            <w:tcBorders>
              <w:top w:val="nil"/>
              <w:left w:val="nil"/>
              <w:bottom w:val="single" w:sz="4" w:space="0" w:color="auto"/>
              <w:right w:val="single" w:sz="4" w:space="0" w:color="auto"/>
            </w:tcBorders>
            <w:shd w:val="clear" w:color="auto" w:fill="auto"/>
            <w:noWrap/>
            <w:vAlign w:val="bottom"/>
            <w:hideMark/>
          </w:tcPr>
          <w:p w14:paraId="319F1E7A"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4060F67A"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62DC7D16"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3FB79BDE"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01E37C8D"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0BC1FDB1"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6FC6F10B"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06239075</w:t>
            </w:r>
          </w:p>
        </w:tc>
        <w:tc>
          <w:tcPr>
            <w:tcW w:w="2306" w:type="dxa"/>
            <w:tcBorders>
              <w:top w:val="nil"/>
              <w:left w:val="nil"/>
              <w:bottom w:val="single" w:sz="4" w:space="0" w:color="auto"/>
              <w:right w:val="single" w:sz="4" w:space="0" w:color="auto"/>
            </w:tcBorders>
            <w:shd w:val="clear" w:color="auto" w:fill="auto"/>
            <w:noWrap/>
            <w:vAlign w:val="bottom"/>
            <w:hideMark/>
          </w:tcPr>
          <w:p w14:paraId="3E1A16CD"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新结构经济学导论</w:t>
            </w:r>
          </w:p>
        </w:tc>
        <w:tc>
          <w:tcPr>
            <w:tcW w:w="714" w:type="dxa"/>
            <w:tcBorders>
              <w:top w:val="nil"/>
              <w:left w:val="nil"/>
              <w:bottom w:val="single" w:sz="4" w:space="0" w:color="auto"/>
              <w:right w:val="single" w:sz="4" w:space="0" w:color="auto"/>
            </w:tcBorders>
            <w:shd w:val="clear" w:color="auto" w:fill="auto"/>
            <w:noWrap/>
            <w:vAlign w:val="bottom"/>
            <w:hideMark/>
          </w:tcPr>
          <w:p w14:paraId="09E98E38"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2</w:t>
            </w:r>
          </w:p>
        </w:tc>
        <w:tc>
          <w:tcPr>
            <w:tcW w:w="800" w:type="dxa"/>
            <w:tcBorders>
              <w:top w:val="nil"/>
              <w:left w:val="nil"/>
              <w:bottom w:val="single" w:sz="4" w:space="0" w:color="auto"/>
              <w:right w:val="single" w:sz="4" w:space="0" w:color="auto"/>
            </w:tcBorders>
            <w:shd w:val="clear" w:color="auto" w:fill="auto"/>
            <w:noWrap/>
            <w:vAlign w:val="bottom"/>
            <w:hideMark/>
          </w:tcPr>
          <w:p w14:paraId="6001A25B"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2</w:t>
            </w:r>
          </w:p>
        </w:tc>
        <w:tc>
          <w:tcPr>
            <w:tcW w:w="896" w:type="dxa"/>
            <w:tcBorders>
              <w:top w:val="nil"/>
              <w:left w:val="nil"/>
              <w:bottom w:val="single" w:sz="4" w:space="0" w:color="auto"/>
              <w:right w:val="single" w:sz="4" w:space="0" w:color="auto"/>
            </w:tcBorders>
            <w:shd w:val="clear" w:color="auto" w:fill="auto"/>
            <w:noWrap/>
            <w:vAlign w:val="bottom"/>
            <w:hideMark/>
          </w:tcPr>
          <w:p w14:paraId="39BE56C0"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5612C77C"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297BC1AE"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73201987"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2C2E1BBC"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06239077</w:t>
            </w:r>
          </w:p>
        </w:tc>
        <w:tc>
          <w:tcPr>
            <w:tcW w:w="2306" w:type="dxa"/>
            <w:tcBorders>
              <w:top w:val="nil"/>
              <w:left w:val="nil"/>
              <w:bottom w:val="single" w:sz="4" w:space="0" w:color="auto"/>
              <w:right w:val="single" w:sz="4" w:space="0" w:color="auto"/>
            </w:tcBorders>
            <w:shd w:val="clear" w:color="auto" w:fill="auto"/>
            <w:noWrap/>
            <w:vAlign w:val="bottom"/>
            <w:hideMark/>
          </w:tcPr>
          <w:p w14:paraId="7FEACA1E"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期权、期货与衍生品定价</w:t>
            </w:r>
          </w:p>
        </w:tc>
        <w:tc>
          <w:tcPr>
            <w:tcW w:w="714" w:type="dxa"/>
            <w:tcBorders>
              <w:top w:val="nil"/>
              <w:left w:val="nil"/>
              <w:bottom w:val="single" w:sz="4" w:space="0" w:color="auto"/>
              <w:right w:val="single" w:sz="4" w:space="0" w:color="auto"/>
            </w:tcBorders>
            <w:shd w:val="clear" w:color="auto" w:fill="auto"/>
            <w:noWrap/>
            <w:vAlign w:val="bottom"/>
            <w:hideMark/>
          </w:tcPr>
          <w:p w14:paraId="6D58E465"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063EEE8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37508F6C"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289B03CB"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5DED494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22804792"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318044DB"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06239082</w:t>
            </w:r>
          </w:p>
        </w:tc>
        <w:tc>
          <w:tcPr>
            <w:tcW w:w="2306" w:type="dxa"/>
            <w:tcBorders>
              <w:top w:val="nil"/>
              <w:left w:val="nil"/>
              <w:bottom w:val="single" w:sz="4" w:space="0" w:color="auto"/>
              <w:right w:val="single" w:sz="4" w:space="0" w:color="auto"/>
            </w:tcBorders>
            <w:shd w:val="clear" w:color="auto" w:fill="auto"/>
            <w:noWrap/>
            <w:vAlign w:val="bottom"/>
            <w:hideMark/>
          </w:tcPr>
          <w:p w14:paraId="20DE664B"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中国改革专题</w:t>
            </w:r>
          </w:p>
        </w:tc>
        <w:tc>
          <w:tcPr>
            <w:tcW w:w="714" w:type="dxa"/>
            <w:tcBorders>
              <w:top w:val="nil"/>
              <w:left w:val="nil"/>
              <w:bottom w:val="single" w:sz="4" w:space="0" w:color="auto"/>
              <w:right w:val="single" w:sz="4" w:space="0" w:color="auto"/>
            </w:tcBorders>
            <w:shd w:val="clear" w:color="auto" w:fill="auto"/>
            <w:noWrap/>
            <w:vAlign w:val="bottom"/>
            <w:hideMark/>
          </w:tcPr>
          <w:p w14:paraId="0F0711D5"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2</w:t>
            </w:r>
          </w:p>
        </w:tc>
        <w:tc>
          <w:tcPr>
            <w:tcW w:w="800" w:type="dxa"/>
            <w:tcBorders>
              <w:top w:val="nil"/>
              <w:left w:val="nil"/>
              <w:bottom w:val="single" w:sz="4" w:space="0" w:color="auto"/>
              <w:right w:val="single" w:sz="4" w:space="0" w:color="auto"/>
            </w:tcBorders>
            <w:shd w:val="clear" w:color="auto" w:fill="auto"/>
            <w:noWrap/>
            <w:vAlign w:val="bottom"/>
            <w:hideMark/>
          </w:tcPr>
          <w:p w14:paraId="1D43CFE7"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2</w:t>
            </w:r>
          </w:p>
        </w:tc>
        <w:tc>
          <w:tcPr>
            <w:tcW w:w="896" w:type="dxa"/>
            <w:tcBorders>
              <w:top w:val="nil"/>
              <w:left w:val="nil"/>
              <w:bottom w:val="single" w:sz="4" w:space="0" w:color="auto"/>
              <w:right w:val="single" w:sz="4" w:space="0" w:color="auto"/>
            </w:tcBorders>
            <w:shd w:val="clear" w:color="auto" w:fill="auto"/>
            <w:noWrap/>
            <w:vAlign w:val="bottom"/>
            <w:hideMark/>
          </w:tcPr>
          <w:p w14:paraId="4D8B9B3F"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7FCFA0EA"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5B5D39D3"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7820124F"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2E465F7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06239089</w:t>
            </w:r>
          </w:p>
        </w:tc>
        <w:tc>
          <w:tcPr>
            <w:tcW w:w="2306" w:type="dxa"/>
            <w:tcBorders>
              <w:top w:val="nil"/>
              <w:left w:val="nil"/>
              <w:bottom w:val="single" w:sz="4" w:space="0" w:color="auto"/>
              <w:right w:val="single" w:sz="4" w:space="0" w:color="auto"/>
            </w:tcBorders>
            <w:shd w:val="clear" w:color="auto" w:fill="auto"/>
            <w:noWrap/>
            <w:vAlign w:val="bottom"/>
            <w:hideMark/>
          </w:tcPr>
          <w:p w14:paraId="5CC83CC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产业组织</w:t>
            </w:r>
          </w:p>
        </w:tc>
        <w:tc>
          <w:tcPr>
            <w:tcW w:w="714" w:type="dxa"/>
            <w:tcBorders>
              <w:top w:val="nil"/>
              <w:left w:val="nil"/>
              <w:bottom w:val="single" w:sz="4" w:space="0" w:color="auto"/>
              <w:right w:val="single" w:sz="4" w:space="0" w:color="auto"/>
            </w:tcBorders>
            <w:shd w:val="clear" w:color="auto" w:fill="auto"/>
            <w:noWrap/>
            <w:vAlign w:val="bottom"/>
            <w:hideMark/>
          </w:tcPr>
          <w:p w14:paraId="08CF95A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1EABE8FA"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44158E18"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09F90F4E"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32CCDBFC"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5C777874"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016B50A5"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06239092</w:t>
            </w:r>
          </w:p>
        </w:tc>
        <w:tc>
          <w:tcPr>
            <w:tcW w:w="2306" w:type="dxa"/>
            <w:tcBorders>
              <w:top w:val="nil"/>
              <w:left w:val="nil"/>
              <w:bottom w:val="single" w:sz="4" w:space="0" w:color="auto"/>
              <w:right w:val="single" w:sz="4" w:space="0" w:color="auto"/>
            </w:tcBorders>
            <w:shd w:val="clear" w:color="auto" w:fill="auto"/>
            <w:noWrap/>
            <w:vAlign w:val="bottom"/>
            <w:hideMark/>
          </w:tcPr>
          <w:p w14:paraId="0D018BCF"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低碳经济与碳金融</w:t>
            </w:r>
          </w:p>
        </w:tc>
        <w:tc>
          <w:tcPr>
            <w:tcW w:w="714" w:type="dxa"/>
            <w:tcBorders>
              <w:top w:val="nil"/>
              <w:left w:val="nil"/>
              <w:bottom w:val="single" w:sz="4" w:space="0" w:color="auto"/>
              <w:right w:val="single" w:sz="4" w:space="0" w:color="auto"/>
            </w:tcBorders>
            <w:shd w:val="clear" w:color="auto" w:fill="auto"/>
            <w:noWrap/>
            <w:vAlign w:val="bottom"/>
            <w:hideMark/>
          </w:tcPr>
          <w:p w14:paraId="0F5D2AB8"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043C7B66"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1F56A9C6"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5ABBC51E"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7085EA39"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5A936C37"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6E54DBC5"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06239097</w:t>
            </w:r>
          </w:p>
        </w:tc>
        <w:tc>
          <w:tcPr>
            <w:tcW w:w="2306" w:type="dxa"/>
            <w:tcBorders>
              <w:top w:val="nil"/>
              <w:left w:val="nil"/>
              <w:bottom w:val="single" w:sz="4" w:space="0" w:color="auto"/>
              <w:right w:val="single" w:sz="4" w:space="0" w:color="auto"/>
            </w:tcBorders>
            <w:shd w:val="clear" w:color="auto" w:fill="auto"/>
            <w:noWrap/>
            <w:vAlign w:val="bottom"/>
            <w:hideMark/>
          </w:tcPr>
          <w:p w14:paraId="48800868"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国际金融</w:t>
            </w:r>
          </w:p>
        </w:tc>
        <w:tc>
          <w:tcPr>
            <w:tcW w:w="714" w:type="dxa"/>
            <w:tcBorders>
              <w:top w:val="nil"/>
              <w:left w:val="nil"/>
              <w:bottom w:val="single" w:sz="4" w:space="0" w:color="auto"/>
              <w:right w:val="single" w:sz="4" w:space="0" w:color="auto"/>
            </w:tcBorders>
            <w:shd w:val="clear" w:color="auto" w:fill="auto"/>
            <w:noWrap/>
            <w:vAlign w:val="bottom"/>
            <w:hideMark/>
          </w:tcPr>
          <w:p w14:paraId="72CF50B9"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1658CC56"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67A3ADEC"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0D5416CC"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6DFB3E56"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066998B2"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64AB674D"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06239098</w:t>
            </w:r>
          </w:p>
        </w:tc>
        <w:tc>
          <w:tcPr>
            <w:tcW w:w="2306" w:type="dxa"/>
            <w:tcBorders>
              <w:top w:val="nil"/>
              <w:left w:val="nil"/>
              <w:bottom w:val="single" w:sz="4" w:space="0" w:color="auto"/>
              <w:right w:val="single" w:sz="4" w:space="0" w:color="auto"/>
            </w:tcBorders>
            <w:shd w:val="clear" w:color="auto" w:fill="auto"/>
            <w:noWrap/>
            <w:vAlign w:val="bottom"/>
            <w:hideMark/>
          </w:tcPr>
          <w:p w14:paraId="1EA6CF57"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国际贸易</w:t>
            </w:r>
          </w:p>
        </w:tc>
        <w:tc>
          <w:tcPr>
            <w:tcW w:w="714" w:type="dxa"/>
            <w:tcBorders>
              <w:top w:val="nil"/>
              <w:left w:val="nil"/>
              <w:bottom w:val="single" w:sz="4" w:space="0" w:color="auto"/>
              <w:right w:val="single" w:sz="4" w:space="0" w:color="auto"/>
            </w:tcBorders>
            <w:shd w:val="clear" w:color="auto" w:fill="auto"/>
            <w:noWrap/>
            <w:vAlign w:val="bottom"/>
            <w:hideMark/>
          </w:tcPr>
          <w:p w14:paraId="006CF255"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6E99636B"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0D87F716"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341EC5B5"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1B938BDF"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5F93D4FA"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1C139E5D"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06239100</w:t>
            </w:r>
          </w:p>
        </w:tc>
        <w:tc>
          <w:tcPr>
            <w:tcW w:w="2306" w:type="dxa"/>
            <w:tcBorders>
              <w:top w:val="nil"/>
              <w:left w:val="nil"/>
              <w:bottom w:val="single" w:sz="4" w:space="0" w:color="auto"/>
              <w:right w:val="single" w:sz="4" w:space="0" w:color="auto"/>
            </w:tcBorders>
            <w:shd w:val="clear" w:color="auto" w:fill="auto"/>
            <w:noWrap/>
            <w:vAlign w:val="bottom"/>
            <w:hideMark/>
          </w:tcPr>
          <w:p w14:paraId="37AF0404"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环境经济学</w:t>
            </w:r>
          </w:p>
        </w:tc>
        <w:tc>
          <w:tcPr>
            <w:tcW w:w="714" w:type="dxa"/>
            <w:tcBorders>
              <w:top w:val="nil"/>
              <w:left w:val="nil"/>
              <w:bottom w:val="single" w:sz="4" w:space="0" w:color="auto"/>
              <w:right w:val="single" w:sz="4" w:space="0" w:color="auto"/>
            </w:tcBorders>
            <w:shd w:val="clear" w:color="auto" w:fill="auto"/>
            <w:noWrap/>
            <w:vAlign w:val="bottom"/>
            <w:hideMark/>
          </w:tcPr>
          <w:p w14:paraId="5039EA10"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58D55522"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0B2FD3B8"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44D9EF9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77C87094"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600E9293"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455E545C"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06239101</w:t>
            </w:r>
          </w:p>
        </w:tc>
        <w:tc>
          <w:tcPr>
            <w:tcW w:w="2306" w:type="dxa"/>
            <w:tcBorders>
              <w:top w:val="nil"/>
              <w:left w:val="nil"/>
              <w:bottom w:val="single" w:sz="4" w:space="0" w:color="auto"/>
              <w:right w:val="single" w:sz="4" w:space="0" w:color="auto"/>
            </w:tcBorders>
            <w:shd w:val="clear" w:color="auto" w:fill="auto"/>
            <w:noWrap/>
            <w:vAlign w:val="bottom"/>
            <w:hideMark/>
          </w:tcPr>
          <w:p w14:paraId="4ED72995"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货币银行学</w:t>
            </w:r>
          </w:p>
        </w:tc>
        <w:tc>
          <w:tcPr>
            <w:tcW w:w="714" w:type="dxa"/>
            <w:tcBorders>
              <w:top w:val="nil"/>
              <w:left w:val="nil"/>
              <w:bottom w:val="single" w:sz="4" w:space="0" w:color="auto"/>
              <w:right w:val="single" w:sz="4" w:space="0" w:color="auto"/>
            </w:tcBorders>
            <w:shd w:val="clear" w:color="auto" w:fill="auto"/>
            <w:noWrap/>
            <w:vAlign w:val="bottom"/>
            <w:hideMark/>
          </w:tcPr>
          <w:p w14:paraId="2F63230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0942AA18"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5D840E3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2E2165D6"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524C9C2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5A7F7693"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2A1A0385"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06239102</w:t>
            </w:r>
          </w:p>
        </w:tc>
        <w:tc>
          <w:tcPr>
            <w:tcW w:w="2306" w:type="dxa"/>
            <w:tcBorders>
              <w:top w:val="nil"/>
              <w:left w:val="nil"/>
              <w:bottom w:val="single" w:sz="4" w:space="0" w:color="auto"/>
              <w:right w:val="single" w:sz="4" w:space="0" w:color="auto"/>
            </w:tcBorders>
            <w:shd w:val="clear" w:color="auto" w:fill="auto"/>
            <w:noWrap/>
            <w:vAlign w:val="bottom"/>
            <w:hideMark/>
          </w:tcPr>
          <w:p w14:paraId="4305D14B"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金融计量</w:t>
            </w:r>
          </w:p>
        </w:tc>
        <w:tc>
          <w:tcPr>
            <w:tcW w:w="714" w:type="dxa"/>
            <w:tcBorders>
              <w:top w:val="nil"/>
              <w:left w:val="nil"/>
              <w:bottom w:val="single" w:sz="4" w:space="0" w:color="auto"/>
              <w:right w:val="single" w:sz="4" w:space="0" w:color="auto"/>
            </w:tcBorders>
            <w:shd w:val="clear" w:color="auto" w:fill="auto"/>
            <w:noWrap/>
            <w:vAlign w:val="bottom"/>
            <w:hideMark/>
          </w:tcPr>
          <w:p w14:paraId="513B0B2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6126C58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2773E1DF"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23ACF318"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3CF69358"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7C477D0A"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66F4DCE9"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lastRenderedPageBreak/>
              <w:t>06239103</w:t>
            </w:r>
          </w:p>
        </w:tc>
        <w:tc>
          <w:tcPr>
            <w:tcW w:w="2306" w:type="dxa"/>
            <w:tcBorders>
              <w:top w:val="nil"/>
              <w:left w:val="nil"/>
              <w:bottom w:val="single" w:sz="4" w:space="0" w:color="auto"/>
              <w:right w:val="single" w:sz="4" w:space="0" w:color="auto"/>
            </w:tcBorders>
            <w:shd w:val="clear" w:color="auto" w:fill="auto"/>
            <w:noWrap/>
            <w:vAlign w:val="bottom"/>
            <w:hideMark/>
          </w:tcPr>
          <w:p w14:paraId="5ACBCBFB"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劳动经济学</w:t>
            </w:r>
          </w:p>
        </w:tc>
        <w:tc>
          <w:tcPr>
            <w:tcW w:w="714" w:type="dxa"/>
            <w:tcBorders>
              <w:top w:val="nil"/>
              <w:left w:val="nil"/>
              <w:bottom w:val="single" w:sz="4" w:space="0" w:color="auto"/>
              <w:right w:val="single" w:sz="4" w:space="0" w:color="auto"/>
            </w:tcBorders>
            <w:shd w:val="clear" w:color="auto" w:fill="auto"/>
            <w:noWrap/>
            <w:vAlign w:val="bottom"/>
            <w:hideMark/>
          </w:tcPr>
          <w:p w14:paraId="575D474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3083781C"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3EA38870"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22B6085B"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3C6B5277"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35BB889A"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5D94D25B"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06239104</w:t>
            </w:r>
          </w:p>
        </w:tc>
        <w:tc>
          <w:tcPr>
            <w:tcW w:w="2306" w:type="dxa"/>
            <w:tcBorders>
              <w:top w:val="nil"/>
              <w:left w:val="nil"/>
              <w:bottom w:val="single" w:sz="4" w:space="0" w:color="auto"/>
              <w:right w:val="single" w:sz="4" w:space="0" w:color="auto"/>
            </w:tcBorders>
            <w:shd w:val="clear" w:color="auto" w:fill="auto"/>
            <w:noWrap/>
            <w:vAlign w:val="bottom"/>
            <w:hideMark/>
          </w:tcPr>
          <w:p w14:paraId="3156D24A"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社会经济调查数据分析</w:t>
            </w:r>
          </w:p>
        </w:tc>
        <w:tc>
          <w:tcPr>
            <w:tcW w:w="714" w:type="dxa"/>
            <w:tcBorders>
              <w:top w:val="nil"/>
              <w:left w:val="nil"/>
              <w:bottom w:val="single" w:sz="4" w:space="0" w:color="auto"/>
              <w:right w:val="single" w:sz="4" w:space="0" w:color="auto"/>
            </w:tcBorders>
            <w:shd w:val="clear" w:color="auto" w:fill="auto"/>
            <w:noWrap/>
            <w:vAlign w:val="bottom"/>
            <w:hideMark/>
          </w:tcPr>
          <w:p w14:paraId="6ACE239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013764D8"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45246CFD"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2175FA6F"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46152F1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095238CC"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76744539"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06239106</w:t>
            </w:r>
          </w:p>
        </w:tc>
        <w:tc>
          <w:tcPr>
            <w:tcW w:w="2306" w:type="dxa"/>
            <w:tcBorders>
              <w:top w:val="nil"/>
              <w:left w:val="nil"/>
              <w:bottom w:val="single" w:sz="4" w:space="0" w:color="auto"/>
              <w:right w:val="single" w:sz="4" w:space="0" w:color="auto"/>
            </w:tcBorders>
            <w:shd w:val="clear" w:color="auto" w:fill="auto"/>
            <w:noWrap/>
            <w:vAlign w:val="bottom"/>
            <w:hideMark/>
          </w:tcPr>
          <w:p w14:paraId="65908E45"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投资学</w:t>
            </w:r>
          </w:p>
        </w:tc>
        <w:tc>
          <w:tcPr>
            <w:tcW w:w="714" w:type="dxa"/>
            <w:tcBorders>
              <w:top w:val="nil"/>
              <w:left w:val="nil"/>
              <w:bottom w:val="single" w:sz="4" w:space="0" w:color="auto"/>
              <w:right w:val="single" w:sz="4" w:space="0" w:color="auto"/>
            </w:tcBorders>
            <w:shd w:val="clear" w:color="auto" w:fill="auto"/>
            <w:noWrap/>
            <w:vAlign w:val="bottom"/>
            <w:hideMark/>
          </w:tcPr>
          <w:p w14:paraId="75AEE2ED"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51449396"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4EDEB423"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50B189F7"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4606AE1C"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4DE16741"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3259AEAC"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06239107</w:t>
            </w:r>
          </w:p>
        </w:tc>
        <w:tc>
          <w:tcPr>
            <w:tcW w:w="2306" w:type="dxa"/>
            <w:tcBorders>
              <w:top w:val="nil"/>
              <w:left w:val="nil"/>
              <w:bottom w:val="single" w:sz="4" w:space="0" w:color="auto"/>
              <w:right w:val="single" w:sz="4" w:space="0" w:color="auto"/>
            </w:tcBorders>
            <w:shd w:val="clear" w:color="auto" w:fill="auto"/>
            <w:noWrap/>
            <w:vAlign w:val="bottom"/>
            <w:hideMark/>
          </w:tcPr>
          <w:p w14:paraId="358EB7AE"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网络营销与信息经济战略</w:t>
            </w:r>
          </w:p>
        </w:tc>
        <w:tc>
          <w:tcPr>
            <w:tcW w:w="714" w:type="dxa"/>
            <w:tcBorders>
              <w:top w:val="nil"/>
              <w:left w:val="nil"/>
              <w:bottom w:val="single" w:sz="4" w:space="0" w:color="auto"/>
              <w:right w:val="single" w:sz="4" w:space="0" w:color="auto"/>
            </w:tcBorders>
            <w:shd w:val="clear" w:color="auto" w:fill="auto"/>
            <w:noWrap/>
            <w:vAlign w:val="bottom"/>
            <w:hideMark/>
          </w:tcPr>
          <w:p w14:paraId="3F2954B8"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2FA3EDC3"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3EE5204A"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7714978A"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6C066F1C"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38F777FF"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5B42F99C"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06239108</w:t>
            </w:r>
          </w:p>
        </w:tc>
        <w:tc>
          <w:tcPr>
            <w:tcW w:w="2306" w:type="dxa"/>
            <w:tcBorders>
              <w:top w:val="nil"/>
              <w:left w:val="nil"/>
              <w:bottom w:val="single" w:sz="4" w:space="0" w:color="auto"/>
              <w:right w:val="single" w:sz="4" w:space="0" w:color="auto"/>
            </w:tcBorders>
            <w:shd w:val="clear" w:color="auto" w:fill="auto"/>
            <w:noWrap/>
            <w:vAlign w:val="bottom"/>
            <w:hideMark/>
          </w:tcPr>
          <w:p w14:paraId="336EBD13"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卫生经济学</w:t>
            </w:r>
          </w:p>
        </w:tc>
        <w:tc>
          <w:tcPr>
            <w:tcW w:w="714" w:type="dxa"/>
            <w:tcBorders>
              <w:top w:val="nil"/>
              <w:left w:val="nil"/>
              <w:bottom w:val="single" w:sz="4" w:space="0" w:color="auto"/>
              <w:right w:val="single" w:sz="4" w:space="0" w:color="auto"/>
            </w:tcBorders>
            <w:shd w:val="clear" w:color="auto" w:fill="auto"/>
            <w:noWrap/>
            <w:vAlign w:val="bottom"/>
            <w:hideMark/>
          </w:tcPr>
          <w:p w14:paraId="3A584EDB"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68D5EFF0"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7262B5DB"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4FE7936F"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020FF35A"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7666264A"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08C3433D"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06239112</w:t>
            </w:r>
          </w:p>
        </w:tc>
        <w:tc>
          <w:tcPr>
            <w:tcW w:w="2306" w:type="dxa"/>
            <w:tcBorders>
              <w:top w:val="nil"/>
              <w:left w:val="nil"/>
              <w:bottom w:val="single" w:sz="4" w:space="0" w:color="auto"/>
              <w:right w:val="single" w:sz="4" w:space="0" w:color="auto"/>
            </w:tcBorders>
            <w:shd w:val="clear" w:color="auto" w:fill="auto"/>
            <w:noWrap/>
            <w:vAlign w:val="bottom"/>
            <w:hideMark/>
          </w:tcPr>
          <w:p w14:paraId="45F73E39"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中国财政前沿问题</w:t>
            </w:r>
          </w:p>
        </w:tc>
        <w:tc>
          <w:tcPr>
            <w:tcW w:w="714" w:type="dxa"/>
            <w:tcBorders>
              <w:top w:val="nil"/>
              <w:left w:val="nil"/>
              <w:bottom w:val="single" w:sz="4" w:space="0" w:color="auto"/>
              <w:right w:val="single" w:sz="4" w:space="0" w:color="auto"/>
            </w:tcBorders>
            <w:shd w:val="clear" w:color="auto" w:fill="auto"/>
            <w:noWrap/>
            <w:vAlign w:val="bottom"/>
            <w:hideMark/>
          </w:tcPr>
          <w:p w14:paraId="391AD9FD"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56298B1C"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12CAA6F6"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0373F387"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12523273"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3F4CAF20"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47D7CDC8"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06239113</w:t>
            </w:r>
          </w:p>
        </w:tc>
        <w:tc>
          <w:tcPr>
            <w:tcW w:w="2306" w:type="dxa"/>
            <w:tcBorders>
              <w:top w:val="nil"/>
              <w:left w:val="nil"/>
              <w:bottom w:val="single" w:sz="4" w:space="0" w:color="auto"/>
              <w:right w:val="single" w:sz="4" w:space="0" w:color="auto"/>
            </w:tcBorders>
            <w:shd w:val="clear" w:color="auto" w:fill="auto"/>
            <w:noWrap/>
            <w:vAlign w:val="bottom"/>
            <w:hideMark/>
          </w:tcPr>
          <w:p w14:paraId="3CFE56E3"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中国宏观经济</w:t>
            </w:r>
          </w:p>
        </w:tc>
        <w:tc>
          <w:tcPr>
            <w:tcW w:w="714" w:type="dxa"/>
            <w:tcBorders>
              <w:top w:val="nil"/>
              <w:left w:val="nil"/>
              <w:bottom w:val="single" w:sz="4" w:space="0" w:color="auto"/>
              <w:right w:val="single" w:sz="4" w:space="0" w:color="auto"/>
            </w:tcBorders>
            <w:shd w:val="clear" w:color="auto" w:fill="auto"/>
            <w:noWrap/>
            <w:vAlign w:val="bottom"/>
            <w:hideMark/>
          </w:tcPr>
          <w:p w14:paraId="04580528"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3FCA75F8"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551C8BE6"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432FEA78"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2042D75C"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55DE9B8B"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7BE73C22"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06239115</w:t>
            </w:r>
          </w:p>
        </w:tc>
        <w:tc>
          <w:tcPr>
            <w:tcW w:w="2306" w:type="dxa"/>
            <w:tcBorders>
              <w:top w:val="nil"/>
              <w:left w:val="nil"/>
              <w:bottom w:val="single" w:sz="4" w:space="0" w:color="auto"/>
              <w:right w:val="single" w:sz="4" w:space="0" w:color="auto"/>
            </w:tcBorders>
            <w:shd w:val="clear" w:color="auto" w:fill="auto"/>
            <w:noWrap/>
            <w:vAlign w:val="bottom"/>
            <w:hideMark/>
          </w:tcPr>
          <w:p w14:paraId="70FAD890"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公共财政学</w:t>
            </w:r>
          </w:p>
        </w:tc>
        <w:tc>
          <w:tcPr>
            <w:tcW w:w="714" w:type="dxa"/>
            <w:tcBorders>
              <w:top w:val="nil"/>
              <w:left w:val="nil"/>
              <w:bottom w:val="single" w:sz="4" w:space="0" w:color="auto"/>
              <w:right w:val="single" w:sz="4" w:space="0" w:color="auto"/>
            </w:tcBorders>
            <w:shd w:val="clear" w:color="auto" w:fill="auto"/>
            <w:noWrap/>
            <w:vAlign w:val="bottom"/>
            <w:hideMark/>
          </w:tcPr>
          <w:p w14:paraId="62530206"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258187CF"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7543CBB0"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44EA27AF"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66012B14"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2E586B85"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5802184F"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06239116</w:t>
            </w:r>
          </w:p>
        </w:tc>
        <w:tc>
          <w:tcPr>
            <w:tcW w:w="2306" w:type="dxa"/>
            <w:tcBorders>
              <w:top w:val="nil"/>
              <w:left w:val="nil"/>
              <w:bottom w:val="single" w:sz="4" w:space="0" w:color="auto"/>
              <w:right w:val="single" w:sz="4" w:space="0" w:color="auto"/>
            </w:tcBorders>
            <w:shd w:val="clear" w:color="auto" w:fill="auto"/>
            <w:noWrap/>
            <w:vAlign w:val="bottom"/>
            <w:hideMark/>
          </w:tcPr>
          <w:p w14:paraId="636B6F5B"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国际发展前沿：理论与实务</w:t>
            </w:r>
          </w:p>
        </w:tc>
        <w:tc>
          <w:tcPr>
            <w:tcW w:w="714" w:type="dxa"/>
            <w:tcBorders>
              <w:top w:val="nil"/>
              <w:left w:val="nil"/>
              <w:bottom w:val="single" w:sz="4" w:space="0" w:color="auto"/>
              <w:right w:val="single" w:sz="4" w:space="0" w:color="auto"/>
            </w:tcBorders>
            <w:shd w:val="clear" w:color="auto" w:fill="auto"/>
            <w:noWrap/>
            <w:vAlign w:val="bottom"/>
            <w:hideMark/>
          </w:tcPr>
          <w:p w14:paraId="2B9BDC0A"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15552747"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7ED098BE"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2380BBF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1CB6DD67"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7914FADB"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1121A283"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06239117</w:t>
            </w:r>
          </w:p>
        </w:tc>
        <w:tc>
          <w:tcPr>
            <w:tcW w:w="2306" w:type="dxa"/>
            <w:tcBorders>
              <w:top w:val="nil"/>
              <w:left w:val="nil"/>
              <w:bottom w:val="single" w:sz="4" w:space="0" w:color="auto"/>
              <w:right w:val="single" w:sz="4" w:space="0" w:color="auto"/>
            </w:tcBorders>
            <w:shd w:val="clear" w:color="auto" w:fill="auto"/>
            <w:noWrap/>
            <w:vAlign w:val="bottom"/>
            <w:hideMark/>
          </w:tcPr>
          <w:p w14:paraId="52644338"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教育经济学</w:t>
            </w:r>
          </w:p>
        </w:tc>
        <w:tc>
          <w:tcPr>
            <w:tcW w:w="714" w:type="dxa"/>
            <w:tcBorders>
              <w:top w:val="nil"/>
              <w:left w:val="nil"/>
              <w:bottom w:val="single" w:sz="4" w:space="0" w:color="auto"/>
              <w:right w:val="single" w:sz="4" w:space="0" w:color="auto"/>
            </w:tcBorders>
            <w:shd w:val="clear" w:color="auto" w:fill="auto"/>
            <w:noWrap/>
            <w:vAlign w:val="bottom"/>
            <w:hideMark/>
          </w:tcPr>
          <w:p w14:paraId="6B73AE0E"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4FE952CF"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451AB5A0"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2CB6A094"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753B255B"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3DC07D41"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34E8ABDB"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06239122</w:t>
            </w:r>
          </w:p>
        </w:tc>
        <w:tc>
          <w:tcPr>
            <w:tcW w:w="2306" w:type="dxa"/>
            <w:tcBorders>
              <w:top w:val="nil"/>
              <w:left w:val="nil"/>
              <w:bottom w:val="single" w:sz="4" w:space="0" w:color="auto"/>
              <w:right w:val="single" w:sz="4" w:space="0" w:color="auto"/>
            </w:tcBorders>
            <w:shd w:val="clear" w:color="auto" w:fill="auto"/>
            <w:noWrap/>
            <w:vAlign w:val="bottom"/>
            <w:hideMark/>
          </w:tcPr>
          <w:p w14:paraId="5D15B39E"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随机微积分及其在量化金融的应用</w:t>
            </w:r>
          </w:p>
        </w:tc>
        <w:tc>
          <w:tcPr>
            <w:tcW w:w="714" w:type="dxa"/>
            <w:tcBorders>
              <w:top w:val="nil"/>
              <w:left w:val="nil"/>
              <w:bottom w:val="single" w:sz="4" w:space="0" w:color="auto"/>
              <w:right w:val="single" w:sz="4" w:space="0" w:color="auto"/>
            </w:tcBorders>
            <w:shd w:val="clear" w:color="auto" w:fill="auto"/>
            <w:noWrap/>
            <w:vAlign w:val="bottom"/>
            <w:hideMark/>
          </w:tcPr>
          <w:p w14:paraId="2498A40B"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0EDA0634"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5D2CA1F3"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144DD5CD"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090FC9E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5E02EFD6"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1C91E927"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06239124</w:t>
            </w:r>
          </w:p>
        </w:tc>
        <w:tc>
          <w:tcPr>
            <w:tcW w:w="2306" w:type="dxa"/>
            <w:tcBorders>
              <w:top w:val="nil"/>
              <w:left w:val="nil"/>
              <w:bottom w:val="single" w:sz="4" w:space="0" w:color="auto"/>
              <w:right w:val="single" w:sz="4" w:space="0" w:color="auto"/>
            </w:tcBorders>
            <w:shd w:val="clear" w:color="auto" w:fill="auto"/>
            <w:noWrap/>
            <w:vAlign w:val="bottom"/>
            <w:hideMark/>
          </w:tcPr>
          <w:p w14:paraId="24AA3C09"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中国经济</w:t>
            </w:r>
          </w:p>
        </w:tc>
        <w:tc>
          <w:tcPr>
            <w:tcW w:w="714" w:type="dxa"/>
            <w:tcBorders>
              <w:top w:val="nil"/>
              <w:left w:val="nil"/>
              <w:bottom w:val="single" w:sz="4" w:space="0" w:color="auto"/>
              <w:right w:val="single" w:sz="4" w:space="0" w:color="auto"/>
            </w:tcBorders>
            <w:shd w:val="clear" w:color="auto" w:fill="auto"/>
            <w:noWrap/>
            <w:vAlign w:val="bottom"/>
            <w:hideMark/>
          </w:tcPr>
          <w:p w14:paraId="31CDE7F5"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43486ECE"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4CCFB5A5"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5778487E"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3C81E38A"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3497728C"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31B7C24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06239136</w:t>
            </w:r>
          </w:p>
        </w:tc>
        <w:tc>
          <w:tcPr>
            <w:tcW w:w="2306" w:type="dxa"/>
            <w:tcBorders>
              <w:top w:val="nil"/>
              <w:left w:val="nil"/>
              <w:bottom w:val="single" w:sz="4" w:space="0" w:color="auto"/>
              <w:right w:val="single" w:sz="4" w:space="0" w:color="auto"/>
            </w:tcBorders>
            <w:shd w:val="clear" w:color="auto" w:fill="auto"/>
            <w:noWrap/>
            <w:vAlign w:val="bottom"/>
            <w:hideMark/>
          </w:tcPr>
          <w:p w14:paraId="71A40576"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经济学高级研讨班</w:t>
            </w:r>
          </w:p>
        </w:tc>
        <w:tc>
          <w:tcPr>
            <w:tcW w:w="714" w:type="dxa"/>
            <w:tcBorders>
              <w:top w:val="nil"/>
              <w:left w:val="nil"/>
              <w:bottom w:val="single" w:sz="4" w:space="0" w:color="auto"/>
              <w:right w:val="single" w:sz="4" w:space="0" w:color="auto"/>
            </w:tcBorders>
            <w:shd w:val="clear" w:color="auto" w:fill="auto"/>
            <w:noWrap/>
            <w:vAlign w:val="bottom"/>
            <w:hideMark/>
          </w:tcPr>
          <w:p w14:paraId="3C72758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0E12B699"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7EF3D229"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6AD27324"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26981CD9"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34DFC9CA"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311223CD"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06239137</w:t>
            </w:r>
          </w:p>
        </w:tc>
        <w:tc>
          <w:tcPr>
            <w:tcW w:w="2306" w:type="dxa"/>
            <w:tcBorders>
              <w:top w:val="nil"/>
              <w:left w:val="nil"/>
              <w:bottom w:val="single" w:sz="4" w:space="0" w:color="auto"/>
              <w:right w:val="single" w:sz="4" w:space="0" w:color="auto"/>
            </w:tcBorders>
            <w:shd w:val="clear" w:color="auto" w:fill="auto"/>
            <w:noWrap/>
            <w:vAlign w:val="bottom"/>
            <w:hideMark/>
          </w:tcPr>
          <w:p w14:paraId="1FF4392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博弈论</w:t>
            </w:r>
          </w:p>
        </w:tc>
        <w:tc>
          <w:tcPr>
            <w:tcW w:w="714" w:type="dxa"/>
            <w:tcBorders>
              <w:top w:val="nil"/>
              <w:left w:val="nil"/>
              <w:bottom w:val="single" w:sz="4" w:space="0" w:color="auto"/>
              <w:right w:val="single" w:sz="4" w:space="0" w:color="auto"/>
            </w:tcBorders>
            <w:shd w:val="clear" w:color="auto" w:fill="auto"/>
            <w:noWrap/>
            <w:vAlign w:val="bottom"/>
            <w:hideMark/>
          </w:tcPr>
          <w:p w14:paraId="77406FAA"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7E08D44D"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33C57E7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3A90814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54BB6A09"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0E6F0B3D"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084D2127"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06239138</w:t>
            </w:r>
          </w:p>
        </w:tc>
        <w:tc>
          <w:tcPr>
            <w:tcW w:w="2306" w:type="dxa"/>
            <w:tcBorders>
              <w:top w:val="nil"/>
              <w:left w:val="nil"/>
              <w:bottom w:val="single" w:sz="4" w:space="0" w:color="auto"/>
              <w:right w:val="single" w:sz="4" w:space="0" w:color="auto"/>
            </w:tcBorders>
            <w:shd w:val="clear" w:color="auto" w:fill="auto"/>
            <w:noWrap/>
            <w:vAlign w:val="bottom"/>
            <w:hideMark/>
          </w:tcPr>
          <w:p w14:paraId="11FD95AF"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经济和政治哲学</w:t>
            </w:r>
          </w:p>
        </w:tc>
        <w:tc>
          <w:tcPr>
            <w:tcW w:w="714" w:type="dxa"/>
            <w:tcBorders>
              <w:top w:val="nil"/>
              <w:left w:val="nil"/>
              <w:bottom w:val="single" w:sz="4" w:space="0" w:color="auto"/>
              <w:right w:val="single" w:sz="4" w:space="0" w:color="auto"/>
            </w:tcBorders>
            <w:shd w:val="clear" w:color="auto" w:fill="auto"/>
            <w:noWrap/>
            <w:vAlign w:val="bottom"/>
            <w:hideMark/>
          </w:tcPr>
          <w:p w14:paraId="48641D1C"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43BDA066"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5CBF521A"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32BDA29C"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30141B7B"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6B0C13" w:rsidRPr="00684388" w14:paraId="0D2678E0"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550ED68F"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06200040</w:t>
            </w:r>
          </w:p>
        </w:tc>
        <w:tc>
          <w:tcPr>
            <w:tcW w:w="2306" w:type="dxa"/>
            <w:tcBorders>
              <w:top w:val="nil"/>
              <w:left w:val="nil"/>
              <w:bottom w:val="single" w:sz="4" w:space="0" w:color="auto"/>
              <w:right w:val="single" w:sz="4" w:space="0" w:color="auto"/>
            </w:tcBorders>
            <w:shd w:val="clear" w:color="auto" w:fill="auto"/>
            <w:noWrap/>
            <w:vAlign w:val="bottom"/>
            <w:hideMark/>
          </w:tcPr>
          <w:p w14:paraId="354A1D04"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契约经济学</w:t>
            </w:r>
          </w:p>
        </w:tc>
        <w:tc>
          <w:tcPr>
            <w:tcW w:w="714" w:type="dxa"/>
            <w:tcBorders>
              <w:top w:val="nil"/>
              <w:left w:val="nil"/>
              <w:bottom w:val="single" w:sz="4" w:space="0" w:color="auto"/>
              <w:right w:val="single" w:sz="4" w:space="0" w:color="auto"/>
            </w:tcBorders>
            <w:shd w:val="clear" w:color="auto" w:fill="auto"/>
            <w:noWrap/>
            <w:vAlign w:val="bottom"/>
            <w:hideMark/>
          </w:tcPr>
          <w:p w14:paraId="7747FFF6"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20337495"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710C477A"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7F1EFADE"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628B180C"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60919A86"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17F7EE29"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06200301</w:t>
            </w:r>
          </w:p>
        </w:tc>
        <w:tc>
          <w:tcPr>
            <w:tcW w:w="2306" w:type="dxa"/>
            <w:tcBorders>
              <w:top w:val="nil"/>
              <w:left w:val="nil"/>
              <w:bottom w:val="single" w:sz="4" w:space="0" w:color="auto"/>
              <w:right w:val="single" w:sz="4" w:space="0" w:color="auto"/>
            </w:tcBorders>
            <w:shd w:val="clear" w:color="auto" w:fill="auto"/>
            <w:noWrap/>
            <w:vAlign w:val="bottom"/>
            <w:hideMark/>
          </w:tcPr>
          <w:p w14:paraId="1D786AFF"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宏观经济与国际金融市场:理论与实践</w:t>
            </w:r>
          </w:p>
        </w:tc>
        <w:tc>
          <w:tcPr>
            <w:tcW w:w="714" w:type="dxa"/>
            <w:tcBorders>
              <w:top w:val="nil"/>
              <w:left w:val="nil"/>
              <w:bottom w:val="single" w:sz="4" w:space="0" w:color="auto"/>
              <w:right w:val="single" w:sz="4" w:space="0" w:color="auto"/>
            </w:tcBorders>
            <w:shd w:val="clear" w:color="auto" w:fill="auto"/>
            <w:noWrap/>
            <w:vAlign w:val="bottom"/>
            <w:hideMark/>
          </w:tcPr>
          <w:p w14:paraId="2FAD72C8"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2</w:t>
            </w:r>
          </w:p>
        </w:tc>
        <w:tc>
          <w:tcPr>
            <w:tcW w:w="800" w:type="dxa"/>
            <w:tcBorders>
              <w:top w:val="nil"/>
              <w:left w:val="nil"/>
              <w:bottom w:val="single" w:sz="4" w:space="0" w:color="auto"/>
              <w:right w:val="single" w:sz="4" w:space="0" w:color="auto"/>
            </w:tcBorders>
            <w:shd w:val="clear" w:color="auto" w:fill="auto"/>
            <w:noWrap/>
            <w:vAlign w:val="bottom"/>
            <w:hideMark/>
          </w:tcPr>
          <w:p w14:paraId="2C193AB3"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2</w:t>
            </w:r>
          </w:p>
        </w:tc>
        <w:tc>
          <w:tcPr>
            <w:tcW w:w="896" w:type="dxa"/>
            <w:tcBorders>
              <w:top w:val="nil"/>
              <w:left w:val="nil"/>
              <w:bottom w:val="single" w:sz="4" w:space="0" w:color="auto"/>
              <w:right w:val="single" w:sz="4" w:space="0" w:color="auto"/>
            </w:tcBorders>
            <w:shd w:val="clear" w:color="auto" w:fill="auto"/>
            <w:noWrap/>
            <w:vAlign w:val="bottom"/>
            <w:hideMark/>
          </w:tcPr>
          <w:p w14:paraId="5EEDA8E9"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5E75E236"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6B741D36"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2CE85E67"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4CE1F4E6"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06202001</w:t>
            </w:r>
          </w:p>
        </w:tc>
        <w:tc>
          <w:tcPr>
            <w:tcW w:w="2306" w:type="dxa"/>
            <w:tcBorders>
              <w:top w:val="nil"/>
              <w:left w:val="nil"/>
              <w:bottom w:val="single" w:sz="4" w:space="0" w:color="auto"/>
              <w:right w:val="single" w:sz="4" w:space="0" w:color="auto"/>
            </w:tcBorders>
            <w:shd w:val="clear" w:color="auto" w:fill="auto"/>
            <w:noWrap/>
            <w:vAlign w:val="bottom"/>
            <w:hideMark/>
          </w:tcPr>
          <w:p w14:paraId="137CFCD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现代中央银行：理论与实践</w:t>
            </w:r>
          </w:p>
        </w:tc>
        <w:tc>
          <w:tcPr>
            <w:tcW w:w="714" w:type="dxa"/>
            <w:tcBorders>
              <w:top w:val="nil"/>
              <w:left w:val="nil"/>
              <w:bottom w:val="single" w:sz="4" w:space="0" w:color="auto"/>
              <w:right w:val="single" w:sz="4" w:space="0" w:color="auto"/>
            </w:tcBorders>
            <w:shd w:val="clear" w:color="auto" w:fill="auto"/>
            <w:noWrap/>
            <w:vAlign w:val="bottom"/>
            <w:hideMark/>
          </w:tcPr>
          <w:p w14:paraId="3CFB888F"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18B2BD5A"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1C16F2A6"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376792B0"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1B732F40"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3230BA95"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697A5913"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06202002</w:t>
            </w:r>
          </w:p>
        </w:tc>
        <w:tc>
          <w:tcPr>
            <w:tcW w:w="2306" w:type="dxa"/>
            <w:tcBorders>
              <w:top w:val="nil"/>
              <w:left w:val="nil"/>
              <w:bottom w:val="single" w:sz="4" w:space="0" w:color="auto"/>
              <w:right w:val="single" w:sz="4" w:space="0" w:color="auto"/>
            </w:tcBorders>
            <w:shd w:val="clear" w:color="auto" w:fill="auto"/>
            <w:noWrap/>
            <w:vAlign w:val="bottom"/>
            <w:hideMark/>
          </w:tcPr>
          <w:p w14:paraId="15B82EEF"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投资研究：从理论到实践</w:t>
            </w:r>
          </w:p>
        </w:tc>
        <w:tc>
          <w:tcPr>
            <w:tcW w:w="714" w:type="dxa"/>
            <w:tcBorders>
              <w:top w:val="nil"/>
              <w:left w:val="nil"/>
              <w:bottom w:val="single" w:sz="4" w:space="0" w:color="auto"/>
              <w:right w:val="single" w:sz="4" w:space="0" w:color="auto"/>
            </w:tcBorders>
            <w:shd w:val="clear" w:color="auto" w:fill="auto"/>
            <w:noWrap/>
            <w:vAlign w:val="bottom"/>
            <w:hideMark/>
          </w:tcPr>
          <w:p w14:paraId="55ED320F"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2</w:t>
            </w:r>
          </w:p>
        </w:tc>
        <w:tc>
          <w:tcPr>
            <w:tcW w:w="800" w:type="dxa"/>
            <w:tcBorders>
              <w:top w:val="nil"/>
              <w:left w:val="nil"/>
              <w:bottom w:val="single" w:sz="4" w:space="0" w:color="auto"/>
              <w:right w:val="single" w:sz="4" w:space="0" w:color="auto"/>
            </w:tcBorders>
            <w:shd w:val="clear" w:color="auto" w:fill="auto"/>
            <w:noWrap/>
            <w:vAlign w:val="bottom"/>
            <w:hideMark/>
          </w:tcPr>
          <w:p w14:paraId="07A63BE0"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2</w:t>
            </w:r>
          </w:p>
        </w:tc>
        <w:tc>
          <w:tcPr>
            <w:tcW w:w="896" w:type="dxa"/>
            <w:tcBorders>
              <w:top w:val="nil"/>
              <w:left w:val="nil"/>
              <w:bottom w:val="single" w:sz="4" w:space="0" w:color="auto"/>
              <w:right w:val="single" w:sz="4" w:space="0" w:color="auto"/>
            </w:tcBorders>
            <w:shd w:val="clear" w:color="auto" w:fill="auto"/>
            <w:noWrap/>
            <w:vAlign w:val="bottom"/>
            <w:hideMark/>
          </w:tcPr>
          <w:p w14:paraId="0F53AC5C"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180810CD"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087957FA"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42FD0606"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1272B8C7"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06205230</w:t>
            </w:r>
          </w:p>
        </w:tc>
        <w:tc>
          <w:tcPr>
            <w:tcW w:w="2306" w:type="dxa"/>
            <w:tcBorders>
              <w:top w:val="nil"/>
              <w:left w:val="nil"/>
              <w:bottom w:val="single" w:sz="4" w:space="0" w:color="auto"/>
              <w:right w:val="single" w:sz="4" w:space="0" w:color="auto"/>
            </w:tcBorders>
            <w:shd w:val="clear" w:color="auto" w:fill="auto"/>
            <w:noWrap/>
            <w:vAlign w:val="bottom"/>
            <w:hideMark/>
          </w:tcPr>
          <w:p w14:paraId="56276B2E"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组织理论</w:t>
            </w:r>
          </w:p>
        </w:tc>
        <w:tc>
          <w:tcPr>
            <w:tcW w:w="714" w:type="dxa"/>
            <w:tcBorders>
              <w:top w:val="nil"/>
              <w:left w:val="nil"/>
              <w:bottom w:val="single" w:sz="4" w:space="0" w:color="auto"/>
              <w:right w:val="single" w:sz="4" w:space="0" w:color="auto"/>
            </w:tcBorders>
            <w:shd w:val="clear" w:color="auto" w:fill="auto"/>
            <w:noWrap/>
            <w:vAlign w:val="bottom"/>
            <w:hideMark/>
          </w:tcPr>
          <w:p w14:paraId="4147A917"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752EA7FA"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19EF0CBF"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02C8B6A9"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6914188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553478BB"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7FDCFA0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06206010</w:t>
            </w:r>
          </w:p>
        </w:tc>
        <w:tc>
          <w:tcPr>
            <w:tcW w:w="2306" w:type="dxa"/>
            <w:tcBorders>
              <w:top w:val="nil"/>
              <w:left w:val="nil"/>
              <w:bottom w:val="single" w:sz="4" w:space="0" w:color="auto"/>
              <w:right w:val="single" w:sz="4" w:space="0" w:color="auto"/>
            </w:tcBorders>
            <w:shd w:val="clear" w:color="auto" w:fill="auto"/>
            <w:noWrap/>
            <w:vAlign w:val="bottom"/>
            <w:hideMark/>
          </w:tcPr>
          <w:p w14:paraId="5B6FF2CB"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高级微观经济学Ⅱ</w:t>
            </w:r>
          </w:p>
        </w:tc>
        <w:tc>
          <w:tcPr>
            <w:tcW w:w="714" w:type="dxa"/>
            <w:tcBorders>
              <w:top w:val="nil"/>
              <w:left w:val="nil"/>
              <w:bottom w:val="single" w:sz="4" w:space="0" w:color="auto"/>
              <w:right w:val="single" w:sz="4" w:space="0" w:color="auto"/>
            </w:tcBorders>
            <w:shd w:val="clear" w:color="auto" w:fill="auto"/>
            <w:noWrap/>
            <w:vAlign w:val="bottom"/>
            <w:hideMark/>
          </w:tcPr>
          <w:p w14:paraId="70C24E74"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6948A9E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23AA12C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4E9E2CCF"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2529F1F8"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638B0BEC"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59087C44"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06206020</w:t>
            </w:r>
          </w:p>
        </w:tc>
        <w:tc>
          <w:tcPr>
            <w:tcW w:w="2306" w:type="dxa"/>
            <w:tcBorders>
              <w:top w:val="nil"/>
              <w:left w:val="nil"/>
              <w:bottom w:val="single" w:sz="4" w:space="0" w:color="auto"/>
              <w:right w:val="single" w:sz="4" w:space="0" w:color="auto"/>
            </w:tcBorders>
            <w:shd w:val="clear" w:color="auto" w:fill="auto"/>
            <w:noWrap/>
            <w:vAlign w:val="bottom"/>
            <w:hideMark/>
          </w:tcPr>
          <w:p w14:paraId="359430D8"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高级宏观经济学II</w:t>
            </w:r>
          </w:p>
        </w:tc>
        <w:tc>
          <w:tcPr>
            <w:tcW w:w="714" w:type="dxa"/>
            <w:tcBorders>
              <w:top w:val="nil"/>
              <w:left w:val="nil"/>
              <w:bottom w:val="single" w:sz="4" w:space="0" w:color="auto"/>
              <w:right w:val="single" w:sz="4" w:space="0" w:color="auto"/>
            </w:tcBorders>
            <w:shd w:val="clear" w:color="auto" w:fill="auto"/>
            <w:noWrap/>
            <w:vAlign w:val="bottom"/>
            <w:hideMark/>
          </w:tcPr>
          <w:p w14:paraId="112296C7"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76FF0EA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31E13B7D"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28B3EDC6"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19B583B9"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44557B3E"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68555405"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06206040</w:t>
            </w:r>
          </w:p>
        </w:tc>
        <w:tc>
          <w:tcPr>
            <w:tcW w:w="2306" w:type="dxa"/>
            <w:tcBorders>
              <w:top w:val="nil"/>
              <w:left w:val="nil"/>
              <w:bottom w:val="single" w:sz="4" w:space="0" w:color="auto"/>
              <w:right w:val="single" w:sz="4" w:space="0" w:color="auto"/>
            </w:tcBorders>
            <w:shd w:val="clear" w:color="auto" w:fill="auto"/>
            <w:noWrap/>
            <w:vAlign w:val="bottom"/>
            <w:hideMark/>
          </w:tcPr>
          <w:p w14:paraId="2C852440"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高级自然资源经济学</w:t>
            </w:r>
          </w:p>
        </w:tc>
        <w:tc>
          <w:tcPr>
            <w:tcW w:w="714" w:type="dxa"/>
            <w:tcBorders>
              <w:top w:val="nil"/>
              <w:left w:val="nil"/>
              <w:bottom w:val="single" w:sz="4" w:space="0" w:color="auto"/>
              <w:right w:val="single" w:sz="4" w:space="0" w:color="auto"/>
            </w:tcBorders>
            <w:shd w:val="clear" w:color="auto" w:fill="auto"/>
            <w:noWrap/>
            <w:vAlign w:val="bottom"/>
            <w:hideMark/>
          </w:tcPr>
          <w:p w14:paraId="0ACC7C53"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61CA4428"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27A5A1BA"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183A2554"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09B6C94E"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01C8E161"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1E65E56C"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06206055</w:t>
            </w:r>
          </w:p>
        </w:tc>
        <w:tc>
          <w:tcPr>
            <w:tcW w:w="2306" w:type="dxa"/>
            <w:tcBorders>
              <w:top w:val="nil"/>
              <w:left w:val="nil"/>
              <w:bottom w:val="single" w:sz="4" w:space="0" w:color="auto"/>
              <w:right w:val="single" w:sz="4" w:space="0" w:color="auto"/>
            </w:tcBorders>
            <w:shd w:val="clear" w:color="auto" w:fill="auto"/>
            <w:noWrap/>
            <w:vAlign w:val="bottom"/>
            <w:hideMark/>
          </w:tcPr>
          <w:p w14:paraId="461F294A"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时间序列计量经济学</w:t>
            </w:r>
          </w:p>
        </w:tc>
        <w:tc>
          <w:tcPr>
            <w:tcW w:w="714" w:type="dxa"/>
            <w:tcBorders>
              <w:top w:val="nil"/>
              <w:left w:val="nil"/>
              <w:bottom w:val="single" w:sz="4" w:space="0" w:color="auto"/>
              <w:right w:val="single" w:sz="4" w:space="0" w:color="auto"/>
            </w:tcBorders>
            <w:shd w:val="clear" w:color="auto" w:fill="auto"/>
            <w:noWrap/>
            <w:vAlign w:val="bottom"/>
            <w:hideMark/>
          </w:tcPr>
          <w:p w14:paraId="347FD98B"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27C98549"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790B088C"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3753EA8E"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295A21A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36A069C4"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127AE915"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06210880</w:t>
            </w:r>
          </w:p>
        </w:tc>
        <w:tc>
          <w:tcPr>
            <w:tcW w:w="2306" w:type="dxa"/>
            <w:tcBorders>
              <w:top w:val="nil"/>
              <w:left w:val="nil"/>
              <w:bottom w:val="single" w:sz="4" w:space="0" w:color="auto"/>
              <w:right w:val="single" w:sz="4" w:space="0" w:color="auto"/>
            </w:tcBorders>
            <w:shd w:val="clear" w:color="auto" w:fill="auto"/>
            <w:noWrap/>
            <w:vAlign w:val="bottom"/>
            <w:hideMark/>
          </w:tcPr>
          <w:p w14:paraId="104C8FDE"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高级卫生经济学</w:t>
            </w:r>
          </w:p>
        </w:tc>
        <w:tc>
          <w:tcPr>
            <w:tcW w:w="714" w:type="dxa"/>
            <w:tcBorders>
              <w:top w:val="nil"/>
              <w:left w:val="nil"/>
              <w:bottom w:val="single" w:sz="4" w:space="0" w:color="auto"/>
              <w:right w:val="single" w:sz="4" w:space="0" w:color="auto"/>
            </w:tcBorders>
            <w:shd w:val="clear" w:color="auto" w:fill="auto"/>
            <w:noWrap/>
            <w:vAlign w:val="bottom"/>
            <w:hideMark/>
          </w:tcPr>
          <w:p w14:paraId="6437FBD5"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52C4FF75"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6A89069D"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25CFB072"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2BB0BF1C"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758B97AA"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430660D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06215010</w:t>
            </w:r>
          </w:p>
        </w:tc>
        <w:tc>
          <w:tcPr>
            <w:tcW w:w="2306" w:type="dxa"/>
            <w:tcBorders>
              <w:top w:val="nil"/>
              <w:left w:val="nil"/>
              <w:bottom w:val="single" w:sz="4" w:space="0" w:color="auto"/>
              <w:right w:val="single" w:sz="4" w:space="0" w:color="auto"/>
            </w:tcBorders>
            <w:shd w:val="clear" w:color="auto" w:fill="auto"/>
            <w:noWrap/>
            <w:vAlign w:val="bottom"/>
            <w:hideMark/>
          </w:tcPr>
          <w:p w14:paraId="66BCF8E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高级微观经济学I</w:t>
            </w:r>
          </w:p>
        </w:tc>
        <w:tc>
          <w:tcPr>
            <w:tcW w:w="714" w:type="dxa"/>
            <w:tcBorders>
              <w:top w:val="nil"/>
              <w:left w:val="nil"/>
              <w:bottom w:val="single" w:sz="4" w:space="0" w:color="auto"/>
              <w:right w:val="single" w:sz="4" w:space="0" w:color="auto"/>
            </w:tcBorders>
            <w:shd w:val="clear" w:color="auto" w:fill="auto"/>
            <w:noWrap/>
            <w:vAlign w:val="bottom"/>
            <w:hideMark/>
          </w:tcPr>
          <w:p w14:paraId="7AA4D076"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1FDE4152"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2C7CA368"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4495A499"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3BD856ED"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7B3FEC09"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07463F3C"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06215020</w:t>
            </w:r>
          </w:p>
        </w:tc>
        <w:tc>
          <w:tcPr>
            <w:tcW w:w="2306" w:type="dxa"/>
            <w:tcBorders>
              <w:top w:val="nil"/>
              <w:left w:val="nil"/>
              <w:bottom w:val="single" w:sz="4" w:space="0" w:color="auto"/>
              <w:right w:val="single" w:sz="4" w:space="0" w:color="auto"/>
            </w:tcBorders>
            <w:shd w:val="clear" w:color="auto" w:fill="auto"/>
            <w:noWrap/>
            <w:vAlign w:val="bottom"/>
            <w:hideMark/>
          </w:tcPr>
          <w:p w14:paraId="2CF4989F"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高级宏观经济学Ⅰ</w:t>
            </w:r>
          </w:p>
        </w:tc>
        <w:tc>
          <w:tcPr>
            <w:tcW w:w="714" w:type="dxa"/>
            <w:tcBorders>
              <w:top w:val="nil"/>
              <w:left w:val="nil"/>
              <w:bottom w:val="single" w:sz="4" w:space="0" w:color="auto"/>
              <w:right w:val="single" w:sz="4" w:space="0" w:color="auto"/>
            </w:tcBorders>
            <w:shd w:val="clear" w:color="auto" w:fill="auto"/>
            <w:noWrap/>
            <w:vAlign w:val="bottom"/>
            <w:hideMark/>
          </w:tcPr>
          <w:p w14:paraId="3E8FCB9A"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2D82A37F"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07C6FCBB"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77DA513F"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0D6BCA63"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223EDD2F"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5E4F1EB0"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06215051</w:t>
            </w:r>
          </w:p>
        </w:tc>
        <w:tc>
          <w:tcPr>
            <w:tcW w:w="2306" w:type="dxa"/>
            <w:tcBorders>
              <w:top w:val="nil"/>
              <w:left w:val="nil"/>
              <w:bottom w:val="single" w:sz="4" w:space="0" w:color="auto"/>
              <w:right w:val="single" w:sz="4" w:space="0" w:color="auto"/>
            </w:tcBorders>
            <w:shd w:val="clear" w:color="auto" w:fill="auto"/>
            <w:noWrap/>
            <w:vAlign w:val="bottom"/>
            <w:hideMark/>
          </w:tcPr>
          <w:p w14:paraId="1C5924E0"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高级计量经济学1</w:t>
            </w:r>
          </w:p>
        </w:tc>
        <w:tc>
          <w:tcPr>
            <w:tcW w:w="714" w:type="dxa"/>
            <w:tcBorders>
              <w:top w:val="nil"/>
              <w:left w:val="nil"/>
              <w:bottom w:val="single" w:sz="4" w:space="0" w:color="auto"/>
              <w:right w:val="single" w:sz="4" w:space="0" w:color="auto"/>
            </w:tcBorders>
            <w:shd w:val="clear" w:color="auto" w:fill="auto"/>
            <w:noWrap/>
            <w:vAlign w:val="bottom"/>
            <w:hideMark/>
          </w:tcPr>
          <w:p w14:paraId="22E85E2C"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47718BAF"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6A08A046"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67F9864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6AA049DF"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158D8E92"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60B82080"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06215052</w:t>
            </w:r>
          </w:p>
        </w:tc>
        <w:tc>
          <w:tcPr>
            <w:tcW w:w="2306" w:type="dxa"/>
            <w:tcBorders>
              <w:top w:val="nil"/>
              <w:left w:val="nil"/>
              <w:bottom w:val="single" w:sz="4" w:space="0" w:color="auto"/>
              <w:right w:val="single" w:sz="4" w:space="0" w:color="auto"/>
            </w:tcBorders>
            <w:shd w:val="clear" w:color="auto" w:fill="auto"/>
            <w:noWrap/>
            <w:vAlign w:val="bottom"/>
            <w:hideMark/>
          </w:tcPr>
          <w:p w14:paraId="12C3B2D5"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高级计量经济学II</w:t>
            </w:r>
          </w:p>
        </w:tc>
        <w:tc>
          <w:tcPr>
            <w:tcW w:w="714" w:type="dxa"/>
            <w:tcBorders>
              <w:top w:val="nil"/>
              <w:left w:val="nil"/>
              <w:bottom w:val="single" w:sz="4" w:space="0" w:color="auto"/>
              <w:right w:val="single" w:sz="4" w:space="0" w:color="auto"/>
            </w:tcBorders>
            <w:shd w:val="clear" w:color="auto" w:fill="auto"/>
            <w:noWrap/>
            <w:vAlign w:val="bottom"/>
            <w:hideMark/>
          </w:tcPr>
          <w:p w14:paraId="78B0512B"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1F26DCE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30F459C3"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29246642"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7473B256"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01092E1F"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72A33E4B"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06215062</w:t>
            </w:r>
          </w:p>
        </w:tc>
        <w:tc>
          <w:tcPr>
            <w:tcW w:w="2306" w:type="dxa"/>
            <w:tcBorders>
              <w:top w:val="nil"/>
              <w:left w:val="nil"/>
              <w:bottom w:val="single" w:sz="4" w:space="0" w:color="auto"/>
              <w:right w:val="single" w:sz="4" w:space="0" w:color="auto"/>
            </w:tcBorders>
            <w:shd w:val="clear" w:color="auto" w:fill="auto"/>
            <w:noWrap/>
            <w:vAlign w:val="bottom"/>
            <w:hideMark/>
          </w:tcPr>
          <w:p w14:paraId="7B99B97B"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高级数理经济学</w:t>
            </w:r>
          </w:p>
        </w:tc>
        <w:tc>
          <w:tcPr>
            <w:tcW w:w="714" w:type="dxa"/>
            <w:tcBorders>
              <w:top w:val="nil"/>
              <w:left w:val="nil"/>
              <w:bottom w:val="single" w:sz="4" w:space="0" w:color="auto"/>
              <w:right w:val="single" w:sz="4" w:space="0" w:color="auto"/>
            </w:tcBorders>
            <w:shd w:val="clear" w:color="auto" w:fill="auto"/>
            <w:noWrap/>
            <w:vAlign w:val="bottom"/>
            <w:hideMark/>
          </w:tcPr>
          <w:p w14:paraId="536D95CC"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2E18A587"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0292ED89"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59AF4ACE"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34D596DB"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522C6785"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583B1794"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06215072</w:t>
            </w:r>
          </w:p>
        </w:tc>
        <w:tc>
          <w:tcPr>
            <w:tcW w:w="2306" w:type="dxa"/>
            <w:tcBorders>
              <w:top w:val="nil"/>
              <w:left w:val="nil"/>
              <w:bottom w:val="single" w:sz="4" w:space="0" w:color="auto"/>
              <w:right w:val="single" w:sz="4" w:space="0" w:color="auto"/>
            </w:tcBorders>
            <w:shd w:val="clear" w:color="auto" w:fill="auto"/>
            <w:noWrap/>
            <w:vAlign w:val="bottom"/>
            <w:hideMark/>
          </w:tcPr>
          <w:p w14:paraId="6E046B12"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宏观经济专题</w:t>
            </w:r>
          </w:p>
        </w:tc>
        <w:tc>
          <w:tcPr>
            <w:tcW w:w="714" w:type="dxa"/>
            <w:tcBorders>
              <w:top w:val="nil"/>
              <w:left w:val="nil"/>
              <w:bottom w:val="single" w:sz="4" w:space="0" w:color="auto"/>
              <w:right w:val="single" w:sz="4" w:space="0" w:color="auto"/>
            </w:tcBorders>
            <w:shd w:val="clear" w:color="auto" w:fill="auto"/>
            <w:noWrap/>
            <w:vAlign w:val="bottom"/>
            <w:hideMark/>
          </w:tcPr>
          <w:p w14:paraId="3A8C82D5"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3B83F16F"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4FD1F0D0"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44102BF6"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3B735263"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34DC284F"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0C8C451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06215091</w:t>
            </w:r>
          </w:p>
        </w:tc>
        <w:tc>
          <w:tcPr>
            <w:tcW w:w="2306" w:type="dxa"/>
            <w:tcBorders>
              <w:top w:val="nil"/>
              <w:left w:val="nil"/>
              <w:bottom w:val="single" w:sz="4" w:space="0" w:color="auto"/>
              <w:right w:val="single" w:sz="4" w:space="0" w:color="auto"/>
            </w:tcBorders>
            <w:shd w:val="clear" w:color="auto" w:fill="auto"/>
            <w:noWrap/>
            <w:vAlign w:val="bottom"/>
            <w:hideMark/>
          </w:tcPr>
          <w:p w14:paraId="7C42584A"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经济学研究专题Ⅰ</w:t>
            </w:r>
          </w:p>
        </w:tc>
        <w:tc>
          <w:tcPr>
            <w:tcW w:w="714" w:type="dxa"/>
            <w:tcBorders>
              <w:top w:val="nil"/>
              <w:left w:val="nil"/>
              <w:bottom w:val="single" w:sz="4" w:space="0" w:color="auto"/>
              <w:right w:val="single" w:sz="4" w:space="0" w:color="auto"/>
            </w:tcBorders>
            <w:shd w:val="clear" w:color="auto" w:fill="auto"/>
            <w:noWrap/>
            <w:vAlign w:val="bottom"/>
            <w:hideMark/>
          </w:tcPr>
          <w:p w14:paraId="18421B27"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1</w:t>
            </w:r>
          </w:p>
        </w:tc>
        <w:tc>
          <w:tcPr>
            <w:tcW w:w="800" w:type="dxa"/>
            <w:tcBorders>
              <w:top w:val="nil"/>
              <w:left w:val="nil"/>
              <w:bottom w:val="single" w:sz="4" w:space="0" w:color="auto"/>
              <w:right w:val="single" w:sz="4" w:space="0" w:color="auto"/>
            </w:tcBorders>
            <w:shd w:val="clear" w:color="auto" w:fill="auto"/>
            <w:noWrap/>
            <w:vAlign w:val="bottom"/>
            <w:hideMark/>
          </w:tcPr>
          <w:p w14:paraId="3B185BD8"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1</w:t>
            </w:r>
          </w:p>
        </w:tc>
        <w:tc>
          <w:tcPr>
            <w:tcW w:w="896" w:type="dxa"/>
            <w:tcBorders>
              <w:top w:val="nil"/>
              <w:left w:val="nil"/>
              <w:bottom w:val="single" w:sz="4" w:space="0" w:color="auto"/>
              <w:right w:val="single" w:sz="4" w:space="0" w:color="auto"/>
            </w:tcBorders>
            <w:shd w:val="clear" w:color="auto" w:fill="auto"/>
            <w:noWrap/>
            <w:vAlign w:val="bottom"/>
            <w:hideMark/>
          </w:tcPr>
          <w:p w14:paraId="30883B8C"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756127AC"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2B3BEC12"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06160A3D"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7D033A42"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06215161</w:t>
            </w:r>
          </w:p>
        </w:tc>
        <w:tc>
          <w:tcPr>
            <w:tcW w:w="2306" w:type="dxa"/>
            <w:tcBorders>
              <w:top w:val="nil"/>
              <w:left w:val="nil"/>
              <w:bottom w:val="single" w:sz="4" w:space="0" w:color="auto"/>
              <w:right w:val="single" w:sz="4" w:space="0" w:color="auto"/>
            </w:tcBorders>
            <w:shd w:val="clear" w:color="auto" w:fill="auto"/>
            <w:noWrap/>
            <w:vAlign w:val="bottom"/>
            <w:hideMark/>
          </w:tcPr>
          <w:p w14:paraId="7FDEF4D4"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创新创业学</w:t>
            </w:r>
          </w:p>
        </w:tc>
        <w:tc>
          <w:tcPr>
            <w:tcW w:w="714" w:type="dxa"/>
            <w:tcBorders>
              <w:top w:val="nil"/>
              <w:left w:val="nil"/>
              <w:bottom w:val="single" w:sz="4" w:space="0" w:color="auto"/>
              <w:right w:val="single" w:sz="4" w:space="0" w:color="auto"/>
            </w:tcBorders>
            <w:shd w:val="clear" w:color="auto" w:fill="auto"/>
            <w:noWrap/>
            <w:vAlign w:val="bottom"/>
            <w:hideMark/>
          </w:tcPr>
          <w:p w14:paraId="276356CA"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29053AE8"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48B1A09C"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616B61B4"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6F9018D8"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07F53AF9"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16936BB4"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06216020</w:t>
            </w:r>
          </w:p>
        </w:tc>
        <w:tc>
          <w:tcPr>
            <w:tcW w:w="2306" w:type="dxa"/>
            <w:tcBorders>
              <w:top w:val="nil"/>
              <w:left w:val="nil"/>
              <w:bottom w:val="single" w:sz="4" w:space="0" w:color="auto"/>
              <w:right w:val="single" w:sz="4" w:space="0" w:color="auto"/>
            </w:tcBorders>
            <w:shd w:val="clear" w:color="auto" w:fill="auto"/>
            <w:noWrap/>
            <w:vAlign w:val="bottom"/>
            <w:hideMark/>
          </w:tcPr>
          <w:p w14:paraId="30978BF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经济学思想史</w:t>
            </w:r>
          </w:p>
        </w:tc>
        <w:tc>
          <w:tcPr>
            <w:tcW w:w="714" w:type="dxa"/>
            <w:tcBorders>
              <w:top w:val="nil"/>
              <w:left w:val="nil"/>
              <w:bottom w:val="single" w:sz="4" w:space="0" w:color="auto"/>
              <w:right w:val="single" w:sz="4" w:space="0" w:color="auto"/>
            </w:tcBorders>
            <w:shd w:val="clear" w:color="auto" w:fill="auto"/>
            <w:noWrap/>
            <w:vAlign w:val="bottom"/>
            <w:hideMark/>
          </w:tcPr>
          <w:p w14:paraId="40E0753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7DFCAE1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61AEB723"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06B4A863"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5BAC9C4E"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34D641CA"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65E425BE"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06216460</w:t>
            </w:r>
          </w:p>
        </w:tc>
        <w:tc>
          <w:tcPr>
            <w:tcW w:w="2306" w:type="dxa"/>
            <w:tcBorders>
              <w:top w:val="nil"/>
              <w:left w:val="nil"/>
              <w:bottom w:val="single" w:sz="4" w:space="0" w:color="auto"/>
              <w:right w:val="single" w:sz="4" w:space="0" w:color="auto"/>
            </w:tcBorders>
            <w:shd w:val="clear" w:color="auto" w:fill="auto"/>
            <w:noWrap/>
            <w:vAlign w:val="bottom"/>
            <w:hideMark/>
          </w:tcPr>
          <w:p w14:paraId="7C88C834"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法律经济学 II</w:t>
            </w:r>
          </w:p>
        </w:tc>
        <w:tc>
          <w:tcPr>
            <w:tcW w:w="714" w:type="dxa"/>
            <w:tcBorders>
              <w:top w:val="nil"/>
              <w:left w:val="nil"/>
              <w:bottom w:val="single" w:sz="4" w:space="0" w:color="auto"/>
              <w:right w:val="single" w:sz="4" w:space="0" w:color="auto"/>
            </w:tcBorders>
            <w:shd w:val="clear" w:color="auto" w:fill="auto"/>
            <w:noWrap/>
            <w:vAlign w:val="bottom"/>
            <w:hideMark/>
          </w:tcPr>
          <w:p w14:paraId="26757F75"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04A77C0E"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284EE2AE"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755AEC86"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3C30BD2D"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2C6171FF"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1AA69F14"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06216500</w:t>
            </w:r>
          </w:p>
        </w:tc>
        <w:tc>
          <w:tcPr>
            <w:tcW w:w="2306" w:type="dxa"/>
            <w:tcBorders>
              <w:top w:val="nil"/>
              <w:left w:val="nil"/>
              <w:bottom w:val="single" w:sz="4" w:space="0" w:color="auto"/>
              <w:right w:val="single" w:sz="4" w:space="0" w:color="auto"/>
            </w:tcBorders>
            <w:shd w:val="clear" w:color="auto" w:fill="auto"/>
            <w:noWrap/>
            <w:vAlign w:val="bottom"/>
            <w:hideMark/>
          </w:tcPr>
          <w:p w14:paraId="05317AB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发展经济学</w:t>
            </w:r>
          </w:p>
        </w:tc>
        <w:tc>
          <w:tcPr>
            <w:tcW w:w="714" w:type="dxa"/>
            <w:tcBorders>
              <w:top w:val="nil"/>
              <w:left w:val="nil"/>
              <w:bottom w:val="single" w:sz="4" w:space="0" w:color="auto"/>
              <w:right w:val="single" w:sz="4" w:space="0" w:color="auto"/>
            </w:tcBorders>
            <w:shd w:val="clear" w:color="auto" w:fill="auto"/>
            <w:noWrap/>
            <w:vAlign w:val="bottom"/>
            <w:hideMark/>
          </w:tcPr>
          <w:p w14:paraId="563C8329"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6A8091D6"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6167A5B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604C672B"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6E1EBDBA"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065DA356"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315F0CFE"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06216580</w:t>
            </w:r>
          </w:p>
        </w:tc>
        <w:tc>
          <w:tcPr>
            <w:tcW w:w="2306" w:type="dxa"/>
            <w:tcBorders>
              <w:top w:val="nil"/>
              <w:left w:val="nil"/>
              <w:bottom w:val="single" w:sz="4" w:space="0" w:color="auto"/>
              <w:right w:val="single" w:sz="4" w:space="0" w:color="auto"/>
            </w:tcBorders>
            <w:shd w:val="clear" w:color="auto" w:fill="auto"/>
            <w:noWrap/>
            <w:vAlign w:val="bottom"/>
            <w:hideMark/>
          </w:tcPr>
          <w:p w14:paraId="26823F72"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老年人口与经济分析</w:t>
            </w:r>
          </w:p>
        </w:tc>
        <w:tc>
          <w:tcPr>
            <w:tcW w:w="714" w:type="dxa"/>
            <w:tcBorders>
              <w:top w:val="nil"/>
              <w:left w:val="nil"/>
              <w:bottom w:val="single" w:sz="4" w:space="0" w:color="auto"/>
              <w:right w:val="single" w:sz="4" w:space="0" w:color="auto"/>
            </w:tcBorders>
            <w:shd w:val="clear" w:color="auto" w:fill="auto"/>
            <w:noWrap/>
            <w:vAlign w:val="bottom"/>
            <w:hideMark/>
          </w:tcPr>
          <w:p w14:paraId="6DC8C3B7"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4A093260"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5DDE601E"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371A5789"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089CE72F"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1ED50474"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514FC2A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lastRenderedPageBreak/>
              <w:t>06216700</w:t>
            </w:r>
          </w:p>
        </w:tc>
        <w:tc>
          <w:tcPr>
            <w:tcW w:w="2306" w:type="dxa"/>
            <w:tcBorders>
              <w:top w:val="nil"/>
              <w:left w:val="nil"/>
              <w:bottom w:val="single" w:sz="4" w:space="0" w:color="auto"/>
              <w:right w:val="single" w:sz="4" w:space="0" w:color="auto"/>
            </w:tcBorders>
            <w:shd w:val="clear" w:color="auto" w:fill="auto"/>
            <w:noWrap/>
            <w:vAlign w:val="bottom"/>
            <w:hideMark/>
          </w:tcPr>
          <w:p w14:paraId="7BEA70A7"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产业组织</w:t>
            </w:r>
          </w:p>
        </w:tc>
        <w:tc>
          <w:tcPr>
            <w:tcW w:w="714" w:type="dxa"/>
            <w:tcBorders>
              <w:top w:val="nil"/>
              <w:left w:val="nil"/>
              <w:bottom w:val="single" w:sz="4" w:space="0" w:color="auto"/>
              <w:right w:val="single" w:sz="4" w:space="0" w:color="auto"/>
            </w:tcBorders>
            <w:shd w:val="clear" w:color="auto" w:fill="auto"/>
            <w:noWrap/>
            <w:vAlign w:val="bottom"/>
            <w:hideMark/>
          </w:tcPr>
          <w:p w14:paraId="6BF0B286"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0BFDA243"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1C46A741"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5D8B23F4"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3DEF4273"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791326E9"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6D18A556"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06216790</w:t>
            </w:r>
          </w:p>
        </w:tc>
        <w:tc>
          <w:tcPr>
            <w:tcW w:w="2306" w:type="dxa"/>
            <w:tcBorders>
              <w:top w:val="nil"/>
              <w:left w:val="nil"/>
              <w:bottom w:val="single" w:sz="4" w:space="0" w:color="auto"/>
              <w:right w:val="single" w:sz="4" w:space="0" w:color="auto"/>
            </w:tcBorders>
            <w:shd w:val="clear" w:color="auto" w:fill="auto"/>
            <w:noWrap/>
            <w:vAlign w:val="bottom"/>
            <w:hideMark/>
          </w:tcPr>
          <w:p w14:paraId="658BD438"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实证策略</w:t>
            </w:r>
          </w:p>
        </w:tc>
        <w:tc>
          <w:tcPr>
            <w:tcW w:w="714" w:type="dxa"/>
            <w:tcBorders>
              <w:top w:val="nil"/>
              <w:left w:val="nil"/>
              <w:bottom w:val="single" w:sz="4" w:space="0" w:color="auto"/>
              <w:right w:val="single" w:sz="4" w:space="0" w:color="auto"/>
            </w:tcBorders>
            <w:shd w:val="clear" w:color="auto" w:fill="auto"/>
            <w:noWrap/>
            <w:vAlign w:val="bottom"/>
            <w:hideMark/>
          </w:tcPr>
          <w:p w14:paraId="40594B79"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3CB146B6"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77F28137"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2D5417AA"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0E1C91D4"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r w:rsidR="006B0C13" w:rsidRPr="00684388" w14:paraId="17E5B9E4" w14:textId="77777777" w:rsidTr="00DF3284">
        <w:trPr>
          <w:trHeight w:val="28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6EC8C1FC"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06216800</w:t>
            </w:r>
          </w:p>
        </w:tc>
        <w:tc>
          <w:tcPr>
            <w:tcW w:w="2306" w:type="dxa"/>
            <w:tcBorders>
              <w:top w:val="nil"/>
              <w:left w:val="nil"/>
              <w:bottom w:val="single" w:sz="4" w:space="0" w:color="auto"/>
              <w:right w:val="single" w:sz="4" w:space="0" w:color="auto"/>
            </w:tcBorders>
            <w:shd w:val="clear" w:color="auto" w:fill="auto"/>
            <w:noWrap/>
            <w:vAlign w:val="bottom"/>
            <w:hideMark/>
          </w:tcPr>
          <w:p w14:paraId="26C6DECE"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劳动经济学 I</w:t>
            </w:r>
          </w:p>
        </w:tc>
        <w:tc>
          <w:tcPr>
            <w:tcW w:w="714" w:type="dxa"/>
            <w:tcBorders>
              <w:top w:val="nil"/>
              <w:left w:val="nil"/>
              <w:bottom w:val="single" w:sz="4" w:space="0" w:color="auto"/>
              <w:right w:val="single" w:sz="4" w:space="0" w:color="auto"/>
            </w:tcBorders>
            <w:shd w:val="clear" w:color="auto" w:fill="auto"/>
            <w:noWrap/>
            <w:vAlign w:val="bottom"/>
            <w:hideMark/>
          </w:tcPr>
          <w:p w14:paraId="365E3ADC"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00" w:type="dxa"/>
            <w:tcBorders>
              <w:top w:val="nil"/>
              <w:left w:val="nil"/>
              <w:bottom w:val="single" w:sz="4" w:space="0" w:color="auto"/>
              <w:right w:val="single" w:sz="4" w:space="0" w:color="auto"/>
            </w:tcBorders>
            <w:shd w:val="clear" w:color="auto" w:fill="auto"/>
            <w:noWrap/>
            <w:vAlign w:val="bottom"/>
            <w:hideMark/>
          </w:tcPr>
          <w:p w14:paraId="5804E256"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896" w:type="dxa"/>
            <w:tcBorders>
              <w:top w:val="nil"/>
              <w:left w:val="nil"/>
              <w:bottom w:val="single" w:sz="4" w:space="0" w:color="auto"/>
              <w:right w:val="single" w:sz="4" w:space="0" w:color="auto"/>
            </w:tcBorders>
            <w:shd w:val="clear" w:color="auto" w:fill="auto"/>
            <w:noWrap/>
            <w:vAlign w:val="bottom"/>
            <w:hideMark/>
          </w:tcPr>
          <w:p w14:paraId="4E6BE3F8"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1C157C0F"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7F45128D" w14:textId="77777777" w:rsidR="006B0C13" w:rsidRPr="00684388" w:rsidRDefault="006B0C13" w:rsidP="006B0C13">
            <w:pPr>
              <w:widowControl/>
              <w:jc w:val="center"/>
              <w:rPr>
                <w:rFonts w:ascii="宋体" w:eastAsia="宋体" w:hAnsi="宋体" w:cs="宋体"/>
                <w:kern w:val="0"/>
                <w:szCs w:val="21"/>
              </w:rPr>
            </w:pPr>
            <w:r w:rsidRPr="00684388">
              <w:rPr>
                <w:rFonts w:ascii="宋体" w:eastAsia="宋体" w:hAnsi="宋体" w:cs="宋体" w:hint="eastAsia"/>
                <w:kern w:val="0"/>
                <w:szCs w:val="21"/>
              </w:rPr>
              <w:t>研究生课</w:t>
            </w:r>
          </w:p>
        </w:tc>
      </w:tr>
    </w:tbl>
    <w:p w14:paraId="5AE4DDB5" w14:textId="77777777" w:rsidR="00A742A2" w:rsidRPr="00684388" w:rsidRDefault="00A742A2" w:rsidP="00734704">
      <w:pPr>
        <w:rPr>
          <w:szCs w:val="21"/>
        </w:rPr>
      </w:pPr>
    </w:p>
    <w:p w14:paraId="7C8EAEF7" w14:textId="4FA77223" w:rsidR="002756A3" w:rsidRPr="00684388" w:rsidRDefault="0075238E" w:rsidP="000E2CB9">
      <w:pPr>
        <w:widowControl/>
        <w:snapToGrid w:val="0"/>
        <w:ind w:left="426"/>
        <w:rPr>
          <w:rFonts w:ascii="黑体" w:eastAsia="黑体" w:hAnsi="黑体"/>
          <w:b/>
          <w:szCs w:val="21"/>
        </w:rPr>
      </w:pPr>
      <w:r w:rsidRPr="00684388">
        <w:rPr>
          <w:rFonts w:ascii="黑体" w:eastAsia="黑体" w:hAnsi="黑体" w:hint="eastAsia"/>
          <w:b/>
          <w:szCs w:val="21"/>
        </w:rPr>
        <w:t>六、</w:t>
      </w:r>
      <w:r w:rsidR="002756A3" w:rsidRPr="00684388">
        <w:rPr>
          <w:rFonts w:ascii="黑体" w:eastAsia="黑体" w:hAnsi="黑体" w:hint="eastAsia"/>
          <w:b/>
          <w:szCs w:val="21"/>
        </w:rPr>
        <w:t>其他</w:t>
      </w:r>
    </w:p>
    <w:p w14:paraId="08DB463A" w14:textId="76B257FC" w:rsidR="002756A3" w:rsidRPr="00684388" w:rsidRDefault="000C0B15" w:rsidP="000C0B15">
      <w:pPr>
        <w:widowControl/>
        <w:snapToGrid w:val="0"/>
        <w:ind w:firstLine="420"/>
        <w:rPr>
          <w:rFonts w:asciiTheme="minorEastAsia" w:hAnsiTheme="minorEastAsia"/>
          <w:b/>
          <w:bCs/>
          <w:iCs/>
          <w:szCs w:val="21"/>
        </w:rPr>
      </w:pPr>
      <w:r w:rsidRPr="00684388">
        <w:rPr>
          <w:rFonts w:asciiTheme="minorEastAsia" w:hAnsiTheme="minorEastAsia"/>
          <w:b/>
          <w:bCs/>
          <w:iCs/>
          <w:szCs w:val="21"/>
        </w:rPr>
        <w:t>1.</w:t>
      </w:r>
      <w:r w:rsidR="002756A3" w:rsidRPr="00684388">
        <w:rPr>
          <w:rFonts w:asciiTheme="minorEastAsia" w:hAnsiTheme="minorEastAsia" w:hint="eastAsia"/>
          <w:b/>
          <w:bCs/>
          <w:iCs/>
          <w:szCs w:val="21"/>
        </w:rPr>
        <w:t>课程其他相关规定</w:t>
      </w:r>
    </w:p>
    <w:p w14:paraId="2D2A3278" w14:textId="33622A1D" w:rsidR="002756A3" w:rsidRPr="00684388" w:rsidRDefault="002756A3">
      <w:pPr>
        <w:widowControl/>
        <w:snapToGrid w:val="0"/>
        <w:ind w:firstLine="420"/>
        <w:rPr>
          <w:rFonts w:asciiTheme="minorEastAsia" w:hAnsiTheme="minorEastAsia"/>
          <w:bCs/>
          <w:iCs/>
          <w:szCs w:val="21"/>
        </w:rPr>
      </w:pPr>
      <w:r w:rsidRPr="00684388">
        <w:rPr>
          <w:rFonts w:asciiTheme="minorEastAsia" w:hAnsiTheme="minorEastAsia" w:hint="eastAsia"/>
          <w:bCs/>
          <w:iCs/>
          <w:szCs w:val="21"/>
        </w:rPr>
        <w:t>（</w:t>
      </w:r>
      <w:r w:rsidRPr="00684388">
        <w:rPr>
          <w:rFonts w:asciiTheme="minorEastAsia" w:hAnsiTheme="minorEastAsia"/>
          <w:bCs/>
          <w:iCs/>
          <w:szCs w:val="21"/>
        </w:rPr>
        <w:t>1）</w:t>
      </w:r>
      <w:r w:rsidRPr="00684388">
        <w:rPr>
          <w:rFonts w:asciiTheme="minorEastAsia" w:hAnsiTheme="minorEastAsia" w:hint="eastAsia"/>
          <w:bCs/>
          <w:iCs/>
          <w:szCs w:val="21"/>
        </w:rPr>
        <w:t>学生不得重复修读</w:t>
      </w:r>
      <w:r w:rsidR="004F4922" w:rsidRPr="00684388">
        <w:rPr>
          <w:rFonts w:asciiTheme="minorEastAsia" w:hAnsiTheme="minorEastAsia" w:hint="eastAsia"/>
          <w:bCs/>
          <w:iCs/>
          <w:szCs w:val="21"/>
        </w:rPr>
        <w:t>培养方案</w:t>
      </w:r>
      <w:r w:rsidRPr="00684388">
        <w:rPr>
          <w:rFonts w:asciiTheme="minorEastAsia" w:hAnsiTheme="minorEastAsia" w:hint="eastAsia"/>
          <w:bCs/>
          <w:iCs/>
          <w:szCs w:val="21"/>
        </w:rPr>
        <w:t>课程列表中备注“互斥”课程组的课程，否则，只有其中一门课程可以计入辅修毕业学分。</w:t>
      </w:r>
    </w:p>
    <w:p w14:paraId="46DEE06A" w14:textId="57F66B3B" w:rsidR="002756A3" w:rsidRPr="00684388" w:rsidRDefault="002756A3" w:rsidP="002756A3">
      <w:pPr>
        <w:widowControl/>
        <w:snapToGrid w:val="0"/>
        <w:ind w:firstLine="420"/>
        <w:rPr>
          <w:rFonts w:asciiTheme="minorEastAsia" w:hAnsiTheme="minorEastAsia"/>
          <w:bCs/>
          <w:iCs/>
          <w:szCs w:val="21"/>
        </w:rPr>
      </w:pPr>
      <w:r w:rsidRPr="00684388">
        <w:rPr>
          <w:rFonts w:asciiTheme="minorEastAsia" w:hAnsiTheme="minorEastAsia" w:hint="eastAsia"/>
          <w:bCs/>
          <w:iCs/>
          <w:szCs w:val="21"/>
        </w:rPr>
        <w:t>（</w:t>
      </w:r>
      <w:r w:rsidR="00B766E0" w:rsidRPr="00684388">
        <w:rPr>
          <w:rFonts w:asciiTheme="minorEastAsia" w:hAnsiTheme="minorEastAsia"/>
          <w:bCs/>
          <w:iCs/>
          <w:szCs w:val="21"/>
        </w:rPr>
        <w:t>2</w:t>
      </w:r>
      <w:r w:rsidRPr="00684388">
        <w:rPr>
          <w:rFonts w:asciiTheme="minorEastAsia" w:hAnsiTheme="minorEastAsia" w:hint="eastAsia"/>
          <w:bCs/>
          <w:iCs/>
          <w:szCs w:val="21"/>
        </w:rPr>
        <w:t>）数学课相关要求。</w:t>
      </w:r>
    </w:p>
    <w:p w14:paraId="036176FA" w14:textId="1F12EE7B" w:rsidR="00845E83" w:rsidRPr="00684388" w:rsidRDefault="00845E83" w:rsidP="00845E83">
      <w:pPr>
        <w:widowControl/>
        <w:snapToGrid w:val="0"/>
        <w:ind w:firstLine="420"/>
        <w:rPr>
          <w:rFonts w:asciiTheme="minorEastAsia" w:hAnsiTheme="minorEastAsia"/>
          <w:bCs/>
          <w:iCs/>
          <w:szCs w:val="21"/>
        </w:rPr>
      </w:pPr>
      <w:r w:rsidRPr="00684388">
        <w:rPr>
          <w:rFonts w:asciiTheme="minorEastAsia" w:hAnsiTheme="minorEastAsia" w:hint="eastAsia"/>
          <w:bCs/>
          <w:iCs/>
          <w:szCs w:val="21"/>
        </w:rPr>
        <w:t>学生如果主修已修或者将要修读课程内容与辅修</w:t>
      </w:r>
      <w:r w:rsidR="004F4922" w:rsidRPr="00684388">
        <w:rPr>
          <w:rFonts w:asciiTheme="minorEastAsia" w:hAnsiTheme="minorEastAsia" w:hint="eastAsia"/>
          <w:bCs/>
          <w:iCs/>
          <w:szCs w:val="21"/>
        </w:rPr>
        <w:t>培养方案</w:t>
      </w:r>
      <w:r w:rsidRPr="00684388">
        <w:rPr>
          <w:rFonts w:asciiTheme="minorEastAsia" w:hAnsiTheme="minorEastAsia" w:hint="eastAsia"/>
          <w:bCs/>
          <w:iCs/>
          <w:szCs w:val="21"/>
        </w:rPr>
        <w:t>中课程相似，难度相似或者难度在</w:t>
      </w:r>
      <w:r w:rsidR="000B6EAD" w:rsidRPr="00684388">
        <w:rPr>
          <w:rFonts w:asciiTheme="minorEastAsia" w:hAnsiTheme="minorEastAsia" w:hint="eastAsia"/>
          <w:bCs/>
          <w:iCs/>
          <w:szCs w:val="21"/>
        </w:rPr>
        <w:t>辅修</w:t>
      </w:r>
      <w:r w:rsidR="004F4922" w:rsidRPr="00684388">
        <w:rPr>
          <w:rFonts w:asciiTheme="minorEastAsia" w:hAnsiTheme="minorEastAsia" w:hint="eastAsia"/>
          <w:bCs/>
          <w:iCs/>
          <w:szCs w:val="21"/>
        </w:rPr>
        <w:t>培养方案</w:t>
      </w:r>
      <w:r w:rsidRPr="00684388">
        <w:rPr>
          <w:rFonts w:asciiTheme="minorEastAsia" w:hAnsiTheme="minorEastAsia" w:hint="eastAsia"/>
          <w:bCs/>
          <w:iCs/>
          <w:szCs w:val="21"/>
        </w:rPr>
        <w:t>要求以上的数学课程，则不应该在辅修修读相应数学课，否则，相应数学课无法计入辅修毕业学分。</w:t>
      </w:r>
    </w:p>
    <w:p w14:paraId="6F540C89" w14:textId="6A0413A7" w:rsidR="002756A3" w:rsidRPr="00684388" w:rsidRDefault="002756A3" w:rsidP="002756A3">
      <w:pPr>
        <w:widowControl/>
        <w:snapToGrid w:val="0"/>
        <w:ind w:firstLine="420"/>
        <w:jc w:val="left"/>
        <w:rPr>
          <w:rFonts w:ascii="宋体" w:eastAsia="宋体" w:hAnsi="宋体" w:cs="宋体"/>
          <w:color w:val="000000"/>
          <w:kern w:val="0"/>
          <w:szCs w:val="21"/>
        </w:rPr>
      </w:pPr>
      <w:r w:rsidRPr="00684388">
        <w:rPr>
          <w:rFonts w:asciiTheme="minorEastAsia" w:hAnsiTheme="minorEastAsia" w:hint="eastAsia"/>
          <w:bCs/>
          <w:iCs/>
          <w:szCs w:val="21"/>
        </w:rPr>
        <w:t>（</w:t>
      </w:r>
      <w:r w:rsidR="00B766E0" w:rsidRPr="00684388">
        <w:rPr>
          <w:rFonts w:asciiTheme="minorEastAsia" w:hAnsiTheme="minorEastAsia"/>
          <w:bCs/>
          <w:iCs/>
          <w:szCs w:val="21"/>
        </w:rPr>
        <w:t>3</w:t>
      </w:r>
      <w:r w:rsidRPr="00684388">
        <w:rPr>
          <w:rFonts w:asciiTheme="minorEastAsia" w:hAnsiTheme="minorEastAsia" w:hint="eastAsia"/>
          <w:bCs/>
          <w:iCs/>
          <w:szCs w:val="21"/>
        </w:rPr>
        <w:t>）经济学原理程免修要求。学生如果修读以下列表中与</w:t>
      </w:r>
      <w:r w:rsidR="004F4922" w:rsidRPr="00684388">
        <w:rPr>
          <w:rFonts w:asciiTheme="minorEastAsia" w:hAnsiTheme="minorEastAsia" w:hint="eastAsia"/>
          <w:bCs/>
          <w:iCs/>
          <w:szCs w:val="21"/>
        </w:rPr>
        <w:t>培养方案</w:t>
      </w:r>
      <w:r w:rsidRPr="00684388">
        <w:rPr>
          <w:rFonts w:asciiTheme="minorEastAsia" w:hAnsiTheme="minorEastAsia" w:hint="eastAsia"/>
          <w:bCs/>
          <w:iCs/>
          <w:szCs w:val="21"/>
        </w:rPr>
        <w:t>课程互斥的课程，需免修</w:t>
      </w:r>
      <w:r w:rsidR="004F4922" w:rsidRPr="00684388">
        <w:rPr>
          <w:rFonts w:asciiTheme="minorEastAsia" w:hAnsiTheme="minorEastAsia" w:hint="eastAsia"/>
          <w:bCs/>
          <w:iCs/>
          <w:szCs w:val="21"/>
        </w:rPr>
        <w:t>培养方案</w:t>
      </w:r>
      <w:r w:rsidRPr="00684388">
        <w:rPr>
          <w:rFonts w:asciiTheme="minorEastAsia" w:hAnsiTheme="minorEastAsia" w:hint="eastAsia"/>
          <w:bCs/>
          <w:iCs/>
          <w:szCs w:val="21"/>
        </w:rPr>
        <w:t>要求的经济学原理</w:t>
      </w:r>
      <w:r w:rsidRPr="00684388">
        <w:rPr>
          <w:rFonts w:ascii="宋体" w:eastAsia="宋体" w:hAnsi="宋体" w:cs="宋体" w:hint="eastAsia"/>
          <w:color w:val="000000"/>
          <w:kern w:val="0"/>
          <w:szCs w:val="21"/>
        </w:rPr>
        <w:t>课程。</w:t>
      </w:r>
    </w:p>
    <w:tbl>
      <w:tblPr>
        <w:tblW w:w="8194" w:type="dxa"/>
        <w:tblInd w:w="108" w:type="dxa"/>
        <w:tblLook w:val="04A0" w:firstRow="1" w:lastRow="0" w:firstColumn="1" w:lastColumn="0" w:noHBand="0" w:noVBand="1"/>
      </w:tblPr>
      <w:tblGrid>
        <w:gridCol w:w="1302"/>
        <w:gridCol w:w="1384"/>
        <w:gridCol w:w="644"/>
        <w:gridCol w:w="1089"/>
        <w:gridCol w:w="1564"/>
        <w:gridCol w:w="708"/>
        <w:gridCol w:w="1503"/>
      </w:tblGrid>
      <w:tr w:rsidR="008D03A5" w:rsidRPr="00684388" w14:paraId="5520453A" w14:textId="77777777" w:rsidTr="00A46B34">
        <w:trPr>
          <w:trHeight w:val="173"/>
        </w:trPr>
        <w:tc>
          <w:tcPr>
            <w:tcW w:w="333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BBB5AA" w14:textId="77777777" w:rsidR="008D03A5" w:rsidRPr="00684388" w:rsidRDefault="008D03A5" w:rsidP="00A46B34">
            <w:pPr>
              <w:widowControl/>
              <w:jc w:val="center"/>
              <w:rPr>
                <w:rFonts w:ascii="宋体" w:eastAsia="宋体" w:hAnsi="宋体" w:cs="宋体"/>
                <w:b/>
                <w:bCs/>
                <w:kern w:val="0"/>
                <w:szCs w:val="21"/>
              </w:rPr>
            </w:pPr>
            <w:r w:rsidRPr="00684388">
              <w:rPr>
                <w:rFonts w:ascii="宋体" w:eastAsia="宋体" w:hAnsi="宋体" w:cs="宋体" w:hint="eastAsia"/>
                <w:b/>
                <w:bCs/>
                <w:kern w:val="0"/>
                <w:szCs w:val="21"/>
              </w:rPr>
              <w:t>培养方案中的课程</w:t>
            </w:r>
          </w:p>
        </w:tc>
        <w:tc>
          <w:tcPr>
            <w:tcW w:w="336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23522D5" w14:textId="77777777" w:rsidR="008D03A5" w:rsidRPr="00684388" w:rsidRDefault="008D03A5" w:rsidP="00A46B34">
            <w:pPr>
              <w:widowControl/>
              <w:jc w:val="center"/>
              <w:rPr>
                <w:rFonts w:ascii="宋体" w:eastAsia="宋体" w:hAnsi="宋体" w:cs="宋体"/>
                <w:b/>
                <w:bCs/>
                <w:kern w:val="0"/>
                <w:szCs w:val="21"/>
              </w:rPr>
            </w:pPr>
            <w:r w:rsidRPr="00684388">
              <w:rPr>
                <w:rFonts w:ascii="宋体" w:eastAsia="宋体" w:hAnsi="宋体" w:cs="宋体" w:hint="eastAsia"/>
                <w:b/>
                <w:bCs/>
                <w:kern w:val="0"/>
                <w:szCs w:val="21"/>
              </w:rPr>
              <w:t>与其互斥的课程</w:t>
            </w:r>
          </w:p>
        </w:tc>
        <w:tc>
          <w:tcPr>
            <w:tcW w:w="1503"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862AAF" w14:textId="77777777" w:rsidR="008D03A5" w:rsidRPr="00684388" w:rsidRDefault="008D03A5" w:rsidP="00A46B34">
            <w:pPr>
              <w:widowControl/>
              <w:jc w:val="center"/>
              <w:rPr>
                <w:rFonts w:ascii="宋体" w:eastAsia="宋体" w:hAnsi="宋体" w:cs="宋体"/>
                <w:b/>
                <w:bCs/>
                <w:kern w:val="0"/>
                <w:szCs w:val="21"/>
              </w:rPr>
            </w:pPr>
            <w:r w:rsidRPr="00684388">
              <w:rPr>
                <w:rFonts w:ascii="宋体" w:eastAsia="宋体" w:hAnsi="宋体" w:cs="宋体" w:hint="eastAsia"/>
                <w:b/>
                <w:bCs/>
                <w:kern w:val="0"/>
                <w:szCs w:val="21"/>
              </w:rPr>
              <w:t>备注</w:t>
            </w:r>
          </w:p>
        </w:tc>
      </w:tr>
      <w:tr w:rsidR="008D03A5" w:rsidRPr="00684388" w14:paraId="38EA07C2" w14:textId="77777777" w:rsidTr="00A46B34">
        <w:trPr>
          <w:trHeight w:val="173"/>
        </w:trPr>
        <w:tc>
          <w:tcPr>
            <w:tcW w:w="1302" w:type="dxa"/>
            <w:tcBorders>
              <w:top w:val="nil"/>
              <w:left w:val="single" w:sz="4" w:space="0" w:color="auto"/>
              <w:bottom w:val="single" w:sz="4" w:space="0" w:color="auto"/>
              <w:right w:val="single" w:sz="4" w:space="0" w:color="auto"/>
            </w:tcBorders>
            <w:shd w:val="clear" w:color="000000" w:fill="FFFFFF"/>
            <w:noWrap/>
            <w:vAlign w:val="bottom"/>
            <w:hideMark/>
          </w:tcPr>
          <w:p w14:paraId="520CB11D" w14:textId="77777777" w:rsidR="008D03A5" w:rsidRPr="00684388" w:rsidRDefault="008D03A5" w:rsidP="00A46B34">
            <w:pPr>
              <w:widowControl/>
              <w:jc w:val="center"/>
              <w:rPr>
                <w:rFonts w:ascii="宋体" w:eastAsia="宋体" w:hAnsi="宋体" w:cs="宋体"/>
                <w:b/>
                <w:kern w:val="0"/>
                <w:szCs w:val="21"/>
              </w:rPr>
            </w:pPr>
            <w:r w:rsidRPr="00684388">
              <w:rPr>
                <w:rFonts w:ascii="宋体" w:eastAsia="宋体" w:hAnsi="宋体" w:cs="宋体" w:hint="eastAsia"/>
                <w:b/>
                <w:kern w:val="0"/>
                <w:szCs w:val="21"/>
              </w:rPr>
              <w:t>课程号</w:t>
            </w:r>
          </w:p>
        </w:tc>
        <w:tc>
          <w:tcPr>
            <w:tcW w:w="1384" w:type="dxa"/>
            <w:tcBorders>
              <w:top w:val="nil"/>
              <w:left w:val="nil"/>
              <w:bottom w:val="single" w:sz="4" w:space="0" w:color="auto"/>
              <w:right w:val="single" w:sz="4" w:space="0" w:color="auto"/>
            </w:tcBorders>
            <w:shd w:val="clear" w:color="000000" w:fill="FFFFFF"/>
            <w:noWrap/>
            <w:vAlign w:val="bottom"/>
            <w:hideMark/>
          </w:tcPr>
          <w:p w14:paraId="4BF386B7" w14:textId="77777777" w:rsidR="008D03A5" w:rsidRPr="00684388" w:rsidRDefault="008D03A5" w:rsidP="00A46B34">
            <w:pPr>
              <w:widowControl/>
              <w:jc w:val="center"/>
              <w:rPr>
                <w:rFonts w:ascii="宋体" w:eastAsia="宋体" w:hAnsi="宋体" w:cs="宋体"/>
                <w:b/>
                <w:kern w:val="0"/>
                <w:szCs w:val="21"/>
              </w:rPr>
            </w:pPr>
            <w:r w:rsidRPr="00684388">
              <w:rPr>
                <w:rFonts w:ascii="宋体" w:eastAsia="宋体" w:hAnsi="宋体" w:cs="宋体" w:hint="eastAsia"/>
                <w:b/>
                <w:kern w:val="0"/>
                <w:szCs w:val="21"/>
              </w:rPr>
              <w:t>课程名称</w:t>
            </w:r>
          </w:p>
        </w:tc>
        <w:tc>
          <w:tcPr>
            <w:tcW w:w="644" w:type="dxa"/>
            <w:tcBorders>
              <w:top w:val="nil"/>
              <w:left w:val="nil"/>
              <w:bottom w:val="single" w:sz="4" w:space="0" w:color="auto"/>
              <w:right w:val="single" w:sz="4" w:space="0" w:color="auto"/>
            </w:tcBorders>
            <w:shd w:val="clear" w:color="000000" w:fill="FFFFFF"/>
            <w:noWrap/>
            <w:vAlign w:val="bottom"/>
            <w:hideMark/>
          </w:tcPr>
          <w:p w14:paraId="58840ADF" w14:textId="77777777" w:rsidR="008D03A5" w:rsidRPr="00684388" w:rsidRDefault="008D03A5" w:rsidP="00A46B34">
            <w:pPr>
              <w:widowControl/>
              <w:jc w:val="center"/>
              <w:rPr>
                <w:rFonts w:ascii="宋体" w:eastAsia="宋体" w:hAnsi="宋体" w:cs="宋体"/>
                <w:b/>
                <w:kern w:val="0"/>
                <w:szCs w:val="21"/>
              </w:rPr>
            </w:pPr>
            <w:r w:rsidRPr="00684388">
              <w:rPr>
                <w:rFonts w:ascii="宋体" w:eastAsia="宋体" w:hAnsi="宋体" w:cs="宋体" w:hint="eastAsia"/>
                <w:b/>
                <w:kern w:val="0"/>
                <w:szCs w:val="21"/>
              </w:rPr>
              <w:t>学分</w:t>
            </w:r>
          </w:p>
        </w:tc>
        <w:tc>
          <w:tcPr>
            <w:tcW w:w="1089" w:type="dxa"/>
            <w:tcBorders>
              <w:top w:val="nil"/>
              <w:left w:val="nil"/>
              <w:bottom w:val="single" w:sz="4" w:space="0" w:color="auto"/>
              <w:right w:val="single" w:sz="4" w:space="0" w:color="auto"/>
            </w:tcBorders>
            <w:shd w:val="clear" w:color="000000" w:fill="FFFFFF"/>
            <w:noWrap/>
            <w:vAlign w:val="bottom"/>
            <w:hideMark/>
          </w:tcPr>
          <w:p w14:paraId="5CA1F888" w14:textId="77777777" w:rsidR="008D03A5" w:rsidRPr="00684388" w:rsidRDefault="008D03A5" w:rsidP="00A46B34">
            <w:pPr>
              <w:widowControl/>
              <w:jc w:val="center"/>
              <w:rPr>
                <w:rFonts w:ascii="宋体" w:eastAsia="宋体" w:hAnsi="宋体" w:cs="宋体"/>
                <w:b/>
                <w:kern w:val="0"/>
                <w:szCs w:val="21"/>
              </w:rPr>
            </w:pPr>
            <w:r w:rsidRPr="00684388">
              <w:rPr>
                <w:rFonts w:ascii="宋体" w:eastAsia="宋体" w:hAnsi="宋体" w:cs="宋体" w:hint="eastAsia"/>
                <w:b/>
                <w:kern w:val="0"/>
                <w:szCs w:val="21"/>
              </w:rPr>
              <w:t>课程号</w:t>
            </w:r>
          </w:p>
        </w:tc>
        <w:tc>
          <w:tcPr>
            <w:tcW w:w="1564" w:type="dxa"/>
            <w:tcBorders>
              <w:top w:val="nil"/>
              <w:left w:val="nil"/>
              <w:bottom w:val="single" w:sz="4" w:space="0" w:color="auto"/>
              <w:right w:val="single" w:sz="4" w:space="0" w:color="auto"/>
            </w:tcBorders>
            <w:shd w:val="clear" w:color="000000" w:fill="FFFFFF"/>
            <w:noWrap/>
            <w:vAlign w:val="bottom"/>
            <w:hideMark/>
          </w:tcPr>
          <w:p w14:paraId="4CC86C59" w14:textId="77777777" w:rsidR="008D03A5" w:rsidRPr="00684388" w:rsidRDefault="008D03A5" w:rsidP="00A46B34">
            <w:pPr>
              <w:widowControl/>
              <w:jc w:val="center"/>
              <w:rPr>
                <w:rFonts w:ascii="宋体" w:eastAsia="宋体" w:hAnsi="宋体" w:cs="宋体"/>
                <w:b/>
                <w:kern w:val="0"/>
                <w:szCs w:val="21"/>
              </w:rPr>
            </w:pPr>
            <w:r w:rsidRPr="00684388">
              <w:rPr>
                <w:rFonts w:ascii="宋体" w:eastAsia="宋体" w:hAnsi="宋体" w:cs="宋体" w:hint="eastAsia"/>
                <w:b/>
                <w:kern w:val="0"/>
                <w:szCs w:val="21"/>
              </w:rPr>
              <w:t>课程名称</w:t>
            </w:r>
          </w:p>
        </w:tc>
        <w:tc>
          <w:tcPr>
            <w:tcW w:w="708" w:type="dxa"/>
            <w:tcBorders>
              <w:top w:val="nil"/>
              <w:left w:val="nil"/>
              <w:bottom w:val="single" w:sz="4" w:space="0" w:color="auto"/>
              <w:right w:val="single" w:sz="4" w:space="0" w:color="auto"/>
            </w:tcBorders>
            <w:shd w:val="clear" w:color="000000" w:fill="FFFFFF"/>
            <w:noWrap/>
            <w:vAlign w:val="bottom"/>
            <w:hideMark/>
          </w:tcPr>
          <w:p w14:paraId="3FF15E3C" w14:textId="77777777" w:rsidR="008D03A5" w:rsidRPr="00684388" w:rsidRDefault="008D03A5" w:rsidP="00A46B34">
            <w:pPr>
              <w:widowControl/>
              <w:jc w:val="center"/>
              <w:rPr>
                <w:rFonts w:ascii="宋体" w:eastAsia="宋体" w:hAnsi="宋体" w:cs="宋体"/>
                <w:b/>
                <w:kern w:val="0"/>
                <w:szCs w:val="21"/>
              </w:rPr>
            </w:pPr>
            <w:r w:rsidRPr="00684388">
              <w:rPr>
                <w:rFonts w:ascii="宋体" w:eastAsia="宋体" w:hAnsi="宋体" w:cs="宋体" w:hint="eastAsia"/>
                <w:b/>
                <w:kern w:val="0"/>
                <w:szCs w:val="21"/>
              </w:rPr>
              <w:t>学分</w:t>
            </w:r>
          </w:p>
        </w:tc>
        <w:tc>
          <w:tcPr>
            <w:tcW w:w="1503" w:type="dxa"/>
            <w:vMerge/>
            <w:tcBorders>
              <w:top w:val="single" w:sz="4" w:space="0" w:color="auto"/>
              <w:left w:val="single" w:sz="4" w:space="0" w:color="auto"/>
              <w:bottom w:val="single" w:sz="4" w:space="0" w:color="auto"/>
              <w:right w:val="single" w:sz="4" w:space="0" w:color="auto"/>
            </w:tcBorders>
            <w:vAlign w:val="center"/>
            <w:hideMark/>
          </w:tcPr>
          <w:p w14:paraId="29B8FDB6" w14:textId="77777777" w:rsidR="008D03A5" w:rsidRPr="00684388" w:rsidRDefault="008D03A5" w:rsidP="00A46B34">
            <w:pPr>
              <w:widowControl/>
              <w:jc w:val="left"/>
              <w:rPr>
                <w:rFonts w:ascii="宋体" w:eastAsia="宋体" w:hAnsi="宋体" w:cs="宋体"/>
                <w:b/>
                <w:bCs/>
                <w:kern w:val="0"/>
                <w:szCs w:val="21"/>
              </w:rPr>
            </w:pPr>
          </w:p>
        </w:tc>
      </w:tr>
      <w:tr w:rsidR="008D03A5" w:rsidRPr="00684388" w14:paraId="767411F1" w14:textId="77777777" w:rsidTr="00A46B34">
        <w:trPr>
          <w:trHeight w:val="173"/>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14:paraId="053872C0" w14:textId="77777777" w:rsidR="008D03A5" w:rsidRPr="00684388" w:rsidRDefault="008D03A5" w:rsidP="00A46B34">
            <w:pPr>
              <w:widowControl/>
              <w:jc w:val="center"/>
              <w:rPr>
                <w:rFonts w:ascii="宋体" w:eastAsia="宋体" w:hAnsi="宋体" w:cs="宋体"/>
                <w:kern w:val="0"/>
                <w:szCs w:val="21"/>
              </w:rPr>
            </w:pPr>
            <w:r w:rsidRPr="00684388">
              <w:rPr>
                <w:rFonts w:ascii="宋体" w:eastAsia="宋体" w:hAnsi="宋体" w:cs="宋体" w:hint="eastAsia"/>
                <w:kern w:val="0"/>
                <w:szCs w:val="21"/>
              </w:rPr>
              <w:t>06232000</w:t>
            </w:r>
          </w:p>
        </w:tc>
        <w:tc>
          <w:tcPr>
            <w:tcW w:w="1384" w:type="dxa"/>
            <w:tcBorders>
              <w:top w:val="nil"/>
              <w:left w:val="nil"/>
              <w:bottom w:val="single" w:sz="4" w:space="0" w:color="auto"/>
              <w:right w:val="single" w:sz="4" w:space="0" w:color="auto"/>
            </w:tcBorders>
            <w:shd w:val="clear" w:color="000000" w:fill="FFFFFF"/>
            <w:noWrap/>
            <w:vAlign w:val="center"/>
            <w:hideMark/>
          </w:tcPr>
          <w:p w14:paraId="6196D7FC" w14:textId="77777777" w:rsidR="008D03A5" w:rsidRPr="00684388" w:rsidRDefault="008D03A5" w:rsidP="00A46B34">
            <w:pPr>
              <w:widowControl/>
              <w:jc w:val="center"/>
              <w:rPr>
                <w:rFonts w:ascii="宋体" w:eastAsia="宋体" w:hAnsi="宋体" w:cs="宋体"/>
                <w:kern w:val="0"/>
                <w:szCs w:val="21"/>
              </w:rPr>
            </w:pPr>
            <w:r w:rsidRPr="00684388">
              <w:rPr>
                <w:rFonts w:ascii="宋体" w:eastAsia="宋体" w:hAnsi="宋体" w:cs="宋体" w:hint="eastAsia"/>
                <w:kern w:val="0"/>
                <w:szCs w:val="21"/>
              </w:rPr>
              <w:t>经济学原理</w:t>
            </w:r>
          </w:p>
        </w:tc>
        <w:tc>
          <w:tcPr>
            <w:tcW w:w="644" w:type="dxa"/>
            <w:tcBorders>
              <w:top w:val="nil"/>
              <w:left w:val="nil"/>
              <w:bottom w:val="single" w:sz="4" w:space="0" w:color="auto"/>
              <w:right w:val="single" w:sz="4" w:space="0" w:color="auto"/>
            </w:tcBorders>
            <w:shd w:val="clear" w:color="000000" w:fill="FFFFFF"/>
            <w:noWrap/>
            <w:vAlign w:val="center"/>
            <w:hideMark/>
          </w:tcPr>
          <w:p w14:paraId="72E8CD23" w14:textId="77777777" w:rsidR="008D03A5" w:rsidRPr="00684388" w:rsidRDefault="008D03A5" w:rsidP="00A46B34">
            <w:pPr>
              <w:widowControl/>
              <w:jc w:val="center"/>
              <w:rPr>
                <w:rFonts w:ascii="宋体" w:eastAsia="宋体" w:hAnsi="宋体" w:cs="宋体"/>
                <w:kern w:val="0"/>
                <w:szCs w:val="21"/>
              </w:rPr>
            </w:pPr>
            <w:r w:rsidRPr="00684388">
              <w:rPr>
                <w:rFonts w:ascii="宋体" w:eastAsia="宋体" w:hAnsi="宋体" w:cs="宋体" w:hint="eastAsia"/>
                <w:kern w:val="0"/>
                <w:szCs w:val="21"/>
              </w:rPr>
              <w:t>4</w:t>
            </w:r>
          </w:p>
        </w:tc>
        <w:tc>
          <w:tcPr>
            <w:tcW w:w="1089" w:type="dxa"/>
            <w:tcBorders>
              <w:top w:val="nil"/>
              <w:left w:val="nil"/>
              <w:bottom w:val="single" w:sz="4" w:space="0" w:color="auto"/>
              <w:right w:val="single" w:sz="4" w:space="0" w:color="auto"/>
            </w:tcBorders>
            <w:shd w:val="clear" w:color="000000" w:fill="FFFFFF"/>
            <w:noWrap/>
            <w:vAlign w:val="center"/>
            <w:hideMark/>
          </w:tcPr>
          <w:p w14:paraId="6812BBD0" w14:textId="77777777" w:rsidR="008D03A5" w:rsidRPr="00684388" w:rsidRDefault="008D03A5" w:rsidP="00A46B34">
            <w:pPr>
              <w:widowControl/>
              <w:jc w:val="center"/>
              <w:rPr>
                <w:rFonts w:ascii="宋体" w:eastAsia="宋体" w:hAnsi="宋体" w:cs="宋体"/>
                <w:kern w:val="0"/>
                <w:szCs w:val="21"/>
              </w:rPr>
            </w:pPr>
            <w:r w:rsidRPr="00684388">
              <w:rPr>
                <w:rFonts w:ascii="宋体" w:eastAsia="宋体" w:hAnsi="宋体" w:cs="宋体" w:hint="eastAsia"/>
                <w:kern w:val="0"/>
                <w:szCs w:val="21"/>
              </w:rPr>
              <w:t>02831110</w:t>
            </w:r>
          </w:p>
        </w:tc>
        <w:tc>
          <w:tcPr>
            <w:tcW w:w="1564" w:type="dxa"/>
            <w:tcBorders>
              <w:top w:val="nil"/>
              <w:left w:val="nil"/>
              <w:bottom w:val="single" w:sz="4" w:space="0" w:color="auto"/>
              <w:right w:val="single" w:sz="4" w:space="0" w:color="auto"/>
            </w:tcBorders>
            <w:shd w:val="clear" w:color="000000" w:fill="FFFFFF"/>
            <w:noWrap/>
            <w:vAlign w:val="center"/>
            <w:hideMark/>
          </w:tcPr>
          <w:p w14:paraId="31BBFD65" w14:textId="77777777" w:rsidR="008D03A5" w:rsidRPr="00684388" w:rsidRDefault="008D03A5" w:rsidP="00A46B34">
            <w:pPr>
              <w:widowControl/>
              <w:jc w:val="center"/>
              <w:rPr>
                <w:rFonts w:ascii="宋体" w:eastAsia="宋体" w:hAnsi="宋体" w:cs="宋体"/>
                <w:kern w:val="0"/>
                <w:szCs w:val="21"/>
              </w:rPr>
            </w:pPr>
            <w:r w:rsidRPr="00684388">
              <w:rPr>
                <w:rFonts w:ascii="宋体" w:eastAsia="宋体" w:hAnsi="宋体" w:cs="宋体" w:hint="eastAsia"/>
                <w:kern w:val="0"/>
                <w:szCs w:val="21"/>
              </w:rPr>
              <w:t>经济学</w:t>
            </w:r>
          </w:p>
        </w:tc>
        <w:tc>
          <w:tcPr>
            <w:tcW w:w="708" w:type="dxa"/>
            <w:tcBorders>
              <w:top w:val="nil"/>
              <w:left w:val="nil"/>
              <w:bottom w:val="single" w:sz="4" w:space="0" w:color="auto"/>
              <w:right w:val="single" w:sz="4" w:space="0" w:color="auto"/>
            </w:tcBorders>
            <w:shd w:val="clear" w:color="000000" w:fill="FFFFFF"/>
            <w:noWrap/>
            <w:vAlign w:val="center"/>
            <w:hideMark/>
          </w:tcPr>
          <w:p w14:paraId="13F4D593" w14:textId="77777777" w:rsidR="008D03A5" w:rsidRPr="00684388" w:rsidRDefault="008D03A5" w:rsidP="00A46B34">
            <w:pPr>
              <w:widowControl/>
              <w:jc w:val="center"/>
              <w:rPr>
                <w:rFonts w:ascii="宋体" w:eastAsia="宋体" w:hAnsi="宋体" w:cs="宋体"/>
                <w:kern w:val="0"/>
                <w:szCs w:val="21"/>
              </w:rPr>
            </w:pPr>
            <w:r w:rsidRPr="00684388">
              <w:rPr>
                <w:rFonts w:ascii="宋体" w:eastAsia="宋体" w:hAnsi="宋体" w:cs="宋体" w:hint="eastAsia"/>
                <w:kern w:val="0"/>
                <w:szCs w:val="21"/>
              </w:rPr>
              <w:t>4</w:t>
            </w:r>
          </w:p>
        </w:tc>
        <w:tc>
          <w:tcPr>
            <w:tcW w:w="1503" w:type="dxa"/>
            <w:tcBorders>
              <w:top w:val="nil"/>
              <w:left w:val="nil"/>
              <w:bottom w:val="single" w:sz="4" w:space="0" w:color="auto"/>
              <w:right w:val="single" w:sz="4" w:space="0" w:color="auto"/>
            </w:tcBorders>
            <w:shd w:val="clear" w:color="000000" w:fill="FFFFFF"/>
            <w:noWrap/>
            <w:vAlign w:val="bottom"/>
            <w:hideMark/>
          </w:tcPr>
          <w:p w14:paraId="32B21FA0" w14:textId="77777777" w:rsidR="008D03A5" w:rsidRPr="00684388" w:rsidRDefault="008D03A5" w:rsidP="00A46B34">
            <w:pPr>
              <w:widowControl/>
              <w:jc w:val="center"/>
              <w:rPr>
                <w:rFonts w:ascii="宋体" w:eastAsia="宋体" w:hAnsi="宋体" w:cs="宋体"/>
                <w:kern w:val="0"/>
                <w:szCs w:val="21"/>
              </w:rPr>
            </w:pPr>
            <w:r w:rsidRPr="00684388">
              <w:rPr>
                <w:rFonts w:ascii="宋体" w:eastAsia="宋体" w:hAnsi="宋体" w:cs="宋体" w:hint="eastAsia"/>
                <w:kern w:val="0"/>
                <w:szCs w:val="21"/>
              </w:rPr>
              <w:t xml:space="preserve">　</w:t>
            </w:r>
          </w:p>
        </w:tc>
      </w:tr>
      <w:tr w:rsidR="008D03A5" w:rsidRPr="00684388" w14:paraId="635D89AA" w14:textId="77777777" w:rsidTr="00A46B34">
        <w:trPr>
          <w:trHeight w:val="948"/>
        </w:trPr>
        <w:tc>
          <w:tcPr>
            <w:tcW w:w="13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DE13C11" w14:textId="77777777" w:rsidR="008D03A5" w:rsidRPr="00684388" w:rsidRDefault="008D03A5" w:rsidP="00A46B34">
            <w:pPr>
              <w:widowControl/>
              <w:jc w:val="center"/>
              <w:rPr>
                <w:rFonts w:ascii="宋体" w:eastAsia="宋体" w:hAnsi="宋体" w:cs="宋体"/>
                <w:kern w:val="0"/>
                <w:szCs w:val="21"/>
              </w:rPr>
            </w:pPr>
            <w:r w:rsidRPr="00684388">
              <w:rPr>
                <w:rFonts w:ascii="宋体" w:eastAsia="宋体" w:hAnsi="宋体" w:cs="宋体" w:hint="eastAsia"/>
                <w:kern w:val="0"/>
                <w:szCs w:val="21"/>
              </w:rPr>
              <w:t>06232000</w:t>
            </w:r>
          </w:p>
        </w:tc>
        <w:tc>
          <w:tcPr>
            <w:tcW w:w="138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4CA3936" w14:textId="77777777" w:rsidR="008D03A5" w:rsidRPr="00684388" w:rsidRDefault="008D03A5" w:rsidP="00A46B34">
            <w:pPr>
              <w:widowControl/>
              <w:jc w:val="center"/>
              <w:rPr>
                <w:rFonts w:ascii="宋体" w:eastAsia="宋体" w:hAnsi="宋体" w:cs="宋体"/>
                <w:kern w:val="0"/>
                <w:szCs w:val="21"/>
              </w:rPr>
            </w:pPr>
            <w:r w:rsidRPr="00684388">
              <w:rPr>
                <w:rFonts w:ascii="宋体" w:eastAsia="宋体" w:hAnsi="宋体" w:cs="宋体" w:hint="eastAsia"/>
                <w:kern w:val="0"/>
                <w:szCs w:val="21"/>
              </w:rPr>
              <w:t>经济学原理</w:t>
            </w:r>
          </w:p>
        </w:tc>
        <w:tc>
          <w:tcPr>
            <w:tcW w:w="64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D0188B5" w14:textId="77777777" w:rsidR="008D03A5" w:rsidRPr="00684388" w:rsidRDefault="008D03A5" w:rsidP="00A46B34">
            <w:pPr>
              <w:widowControl/>
              <w:jc w:val="center"/>
              <w:rPr>
                <w:rFonts w:ascii="宋体" w:eastAsia="宋体" w:hAnsi="宋体" w:cs="宋体"/>
                <w:kern w:val="0"/>
                <w:szCs w:val="21"/>
              </w:rPr>
            </w:pPr>
            <w:r w:rsidRPr="00684388">
              <w:rPr>
                <w:rFonts w:ascii="宋体" w:eastAsia="宋体" w:hAnsi="宋体" w:cs="宋体" w:hint="eastAsia"/>
                <w:kern w:val="0"/>
                <w:szCs w:val="21"/>
              </w:rPr>
              <w:t>4</w:t>
            </w:r>
          </w:p>
        </w:tc>
        <w:tc>
          <w:tcPr>
            <w:tcW w:w="1089" w:type="dxa"/>
            <w:tcBorders>
              <w:top w:val="nil"/>
              <w:left w:val="nil"/>
              <w:bottom w:val="single" w:sz="4" w:space="0" w:color="auto"/>
              <w:right w:val="single" w:sz="4" w:space="0" w:color="auto"/>
            </w:tcBorders>
            <w:shd w:val="clear" w:color="000000" w:fill="FFFFFF"/>
            <w:noWrap/>
            <w:vAlign w:val="center"/>
            <w:hideMark/>
          </w:tcPr>
          <w:p w14:paraId="3EE67B85" w14:textId="77777777" w:rsidR="008D03A5" w:rsidRPr="00684388" w:rsidRDefault="008D03A5" w:rsidP="00A46B34">
            <w:pPr>
              <w:widowControl/>
              <w:jc w:val="center"/>
              <w:rPr>
                <w:rFonts w:ascii="宋体" w:eastAsia="宋体" w:hAnsi="宋体" w:cs="宋体"/>
                <w:kern w:val="0"/>
                <w:szCs w:val="21"/>
              </w:rPr>
            </w:pPr>
            <w:r w:rsidRPr="00684388">
              <w:rPr>
                <w:rFonts w:ascii="宋体" w:eastAsia="宋体" w:hAnsi="宋体" w:cs="宋体" w:hint="eastAsia"/>
                <w:kern w:val="0"/>
                <w:szCs w:val="21"/>
              </w:rPr>
              <w:t>02533160</w:t>
            </w:r>
          </w:p>
        </w:tc>
        <w:tc>
          <w:tcPr>
            <w:tcW w:w="1564" w:type="dxa"/>
            <w:tcBorders>
              <w:top w:val="nil"/>
              <w:left w:val="nil"/>
              <w:bottom w:val="single" w:sz="4" w:space="0" w:color="auto"/>
              <w:right w:val="single" w:sz="4" w:space="0" w:color="auto"/>
            </w:tcBorders>
            <w:shd w:val="clear" w:color="000000" w:fill="FFFFFF"/>
            <w:noWrap/>
            <w:vAlign w:val="center"/>
            <w:hideMark/>
          </w:tcPr>
          <w:p w14:paraId="2B1D6938" w14:textId="77777777" w:rsidR="008D03A5" w:rsidRPr="00684388" w:rsidRDefault="008D03A5" w:rsidP="00A46B34">
            <w:pPr>
              <w:widowControl/>
              <w:jc w:val="center"/>
              <w:rPr>
                <w:rFonts w:ascii="宋体" w:eastAsia="宋体" w:hAnsi="宋体" w:cs="宋体"/>
                <w:kern w:val="0"/>
                <w:szCs w:val="21"/>
              </w:rPr>
            </w:pPr>
            <w:r w:rsidRPr="00684388">
              <w:rPr>
                <w:rFonts w:ascii="宋体" w:eastAsia="宋体" w:hAnsi="宋体" w:cs="宋体" w:hint="eastAsia"/>
                <w:kern w:val="0"/>
                <w:szCs w:val="21"/>
              </w:rPr>
              <w:t>经济学原理（Ⅰ）</w:t>
            </w:r>
          </w:p>
        </w:tc>
        <w:tc>
          <w:tcPr>
            <w:tcW w:w="708" w:type="dxa"/>
            <w:tcBorders>
              <w:top w:val="nil"/>
              <w:left w:val="nil"/>
              <w:bottom w:val="single" w:sz="4" w:space="0" w:color="auto"/>
              <w:right w:val="single" w:sz="4" w:space="0" w:color="auto"/>
            </w:tcBorders>
            <w:shd w:val="clear" w:color="000000" w:fill="FFFFFF"/>
            <w:noWrap/>
            <w:vAlign w:val="center"/>
            <w:hideMark/>
          </w:tcPr>
          <w:p w14:paraId="225A6343" w14:textId="77777777" w:rsidR="008D03A5" w:rsidRPr="00684388" w:rsidRDefault="008D03A5" w:rsidP="00A46B34">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1503"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009EB39F" w14:textId="77777777" w:rsidR="008D03A5" w:rsidRPr="00684388" w:rsidRDefault="008D03A5" w:rsidP="00A46B34">
            <w:pPr>
              <w:widowControl/>
              <w:jc w:val="center"/>
              <w:rPr>
                <w:rFonts w:ascii="宋体" w:eastAsia="宋体" w:hAnsi="宋体" w:cs="宋体"/>
                <w:kern w:val="0"/>
                <w:szCs w:val="21"/>
              </w:rPr>
            </w:pPr>
            <w:r w:rsidRPr="00684388">
              <w:rPr>
                <w:rFonts w:ascii="宋体" w:eastAsia="宋体" w:hAnsi="宋体" w:cs="宋体" w:hint="eastAsia"/>
                <w:kern w:val="0"/>
                <w:szCs w:val="21"/>
              </w:rPr>
              <w:t>此两门课之和，如果只修其中一门，不得免修06232000</w:t>
            </w:r>
          </w:p>
        </w:tc>
      </w:tr>
      <w:tr w:rsidR="008D03A5" w:rsidRPr="00684388" w14:paraId="7360A69F" w14:textId="77777777" w:rsidTr="00A46B34">
        <w:trPr>
          <w:trHeight w:val="160"/>
        </w:trPr>
        <w:tc>
          <w:tcPr>
            <w:tcW w:w="1302" w:type="dxa"/>
            <w:vMerge/>
            <w:tcBorders>
              <w:top w:val="nil"/>
              <w:left w:val="single" w:sz="4" w:space="0" w:color="auto"/>
              <w:bottom w:val="single" w:sz="4" w:space="0" w:color="auto"/>
              <w:right w:val="single" w:sz="4" w:space="0" w:color="auto"/>
            </w:tcBorders>
            <w:vAlign w:val="center"/>
            <w:hideMark/>
          </w:tcPr>
          <w:p w14:paraId="167733BA" w14:textId="77777777" w:rsidR="008D03A5" w:rsidRPr="00684388" w:rsidRDefault="008D03A5" w:rsidP="00A46B34">
            <w:pPr>
              <w:widowControl/>
              <w:jc w:val="left"/>
              <w:rPr>
                <w:rFonts w:ascii="宋体" w:eastAsia="宋体" w:hAnsi="宋体" w:cs="宋体"/>
                <w:kern w:val="0"/>
                <w:szCs w:val="21"/>
              </w:rPr>
            </w:pPr>
          </w:p>
        </w:tc>
        <w:tc>
          <w:tcPr>
            <w:tcW w:w="1384" w:type="dxa"/>
            <w:vMerge/>
            <w:tcBorders>
              <w:top w:val="nil"/>
              <w:left w:val="single" w:sz="4" w:space="0" w:color="auto"/>
              <w:bottom w:val="single" w:sz="4" w:space="0" w:color="auto"/>
              <w:right w:val="single" w:sz="4" w:space="0" w:color="auto"/>
            </w:tcBorders>
            <w:vAlign w:val="center"/>
            <w:hideMark/>
          </w:tcPr>
          <w:p w14:paraId="760813E6" w14:textId="77777777" w:rsidR="008D03A5" w:rsidRPr="00684388" w:rsidRDefault="008D03A5" w:rsidP="00A46B34">
            <w:pPr>
              <w:widowControl/>
              <w:jc w:val="left"/>
              <w:rPr>
                <w:rFonts w:ascii="宋体" w:eastAsia="宋体" w:hAnsi="宋体" w:cs="宋体"/>
                <w:kern w:val="0"/>
                <w:szCs w:val="21"/>
              </w:rPr>
            </w:pPr>
          </w:p>
        </w:tc>
        <w:tc>
          <w:tcPr>
            <w:tcW w:w="644" w:type="dxa"/>
            <w:vMerge/>
            <w:tcBorders>
              <w:top w:val="nil"/>
              <w:left w:val="single" w:sz="4" w:space="0" w:color="auto"/>
              <w:bottom w:val="single" w:sz="4" w:space="0" w:color="auto"/>
              <w:right w:val="single" w:sz="4" w:space="0" w:color="auto"/>
            </w:tcBorders>
            <w:vAlign w:val="center"/>
            <w:hideMark/>
          </w:tcPr>
          <w:p w14:paraId="2EF05AA3" w14:textId="77777777" w:rsidR="008D03A5" w:rsidRPr="00684388" w:rsidRDefault="008D03A5" w:rsidP="00A46B34">
            <w:pPr>
              <w:widowControl/>
              <w:jc w:val="left"/>
              <w:rPr>
                <w:rFonts w:ascii="宋体" w:eastAsia="宋体" w:hAnsi="宋体" w:cs="宋体"/>
                <w:kern w:val="0"/>
                <w:szCs w:val="21"/>
              </w:rPr>
            </w:pPr>
          </w:p>
        </w:tc>
        <w:tc>
          <w:tcPr>
            <w:tcW w:w="1089" w:type="dxa"/>
            <w:tcBorders>
              <w:top w:val="nil"/>
              <w:left w:val="nil"/>
              <w:bottom w:val="single" w:sz="4" w:space="0" w:color="auto"/>
              <w:right w:val="single" w:sz="4" w:space="0" w:color="auto"/>
            </w:tcBorders>
            <w:shd w:val="clear" w:color="000000" w:fill="FFFFFF"/>
            <w:noWrap/>
            <w:vAlign w:val="center"/>
            <w:hideMark/>
          </w:tcPr>
          <w:p w14:paraId="55D1F143" w14:textId="77777777" w:rsidR="008D03A5" w:rsidRPr="00684388" w:rsidRDefault="008D03A5" w:rsidP="00A46B34">
            <w:pPr>
              <w:widowControl/>
              <w:jc w:val="center"/>
              <w:rPr>
                <w:rFonts w:ascii="宋体" w:eastAsia="宋体" w:hAnsi="宋体" w:cs="宋体"/>
                <w:kern w:val="0"/>
                <w:szCs w:val="21"/>
              </w:rPr>
            </w:pPr>
            <w:r w:rsidRPr="00684388">
              <w:rPr>
                <w:rFonts w:ascii="宋体" w:eastAsia="宋体" w:hAnsi="宋体" w:cs="宋体" w:hint="eastAsia"/>
                <w:kern w:val="0"/>
                <w:szCs w:val="21"/>
              </w:rPr>
              <w:t>02533170</w:t>
            </w:r>
          </w:p>
        </w:tc>
        <w:tc>
          <w:tcPr>
            <w:tcW w:w="1564" w:type="dxa"/>
            <w:tcBorders>
              <w:top w:val="nil"/>
              <w:left w:val="nil"/>
              <w:bottom w:val="single" w:sz="4" w:space="0" w:color="auto"/>
              <w:right w:val="single" w:sz="4" w:space="0" w:color="auto"/>
            </w:tcBorders>
            <w:shd w:val="clear" w:color="000000" w:fill="FFFFFF"/>
            <w:noWrap/>
            <w:vAlign w:val="center"/>
            <w:hideMark/>
          </w:tcPr>
          <w:p w14:paraId="72216D34" w14:textId="77777777" w:rsidR="008D03A5" w:rsidRPr="00684388" w:rsidRDefault="008D03A5" w:rsidP="00A46B34">
            <w:pPr>
              <w:widowControl/>
              <w:jc w:val="center"/>
              <w:rPr>
                <w:rFonts w:ascii="宋体" w:eastAsia="宋体" w:hAnsi="宋体" w:cs="宋体"/>
                <w:kern w:val="0"/>
                <w:szCs w:val="21"/>
              </w:rPr>
            </w:pPr>
            <w:r w:rsidRPr="00684388">
              <w:rPr>
                <w:rFonts w:ascii="宋体" w:eastAsia="宋体" w:hAnsi="宋体" w:cs="宋体" w:hint="eastAsia"/>
                <w:kern w:val="0"/>
                <w:szCs w:val="21"/>
              </w:rPr>
              <w:t>经济学原理（Ⅱ）</w:t>
            </w:r>
          </w:p>
        </w:tc>
        <w:tc>
          <w:tcPr>
            <w:tcW w:w="708" w:type="dxa"/>
            <w:tcBorders>
              <w:top w:val="nil"/>
              <w:left w:val="nil"/>
              <w:bottom w:val="single" w:sz="4" w:space="0" w:color="auto"/>
              <w:right w:val="single" w:sz="4" w:space="0" w:color="auto"/>
            </w:tcBorders>
            <w:shd w:val="clear" w:color="000000" w:fill="FFFFFF"/>
            <w:noWrap/>
            <w:vAlign w:val="center"/>
            <w:hideMark/>
          </w:tcPr>
          <w:p w14:paraId="07676A3E" w14:textId="77777777" w:rsidR="008D03A5" w:rsidRPr="00684388" w:rsidRDefault="008D03A5" w:rsidP="00A46B34">
            <w:pPr>
              <w:widowControl/>
              <w:jc w:val="center"/>
              <w:rPr>
                <w:rFonts w:ascii="宋体" w:eastAsia="宋体" w:hAnsi="宋体" w:cs="宋体"/>
                <w:kern w:val="0"/>
                <w:szCs w:val="21"/>
              </w:rPr>
            </w:pPr>
            <w:r w:rsidRPr="00684388">
              <w:rPr>
                <w:rFonts w:ascii="宋体" w:eastAsia="宋体" w:hAnsi="宋体" w:cs="宋体" w:hint="eastAsia"/>
                <w:kern w:val="0"/>
                <w:szCs w:val="21"/>
              </w:rPr>
              <w:t>3</w:t>
            </w:r>
          </w:p>
        </w:tc>
        <w:tc>
          <w:tcPr>
            <w:tcW w:w="1503" w:type="dxa"/>
            <w:vMerge/>
            <w:tcBorders>
              <w:top w:val="nil"/>
              <w:left w:val="single" w:sz="4" w:space="0" w:color="auto"/>
              <w:bottom w:val="single" w:sz="4" w:space="0" w:color="auto"/>
              <w:right w:val="single" w:sz="4" w:space="0" w:color="auto"/>
            </w:tcBorders>
            <w:vAlign w:val="center"/>
            <w:hideMark/>
          </w:tcPr>
          <w:p w14:paraId="256373DD" w14:textId="77777777" w:rsidR="008D03A5" w:rsidRPr="00684388" w:rsidRDefault="008D03A5" w:rsidP="00A46B34">
            <w:pPr>
              <w:widowControl/>
              <w:jc w:val="left"/>
              <w:rPr>
                <w:rFonts w:ascii="宋体" w:eastAsia="宋体" w:hAnsi="宋体" w:cs="宋体"/>
                <w:kern w:val="0"/>
                <w:szCs w:val="21"/>
              </w:rPr>
            </w:pPr>
          </w:p>
        </w:tc>
      </w:tr>
    </w:tbl>
    <w:p w14:paraId="59733F1D" w14:textId="77777777" w:rsidR="00B766E0" w:rsidRPr="00684388" w:rsidRDefault="00B766E0" w:rsidP="00B766E0">
      <w:pPr>
        <w:spacing w:beforeLines="50" w:before="156"/>
        <w:ind w:firstLineChars="200" w:firstLine="420"/>
        <w:rPr>
          <w:rFonts w:asciiTheme="minorEastAsia" w:hAnsiTheme="minorEastAsia"/>
          <w:szCs w:val="21"/>
        </w:rPr>
      </w:pPr>
      <w:r w:rsidRPr="00684388">
        <w:rPr>
          <w:rFonts w:asciiTheme="minorEastAsia" w:hAnsiTheme="minorEastAsia" w:hint="eastAsia"/>
          <w:szCs w:val="21"/>
        </w:rPr>
        <w:t>选修国际关系学院、政府管理学院经济学原理课程不可以免修国家发展研究院经济学原理课程。</w:t>
      </w:r>
    </w:p>
    <w:p w14:paraId="35492DF4" w14:textId="77777777" w:rsidR="00B766E0" w:rsidRPr="00684388" w:rsidRDefault="00B766E0" w:rsidP="00B766E0">
      <w:pPr>
        <w:spacing w:beforeLines="50" w:before="156"/>
        <w:ind w:firstLineChars="200" w:firstLine="420"/>
        <w:rPr>
          <w:rFonts w:asciiTheme="minorEastAsia" w:hAnsiTheme="minorEastAsia"/>
          <w:szCs w:val="21"/>
        </w:rPr>
      </w:pPr>
      <w:r w:rsidRPr="00684388">
        <w:rPr>
          <w:rFonts w:asciiTheme="minorEastAsia" w:hAnsiTheme="minorEastAsia" w:hint="eastAsia"/>
          <w:bCs/>
          <w:iCs/>
          <w:szCs w:val="21"/>
        </w:rPr>
        <w:t>（</w:t>
      </w:r>
      <w:r w:rsidRPr="00684388">
        <w:rPr>
          <w:rFonts w:asciiTheme="minorEastAsia" w:hAnsiTheme="minorEastAsia"/>
          <w:bCs/>
          <w:iCs/>
          <w:szCs w:val="21"/>
        </w:rPr>
        <w:t>4</w:t>
      </w:r>
      <w:r w:rsidRPr="00684388">
        <w:rPr>
          <w:rFonts w:asciiTheme="minorEastAsia" w:hAnsiTheme="minorEastAsia" w:hint="eastAsia"/>
          <w:bCs/>
          <w:iCs/>
          <w:szCs w:val="21"/>
        </w:rPr>
        <w:t>）</w:t>
      </w:r>
      <w:r w:rsidRPr="00684388">
        <w:rPr>
          <w:rFonts w:asciiTheme="minorEastAsia" w:hAnsiTheme="minorEastAsia" w:hint="eastAsia"/>
          <w:szCs w:val="21"/>
        </w:rPr>
        <w:t>学生选修其他学院中级微观经济学、中级宏观经济学、计量经济学，需采用申请审核制，由国发院判定是否可免修相应课程。</w:t>
      </w:r>
    </w:p>
    <w:p w14:paraId="5374AB21" w14:textId="64FCBDCD" w:rsidR="00B766E0" w:rsidRPr="00684388" w:rsidRDefault="00B766E0" w:rsidP="00B766E0">
      <w:pPr>
        <w:widowControl/>
        <w:snapToGrid w:val="0"/>
        <w:ind w:firstLine="420"/>
        <w:jc w:val="left"/>
        <w:rPr>
          <w:rFonts w:asciiTheme="minorEastAsia" w:hAnsiTheme="minorEastAsia"/>
          <w:bCs/>
          <w:iCs/>
          <w:szCs w:val="21"/>
        </w:rPr>
      </w:pPr>
      <w:r w:rsidRPr="00684388">
        <w:rPr>
          <w:rFonts w:asciiTheme="minorEastAsia" w:hAnsiTheme="minorEastAsia" w:hint="eastAsia"/>
          <w:bCs/>
          <w:iCs/>
          <w:szCs w:val="21"/>
        </w:rPr>
        <w:t>（</w:t>
      </w:r>
      <w:r w:rsidRPr="00684388">
        <w:rPr>
          <w:rFonts w:asciiTheme="minorEastAsia" w:hAnsiTheme="minorEastAsia"/>
          <w:bCs/>
          <w:iCs/>
          <w:szCs w:val="21"/>
        </w:rPr>
        <w:t>5</w:t>
      </w:r>
      <w:r w:rsidRPr="00684388">
        <w:rPr>
          <w:rFonts w:asciiTheme="minorEastAsia" w:hAnsiTheme="minorEastAsia" w:hint="eastAsia"/>
          <w:bCs/>
          <w:iCs/>
          <w:szCs w:val="21"/>
        </w:rPr>
        <w:t>）学生在主修通道选修国发院开设的经济学原理等课程，应在</w:t>
      </w:r>
      <w:r w:rsidR="009467C5" w:rsidRPr="00684388">
        <w:rPr>
          <w:rFonts w:asciiTheme="minorEastAsia" w:hAnsiTheme="minorEastAsia" w:hint="eastAsia"/>
          <w:bCs/>
          <w:iCs/>
          <w:szCs w:val="21"/>
        </w:rPr>
        <w:t>辅修</w:t>
      </w:r>
      <w:r w:rsidRPr="00684388">
        <w:rPr>
          <w:rFonts w:asciiTheme="minorEastAsia" w:hAnsiTheme="minorEastAsia" w:hint="eastAsia"/>
          <w:bCs/>
          <w:iCs/>
          <w:szCs w:val="21"/>
        </w:rPr>
        <w:t>免修相应课程。</w:t>
      </w:r>
    </w:p>
    <w:p w14:paraId="6B6CCD61" w14:textId="00525598" w:rsidR="002756A3" w:rsidRPr="00684388" w:rsidRDefault="00B766E0" w:rsidP="009B06D8">
      <w:pPr>
        <w:ind w:firstLine="420"/>
        <w:rPr>
          <w:rFonts w:asciiTheme="minorEastAsia" w:hAnsiTheme="minorEastAsia"/>
          <w:bCs/>
          <w:iCs/>
          <w:szCs w:val="21"/>
        </w:rPr>
      </w:pPr>
      <w:r w:rsidRPr="00684388">
        <w:rPr>
          <w:rFonts w:asciiTheme="minorEastAsia" w:hAnsiTheme="minorEastAsia" w:hint="eastAsia"/>
          <w:bCs/>
          <w:iCs/>
          <w:szCs w:val="21"/>
        </w:rPr>
        <w:t>（</w:t>
      </w:r>
      <w:r w:rsidRPr="00684388">
        <w:rPr>
          <w:rFonts w:asciiTheme="minorEastAsia" w:hAnsiTheme="minorEastAsia"/>
          <w:bCs/>
          <w:iCs/>
          <w:szCs w:val="21"/>
        </w:rPr>
        <w:t>6</w:t>
      </w:r>
      <w:r w:rsidRPr="00684388">
        <w:rPr>
          <w:rFonts w:asciiTheme="minorEastAsia" w:hAnsiTheme="minorEastAsia" w:hint="eastAsia"/>
          <w:bCs/>
          <w:iCs/>
          <w:szCs w:val="21"/>
        </w:rPr>
        <w:t>）</w:t>
      </w:r>
      <w:r w:rsidR="002756A3" w:rsidRPr="00684388">
        <w:rPr>
          <w:rFonts w:asciiTheme="minorEastAsia" w:hAnsiTheme="minorEastAsia" w:hint="eastAsia"/>
          <w:bCs/>
          <w:iCs/>
          <w:szCs w:val="21"/>
        </w:rPr>
        <w:t>学生如果有</w:t>
      </w:r>
      <w:r w:rsidR="00C036D4" w:rsidRPr="00684388">
        <w:rPr>
          <w:rFonts w:asciiTheme="minorEastAsia" w:hAnsiTheme="minorEastAsia" w:hint="eastAsia"/>
          <w:bCs/>
          <w:iCs/>
          <w:szCs w:val="21"/>
        </w:rPr>
        <w:t>课程需要</w:t>
      </w:r>
      <w:r w:rsidR="002756A3" w:rsidRPr="00684388">
        <w:rPr>
          <w:rFonts w:asciiTheme="minorEastAsia" w:hAnsiTheme="minorEastAsia" w:hint="eastAsia"/>
          <w:bCs/>
          <w:iCs/>
          <w:szCs w:val="21"/>
        </w:rPr>
        <w:t>免修，需选修</w:t>
      </w:r>
      <w:r w:rsidR="00C036D4" w:rsidRPr="00684388">
        <w:rPr>
          <w:rFonts w:asciiTheme="minorEastAsia" w:hAnsiTheme="minorEastAsia" w:hint="eastAsia"/>
          <w:bCs/>
          <w:iCs/>
          <w:szCs w:val="21"/>
        </w:rPr>
        <w:t>辅修</w:t>
      </w:r>
      <w:r w:rsidR="002756A3" w:rsidRPr="00684388">
        <w:rPr>
          <w:rFonts w:asciiTheme="minorEastAsia" w:hAnsiTheme="minorEastAsia" w:hint="eastAsia"/>
          <w:bCs/>
          <w:iCs/>
          <w:szCs w:val="21"/>
        </w:rPr>
        <w:t>其他课程补齐</w:t>
      </w:r>
      <w:r w:rsidR="004F4922" w:rsidRPr="00684388">
        <w:rPr>
          <w:rFonts w:asciiTheme="minorEastAsia" w:hAnsiTheme="minorEastAsia" w:hint="eastAsia"/>
          <w:bCs/>
          <w:iCs/>
          <w:szCs w:val="21"/>
        </w:rPr>
        <w:t>培养方案</w:t>
      </w:r>
      <w:r w:rsidR="002756A3" w:rsidRPr="00684388">
        <w:rPr>
          <w:rFonts w:asciiTheme="minorEastAsia" w:hAnsiTheme="minorEastAsia" w:hint="eastAsia"/>
          <w:bCs/>
          <w:iCs/>
          <w:szCs w:val="21"/>
        </w:rPr>
        <w:t>总学分。</w:t>
      </w:r>
    </w:p>
    <w:p w14:paraId="480FE538" w14:textId="77777777" w:rsidR="002756A3" w:rsidRPr="00684388" w:rsidRDefault="002756A3" w:rsidP="002756A3">
      <w:pPr>
        <w:pStyle w:val="a5"/>
        <w:widowControl/>
        <w:snapToGrid w:val="0"/>
        <w:ind w:left="1092" w:firstLineChars="0" w:firstLine="0"/>
        <w:jc w:val="left"/>
        <w:rPr>
          <w:rFonts w:asciiTheme="minorEastAsia" w:hAnsiTheme="minorEastAsia"/>
          <w:b/>
          <w:bCs/>
          <w:iCs/>
          <w:szCs w:val="21"/>
        </w:rPr>
      </w:pPr>
    </w:p>
    <w:p w14:paraId="24D96D3D" w14:textId="6474E051" w:rsidR="002756A3" w:rsidRPr="00684388" w:rsidRDefault="000C0B15" w:rsidP="000C0B15">
      <w:pPr>
        <w:widowControl/>
        <w:snapToGrid w:val="0"/>
        <w:ind w:firstLine="372"/>
        <w:rPr>
          <w:rFonts w:asciiTheme="minorEastAsia" w:hAnsiTheme="minorEastAsia"/>
          <w:b/>
          <w:bCs/>
          <w:iCs/>
          <w:szCs w:val="21"/>
        </w:rPr>
      </w:pPr>
      <w:r w:rsidRPr="00684388">
        <w:rPr>
          <w:rFonts w:asciiTheme="minorEastAsia" w:hAnsiTheme="minorEastAsia"/>
          <w:b/>
          <w:bCs/>
          <w:iCs/>
          <w:szCs w:val="21"/>
        </w:rPr>
        <w:t>2.</w:t>
      </w:r>
      <w:r w:rsidR="002756A3" w:rsidRPr="00684388">
        <w:rPr>
          <w:rFonts w:asciiTheme="minorEastAsia" w:hAnsiTheme="minorEastAsia" w:hint="eastAsia"/>
          <w:b/>
          <w:bCs/>
          <w:iCs/>
          <w:szCs w:val="21"/>
        </w:rPr>
        <w:t>说明</w:t>
      </w:r>
    </w:p>
    <w:p w14:paraId="450BFBAD" w14:textId="2D6096D8" w:rsidR="002756A3" w:rsidRPr="00684388" w:rsidRDefault="002756A3" w:rsidP="002756A3">
      <w:pPr>
        <w:spacing w:beforeLines="50" w:before="156"/>
        <w:ind w:firstLine="420"/>
        <w:rPr>
          <w:rFonts w:asciiTheme="minorEastAsia" w:hAnsiTheme="minorEastAsia"/>
          <w:szCs w:val="21"/>
        </w:rPr>
      </w:pPr>
      <w:r w:rsidRPr="00684388">
        <w:rPr>
          <w:rFonts w:asciiTheme="minorEastAsia" w:hAnsiTheme="minorEastAsia" w:hint="eastAsia"/>
          <w:szCs w:val="21"/>
        </w:rPr>
        <w:t>（1）若学生选课</w:t>
      </w:r>
      <w:r w:rsidRPr="00684388">
        <w:rPr>
          <w:rFonts w:asciiTheme="minorEastAsia" w:hAnsiTheme="minorEastAsia"/>
          <w:szCs w:val="21"/>
        </w:rPr>
        <w:t>不符合</w:t>
      </w:r>
      <w:r w:rsidR="004F4922" w:rsidRPr="00684388">
        <w:rPr>
          <w:rFonts w:asciiTheme="minorEastAsia" w:hAnsiTheme="minorEastAsia" w:hint="eastAsia"/>
          <w:szCs w:val="21"/>
        </w:rPr>
        <w:t>培养方案</w:t>
      </w:r>
      <w:r w:rsidRPr="00684388">
        <w:rPr>
          <w:rFonts w:asciiTheme="minorEastAsia" w:hAnsiTheme="minorEastAsia" w:hint="eastAsia"/>
          <w:szCs w:val="21"/>
        </w:rPr>
        <w:t>规定，应及时与国家发展研究院</w:t>
      </w:r>
      <w:r w:rsidR="00421DBD" w:rsidRPr="00684388">
        <w:rPr>
          <w:rFonts w:asciiTheme="minorEastAsia" w:hAnsiTheme="minorEastAsia" w:hint="eastAsia"/>
          <w:szCs w:val="21"/>
        </w:rPr>
        <w:t>本科</w:t>
      </w:r>
      <w:r w:rsidR="00557435" w:rsidRPr="00684388">
        <w:rPr>
          <w:rFonts w:asciiTheme="minorEastAsia" w:hAnsiTheme="minorEastAsia" w:hint="eastAsia"/>
          <w:szCs w:val="21"/>
        </w:rPr>
        <w:t>/双学位</w:t>
      </w:r>
      <w:r w:rsidRPr="00684388">
        <w:rPr>
          <w:rFonts w:asciiTheme="minorEastAsia" w:hAnsiTheme="minorEastAsia" w:hint="eastAsia"/>
          <w:szCs w:val="21"/>
        </w:rPr>
        <w:t>教务办公室联系，及时</w:t>
      </w:r>
      <w:r w:rsidRPr="00684388">
        <w:rPr>
          <w:rFonts w:asciiTheme="minorEastAsia" w:hAnsiTheme="minorEastAsia"/>
          <w:szCs w:val="21"/>
        </w:rPr>
        <w:t>解决问题，</w:t>
      </w:r>
      <w:r w:rsidRPr="00684388">
        <w:rPr>
          <w:rFonts w:asciiTheme="minorEastAsia" w:hAnsiTheme="minorEastAsia" w:hint="eastAsia"/>
          <w:szCs w:val="21"/>
        </w:rPr>
        <w:t>确保修课</w:t>
      </w:r>
      <w:r w:rsidRPr="00684388">
        <w:rPr>
          <w:rFonts w:asciiTheme="minorEastAsia" w:hAnsiTheme="minorEastAsia"/>
          <w:szCs w:val="21"/>
        </w:rPr>
        <w:t>符合</w:t>
      </w:r>
      <w:r w:rsidRPr="00684388">
        <w:rPr>
          <w:rFonts w:asciiTheme="minorEastAsia" w:hAnsiTheme="minorEastAsia" w:hint="eastAsia"/>
          <w:szCs w:val="21"/>
        </w:rPr>
        <w:t>辅修的学分要求。</w:t>
      </w:r>
    </w:p>
    <w:p w14:paraId="77C2F815" w14:textId="5E4981CD" w:rsidR="002756A3" w:rsidRPr="00684388" w:rsidRDefault="002756A3" w:rsidP="002756A3">
      <w:pPr>
        <w:ind w:firstLine="420"/>
        <w:rPr>
          <w:rFonts w:asciiTheme="minorEastAsia" w:hAnsiTheme="minorEastAsia"/>
          <w:szCs w:val="21"/>
        </w:rPr>
      </w:pPr>
      <w:r w:rsidRPr="00684388">
        <w:rPr>
          <w:rFonts w:asciiTheme="minorEastAsia" w:hAnsiTheme="minorEastAsia" w:hint="eastAsia"/>
          <w:szCs w:val="21"/>
        </w:rPr>
        <w:t>（2）</w:t>
      </w:r>
      <w:r w:rsidRPr="00684388">
        <w:rPr>
          <w:rFonts w:asciiTheme="minorEastAsia" w:hAnsiTheme="minorEastAsia"/>
          <w:szCs w:val="21"/>
        </w:rPr>
        <w:t>本辅修项目按《北京大学本科生</w:t>
      </w:r>
      <w:r w:rsidRPr="00684388">
        <w:rPr>
          <w:rFonts w:asciiTheme="minorEastAsia" w:hAnsiTheme="minorEastAsia" w:hint="eastAsia"/>
          <w:szCs w:val="21"/>
        </w:rPr>
        <w:t>修读</w:t>
      </w:r>
      <w:r w:rsidRPr="00684388">
        <w:rPr>
          <w:rFonts w:asciiTheme="minorEastAsia" w:hAnsiTheme="minorEastAsia"/>
          <w:szCs w:val="21"/>
        </w:rPr>
        <w:t>辅修专业管理办法》</w:t>
      </w:r>
      <w:r w:rsidRPr="00684388">
        <w:rPr>
          <w:rFonts w:asciiTheme="minorEastAsia" w:hAnsiTheme="minorEastAsia" w:hint="eastAsia"/>
          <w:szCs w:val="21"/>
        </w:rPr>
        <w:t>进行管理。未尽事宜，或教育部及学校另有新规定，将根据需要进行修订，届时再临时通知。如有其他疑问，请咨询国家发展研究院本科/双学位教务办公室。</w:t>
      </w:r>
    </w:p>
    <w:p w14:paraId="6529FADF" w14:textId="77777777" w:rsidR="0037442C" w:rsidRPr="00684388" w:rsidRDefault="0037442C" w:rsidP="00734704">
      <w:pPr>
        <w:rPr>
          <w:szCs w:val="21"/>
        </w:rPr>
      </w:pPr>
    </w:p>
    <w:p w14:paraId="0A292872" w14:textId="77777777" w:rsidR="00CA6BCE" w:rsidRPr="00684388" w:rsidRDefault="00CA6BCE" w:rsidP="00734704">
      <w:pPr>
        <w:rPr>
          <w:szCs w:val="21"/>
        </w:rPr>
      </w:pPr>
    </w:p>
    <w:sectPr w:rsidR="00CA6BCE" w:rsidRPr="00684388" w:rsidSect="00EF7FED">
      <w:footerReference w:type="default" r:id="rId8"/>
      <w:pgSz w:w="11906" w:h="16838"/>
      <w:pgMar w:top="1134" w:right="1797" w:bottom="1134" w:left="1797" w:header="851" w:footer="992" w:gutter="0"/>
      <w:pgNumType w:start="1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99416" w14:textId="77777777" w:rsidR="000E31E3" w:rsidRDefault="000E31E3" w:rsidP="0051104E">
      <w:r>
        <w:separator/>
      </w:r>
    </w:p>
  </w:endnote>
  <w:endnote w:type="continuationSeparator" w:id="0">
    <w:p w14:paraId="689DCBA3" w14:textId="77777777" w:rsidR="000E31E3" w:rsidRDefault="000E31E3" w:rsidP="0051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5837"/>
      <w:docPartObj>
        <w:docPartGallery w:val="Page Numbers (Bottom of Page)"/>
        <w:docPartUnique/>
      </w:docPartObj>
    </w:sdtPr>
    <w:sdtEndPr/>
    <w:sdtContent>
      <w:p w14:paraId="784FCD64" w14:textId="65C33B2E" w:rsidR="00886F23" w:rsidRDefault="00886F23" w:rsidP="00EF7FED">
        <w:pPr>
          <w:pStyle w:val="a3"/>
          <w:jc w:val="center"/>
        </w:pPr>
        <w:r>
          <w:fldChar w:fldCharType="begin"/>
        </w:r>
        <w:r>
          <w:instrText xml:space="preserve"> PAGE   \* MERGEFORMAT </w:instrText>
        </w:r>
        <w:r>
          <w:fldChar w:fldCharType="separate"/>
        </w:r>
        <w:r w:rsidR="009C29E2" w:rsidRPr="009C29E2">
          <w:rPr>
            <w:noProof/>
            <w:lang w:val="zh-CN"/>
          </w:rPr>
          <w:t>28</w:t>
        </w:r>
        <w:r>
          <w:rPr>
            <w:noProof/>
            <w:lang w:val="zh-CN"/>
          </w:rPr>
          <w:fldChar w:fldCharType="end"/>
        </w:r>
      </w:p>
    </w:sdtContent>
  </w:sdt>
  <w:p w14:paraId="28875BAF" w14:textId="77777777" w:rsidR="00886F23" w:rsidRDefault="00886F2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EFD2D" w14:textId="77777777" w:rsidR="000E31E3" w:rsidRDefault="000E31E3" w:rsidP="0051104E">
      <w:r>
        <w:separator/>
      </w:r>
    </w:p>
  </w:footnote>
  <w:footnote w:type="continuationSeparator" w:id="0">
    <w:p w14:paraId="6BB97A60" w14:textId="77777777" w:rsidR="000E31E3" w:rsidRDefault="000E31E3" w:rsidP="00511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6401"/>
    <w:multiLevelType w:val="hybridMultilevel"/>
    <w:tmpl w:val="DFEA9342"/>
    <w:lvl w:ilvl="0" w:tplc="3DB22A4A">
      <w:start w:val="1"/>
      <w:numFmt w:val="decimal"/>
      <w:lvlText w:val="%1."/>
      <w:lvlJc w:val="left"/>
      <w:pPr>
        <w:ind w:left="1283" w:hanging="360"/>
      </w:pPr>
      <w:rPr>
        <w:rFonts w:hint="default"/>
      </w:rPr>
    </w:lvl>
    <w:lvl w:ilvl="1" w:tplc="04090019" w:tentative="1">
      <w:start w:val="1"/>
      <w:numFmt w:val="lowerLetter"/>
      <w:lvlText w:val="%2)"/>
      <w:lvlJc w:val="left"/>
      <w:pPr>
        <w:ind w:left="1763" w:hanging="420"/>
      </w:pPr>
    </w:lvl>
    <w:lvl w:ilvl="2" w:tplc="0409001B" w:tentative="1">
      <w:start w:val="1"/>
      <w:numFmt w:val="lowerRoman"/>
      <w:lvlText w:val="%3."/>
      <w:lvlJc w:val="right"/>
      <w:pPr>
        <w:ind w:left="2183" w:hanging="420"/>
      </w:pPr>
    </w:lvl>
    <w:lvl w:ilvl="3" w:tplc="0409000F" w:tentative="1">
      <w:start w:val="1"/>
      <w:numFmt w:val="decimal"/>
      <w:lvlText w:val="%4."/>
      <w:lvlJc w:val="left"/>
      <w:pPr>
        <w:ind w:left="2603" w:hanging="420"/>
      </w:pPr>
    </w:lvl>
    <w:lvl w:ilvl="4" w:tplc="04090019" w:tentative="1">
      <w:start w:val="1"/>
      <w:numFmt w:val="lowerLetter"/>
      <w:lvlText w:val="%5)"/>
      <w:lvlJc w:val="left"/>
      <w:pPr>
        <w:ind w:left="3023" w:hanging="420"/>
      </w:pPr>
    </w:lvl>
    <w:lvl w:ilvl="5" w:tplc="0409001B" w:tentative="1">
      <w:start w:val="1"/>
      <w:numFmt w:val="lowerRoman"/>
      <w:lvlText w:val="%6."/>
      <w:lvlJc w:val="right"/>
      <w:pPr>
        <w:ind w:left="3443" w:hanging="420"/>
      </w:pPr>
    </w:lvl>
    <w:lvl w:ilvl="6" w:tplc="0409000F" w:tentative="1">
      <w:start w:val="1"/>
      <w:numFmt w:val="decimal"/>
      <w:lvlText w:val="%7."/>
      <w:lvlJc w:val="left"/>
      <w:pPr>
        <w:ind w:left="3863" w:hanging="420"/>
      </w:pPr>
    </w:lvl>
    <w:lvl w:ilvl="7" w:tplc="04090019" w:tentative="1">
      <w:start w:val="1"/>
      <w:numFmt w:val="lowerLetter"/>
      <w:lvlText w:val="%8)"/>
      <w:lvlJc w:val="left"/>
      <w:pPr>
        <w:ind w:left="4283" w:hanging="420"/>
      </w:pPr>
    </w:lvl>
    <w:lvl w:ilvl="8" w:tplc="0409001B" w:tentative="1">
      <w:start w:val="1"/>
      <w:numFmt w:val="lowerRoman"/>
      <w:lvlText w:val="%9."/>
      <w:lvlJc w:val="right"/>
      <w:pPr>
        <w:ind w:left="4703" w:hanging="420"/>
      </w:pPr>
    </w:lvl>
  </w:abstractNum>
  <w:abstractNum w:abstractNumId="1" w15:restartNumberingAfterBreak="0">
    <w:nsid w:val="073E11C0"/>
    <w:multiLevelType w:val="hybridMultilevel"/>
    <w:tmpl w:val="08CA8872"/>
    <w:lvl w:ilvl="0" w:tplc="B508967E">
      <w:start w:val="1"/>
      <w:numFmt w:val="japaneseCounting"/>
      <w:lvlText w:val="%1、"/>
      <w:lvlJc w:val="left"/>
      <w:pPr>
        <w:ind w:left="923" w:hanging="497"/>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15:restartNumberingAfterBreak="0">
    <w:nsid w:val="14D56773"/>
    <w:multiLevelType w:val="hybridMultilevel"/>
    <w:tmpl w:val="210A062E"/>
    <w:lvl w:ilvl="0" w:tplc="8F10E490">
      <w:start w:val="1"/>
      <w:numFmt w:val="decimal"/>
      <w:lvlText w:val="%1．"/>
      <w:lvlJc w:val="left"/>
      <w:pPr>
        <w:ind w:left="796" w:hanging="37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15:restartNumberingAfterBreak="0">
    <w:nsid w:val="1B3E6198"/>
    <w:multiLevelType w:val="hybridMultilevel"/>
    <w:tmpl w:val="504E59B0"/>
    <w:lvl w:ilvl="0" w:tplc="D8A23728">
      <w:start w:val="1"/>
      <w:numFmt w:val="decimal"/>
      <w:lvlText w:val="（%1）"/>
      <w:lvlJc w:val="left"/>
      <w:pPr>
        <w:ind w:left="1092" w:hanging="720"/>
      </w:pPr>
      <w:rPr>
        <w:rFonts w:hint="default"/>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4" w15:restartNumberingAfterBreak="0">
    <w:nsid w:val="240D3A54"/>
    <w:multiLevelType w:val="hybridMultilevel"/>
    <w:tmpl w:val="B19EA680"/>
    <w:lvl w:ilvl="0" w:tplc="12EE848E">
      <w:start w:val="1"/>
      <w:numFmt w:val="decimal"/>
      <w:lvlText w:val="(%1)"/>
      <w:lvlJc w:val="left"/>
      <w:pPr>
        <w:ind w:left="850" w:hanging="43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3FD87C9F"/>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15:restartNumberingAfterBreak="0">
    <w:nsid w:val="40FD61A4"/>
    <w:multiLevelType w:val="hybridMultilevel"/>
    <w:tmpl w:val="63AE7D6A"/>
    <w:lvl w:ilvl="0" w:tplc="51EAE0E6">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7" w15:restartNumberingAfterBreak="0">
    <w:nsid w:val="536B01D1"/>
    <w:multiLevelType w:val="hybridMultilevel"/>
    <w:tmpl w:val="1BF4B4EC"/>
    <w:lvl w:ilvl="0" w:tplc="04090011">
      <w:start w:val="1"/>
      <w:numFmt w:val="decimal"/>
      <w:lvlText w:val="%1)"/>
      <w:lvlJc w:val="left"/>
      <w:pPr>
        <w:ind w:left="420" w:hanging="420"/>
      </w:pPr>
    </w:lvl>
    <w:lvl w:ilvl="1" w:tplc="723275D4">
      <w:start w:val="1"/>
      <w:numFmt w:val="upperLetter"/>
      <w:lvlText w:val="（%2）"/>
      <w:lvlJc w:val="left"/>
      <w:pPr>
        <w:ind w:left="1140" w:hanging="720"/>
      </w:pPr>
      <w:rPr>
        <w:rFonts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8312640"/>
    <w:multiLevelType w:val="hybridMultilevel"/>
    <w:tmpl w:val="1DAC975A"/>
    <w:lvl w:ilvl="0" w:tplc="9EEC5194">
      <w:start w:val="1"/>
      <w:numFmt w:val="upperRoman"/>
      <w:lvlText w:val="%1."/>
      <w:lvlJc w:val="left"/>
      <w:pPr>
        <w:ind w:left="1093" w:hanging="720"/>
      </w:pPr>
      <w:rPr>
        <w:rFonts w:hint="default"/>
      </w:rPr>
    </w:lvl>
    <w:lvl w:ilvl="1" w:tplc="04090019" w:tentative="1">
      <w:start w:val="1"/>
      <w:numFmt w:val="lowerLetter"/>
      <w:lvlText w:val="%2)"/>
      <w:lvlJc w:val="left"/>
      <w:pPr>
        <w:ind w:left="1213" w:hanging="420"/>
      </w:pPr>
    </w:lvl>
    <w:lvl w:ilvl="2" w:tplc="0409001B" w:tentative="1">
      <w:start w:val="1"/>
      <w:numFmt w:val="lowerRoman"/>
      <w:lvlText w:val="%3."/>
      <w:lvlJc w:val="right"/>
      <w:pPr>
        <w:ind w:left="1633" w:hanging="420"/>
      </w:pPr>
    </w:lvl>
    <w:lvl w:ilvl="3" w:tplc="0409000F" w:tentative="1">
      <w:start w:val="1"/>
      <w:numFmt w:val="decimal"/>
      <w:lvlText w:val="%4."/>
      <w:lvlJc w:val="left"/>
      <w:pPr>
        <w:ind w:left="2053" w:hanging="420"/>
      </w:pPr>
    </w:lvl>
    <w:lvl w:ilvl="4" w:tplc="04090019" w:tentative="1">
      <w:start w:val="1"/>
      <w:numFmt w:val="lowerLetter"/>
      <w:lvlText w:val="%5)"/>
      <w:lvlJc w:val="left"/>
      <w:pPr>
        <w:ind w:left="2473" w:hanging="420"/>
      </w:pPr>
    </w:lvl>
    <w:lvl w:ilvl="5" w:tplc="0409001B" w:tentative="1">
      <w:start w:val="1"/>
      <w:numFmt w:val="lowerRoman"/>
      <w:lvlText w:val="%6."/>
      <w:lvlJc w:val="right"/>
      <w:pPr>
        <w:ind w:left="2893" w:hanging="420"/>
      </w:pPr>
    </w:lvl>
    <w:lvl w:ilvl="6" w:tplc="0409000F" w:tentative="1">
      <w:start w:val="1"/>
      <w:numFmt w:val="decimal"/>
      <w:lvlText w:val="%7."/>
      <w:lvlJc w:val="left"/>
      <w:pPr>
        <w:ind w:left="3313" w:hanging="420"/>
      </w:pPr>
    </w:lvl>
    <w:lvl w:ilvl="7" w:tplc="04090019" w:tentative="1">
      <w:start w:val="1"/>
      <w:numFmt w:val="lowerLetter"/>
      <w:lvlText w:val="%8)"/>
      <w:lvlJc w:val="left"/>
      <w:pPr>
        <w:ind w:left="3733" w:hanging="420"/>
      </w:pPr>
    </w:lvl>
    <w:lvl w:ilvl="8" w:tplc="0409001B" w:tentative="1">
      <w:start w:val="1"/>
      <w:numFmt w:val="lowerRoman"/>
      <w:lvlText w:val="%9."/>
      <w:lvlJc w:val="right"/>
      <w:pPr>
        <w:ind w:left="4153" w:hanging="420"/>
      </w:pPr>
    </w:lvl>
  </w:abstractNum>
  <w:abstractNum w:abstractNumId="9" w15:restartNumberingAfterBreak="0">
    <w:nsid w:val="595D0CC8"/>
    <w:multiLevelType w:val="hybridMultilevel"/>
    <w:tmpl w:val="CA5CBABC"/>
    <w:lvl w:ilvl="0" w:tplc="85B045F8">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15:restartNumberingAfterBreak="0">
    <w:nsid w:val="5D1A6B58"/>
    <w:multiLevelType w:val="hybridMultilevel"/>
    <w:tmpl w:val="9ED4A888"/>
    <w:lvl w:ilvl="0" w:tplc="93689714">
      <w:start w:val="1"/>
      <w:numFmt w:val="japaneseCounting"/>
      <w:lvlText w:val="%1、"/>
      <w:lvlJc w:val="left"/>
      <w:pPr>
        <w:ind w:left="923" w:hanging="497"/>
      </w:pPr>
      <w:rPr>
        <w:rFonts w:hint="default"/>
      </w:rPr>
    </w:lvl>
    <w:lvl w:ilvl="1" w:tplc="0409000F">
      <w:start w:val="1"/>
      <w:numFmt w:val="decimal"/>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1" w15:restartNumberingAfterBreak="0">
    <w:nsid w:val="6C831C1F"/>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15:restartNumberingAfterBreak="0">
    <w:nsid w:val="70A41589"/>
    <w:multiLevelType w:val="hybridMultilevel"/>
    <w:tmpl w:val="D44E4FE2"/>
    <w:lvl w:ilvl="0" w:tplc="8FDA10AC">
      <w:start w:val="1"/>
      <w:numFmt w:val="decimal"/>
      <w:lvlText w:val="%1."/>
      <w:lvlJc w:val="left"/>
      <w:pPr>
        <w:ind w:left="786" w:hanging="36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76BA0CA0"/>
    <w:multiLevelType w:val="hybridMultilevel"/>
    <w:tmpl w:val="F6D635FA"/>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3E049C6C">
      <w:start w:val="3"/>
      <w:numFmt w:val="decimal"/>
      <w:lvlText w:val="（%3）"/>
      <w:lvlJc w:val="left"/>
      <w:pPr>
        <w:ind w:left="1986" w:hanging="720"/>
      </w:pPr>
      <w:rPr>
        <w:rFonts w:cstheme="minorBidi" w:hint="default"/>
        <w:b/>
      </w:r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7AB953FC"/>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
  </w:num>
  <w:num w:numId="2">
    <w:abstractNumId w:val="11"/>
  </w:num>
  <w:num w:numId="3">
    <w:abstractNumId w:val="0"/>
  </w:num>
  <w:num w:numId="4">
    <w:abstractNumId w:val="10"/>
  </w:num>
  <w:num w:numId="5">
    <w:abstractNumId w:val="12"/>
  </w:num>
  <w:num w:numId="6">
    <w:abstractNumId w:val="6"/>
  </w:num>
  <w:num w:numId="7">
    <w:abstractNumId w:val="5"/>
  </w:num>
  <w:num w:numId="8">
    <w:abstractNumId w:val="13"/>
  </w:num>
  <w:num w:numId="9">
    <w:abstractNumId w:val="14"/>
  </w:num>
  <w:num w:numId="10">
    <w:abstractNumId w:val="7"/>
  </w:num>
  <w:num w:numId="11">
    <w:abstractNumId w:val="2"/>
  </w:num>
  <w:num w:numId="12">
    <w:abstractNumId w:val="4"/>
  </w:num>
  <w:num w:numId="13">
    <w:abstractNumId w:val="3"/>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54F"/>
    <w:rsid w:val="00001AD1"/>
    <w:rsid w:val="0000551B"/>
    <w:rsid w:val="000172D4"/>
    <w:rsid w:val="000241D7"/>
    <w:rsid w:val="00027758"/>
    <w:rsid w:val="00027950"/>
    <w:rsid w:val="000336CE"/>
    <w:rsid w:val="00033A52"/>
    <w:rsid w:val="0004405E"/>
    <w:rsid w:val="00044AA2"/>
    <w:rsid w:val="00047326"/>
    <w:rsid w:val="00047B75"/>
    <w:rsid w:val="000554FC"/>
    <w:rsid w:val="00056B07"/>
    <w:rsid w:val="00062678"/>
    <w:rsid w:val="00064374"/>
    <w:rsid w:val="0006637B"/>
    <w:rsid w:val="00074854"/>
    <w:rsid w:val="0007586F"/>
    <w:rsid w:val="00076C45"/>
    <w:rsid w:val="000776CA"/>
    <w:rsid w:val="00094B0A"/>
    <w:rsid w:val="000B5DBD"/>
    <w:rsid w:val="000B6EAD"/>
    <w:rsid w:val="000C0B15"/>
    <w:rsid w:val="000C1A94"/>
    <w:rsid w:val="000D1D3E"/>
    <w:rsid w:val="000D2305"/>
    <w:rsid w:val="000D7BD7"/>
    <w:rsid w:val="000E026E"/>
    <w:rsid w:val="000E1430"/>
    <w:rsid w:val="000E2CB9"/>
    <w:rsid w:val="000E31E3"/>
    <w:rsid w:val="000F1E02"/>
    <w:rsid w:val="000F25ED"/>
    <w:rsid w:val="00105079"/>
    <w:rsid w:val="00105F5D"/>
    <w:rsid w:val="00106255"/>
    <w:rsid w:val="00106D13"/>
    <w:rsid w:val="001108DE"/>
    <w:rsid w:val="0011325F"/>
    <w:rsid w:val="00117947"/>
    <w:rsid w:val="0012763C"/>
    <w:rsid w:val="0013198E"/>
    <w:rsid w:val="00145A98"/>
    <w:rsid w:val="00147917"/>
    <w:rsid w:val="001506A4"/>
    <w:rsid w:val="00152F0B"/>
    <w:rsid w:val="0015566D"/>
    <w:rsid w:val="0016230E"/>
    <w:rsid w:val="00170FEA"/>
    <w:rsid w:val="0017271C"/>
    <w:rsid w:val="00174147"/>
    <w:rsid w:val="0017449A"/>
    <w:rsid w:val="00183DE4"/>
    <w:rsid w:val="0019076D"/>
    <w:rsid w:val="001915FD"/>
    <w:rsid w:val="0019352B"/>
    <w:rsid w:val="001959D6"/>
    <w:rsid w:val="00196758"/>
    <w:rsid w:val="001A57CF"/>
    <w:rsid w:val="001A6345"/>
    <w:rsid w:val="001C5DF8"/>
    <w:rsid w:val="001C6131"/>
    <w:rsid w:val="001D1A03"/>
    <w:rsid w:val="001D3D60"/>
    <w:rsid w:val="001D6789"/>
    <w:rsid w:val="001E2F85"/>
    <w:rsid w:val="001E447D"/>
    <w:rsid w:val="001E6948"/>
    <w:rsid w:val="00203D82"/>
    <w:rsid w:val="00210E9D"/>
    <w:rsid w:val="00211019"/>
    <w:rsid w:val="002158AF"/>
    <w:rsid w:val="00225309"/>
    <w:rsid w:val="002256FD"/>
    <w:rsid w:val="002506B0"/>
    <w:rsid w:val="0025314F"/>
    <w:rsid w:val="00253F41"/>
    <w:rsid w:val="00270029"/>
    <w:rsid w:val="002738E9"/>
    <w:rsid w:val="002756A3"/>
    <w:rsid w:val="00280645"/>
    <w:rsid w:val="00286DD6"/>
    <w:rsid w:val="0028723A"/>
    <w:rsid w:val="00291642"/>
    <w:rsid w:val="00292C36"/>
    <w:rsid w:val="002A12C1"/>
    <w:rsid w:val="002A547C"/>
    <w:rsid w:val="002B1DFA"/>
    <w:rsid w:val="002B2D6B"/>
    <w:rsid w:val="002C0CC5"/>
    <w:rsid w:val="002C19C5"/>
    <w:rsid w:val="002C322F"/>
    <w:rsid w:val="002C3AD9"/>
    <w:rsid w:val="002C5C62"/>
    <w:rsid w:val="002D0222"/>
    <w:rsid w:val="002D1819"/>
    <w:rsid w:val="002E3431"/>
    <w:rsid w:val="002E7ADD"/>
    <w:rsid w:val="002F1C3B"/>
    <w:rsid w:val="002F7EE2"/>
    <w:rsid w:val="003104C2"/>
    <w:rsid w:val="003111C9"/>
    <w:rsid w:val="00312D0B"/>
    <w:rsid w:val="00316652"/>
    <w:rsid w:val="003177EC"/>
    <w:rsid w:val="00322332"/>
    <w:rsid w:val="003231FD"/>
    <w:rsid w:val="003313B9"/>
    <w:rsid w:val="003318A9"/>
    <w:rsid w:val="0033309B"/>
    <w:rsid w:val="0033439E"/>
    <w:rsid w:val="00340EB3"/>
    <w:rsid w:val="00341973"/>
    <w:rsid w:val="00345ABE"/>
    <w:rsid w:val="00357344"/>
    <w:rsid w:val="00361A93"/>
    <w:rsid w:val="00371C4B"/>
    <w:rsid w:val="0037442C"/>
    <w:rsid w:val="00375458"/>
    <w:rsid w:val="00377B34"/>
    <w:rsid w:val="00386FF7"/>
    <w:rsid w:val="003A56FA"/>
    <w:rsid w:val="003B288B"/>
    <w:rsid w:val="003B47A5"/>
    <w:rsid w:val="003B52AE"/>
    <w:rsid w:val="003C7E52"/>
    <w:rsid w:val="003D300A"/>
    <w:rsid w:val="003D3B1D"/>
    <w:rsid w:val="003D4DE6"/>
    <w:rsid w:val="003E6EA4"/>
    <w:rsid w:val="003F4256"/>
    <w:rsid w:val="00400486"/>
    <w:rsid w:val="00403C36"/>
    <w:rsid w:val="00407667"/>
    <w:rsid w:val="00412A68"/>
    <w:rsid w:val="00416C3A"/>
    <w:rsid w:val="00421DBD"/>
    <w:rsid w:val="00421EE2"/>
    <w:rsid w:val="00422FA0"/>
    <w:rsid w:val="004255F7"/>
    <w:rsid w:val="004344FE"/>
    <w:rsid w:val="00440BE1"/>
    <w:rsid w:val="004449D3"/>
    <w:rsid w:val="00450F2B"/>
    <w:rsid w:val="00471946"/>
    <w:rsid w:val="004754B1"/>
    <w:rsid w:val="00483090"/>
    <w:rsid w:val="004848FE"/>
    <w:rsid w:val="004862C5"/>
    <w:rsid w:val="004939F1"/>
    <w:rsid w:val="004B1AA3"/>
    <w:rsid w:val="004B6B40"/>
    <w:rsid w:val="004C1AE0"/>
    <w:rsid w:val="004C1BED"/>
    <w:rsid w:val="004C5B21"/>
    <w:rsid w:val="004D5AD3"/>
    <w:rsid w:val="004E0D66"/>
    <w:rsid w:val="004E305C"/>
    <w:rsid w:val="004E62F2"/>
    <w:rsid w:val="004F322F"/>
    <w:rsid w:val="004F4922"/>
    <w:rsid w:val="005008D5"/>
    <w:rsid w:val="00501755"/>
    <w:rsid w:val="00504EDC"/>
    <w:rsid w:val="005102F5"/>
    <w:rsid w:val="00510328"/>
    <w:rsid w:val="0051104E"/>
    <w:rsid w:val="00521562"/>
    <w:rsid w:val="00523F55"/>
    <w:rsid w:val="00525050"/>
    <w:rsid w:val="00527AE1"/>
    <w:rsid w:val="00531DEC"/>
    <w:rsid w:val="005433BC"/>
    <w:rsid w:val="00545E13"/>
    <w:rsid w:val="00557435"/>
    <w:rsid w:val="00564668"/>
    <w:rsid w:val="00570E78"/>
    <w:rsid w:val="0059135C"/>
    <w:rsid w:val="005B4178"/>
    <w:rsid w:val="005B5769"/>
    <w:rsid w:val="005C0279"/>
    <w:rsid w:val="005C2F83"/>
    <w:rsid w:val="005C7454"/>
    <w:rsid w:val="005D0A23"/>
    <w:rsid w:val="005D2527"/>
    <w:rsid w:val="005D5C63"/>
    <w:rsid w:val="005D5F2F"/>
    <w:rsid w:val="005E31D0"/>
    <w:rsid w:val="005E5D2E"/>
    <w:rsid w:val="00600D02"/>
    <w:rsid w:val="006042EA"/>
    <w:rsid w:val="00604769"/>
    <w:rsid w:val="0061398F"/>
    <w:rsid w:val="00616171"/>
    <w:rsid w:val="00616EC7"/>
    <w:rsid w:val="00621F7C"/>
    <w:rsid w:val="00632E50"/>
    <w:rsid w:val="00642751"/>
    <w:rsid w:val="00651092"/>
    <w:rsid w:val="00652F84"/>
    <w:rsid w:val="00654FE7"/>
    <w:rsid w:val="00667912"/>
    <w:rsid w:val="00670949"/>
    <w:rsid w:val="006722B4"/>
    <w:rsid w:val="00672E95"/>
    <w:rsid w:val="006817A5"/>
    <w:rsid w:val="00684388"/>
    <w:rsid w:val="006A1AD1"/>
    <w:rsid w:val="006A3BD5"/>
    <w:rsid w:val="006A601D"/>
    <w:rsid w:val="006A6CF9"/>
    <w:rsid w:val="006A7428"/>
    <w:rsid w:val="006B0C13"/>
    <w:rsid w:val="006D7436"/>
    <w:rsid w:val="006F5528"/>
    <w:rsid w:val="006F5DD2"/>
    <w:rsid w:val="006F7526"/>
    <w:rsid w:val="00703D00"/>
    <w:rsid w:val="00705034"/>
    <w:rsid w:val="00706511"/>
    <w:rsid w:val="0071740C"/>
    <w:rsid w:val="007179E8"/>
    <w:rsid w:val="00721046"/>
    <w:rsid w:val="00734704"/>
    <w:rsid w:val="00741516"/>
    <w:rsid w:val="00741CCE"/>
    <w:rsid w:val="007502EC"/>
    <w:rsid w:val="0075238E"/>
    <w:rsid w:val="00756DE9"/>
    <w:rsid w:val="00757277"/>
    <w:rsid w:val="00760265"/>
    <w:rsid w:val="00764C42"/>
    <w:rsid w:val="007676E1"/>
    <w:rsid w:val="00782D37"/>
    <w:rsid w:val="007838ED"/>
    <w:rsid w:val="00796645"/>
    <w:rsid w:val="007A1D8F"/>
    <w:rsid w:val="007A357F"/>
    <w:rsid w:val="007C0EC3"/>
    <w:rsid w:val="007C45E5"/>
    <w:rsid w:val="007D5A9E"/>
    <w:rsid w:val="007F04F6"/>
    <w:rsid w:val="007F0FCE"/>
    <w:rsid w:val="007F1133"/>
    <w:rsid w:val="007F638E"/>
    <w:rsid w:val="00807A7E"/>
    <w:rsid w:val="008145BF"/>
    <w:rsid w:val="00820539"/>
    <w:rsid w:val="0083745C"/>
    <w:rsid w:val="00841310"/>
    <w:rsid w:val="00845568"/>
    <w:rsid w:val="008455C1"/>
    <w:rsid w:val="00845E83"/>
    <w:rsid w:val="00862FE9"/>
    <w:rsid w:val="008630A6"/>
    <w:rsid w:val="008650BD"/>
    <w:rsid w:val="00866B9C"/>
    <w:rsid w:val="00867712"/>
    <w:rsid w:val="0088237C"/>
    <w:rsid w:val="0088698F"/>
    <w:rsid w:val="00886F23"/>
    <w:rsid w:val="00894C58"/>
    <w:rsid w:val="008966B4"/>
    <w:rsid w:val="008A05AB"/>
    <w:rsid w:val="008A286F"/>
    <w:rsid w:val="008A3BF3"/>
    <w:rsid w:val="008B0191"/>
    <w:rsid w:val="008B18E4"/>
    <w:rsid w:val="008B5BD9"/>
    <w:rsid w:val="008D03A5"/>
    <w:rsid w:val="008D1849"/>
    <w:rsid w:val="008D34A7"/>
    <w:rsid w:val="008D4B42"/>
    <w:rsid w:val="008D6A2F"/>
    <w:rsid w:val="008E63B6"/>
    <w:rsid w:val="008F56E5"/>
    <w:rsid w:val="00900418"/>
    <w:rsid w:val="00900B48"/>
    <w:rsid w:val="00901D22"/>
    <w:rsid w:val="0090233F"/>
    <w:rsid w:val="009061CF"/>
    <w:rsid w:val="00907F3F"/>
    <w:rsid w:val="00911728"/>
    <w:rsid w:val="009146F1"/>
    <w:rsid w:val="009156F8"/>
    <w:rsid w:val="00926062"/>
    <w:rsid w:val="009312C7"/>
    <w:rsid w:val="00932405"/>
    <w:rsid w:val="00941337"/>
    <w:rsid w:val="009467C5"/>
    <w:rsid w:val="00954071"/>
    <w:rsid w:val="00961288"/>
    <w:rsid w:val="009636D6"/>
    <w:rsid w:val="009800F0"/>
    <w:rsid w:val="00981312"/>
    <w:rsid w:val="009848D4"/>
    <w:rsid w:val="009A4E87"/>
    <w:rsid w:val="009A589D"/>
    <w:rsid w:val="009B06D8"/>
    <w:rsid w:val="009B37BB"/>
    <w:rsid w:val="009B381B"/>
    <w:rsid w:val="009B4034"/>
    <w:rsid w:val="009C250A"/>
    <w:rsid w:val="009C29E2"/>
    <w:rsid w:val="009C3696"/>
    <w:rsid w:val="009D3EC4"/>
    <w:rsid w:val="009D6502"/>
    <w:rsid w:val="009E0787"/>
    <w:rsid w:val="009E19A9"/>
    <w:rsid w:val="009E2441"/>
    <w:rsid w:val="009E24B2"/>
    <w:rsid w:val="009E5EFA"/>
    <w:rsid w:val="009E63ED"/>
    <w:rsid w:val="009E7E7A"/>
    <w:rsid w:val="009F1462"/>
    <w:rsid w:val="009F1659"/>
    <w:rsid w:val="00A01B69"/>
    <w:rsid w:val="00A05076"/>
    <w:rsid w:val="00A135CA"/>
    <w:rsid w:val="00A14A01"/>
    <w:rsid w:val="00A20A2E"/>
    <w:rsid w:val="00A24A59"/>
    <w:rsid w:val="00A26E56"/>
    <w:rsid w:val="00A36BF5"/>
    <w:rsid w:val="00A36C68"/>
    <w:rsid w:val="00A416BF"/>
    <w:rsid w:val="00A43417"/>
    <w:rsid w:val="00A46399"/>
    <w:rsid w:val="00A550DE"/>
    <w:rsid w:val="00A56466"/>
    <w:rsid w:val="00A60E2F"/>
    <w:rsid w:val="00A7115F"/>
    <w:rsid w:val="00A742A2"/>
    <w:rsid w:val="00A8142B"/>
    <w:rsid w:val="00A81F0E"/>
    <w:rsid w:val="00A831E5"/>
    <w:rsid w:val="00A83B53"/>
    <w:rsid w:val="00A869B7"/>
    <w:rsid w:val="00A90A00"/>
    <w:rsid w:val="00A912E3"/>
    <w:rsid w:val="00A93A25"/>
    <w:rsid w:val="00AA1032"/>
    <w:rsid w:val="00AB6FDA"/>
    <w:rsid w:val="00AD282E"/>
    <w:rsid w:val="00AE0DF9"/>
    <w:rsid w:val="00B00341"/>
    <w:rsid w:val="00B0629E"/>
    <w:rsid w:val="00B12F81"/>
    <w:rsid w:val="00B43300"/>
    <w:rsid w:val="00B47F79"/>
    <w:rsid w:val="00B5059A"/>
    <w:rsid w:val="00B537DA"/>
    <w:rsid w:val="00B54298"/>
    <w:rsid w:val="00B55F51"/>
    <w:rsid w:val="00B5659E"/>
    <w:rsid w:val="00B56C7F"/>
    <w:rsid w:val="00B61D4E"/>
    <w:rsid w:val="00B66CC2"/>
    <w:rsid w:val="00B7354F"/>
    <w:rsid w:val="00B74082"/>
    <w:rsid w:val="00B756DD"/>
    <w:rsid w:val="00B76296"/>
    <w:rsid w:val="00B766E0"/>
    <w:rsid w:val="00B83B67"/>
    <w:rsid w:val="00B8761B"/>
    <w:rsid w:val="00B93412"/>
    <w:rsid w:val="00BA43C3"/>
    <w:rsid w:val="00BC7293"/>
    <w:rsid w:val="00BD4F77"/>
    <w:rsid w:val="00BD79EF"/>
    <w:rsid w:val="00BE64B3"/>
    <w:rsid w:val="00BF03EC"/>
    <w:rsid w:val="00BF361A"/>
    <w:rsid w:val="00BF4857"/>
    <w:rsid w:val="00BF6778"/>
    <w:rsid w:val="00BF6D95"/>
    <w:rsid w:val="00BF6DDF"/>
    <w:rsid w:val="00C036D4"/>
    <w:rsid w:val="00C07B93"/>
    <w:rsid w:val="00C12078"/>
    <w:rsid w:val="00C15656"/>
    <w:rsid w:val="00C16679"/>
    <w:rsid w:val="00C371A5"/>
    <w:rsid w:val="00C41EBF"/>
    <w:rsid w:val="00C4256C"/>
    <w:rsid w:val="00C617CA"/>
    <w:rsid w:val="00C67714"/>
    <w:rsid w:val="00C826B6"/>
    <w:rsid w:val="00C87CEB"/>
    <w:rsid w:val="00C92A33"/>
    <w:rsid w:val="00C94D98"/>
    <w:rsid w:val="00CA08CB"/>
    <w:rsid w:val="00CA4FDF"/>
    <w:rsid w:val="00CA56DC"/>
    <w:rsid w:val="00CA6BCE"/>
    <w:rsid w:val="00CA7E7F"/>
    <w:rsid w:val="00CB650D"/>
    <w:rsid w:val="00CB6CCC"/>
    <w:rsid w:val="00CC0A02"/>
    <w:rsid w:val="00CD2FEE"/>
    <w:rsid w:val="00CE11A8"/>
    <w:rsid w:val="00CE41D2"/>
    <w:rsid w:val="00CE59C4"/>
    <w:rsid w:val="00CE5B13"/>
    <w:rsid w:val="00CF4B73"/>
    <w:rsid w:val="00CF5EDF"/>
    <w:rsid w:val="00CF73E6"/>
    <w:rsid w:val="00D11C62"/>
    <w:rsid w:val="00D14F84"/>
    <w:rsid w:val="00D20A68"/>
    <w:rsid w:val="00D24895"/>
    <w:rsid w:val="00D262BA"/>
    <w:rsid w:val="00D3055D"/>
    <w:rsid w:val="00D42F4E"/>
    <w:rsid w:val="00D437C6"/>
    <w:rsid w:val="00D54D3E"/>
    <w:rsid w:val="00D56D69"/>
    <w:rsid w:val="00D57208"/>
    <w:rsid w:val="00D62696"/>
    <w:rsid w:val="00D705F8"/>
    <w:rsid w:val="00D719AD"/>
    <w:rsid w:val="00D763E3"/>
    <w:rsid w:val="00D76D2B"/>
    <w:rsid w:val="00D8095F"/>
    <w:rsid w:val="00D8305D"/>
    <w:rsid w:val="00D85373"/>
    <w:rsid w:val="00D86B27"/>
    <w:rsid w:val="00D916E1"/>
    <w:rsid w:val="00D91B1D"/>
    <w:rsid w:val="00DA30C1"/>
    <w:rsid w:val="00DA6F75"/>
    <w:rsid w:val="00DB1171"/>
    <w:rsid w:val="00DB22D7"/>
    <w:rsid w:val="00DB29B3"/>
    <w:rsid w:val="00DC2D70"/>
    <w:rsid w:val="00DD1163"/>
    <w:rsid w:val="00DD758E"/>
    <w:rsid w:val="00DE4332"/>
    <w:rsid w:val="00DE4B19"/>
    <w:rsid w:val="00DE53DD"/>
    <w:rsid w:val="00DF1DAF"/>
    <w:rsid w:val="00DF3284"/>
    <w:rsid w:val="00E025FB"/>
    <w:rsid w:val="00E07668"/>
    <w:rsid w:val="00E12A77"/>
    <w:rsid w:val="00E15207"/>
    <w:rsid w:val="00E22E4B"/>
    <w:rsid w:val="00E25E57"/>
    <w:rsid w:val="00E30009"/>
    <w:rsid w:val="00E349EA"/>
    <w:rsid w:val="00E37F9C"/>
    <w:rsid w:val="00E62F7B"/>
    <w:rsid w:val="00E677BB"/>
    <w:rsid w:val="00E70E1E"/>
    <w:rsid w:val="00E763EF"/>
    <w:rsid w:val="00E9068F"/>
    <w:rsid w:val="00E95884"/>
    <w:rsid w:val="00E958DB"/>
    <w:rsid w:val="00EA27CC"/>
    <w:rsid w:val="00EA35A5"/>
    <w:rsid w:val="00EA6579"/>
    <w:rsid w:val="00EB1C89"/>
    <w:rsid w:val="00EB3C51"/>
    <w:rsid w:val="00EB3F4A"/>
    <w:rsid w:val="00EB6EC6"/>
    <w:rsid w:val="00EC3924"/>
    <w:rsid w:val="00ED3834"/>
    <w:rsid w:val="00EE566A"/>
    <w:rsid w:val="00EF7FED"/>
    <w:rsid w:val="00F1208A"/>
    <w:rsid w:val="00F138A8"/>
    <w:rsid w:val="00F16A7E"/>
    <w:rsid w:val="00F23019"/>
    <w:rsid w:val="00F261D3"/>
    <w:rsid w:val="00F26638"/>
    <w:rsid w:val="00F3506F"/>
    <w:rsid w:val="00F37CA3"/>
    <w:rsid w:val="00F425C6"/>
    <w:rsid w:val="00F4408A"/>
    <w:rsid w:val="00F5036B"/>
    <w:rsid w:val="00F564DF"/>
    <w:rsid w:val="00F6055F"/>
    <w:rsid w:val="00F62E6F"/>
    <w:rsid w:val="00F648D4"/>
    <w:rsid w:val="00F76F5E"/>
    <w:rsid w:val="00F77027"/>
    <w:rsid w:val="00F771DB"/>
    <w:rsid w:val="00F83D88"/>
    <w:rsid w:val="00F85977"/>
    <w:rsid w:val="00FA053B"/>
    <w:rsid w:val="00FB19DD"/>
    <w:rsid w:val="00FC4E21"/>
    <w:rsid w:val="00FD1A17"/>
    <w:rsid w:val="00FD3B34"/>
    <w:rsid w:val="00FE239E"/>
    <w:rsid w:val="00FE7F83"/>
    <w:rsid w:val="00FF0BC7"/>
    <w:rsid w:val="00FF2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111C94"/>
  <w15:docId w15:val="{385B3EE7-4E5F-458B-99C6-589189FE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ED"/>
    <w:pPr>
      <w:widowControl w:val="0"/>
      <w:jc w:val="both"/>
    </w:pPr>
  </w:style>
  <w:style w:type="paragraph" w:styleId="1">
    <w:name w:val="heading 1"/>
    <w:basedOn w:val="a"/>
    <w:next w:val="a"/>
    <w:link w:val="10"/>
    <w:uiPriority w:val="9"/>
    <w:qFormat/>
    <w:rsid w:val="00B7354F"/>
    <w:pPr>
      <w:keepNext/>
      <w:keepLines/>
      <w:spacing w:before="340" w:after="330" w:line="578" w:lineRule="auto"/>
      <w:outlineLvl w:val="0"/>
    </w:pPr>
    <w:rPr>
      <w:b/>
      <w:bCs/>
      <w:kern w:val="44"/>
      <w:sz w:val="44"/>
      <w:szCs w:val="44"/>
    </w:rPr>
  </w:style>
  <w:style w:type="paragraph" w:styleId="2">
    <w:name w:val="heading 2"/>
    <w:basedOn w:val="a"/>
    <w:next w:val="a"/>
    <w:link w:val="20"/>
    <w:qFormat/>
    <w:rsid w:val="00B7354F"/>
    <w:pPr>
      <w:keepNext/>
      <w:keepLines/>
      <w:autoSpaceDE w:val="0"/>
      <w:autoSpaceDN w:val="0"/>
      <w:adjustRightInd w:val="0"/>
      <w:spacing w:before="260" w:after="260" w:line="416" w:lineRule="auto"/>
      <w:outlineLvl w:val="1"/>
    </w:pPr>
    <w:rPr>
      <w:rFonts w:ascii="Arial" w:eastAsia="黑体" w:hAnsi="Arial" w:cs="Times New Roman"/>
      <w:b/>
      <w:bCs/>
      <w:spacing w:val="10"/>
      <w:kern w:val="2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B7354F"/>
    <w:rPr>
      <w:rFonts w:ascii="Arial" w:eastAsia="黑体" w:hAnsi="Arial" w:cs="Times New Roman"/>
      <w:b/>
      <w:bCs/>
      <w:spacing w:val="10"/>
      <w:kern w:val="24"/>
      <w:sz w:val="32"/>
      <w:szCs w:val="32"/>
    </w:rPr>
  </w:style>
  <w:style w:type="paragraph" w:styleId="a3">
    <w:name w:val="footer"/>
    <w:basedOn w:val="a"/>
    <w:link w:val="a4"/>
    <w:uiPriority w:val="99"/>
    <w:unhideWhenUsed/>
    <w:rsid w:val="00B7354F"/>
    <w:pPr>
      <w:tabs>
        <w:tab w:val="center" w:pos="4153"/>
        <w:tab w:val="right" w:pos="8306"/>
      </w:tabs>
      <w:snapToGrid w:val="0"/>
      <w:jc w:val="left"/>
    </w:pPr>
    <w:rPr>
      <w:sz w:val="18"/>
      <w:szCs w:val="18"/>
    </w:rPr>
  </w:style>
  <w:style w:type="character" w:customStyle="1" w:styleId="a4">
    <w:name w:val="页脚 字符"/>
    <w:basedOn w:val="a0"/>
    <w:link w:val="a3"/>
    <w:uiPriority w:val="99"/>
    <w:rsid w:val="00B7354F"/>
    <w:rPr>
      <w:sz w:val="18"/>
      <w:szCs w:val="18"/>
    </w:rPr>
  </w:style>
  <w:style w:type="paragraph" w:styleId="a5">
    <w:name w:val="List Paragraph"/>
    <w:basedOn w:val="a"/>
    <w:link w:val="a6"/>
    <w:uiPriority w:val="34"/>
    <w:qFormat/>
    <w:rsid w:val="00B7354F"/>
    <w:pPr>
      <w:ind w:firstLineChars="200" w:firstLine="420"/>
    </w:pPr>
  </w:style>
  <w:style w:type="character" w:styleId="a7">
    <w:name w:val="Intense Emphasis"/>
    <w:basedOn w:val="a0"/>
    <w:uiPriority w:val="21"/>
    <w:qFormat/>
    <w:rsid w:val="00B7354F"/>
    <w:rPr>
      <w:b/>
      <w:bCs/>
      <w:i/>
      <w:iCs/>
      <w:color w:val="4F81BD" w:themeColor="accent1"/>
    </w:rPr>
  </w:style>
  <w:style w:type="paragraph" w:customStyle="1" w:styleId="a8">
    <w:name w:val="院系目录"/>
    <w:basedOn w:val="1"/>
    <w:link w:val="Char"/>
    <w:qFormat/>
    <w:rsid w:val="00B7354F"/>
    <w:pPr>
      <w:keepLines w:val="0"/>
      <w:widowControl/>
      <w:tabs>
        <w:tab w:val="left" w:pos="1276"/>
      </w:tabs>
      <w:spacing w:beforeLines="100" w:afterLines="100" w:line="240" w:lineRule="auto"/>
      <w:jc w:val="center"/>
    </w:pPr>
    <w:rPr>
      <w:rFonts w:ascii="黑体" w:eastAsia="黑体" w:hAnsi="Times New Roman" w:cs="Times New Roman"/>
      <w:b w:val="0"/>
      <w:kern w:val="0"/>
      <w:szCs w:val="20"/>
    </w:rPr>
  </w:style>
  <w:style w:type="character" w:customStyle="1" w:styleId="Char">
    <w:name w:val="院系目录 Char"/>
    <w:basedOn w:val="10"/>
    <w:link w:val="a8"/>
    <w:rsid w:val="00B7354F"/>
    <w:rPr>
      <w:rFonts w:ascii="黑体" w:eastAsia="黑体" w:hAnsi="Times New Roman" w:cs="Times New Roman"/>
      <w:b/>
      <w:bCs/>
      <w:kern w:val="0"/>
      <w:sz w:val="44"/>
      <w:szCs w:val="20"/>
    </w:rPr>
  </w:style>
  <w:style w:type="character" w:customStyle="1" w:styleId="10">
    <w:name w:val="标题 1 字符"/>
    <w:basedOn w:val="a0"/>
    <w:link w:val="1"/>
    <w:uiPriority w:val="9"/>
    <w:rsid w:val="00B7354F"/>
    <w:rPr>
      <w:b/>
      <w:bCs/>
      <w:kern w:val="44"/>
      <w:sz w:val="44"/>
      <w:szCs w:val="44"/>
    </w:rPr>
  </w:style>
  <w:style w:type="paragraph" w:styleId="a9">
    <w:name w:val="header"/>
    <w:basedOn w:val="a"/>
    <w:link w:val="aa"/>
    <w:uiPriority w:val="99"/>
    <w:unhideWhenUsed/>
    <w:rsid w:val="006817A5"/>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6817A5"/>
    <w:rPr>
      <w:sz w:val="18"/>
      <w:szCs w:val="18"/>
    </w:rPr>
  </w:style>
  <w:style w:type="character" w:styleId="ab">
    <w:name w:val="annotation reference"/>
    <w:basedOn w:val="a0"/>
    <w:uiPriority w:val="99"/>
    <w:semiHidden/>
    <w:unhideWhenUsed/>
    <w:rsid w:val="006817A5"/>
    <w:rPr>
      <w:sz w:val="21"/>
      <w:szCs w:val="21"/>
    </w:rPr>
  </w:style>
  <w:style w:type="paragraph" w:styleId="ac">
    <w:name w:val="annotation text"/>
    <w:basedOn w:val="a"/>
    <w:link w:val="ad"/>
    <w:uiPriority w:val="99"/>
    <w:semiHidden/>
    <w:unhideWhenUsed/>
    <w:rsid w:val="006817A5"/>
    <w:pPr>
      <w:jc w:val="left"/>
    </w:pPr>
  </w:style>
  <w:style w:type="character" w:customStyle="1" w:styleId="ad">
    <w:name w:val="批注文字 字符"/>
    <w:basedOn w:val="a0"/>
    <w:link w:val="ac"/>
    <w:uiPriority w:val="99"/>
    <w:semiHidden/>
    <w:rsid w:val="006817A5"/>
  </w:style>
  <w:style w:type="paragraph" w:styleId="ae">
    <w:name w:val="annotation subject"/>
    <w:basedOn w:val="ac"/>
    <w:next w:val="ac"/>
    <w:link w:val="af"/>
    <w:uiPriority w:val="99"/>
    <w:semiHidden/>
    <w:unhideWhenUsed/>
    <w:rsid w:val="006817A5"/>
    <w:rPr>
      <w:b/>
      <w:bCs/>
    </w:rPr>
  </w:style>
  <w:style w:type="character" w:customStyle="1" w:styleId="af">
    <w:name w:val="批注主题 字符"/>
    <w:basedOn w:val="ad"/>
    <w:link w:val="ae"/>
    <w:uiPriority w:val="99"/>
    <w:semiHidden/>
    <w:rsid w:val="006817A5"/>
    <w:rPr>
      <w:b/>
      <w:bCs/>
    </w:rPr>
  </w:style>
  <w:style w:type="paragraph" w:styleId="af0">
    <w:name w:val="Balloon Text"/>
    <w:basedOn w:val="a"/>
    <w:link w:val="af1"/>
    <w:uiPriority w:val="99"/>
    <w:semiHidden/>
    <w:unhideWhenUsed/>
    <w:rsid w:val="006817A5"/>
    <w:rPr>
      <w:sz w:val="18"/>
      <w:szCs w:val="18"/>
    </w:rPr>
  </w:style>
  <w:style w:type="character" w:customStyle="1" w:styleId="af1">
    <w:name w:val="批注框文本 字符"/>
    <w:basedOn w:val="a0"/>
    <w:link w:val="af0"/>
    <w:uiPriority w:val="99"/>
    <w:semiHidden/>
    <w:rsid w:val="006817A5"/>
    <w:rPr>
      <w:sz w:val="18"/>
      <w:szCs w:val="18"/>
    </w:rPr>
  </w:style>
  <w:style w:type="table" w:styleId="af2">
    <w:name w:val="Table Grid"/>
    <w:basedOn w:val="a1"/>
    <w:uiPriority w:val="59"/>
    <w:rsid w:val="00253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99"/>
    <w:semiHidden/>
    <w:unhideWhenUsed/>
    <w:rsid w:val="00DC2D70"/>
    <w:pPr>
      <w:spacing w:after="120"/>
    </w:pPr>
  </w:style>
  <w:style w:type="character" w:customStyle="1" w:styleId="af4">
    <w:name w:val="正文文本 字符"/>
    <w:basedOn w:val="a0"/>
    <w:link w:val="af3"/>
    <w:uiPriority w:val="99"/>
    <w:semiHidden/>
    <w:rsid w:val="00DC2D70"/>
  </w:style>
  <w:style w:type="paragraph" w:styleId="af5">
    <w:name w:val="Body Text First Indent"/>
    <w:basedOn w:val="a"/>
    <w:link w:val="af6"/>
    <w:uiPriority w:val="99"/>
    <w:qFormat/>
    <w:rsid w:val="00DC2D70"/>
    <w:pPr>
      <w:widowControl/>
      <w:spacing w:beforeLines="100" w:afterLines="100"/>
      <w:ind w:firstLineChars="200" w:firstLine="480"/>
      <w:jc w:val="left"/>
    </w:pPr>
    <w:rPr>
      <w:rFonts w:ascii="宋体" w:eastAsia="宋体" w:hAnsi="Times New Roman" w:cs="Times New Roman"/>
      <w:color w:val="000000"/>
      <w:kern w:val="0"/>
      <w:sz w:val="24"/>
      <w:szCs w:val="20"/>
    </w:rPr>
  </w:style>
  <w:style w:type="character" w:customStyle="1" w:styleId="af6">
    <w:name w:val="正文文本首行缩进 字符"/>
    <w:basedOn w:val="af4"/>
    <w:link w:val="af5"/>
    <w:uiPriority w:val="99"/>
    <w:qFormat/>
    <w:rsid w:val="00DC2D70"/>
    <w:rPr>
      <w:rFonts w:ascii="宋体" w:eastAsia="宋体" w:hAnsi="Times New Roman" w:cs="Times New Roman"/>
      <w:color w:val="000000"/>
      <w:kern w:val="0"/>
      <w:sz w:val="24"/>
      <w:szCs w:val="20"/>
    </w:rPr>
  </w:style>
  <w:style w:type="character" w:customStyle="1" w:styleId="a6">
    <w:name w:val="列表段落 字符"/>
    <w:basedOn w:val="a0"/>
    <w:link w:val="a5"/>
    <w:uiPriority w:val="34"/>
    <w:rsid w:val="008A05AB"/>
  </w:style>
  <w:style w:type="paragraph" w:styleId="af7">
    <w:name w:val="Normal (Web)"/>
    <w:basedOn w:val="a"/>
    <w:uiPriority w:val="99"/>
    <w:unhideWhenUsed/>
    <w:rsid w:val="007502EC"/>
    <w:pPr>
      <w:widowControl/>
      <w:spacing w:before="100" w:beforeAutospacing="1" w:after="100" w:afterAutospacing="1"/>
      <w:jc w:val="left"/>
    </w:pPr>
    <w:rPr>
      <w:rFonts w:ascii="宋体" w:eastAsia="宋体" w:hAnsi="宋体" w:cs="宋体"/>
      <w:kern w:val="0"/>
      <w:sz w:val="24"/>
      <w:szCs w:val="24"/>
    </w:rPr>
  </w:style>
  <w:style w:type="character" w:styleId="af8">
    <w:name w:val="Hyperlink"/>
    <w:basedOn w:val="a0"/>
    <w:uiPriority w:val="99"/>
    <w:unhideWhenUsed/>
    <w:rsid w:val="00DE53DD"/>
    <w:rPr>
      <w:color w:val="0000FF" w:themeColor="hyperlink"/>
      <w:u w:val="single"/>
    </w:rPr>
  </w:style>
  <w:style w:type="character" w:customStyle="1" w:styleId="11">
    <w:name w:val="未处理的提及1"/>
    <w:basedOn w:val="a0"/>
    <w:uiPriority w:val="99"/>
    <w:semiHidden/>
    <w:unhideWhenUsed/>
    <w:rsid w:val="00DE53DD"/>
    <w:rPr>
      <w:color w:val="605E5C"/>
      <w:shd w:val="clear" w:color="auto" w:fill="E1DFDD"/>
    </w:rPr>
  </w:style>
  <w:style w:type="paragraph" w:styleId="af9">
    <w:name w:val="Plain Text"/>
    <w:basedOn w:val="a"/>
    <w:link w:val="afa"/>
    <w:uiPriority w:val="99"/>
    <w:unhideWhenUsed/>
    <w:qFormat/>
    <w:rsid w:val="004C5B21"/>
    <w:pPr>
      <w:jc w:val="left"/>
    </w:pPr>
    <w:rPr>
      <w:rFonts w:ascii="Calibri" w:eastAsia="宋体" w:hAnsi="Courier New" w:cs="Courier New"/>
      <w:szCs w:val="21"/>
    </w:rPr>
  </w:style>
  <w:style w:type="character" w:customStyle="1" w:styleId="afa">
    <w:name w:val="纯文本 字符"/>
    <w:basedOn w:val="a0"/>
    <w:link w:val="af9"/>
    <w:uiPriority w:val="99"/>
    <w:rsid w:val="004C5B21"/>
    <w:rPr>
      <w:rFonts w:ascii="Calibri" w:eastAsia="宋体" w:hAnsi="Courier New" w:cs="Courier New"/>
      <w:szCs w:val="21"/>
    </w:rPr>
  </w:style>
  <w:style w:type="paragraph" w:styleId="afb">
    <w:name w:val="Date"/>
    <w:basedOn w:val="a"/>
    <w:next w:val="a"/>
    <w:link w:val="afc"/>
    <w:uiPriority w:val="99"/>
    <w:semiHidden/>
    <w:unhideWhenUsed/>
    <w:rsid w:val="00632E50"/>
    <w:pPr>
      <w:ind w:leftChars="2500" w:left="100"/>
    </w:pPr>
  </w:style>
  <w:style w:type="character" w:customStyle="1" w:styleId="afc">
    <w:name w:val="日期 字符"/>
    <w:basedOn w:val="a0"/>
    <w:link w:val="afb"/>
    <w:uiPriority w:val="99"/>
    <w:semiHidden/>
    <w:rsid w:val="00632E50"/>
  </w:style>
  <w:style w:type="character" w:styleId="afd">
    <w:name w:val="FollowedHyperlink"/>
    <w:basedOn w:val="a0"/>
    <w:uiPriority w:val="99"/>
    <w:semiHidden/>
    <w:unhideWhenUsed/>
    <w:rsid w:val="00CF4B73"/>
    <w:rPr>
      <w:color w:val="800080" w:themeColor="followedHyperlink"/>
      <w:u w:val="single"/>
    </w:rPr>
  </w:style>
  <w:style w:type="paragraph" w:styleId="afe">
    <w:name w:val="Title"/>
    <w:basedOn w:val="a"/>
    <w:next w:val="a"/>
    <w:link w:val="aff"/>
    <w:uiPriority w:val="10"/>
    <w:qFormat/>
    <w:rsid w:val="00684388"/>
    <w:pPr>
      <w:spacing w:before="240" w:after="60"/>
      <w:jc w:val="center"/>
      <w:outlineLvl w:val="0"/>
    </w:pPr>
    <w:rPr>
      <w:rFonts w:asciiTheme="majorHAnsi" w:eastAsiaTheme="majorEastAsia" w:hAnsiTheme="majorHAnsi" w:cstheme="majorBidi"/>
      <w:b/>
      <w:bCs/>
      <w:sz w:val="32"/>
      <w:szCs w:val="32"/>
    </w:rPr>
  </w:style>
  <w:style w:type="character" w:customStyle="1" w:styleId="aff">
    <w:name w:val="标题 字符"/>
    <w:basedOn w:val="a0"/>
    <w:link w:val="afe"/>
    <w:uiPriority w:val="10"/>
    <w:rsid w:val="00684388"/>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07886">
      <w:bodyDiv w:val="1"/>
      <w:marLeft w:val="0"/>
      <w:marRight w:val="0"/>
      <w:marTop w:val="0"/>
      <w:marBottom w:val="0"/>
      <w:divBdr>
        <w:top w:val="none" w:sz="0" w:space="0" w:color="auto"/>
        <w:left w:val="none" w:sz="0" w:space="0" w:color="auto"/>
        <w:bottom w:val="none" w:sz="0" w:space="0" w:color="auto"/>
        <w:right w:val="none" w:sz="0" w:space="0" w:color="auto"/>
      </w:divBdr>
    </w:div>
    <w:div w:id="175115817">
      <w:bodyDiv w:val="1"/>
      <w:marLeft w:val="0"/>
      <w:marRight w:val="0"/>
      <w:marTop w:val="0"/>
      <w:marBottom w:val="0"/>
      <w:divBdr>
        <w:top w:val="none" w:sz="0" w:space="0" w:color="auto"/>
        <w:left w:val="none" w:sz="0" w:space="0" w:color="auto"/>
        <w:bottom w:val="none" w:sz="0" w:space="0" w:color="auto"/>
        <w:right w:val="none" w:sz="0" w:space="0" w:color="auto"/>
      </w:divBdr>
    </w:div>
    <w:div w:id="261379510">
      <w:bodyDiv w:val="1"/>
      <w:marLeft w:val="0"/>
      <w:marRight w:val="0"/>
      <w:marTop w:val="0"/>
      <w:marBottom w:val="0"/>
      <w:divBdr>
        <w:top w:val="none" w:sz="0" w:space="0" w:color="auto"/>
        <w:left w:val="none" w:sz="0" w:space="0" w:color="auto"/>
        <w:bottom w:val="none" w:sz="0" w:space="0" w:color="auto"/>
        <w:right w:val="none" w:sz="0" w:space="0" w:color="auto"/>
      </w:divBdr>
    </w:div>
    <w:div w:id="325979475">
      <w:bodyDiv w:val="1"/>
      <w:marLeft w:val="0"/>
      <w:marRight w:val="0"/>
      <w:marTop w:val="0"/>
      <w:marBottom w:val="0"/>
      <w:divBdr>
        <w:top w:val="none" w:sz="0" w:space="0" w:color="auto"/>
        <w:left w:val="none" w:sz="0" w:space="0" w:color="auto"/>
        <w:bottom w:val="none" w:sz="0" w:space="0" w:color="auto"/>
        <w:right w:val="none" w:sz="0" w:space="0" w:color="auto"/>
      </w:divBdr>
    </w:div>
    <w:div w:id="373433237">
      <w:bodyDiv w:val="1"/>
      <w:marLeft w:val="0"/>
      <w:marRight w:val="0"/>
      <w:marTop w:val="0"/>
      <w:marBottom w:val="0"/>
      <w:divBdr>
        <w:top w:val="none" w:sz="0" w:space="0" w:color="auto"/>
        <w:left w:val="none" w:sz="0" w:space="0" w:color="auto"/>
        <w:bottom w:val="none" w:sz="0" w:space="0" w:color="auto"/>
        <w:right w:val="none" w:sz="0" w:space="0" w:color="auto"/>
      </w:divBdr>
    </w:div>
    <w:div w:id="437676644">
      <w:bodyDiv w:val="1"/>
      <w:marLeft w:val="0"/>
      <w:marRight w:val="0"/>
      <w:marTop w:val="0"/>
      <w:marBottom w:val="0"/>
      <w:divBdr>
        <w:top w:val="none" w:sz="0" w:space="0" w:color="auto"/>
        <w:left w:val="none" w:sz="0" w:space="0" w:color="auto"/>
        <w:bottom w:val="none" w:sz="0" w:space="0" w:color="auto"/>
        <w:right w:val="none" w:sz="0" w:space="0" w:color="auto"/>
      </w:divBdr>
    </w:div>
    <w:div w:id="496192969">
      <w:bodyDiv w:val="1"/>
      <w:marLeft w:val="0"/>
      <w:marRight w:val="0"/>
      <w:marTop w:val="0"/>
      <w:marBottom w:val="0"/>
      <w:divBdr>
        <w:top w:val="none" w:sz="0" w:space="0" w:color="auto"/>
        <w:left w:val="none" w:sz="0" w:space="0" w:color="auto"/>
        <w:bottom w:val="none" w:sz="0" w:space="0" w:color="auto"/>
        <w:right w:val="none" w:sz="0" w:space="0" w:color="auto"/>
      </w:divBdr>
    </w:div>
    <w:div w:id="808981472">
      <w:bodyDiv w:val="1"/>
      <w:marLeft w:val="0"/>
      <w:marRight w:val="0"/>
      <w:marTop w:val="0"/>
      <w:marBottom w:val="0"/>
      <w:divBdr>
        <w:top w:val="none" w:sz="0" w:space="0" w:color="auto"/>
        <w:left w:val="none" w:sz="0" w:space="0" w:color="auto"/>
        <w:bottom w:val="none" w:sz="0" w:space="0" w:color="auto"/>
        <w:right w:val="none" w:sz="0" w:space="0" w:color="auto"/>
      </w:divBdr>
    </w:div>
    <w:div w:id="867527947">
      <w:bodyDiv w:val="1"/>
      <w:marLeft w:val="0"/>
      <w:marRight w:val="0"/>
      <w:marTop w:val="0"/>
      <w:marBottom w:val="0"/>
      <w:divBdr>
        <w:top w:val="none" w:sz="0" w:space="0" w:color="auto"/>
        <w:left w:val="none" w:sz="0" w:space="0" w:color="auto"/>
        <w:bottom w:val="none" w:sz="0" w:space="0" w:color="auto"/>
        <w:right w:val="none" w:sz="0" w:space="0" w:color="auto"/>
      </w:divBdr>
    </w:div>
    <w:div w:id="872694912">
      <w:bodyDiv w:val="1"/>
      <w:marLeft w:val="0"/>
      <w:marRight w:val="0"/>
      <w:marTop w:val="0"/>
      <w:marBottom w:val="0"/>
      <w:divBdr>
        <w:top w:val="none" w:sz="0" w:space="0" w:color="auto"/>
        <w:left w:val="none" w:sz="0" w:space="0" w:color="auto"/>
        <w:bottom w:val="none" w:sz="0" w:space="0" w:color="auto"/>
        <w:right w:val="none" w:sz="0" w:space="0" w:color="auto"/>
      </w:divBdr>
    </w:div>
    <w:div w:id="921135262">
      <w:bodyDiv w:val="1"/>
      <w:marLeft w:val="0"/>
      <w:marRight w:val="0"/>
      <w:marTop w:val="0"/>
      <w:marBottom w:val="0"/>
      <w:divBdr>
        <w:top w:val="none" w:sz="0" w:space="0" w:color="auto"/>
        <w:left w:val="none" w:sz="0" w:space="0" w:color="auto"/>
        <w:bottom w:val="none" w:sz="0" w:space="0" w:color="auto"/>
        <w:right w:val="none" w:sz="0" w:space="0" w:color="auto"/>
      </w:divBdr>
    </w:div>
    <w:div w:id="1115518364">
      <w:bodyDiv w:val="1"/>
      <w:marLeft w:val="0"/>
      <w:marRight w:val="0"/>
      <w:marTop w:val="0"/>
      <w:marBottom w:val="0"/>
      <w:divBdr>
        <w:top w:val="none" w:sz="0" w:space="0" w:color="auto"/>
        <w:left w:val="none" w:sz="0" w:space="0" w:color="auto"/>
        <w:bottom w:val="none" w:sz="0" w:space="0" w:color="auto"/>
        <w:right w:val="none" w:sz="0" w:space="0" w:color="auto"/>
      </w:divBdr>
    </w:div>
    <w:div w:id="1123378267">
      <w:bodyDiv w:val="1"/>
      <w:marLeft w:val="0"/>
      <w:marRight w:val="0"/>
      <w:marTop w:val="0"/>
      <w:marBottom w:val="0"/>
      <w:divBdr>
        <w:top w:val="none" w:sz="0" w:space="0" w:color="auto"/>
        <w:left w:val="none" w:sz="0" w:space="0" w:color="auto"/>
        <w:bottom w:val="none" w:sz="0" w:space="0" w:color="auto"/>
        <w:right w:val="none" w:sz="0" w:space="0" w:color="auto"/>
      </w:divBdr>
    </w:div>
    <w:div w:id="1420250122">
      <w:bodyDiv w:val="1"/>
      <w:marLeft w:val="0"/>
      <w:marRight w:val="0"/>
      <w:marTop w:val="0"/>
      <w:marBottom w:val="0"/>
      <w:divBdr>
        <w:top w:val="none" w:sz="0" w:space="0" w:color="auto"/>
        <w:left w:val="none" w:sz="0" w:space="0" w:color="auto"/>
        <w:bottom w:val="none" w:sz="0" w:space="0" w:color="auto"/>
        <w:right w:val="none" w:sz="0" w:space="0" w:color="auto"/>
      </w:divBdr>
    </w:div>
    <w:div w:id="1421753643">
      <w:bodyDiv w:val="1"/>
      <w:marLeft w:val="0"/>
      <w:marRight w:val="0"/>
      <w:marTop w:val="0"/>
      <w:marBottom w:val="0"/>
      <w:divBdr>
        <w:top w:val="none" w:sz="0" w:space="0" w:color="auto"/>
        <w:left w:val="none" w:sz="0" w:space="0" w:color="auto"/>
        <w:bottom w:val="none" w:sz="0" w:space="0" w:color="auto"/>
        <w:right w:val="none" w:sz="0" w:space="0" w:color="auto"/>
      </w:divBdr>
    </w:div>
    <w:div w:id="1497577158">
      <w:bodyDiv w:val="1"/>
      <w:marLeft w:val="0"/>
      <w:marRight w:val="0"/>
      <w:marTop w:val="0"/>
      <w:marBottom w:val="0"/>
      <w:divBdr>
        <w:top w:val="none" w:sz="0" w:space="0" w:color="auto"/>
        <w:left w:val="none" w:sz="0" w:space="0" w:color="auto"/>
        <w:bottom w:val="none" w:sz="0" w:space="0" w:color="auto"/>
        <w:right w:val="none" w:sz="0" w:space="0" w:color="auto"/>
      </w:divBdr>
    </w:div>
    <w:div w:id="1506675604">
      <w:bodyDiv w:val="1"/>
      <w:marLeft w:val="0"/>
      <w:marRight w:val="0"/>
      <w:marTop w:val="0"/>
      <w:marBottom w:val="0"/>
      <w:divBdr>
        <w:top w:val="none" w:sz="0" w:space="0" w:color="auto"/>
        <w:left w:val="none" w:sz="0" w:space="0" w:color="auto"/>
        <w:bottom w:val="none" w:sz="0" w:space="0" w:color="auto"/>
        <w:right w:val="none" w:sz="0" w:space="0" w:color="auto"/>
      </w:divBdr>
    </w:div>
    <w:div w:id="1549875551">
      <w:bodyDiv w:val="1"/>
      <w:marLeft w:val="0"/>
      <w:marRight w:val="0"/>
      <w:marTop w:val="0"/>
      <w:marBottom w:val="0"/>
      <w:divBdr>
        <w:top w:val="none" w:sz="0" w:space="0" w:color="auto"/>
        <w:left w:val="none" w:sz="0" w:space="0" w:color="auto"/>
        <w:bottom w:val="none" w:sz="0" w:space="0" w:color="auto"/>
        <w:right w:val="none" w:sz="0" w:space="0" w:color="auto"/>
      </w:divBdr>
    </w:div>
    <w:div w:id="1735394416">
      <w:bodyDiv w:val="1"/>
      <w:marLeft w:val="0"/>
      <w:marRight w:val="0"/>
      <w:marTop w:val="0"/>
      <w:marBottom w:val="0"/>
      <w:divBdr>
        <w:top w:val="none" w:sz="0" w:space="0" w:color="auto"/>
        <w:left w:val="none" w:sz="0" w:space="0" w:color="auto"/>
        <w:bottom w:val="none" w:sz="0" w:space="0" w:color="auto"/>
        <w:right w:val="none" w:sz="0" w:space="0" w:color="auto"/>
      </w:divBdr>
    </w:div>
    <w:div w:id="1818063644">
      <w:bodyDiv w:val="1"/>
      <w:marLeft w:val="0"/>
      <w:marRight w:val="0"/>
      <w:marTop w:val="0"/>
      <w:marBottom w:val="0"/>
      <w:divBdr>
        <w:top w:val="none" w:sz="0" w:space="0" w:color="auto"/>
        <w:left w:val="none" w:sz="0" w:space="0" w:color="auto"/>
        <w:bottom w:val="none" w:sz="0" w:space="0" w:color="auto"/>
        <w:right w:val="none" w:sz="0" w:space="0" w:color="auto"/>
      </w:divBdr>
    </w:div>
    <w:div w:id="1842699982">
      <w:bodyDiv w:val="1"/>
      <w:marLeft w:val="0"/>
      <w:marRight w:val="0"/>
      <w:marTop w:val="0"/>
      <w:marBottom w:val="0"/>
      <w:divBdr>
        <w:top w:val="none" w:sz="0" w:space="0" w:color="auto"/>
        <w:left w:val="none" w:sz="0" w:space="0" w:color="auto"/>
        <w:bottom w:val="none" w:sz="0" w:space="0" w:color="auto"/>
        <w:right w:val="none" w:sz="0" w:space="0" w:color="auto"/>
      </w:divBdr>
    </w:div>
    <w:div w:id="1919093253">
      <w:bodyDiv w:val="1"/>
      <w:marLeft w:val="0"/>
      <w:marRight w:val="0"/>
      <w:marTop w:val="0"/>
      <w:marBottom w:val="0"/>
      <w:divBdr>
        <w:top w:val="none" w:sz="0" w:space="0" w:color="auto"/>
        <w:left w:val="none" w:sz="0" w:space="0" w:color="auto"/>
        <w:bottom w:val="none" w:sz="0" w:space="0" w:color="auto"/>
        <w:right w:val="none" w:sz="0" w:space="0" w:color="auto"/>
      </w:divBdr>
    </w:div>
    <w:div w:id="200430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8170E-22D2-4008-9361-CA6216DD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1212</Words>
  <Characters>6912</Characters>
  <Application>Microsoft Office Word</Application>
  <DocSecurity>0</DocSecurity>
  <Lines>57</Lines>
  <Paragraphs>16</Paragraphs>
  <ScaleCrop>false</ScaleCrop>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小妹阿兜</cp:lastModifiedBy>
  <cp:revision>3</cp:revision>
  <dcterms:created xsi:type="dcterms:W3CDTF">2020-04-16T06:42:00Z</dcterms:created>
  <dcterms:modified xsi:type="dcterms:W3CDTF">2020-04-16T06:42:00Z</dcterms:modified>
</cp:coreProperties>
</file>