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177" w:rsidRPr="006040C1" w:rsidRDefault="00DB0A23" w:rsidP="00DB0A23">
      <w:pPr>
        <w:jc w:val="center"/>
        <w:rPr>
          <w:rFonts w:ascii="仿宋" w:eastAsia="仿宋" w:hAnsi="仿宋"/>
          <w:b/>
          <w:sz w:val="28"/>
          <w:szCs w:val="28"/>
        </w:rPr>
      </w:pPr>
      <w:r w:rsidRPr="006040C1">
        <w:rPr>
          <w:rFonts w:ascii="仿宋" w:eastAsia="仿宋" w:hAnsi="仿宋"/>
          <w:b/>
          <w:sz w:val="28"/>
          <w:szCs w:val="28"/>
        </w:rPr>
        <w:t>北京大学</w:t>
      </w:r>
      <w:r w:rsidRPr="006040C1">
        <w:rPr>
          <w:rFonts w:ascii="仿宋" w:eastAsia="仿宋" w:hAnsi="仿宋" w:hint="eastAsia"/>
          <w:b/>
          <w:sz w:val="28"/>
          <w:szCs w:val="28"/>
        </w:rPr>
        <w:t>国家发展研究院</w:t>
      </w:r>
      <w:r w:rsidR="004A2B9C" w:rsidRPr="006040C1">
        <w:rPr>
          <w:rFonts w:ascii="仿宋" w:eastAsia="仿宋" w:hAnsi="仿宋" w:hint="eastAsia"/>
          <w:b/>
          <w:sz w:val="28"/>
          <w:szCs w:val="28"/>
        </w:rPr>
        <w:t>2</w:t>
      </w:r>
      <w:r w:rsidR="004A2B9C" w:rsidRPr="006040C1">
        <w:rPr>
          <w:rFonts w:ascii="仿宋" w:eastAsia="仿宋" w:hAnsi="仿宋"/>
          <w:b/>
          <w:sz w:val="28"/>
          <w:szCs w:val="28"/>
        </w:rPr>
        <w:t>020</w:t>
      </w:r>
      <w:r w:rsidR="00FB61E6">
        <w:rPr>
          <w:rFonts w:ascii="仿宋" w:eastAsia="仿宋" w:hAnsi="仿宋" w:hint="eastAsia"/>
          <w:b/>
          <w:sz w:val="28"/>
          <w:szCs w:val="28"/>
        </w:rPr>
        <w:t>年“申请——考核制”博士</w:t>
      </w:r>
      <w:r w:rsidR="004A2B9C" w:rsidRPr="006040C1">
        <w:rPr>
          <w:rFonts w:ascii="仿宋" w:eastAsia="仿宋" w:hAnsi="仿宋" w:hint="eastAsia"/>
          <w:b/>
          <w:sz w:val="28"/>
          <w:szCs w:val="28"/>
        </w:rPr>
        <w:t>研究生</w:t>
      </w:r>
      <w:r w:rsidR="00FB61E6">
        <w:rPr>
          <w:rFonts w:ascii="仿宋" w:eastAsia="仿宋" w:hAnsi="仿宋" w:hint="eastAsia"/>
          <w:b/>
          <w:sz w:val="28"/>
          <w:szCs w:val="28"/>
        </w:rPr>
        <w:t xml:space="preserve"> </w:t>
      </w:r>
      <w:r w:rsidRPr="006040C1">
        <w:rPr>
          <w:rFonts w:ascii="仿宋" w:eastAsia="仿宋" w:hAnsi="仿宋"/>
          <w:b/>
          <w:sz w:val="28"/>
          <w:szCs w:val="28"/>
        </w:rPr>
        <w:t>网络远程复试</w:t>
      </w:r>
      <w:r w:rsidRPr="006040C1">
        <w:rPr>
          <w:rFonts w:ascii="仿宋" w:eastAsia="仿宋" w:hAnsi="仿宋" w:hint="eastAsia"/>
          <w:b/>
          <w:sz w:val="28"/>
          <w:szCs w:val="28"/>
        </w:rPr>
        <w:t>考生须知</w:t>
      </w:r>
    </w:p>
    <w:p w:rsidR="002F549B" w:rsidRPr="002F549B" w:rsidRDefault="00D3585E" w:rsidP="003B4CC1">
      <w:pPr>
        <w:spacing w:line="360" w:lineRule="auto"/>
        <w:ind w:firstLine="570"/>
        <w:jc w:val="left"/>
        <w:rPr>
          <w:rFonts w:ascii="仿宋" w:eastAsia="仿宋" w:hAnsi="仿宋"/>
          <w:sz w:val="28"/>
          <w:szCs w:val="28"/>
        </w:rPr>
      </w:pPr>
      <w:r w:rsidRPr="00FB61E6">
        <w:rPr>
          <w:rFonts w:ascii="仿宋" w:eastAsia="仿宋" w:hAnsi="仿宋"/>
          <w:sz w:val="28"/>
          <w:szCs w:val="28"/>
        </w:rPr>
        <w:t>根据疫情防控形势和北京大学</w:t>
      </w:r>
      <w:r w:rsidRPr="00FB61E6">
        <w:rPr>
          <w:rFonts w:ascii="仿宋" w:eastAsia="仿宋" w:hAnsi="仿宋" w:hint="eastAsia"/>
          <w:sz w:val="28"/>
          <w:szCs w:val="28"/>
        </w:rPr>
        <w:t>研究生院</w:t>
      </w:r>
      <w:r w:rsidR="00FB61E6">
        <w:rPr>
          <w:rFonts w:ascii="仿宋" w:eastAsia="仿宋" w:hAnsi="仿宋"/>
          <w:sz w:val="28"/>
          <w:szCs w:val="28"/>
        </w:rPr>
        <w:t>关于招生复试的要求</w:t>
      </w:r>
      <w:r w:rsidR="00FB61E6">
        <w:rPr>
          <w:rFonts w:ascii="仿宋" w:eastAsia="仿宋" w:hAnsi="仿宋" w:hint="eastAsia"/>
          <w:sz w:val="28"/>
          <w:szCs w:val="28"/>
        </w:rPr>
        <w:t>，</w:t>
      </w:r>
      <w:r w:rsidRPr="00FB61E6">
        <w:rPr>
          <w:rFonts w:ascii="仿宋" w:eastAsia="仿宋" w:hAnsi="仿宋" w:hint="eastAsia"/>
          <w:sz w:val="28"/>
          <w:szCs w:val="28"/>
        </w:rPr>
        <w:t>国家发展研究院</w:t>
      </w:r>
      <w:r w:rsidR="00E22FFF" w:rsidRPr="00FB61E6">
        <w:rPr>
          <w:rFonts w:ascii="仿宋" w:eastAsia="仿宋" w:hAnsi="仿宋"/>
          <w:sz w:val="28"/>
          <w:szCs w:val="28"/>
        </w:rPr>
        <w:t>2020</w:t>
      </w:r>
      <w:r w:rsidR="00FB61E6" w:rsidRPr="00FB61E6">
        <w:rPr>
          <w:rFonts w:ascii="仿宋" w:eastAsia="仿宋" w:hAnsi="仿宋" w:hint="eastAsia"/>
          <w:sz w:val="28"/>
          <w:szCs w:val="28"/>
        </w:rPr>
        <w:t>年“申请——考核制”博士研究生</w:t>
      </w:r>
      <w:r w:rsidRPr="00FB61E6">
        <w:rPr>
          <w:rFonts w:ascii="仿宋" w:eastAsia="仿宋" w:hAnsi="仿宋"/>
          <w:sz w:val="28"/>
          <w:szCs w:val="28"/>
        </w:rPr>
        <w:t>招生复试采取网络远程</w:t>
      </w:r>
      <w:r w:rsidRPr="00FB61E6">
        <w:rPr>
          <w:rFonts w:ascii="仿宋" w:eastAsia="仿宋" w:hAnsi="仿宋" w:hint="eastAsia"/>
          <w:sz w:val="28"/>
          <w:szCs w:val="28"/>
        </w:rPr>
        <w:t>的</w:t>
      </w:r>
      <w:r w:rsidRPr="00FB61E6">
        <w:rPr>
          <w:rFonts w:ascii="仿宋" w:eastAsia="仿宋" w:hAnsi="仿宋"/>
          <w:sz w:val="28"/>
          <w:szCs w:val="28"/>
        </w:rPr>
        <w:t>方式进行。请参加</w:t>
      </w:r>
      <w:r w:rsidR="00FD6D3A" w:rsidRPr="00FB61E6">
        <w:rPr>
          <w:rFonts w:ascii="仿宋" w:eastAsia="仿宋" w:hAnsi="仿宋" w:hint="eastAsia"/>
          <w:sz w:val="28"/>
          <w:szCs w:val="28"/>
        </w:rPr>
        <w:t>复试的</w:t>
      </w:r>
      <w:r w:rsidRPr="00FB61E6">
        <w:rPr>
          <w:rFonts w:ascii="仿宋" w:eastAsia="仿宋" w:hAnsi="仿宋" w:hint="eastAsia"/>
          <w:sz w:val="28"/>
          <w:szCs w:val="28"/>
        </w:rPr>
        <w:t>考生认真阅读本须知并</w:t>
      </w:r>
      <w:r w:rsidRPr="00FB61E6">
        <w:rPr>
          <w:rFonts w:ascii="仿宋" w:eastAsia="仿宋" w:hAnsi="仿宋"/>
          <w:sz w:val="28"/>
          <w:szCs w:val="28"/>
        </w:rPr>
        <w:t>提前做好</w:t>
      </w:r>
      <w:r w:rsidRPr="00FB61E6">
        <w:rPr>
          <w:rFonts w:ascii="仿宋" w:eastAsia="仿宋" w:hAnsi="仿宋" w:hint="eastAsia"/>
          <w:sz w:val="28"/>
          <w:szCs w:val="28"/>
        </w:rPr>
        <w:t>复试</w:t>
      </w:r>
      <w:r w:rsidRPr="00FB61E6">
        <w:rPr>
          <w:rFonts w:ascii="仿宋" w:eastAsia="仿宋" w:hAnsi="仿宋"/>
          <w:sz w:val="28"/>
          <w:szCs w:val="28"/>
        </w:rPr>
        <w:t>准备：</w:t>
      </w:r>
      <w:r w:rsidR="002F549B">
        <w:rPr>
          <w:rFonts w:ascii="仿宋" w:eastAsia="仿宋" w:hAnsi="仿宋" w:hint="eastAsia"/>
          <w:sz w:val="28"/>
          <w:szCs w:val="28"/>
        </w:rPr>
        <w:t xml:space="preserve"> </w:t>
      </w:r>
      <w:r w:rsidR="002F549B">
        <w:rPr>
          <w:rFonts w:ascii="仿宋" w:eastAsia="仿宋" w:hAnsi="仿宋"/>
          <w:sz w:val="28"/>
          <w:szCs w:val="28"/>
        </w:rPr>
        <w:t xml:space="preserve">                                                               </w:t>
      </w:r>
    </w:p>
    <w:p w:rsidR="00D47B51" w:rsidRPr="00FB61E6" w:rsidRDefault="0073648C" w:rsidP="00FB61E6">
      <w:pPr>
        <w:snapToGrid w:val="0"/>
        <w:spacing w:line="360" w:lineRule="auto"/>
        <w:rPr>
          <w:rFonts w:ascii="仿宋" w:eastAsia="仿宋" w:hAnsi="仿宋"/>
          <w:color w:val="000000" w:themeColor="text1"/>
          <w:sz w:val="28"/>
          <w:szCs w:val="28"/>
        </w:rPr>
      </w:pPr>
      <w:r w:rsidRPr="006040C1">
        <w:rPr>
          <w:rFonts w:ascii="仿宋" w:eastAsia="仿宋" w:hAnsi="仿宋" w:hint="eastAsia"/>
          <w:b/>
          <w:color w:val="000000" w:themeColor="text1"/>
          <w:sz w:val="28"/>
          <w:szCs w:val="28"/>
        </w:rPr>
        <w:t>1复试时间：</w:t>
      </w:r>
      <w:r w:rsidRPr="006040C1">
        <w:rPr>
          <w:rFonts w:ascii="仿宋" w:eastAsia="仿宋" w:hAnsi="仿宋" w:hint="eastAsia"/>
          <w:color w:val="000000" w:themeColor="text1"/>
          <w:sz w:val="28"/>
          <w:szCs w:val="28"/>
        </w:rPr>
        <w:t>2</w:t>
      </w:r>
      <w:r w:rsidRPr="006040C1">
        <w:rPr>
          <w:rFonts w:ascii="仿宋" w:eastAsia="仿宋" w:hAnsi="仿宋"/>
          <w:color w:val="000000" w:themeColor="text1"/>
          <w:sz w:val="28"/>
          <w:szCs w:val="28"/>
        </w:rPr>
        <w:t>020</w:t>
      </w:r>
      <w:r w:rsidRPr="006040C1">
        <w:rPr>
          <w:rFonts w:ascii="仿宋" w:eastAsia="仿宋" w:hAnsi="仿宋" w:hint="eastAsia"/>
          <w:color w:val="000000" w:themeColor="text1"/>
          <w:sz w:val="28"/>
          <w:szCs w:val="28"/>
        </w:rPr>
        <w:t>年5月</w:t>
      </w:r>
      <w:r w:rsidR="00FB61E6">
        <w:rPr>
          <w:rFonts w:ascii="仿宋" w:eastAsia="仿宋" w:hAnsi="仿宋"/>
          <w:color w:val="000000" w:themeColor="text1"/>
          <w:sz w:val="28"/>
          <w:szCs w:val="28"/>
        </w:rPr>
        <w:t>20</w:t>
      </w:r>
      <w:r w:rsidRPr="006040C1">
        <w:rPr>
          <w:rFonts w:ascii="仿宋" w:eastAsia="仿宋" w:hAnsi="仿宋" w:hint="eastAsia"/>
          <w:color w:val="000000" w:themeColor="text1"/>
          <w:sz w:val="28"/>
          <w:szCs w:val="28"/>
        </w:rPr>
        <w:t>日下午</w:t>
      </w:r>
      <w:r w:rsidR="002A2408" w:rsidRPr="006040C1">
        <w:rPr>
          <w:rFonts w:ascii="仿宋" w:eastAsia="仿宋" w:hAnsi="仿宋" w:hint="eastAsia"/>
          <w:color w:val="000000" w:themeColor="text1"/>
          <w:sz w:val="28"/>
          <w:szCs w:val="28"/>
        </w:rPr>
        <w:t>，每位考生</w:t>
      </w:r>
      <w:r w:rsidR="00FB61E6">
        <w:rPr>
          <w:rFonts w:ascii="仿宋" w:eastAsia="仿宋" w:hAnsi="仿宋"/>
          <w:color w:val="000000" w:themeColor="text1"/>
          <w:sz w:val="28"/>
          <w:szCs w:val="28"/>
        </w:rPr>
        <w:t>30</w:t>
      </w:r>
      <w:r w:rsidR="002A2408" w:rsidRPr="006040C1">
        <w:rPr>
          <w:rFonts w:ascii="仿宋" w:eastAsia="仿宋" w:hAnsi="仿宋" w:hint="eastAsia"/>
          <w:color w:val="000000" w:themeColor="text1"/>
          <w:sz w:val="28"/>
          <w:szCs w:val="28"/>
        </w:rPr>
        <w:t>分钟</w:t>
      </w:r>
      <w:r w:rsidR="003D4868" w:rsidRPr="006040C1">
        <w:rPr>
          <w:rFonts w:ascii="仿宋" w:eastAsia="仿宋" w:hAnsi="仿宋" w:hint="eastAsia"/>
          <w:color w:val="000000" w:themeColor="text1"/>
          <w:sz w:val="28"/>
          <w:szCs w:val="28"/>
        </w:rPr>
        <w:t>，具体时间复试当日抽签决定。</w:t>
      </w:r>
    </w:p>
    <w:p w:rsidR="002A2408" w:rsidRPr="006040C1" w:rsidRDefault="003B4CC1" w:rsidP="002F549B">
      <w:pPr>
        <w:snapToGrid w:val="0"/>
        <w:spacing w:line="360" w:lineRule="auto"/>
        <w:rPr>
          <w:rFonts w:ascii="仿宋" w:eastAsia="仿宋" w:hAnsi="仿宋"/>
          <w:b/>
          <w:color w:val="000000" w:themeColor="text1"/>
          <w:sz w:val="28"/>
          <w:szCs w:val="28"/>
        </w:rPr>
      </w:pPr>
      <w:r>
        <w:rPr>
          <w:rFonts w:ascii="仿宋" w:eastAsia="仿宋" w:hAnsi="仿宋"/>
          <w:b/>
          <w:color w:val="000000" w:themeColor="text1"/>
          <w:sz w:val="28"/>
          <w:szCs w:val="28"/>
        </w:rPr>
        <w:t>2</w:t>
      </w:r>
      <w:r>
        <w:rPr>
          <w:rFonts w:ascii="仿宋" w:eastAsia="仿宋" w:hAnsi="仿宋" w:hint="eastAsia"/>
          <w:b/>
          <w:color w:val="000000" w:themeColor="text1"/>
          <w:sz w:val="28"/>
          <w:szCs w:val="28"/>
        </w:rPr>
        <w:t>复试</w:t>
      </w:r>
      <w:r w:rsidR="00D47B51" w:rsidRPr="006040C1">
        <w:rPr>
          <w:rFonts w:ascii="仿宋" w:eastAsia="仿宋" w:hAnsi="仿宋" w:hint="eastAsia"/>
          <w:b/>
          <w:color w:val="000000" w:themeColor="text1"/>
          <w:sz w:val="28"/>
          <w:szCs w:val="28"/>
        </w:rPr>
        <w:t>材料准备：</w:t>
      </w:r>
    </w:p>
    <w:p w:rsidR="002A2408" w:rsidRPr="006040C1" w:rsidRDefault="00FB61E6" w:rsidP="00FB61E6">
      <w:pPr>
        <w:spacing w:line="360" w:lineRule="auto"/>
        <w:ind w:firstLineChars="100" w:firstLine="281"/>
        <w:rPr>
          <w:rFonts w:ascii="仿宋" w:eastAsia="仿宋" w:hAnsi="仿宋"/>
          <w:color w:val="000000" w:themeColor="text1"/>
          <w:sz w:val="28"/>
          <w:szCs w:val="28"/>
        </w:rPr>
      </w:pPr>
      <w:r>
        <w:rPr>
          <w:rFonts w:ascii="仿宋" w:eastAsia="仿宋" w:hAnsi="仿宋" w:hint="eastAsia"/>
          <w:b/>
          <w:color w:val="000000" w:themeColor="text1"/>
          <w:sz w:val="28"/>
          <w:szCs w:val="28"/>
        </w:rPr>
        <w:t>（1）</w:t>
      </w:r>
      <w:r>
        <w:rPr>
          <w:rFonts w:ascii="仿宋" w:eastAsia="仿宋" w:hAnsi="仿宋"/>
          <w:b/>
          <w:color w:val="000000" w:themeColor="text1"/>
          <w:sz w:val="28"/>
          <w:szCs w:val="28"/>
        </w:rPr>
        <w:t>《报考攻读</w:t>
      </w:r>
      <w:r>
        <w:rPr>
          <w:rFonts w:ascii="仿宋" w:eastAsia="仿宋" w:hAnsi="仿宋" w:hint="eastAsia"/>
          <w:b/>
          <w:color w:val="000000" w:themeColor="text1"/>
          <w:sz w:val="28"/>
          <w:szCs w:val="28"/>
        </w:rPr>
        <w:t>博士</w:t>
      </w:r>
      <w:r w:rsidR="002A2408" w:rsidRPr="006040C1">
        <w:rPr>
          <w:rFonts w:ascii="仿宋" w:eastAsia="仿宋" w:hAnsi="仿宋"/>
          <w:b/>
          <w:color w:val="000000" w:themeColor="text1"/>
          <w:sz w:val="28"/>
          <w:szCs w:val="28"/>
        </w:rPr>
        <w:t>学位研究生登记表》</w:t>
      </w:r>
      <w:r w:rsidR="005F1CD6" w:rsidRPr="006040C1">
        <w:rPr>
          <w:rFonts w:ascii="仿宋" w:eastAsia="仿宋" w:hAnsi="仿宋" w:hint="eastAsia"/>
          <w:b/>
          <w:color w:val="000000" w:themeColor="text1"/>
          <w:sz w:val="28"/>
          <w:szCs w:val="28"/>
        </w:rPr>
        <w:t>电子版</w:t>
      </w:r>
      <w:r>
        <w:rPr>
          <w:rFonts w:ascii="仿宋" w:eastAsia="仿宋" w:hAnsi="仿宋" w:hint="eastAsia"/>
          <w:b/>
          <w:color w:val="000000" w:themeColor="text1"/>
          <w:sz w:val="28"/>
          <w:szCs w:val="28"/>
        </w:rPr>
        <w:t>扫描件</w:t>
      </w:r>
      <w:r w:rsidR="002A2408" w:rsidRPr="006040C1">
        <w:rPr>
          <w:rFonts w:ascii="仿宋" w:eastAsia="仿宋" w:hAnsi="仿宋"/>
          <w:color w:val="000000" w:themeColor="text1"/>
          <w:sz w:val="28"/>
          <w:szCs w:val="28"/>
        </w:rPr>
        <w:t>。</w:t>
      </w:r>
    </w:p>
    <w:p w:rsidR="00FB61E6" w:rsidRDefault="00FB61E6" w:rsidP="00FB61E6">
      <w:pPr>
        <w:spacing w:line="360" w:lineRule="auto"/>
        <w:ind w:firstLineChars="100" w:firstLine="281"/>
        <w:rPr>
          <w:rFonts w:ascii="仿宋" w:eastAsia="仿宋" w:hAnsi="仿宋"/>
          <w:color w:val="000000" w:themeColor="text1"/>
          <w:sz w:val="28"/>
          <w:szCs w:val="28"/>
        </w:rPr>
      </w:pPr>
      <w:r>
        <w:rPr>
          <w:rFonts w:ascii="仿宋" w:eastAsia="仿宋" w:hAnsi="仿宋" w:hint="eastAsia"/>
          <w:b/>
          <w:color w:val="000000" w:themeColor="text1"/>
          <w:sz w:val="28"/>
          <w:szCs w:val="28"/>
        </w:rPr>
        <w:t>（</w:t>
      </w:r>
      <w:r>
        <w:rPr>
          <w:rFonts w:ascii="仿宋" w:eastAsia="仿宋" w:hAnsi="仿宋"/>
          <w:b/>
          <w:color w:val="000000" w:themeColor="text1"/>
          <w:sz w:val="28"/>
          <w:szCs w:val="28"/>
        </w:rPr>
        <w:t>2</w:t>
      </w:r>
      <w:r>
        <w:rPr>
          <w:rFonts w:ascii="仿宋" w:eastAsia="仿宋" w:hAnsi="仿宋" w:hint="eastAsia"/>
          <w:b/>
          <w:color w:val="000000" w:themeColor="text1"/>
          <w:sz w:val="28"/>
          <w:szCs w:val="28"/>
        </w:rPr>
        <w:t>）</w:t>
      </w:r>
      <w:r w:rsidR="005F1CD6" w:rsidRPr="006040C1">
        <w:rPr>
          <w:rFonts w:ascii="仿宋" w:eastAsia="仿宋" w:hAnsi="仿宋" w:hint="eastAsia"/>
          <w:b/>
          <w:color w:val="000000" w:themeColor="text1"/>
          <w:sz w:val="28"/>
          <w:szCs w:val="28"/>
        </w:rPr>
        <w:t>《</w:t>
      </w:r>
      <w:r w:rsidR="002A2408" w:rsidRPr="006040C1">
        <w:rPr>
          <w:rFonts w:ascii="仿宋" w:eastAsia="仿宋" w:hAnsi="仿宋"/>
          <w:b/>
          <w:color w:val="000000" w:themeColor="text1"/>
          <w:sz w:val="28"/>
          <w:szCs w:val="28"/>
        </w:rPr>
        <w:t>个人陈述</w:t>
      </w:r>
      <w:r w:rsidR="005F1CD6" w:rsidRPr="006040C1">
        <w:rPr>
          <w:rFonts w:ascii="仿宋" w:eastAsia="仿宋" w:hAnsi="仿宋" w:hint="eastAsia"/>
          <w:b/>
          <w:color w:val="000000" w:themeColor="text1"/>
          <w:sz w:val="28"/>
          <w:szCs w:val="28"/>
        </w:rPr>
        <w:t>》电子版</w:t>
      </w:r>
      <w:r>
        <w:rPr>
          <w:rFonts w:ascii="仿宋" w:eastAsia="仿宋" w:hAnsi="仿宋" w:hint="eastAsia"/>
          <w:b/>
          <w:color w:val="000000" w:themeColor="text1"/>
          <w:sz w:val="28"/>
          <w:szCs w:val="28"/>
        </w:rPr>
        <w:t>扫描件</w:t>
      </w:r>
      <w:r w:rsidR="002A2408" w:rsidRPr="006040C1">
        <w:rPr>
          <w:rFonts w:ascii="仿宋" w:eastAsia="仿宋" w:hAnsi="仿宋"/>
          <w:b/>
          <w:color w:val="000000" w:themeColor="text1"/>
          <w:sz w:val="28"/>
          <w:szCs w:val="28"/>
        </w:rPr>
        <w:t>。</w:t>
      </w:r>
    </w:p>
    <w:p w:rsidR="00FB61E6" w:rsidRPr="00FB61E6" w:rsidRDefault="00FB61E6" w:rsidP="00FB61E6">
      <w:pPr>
        <w:spacing w:line="360" w:lineRule="auto"/>
        <w:ind w:firstLineChars="100" w:firstLine="281"/>
        <w:rPr>
          <w:rFonts w:ascii="仿宋" w:eastAsia="仿宋" w:hAnsi="仿宋" w:cs="宋体"/>
          <w:color w:val="000000" w:themeColor="text1"/>
          <w:sz w:val="28"/>
          <w:szCs w:val="28"/>
        </w:rPr>
      </w:pPr>
      <w:r>
        <w:rPr>
          <w:rFonts w:ascii="仿宋" w:eastAsia="仿宋" w:hAnsi="仿宋" w:hint="eastAsia"/>
          <w:b/>
          <w:color w:val="000000" w:themeColor="text1"/>
          <w:sz w:val="28"/>
          <w:szCs w:val="28"/>
        </w:rPr>
        <w:t>（3）</w:t>
      </w:r>
      <w:r w:rsidRPr="00FB61E6">
        <w:rPr>
          <w:rFonts w:ascii="仿宋" w:eastAsia="仿宋" w:hAnsi="仿宋" w:cs="宋体" w:hint="eastAsia"/>
          <w:b/>
          <w:bCs/>
          <w:color w:val="000000" w:themeColor="text1"/>
          <w:sz w:val="28"/>
          <w:szCs w:val="28"/>
        </w:rPr>
        <w:t>有效身份证件原件扫描件（正反面印在一页A4纸上，</w:t>
      </w:r>
      <w:r w:rsidRPr="00FB61E6">
        <w:rPr>
          <w:rFonts w:ascii="仿宋" w:eastAsia="仿宋" w:hAnsi="仿宋" w:hint="eastAsia"/>
          <w:bCs/>
          <w:color w:val="000000" w:themeColor="text1"/>
          <w:sz w:val="28"/>
          <w:szCs w:val="28"/>
        </w:rPr>
        <w:t>内地申请人提供有效居民身份证原件；港澳地区申请人，提供①香港或澳门永久性居民身份证和②《港澳居民来往内地通行证》或《港澳居民居住证》原件；台湾地区申请人，提供①在台湾居住的有效身份证明和②《台湾居民来往大陆通行证》或《台湾居民居住证》原件）。</w:t>
      </w:r>
    </w:p>
    <w:p w:rsidR="00FB61E6" w:rsidRDefault="00FB61E6" w:rsidP="00FB61E6">
      <w:pPr>
        <w:spacing w:line="360" w:lineRule="auto"/>
        <w:ind w:firstLineChars="100" w:firstLine="281"/>
        <w:rPr>
          <w:rFonts w:ascii="仿宋" w:eastAsia="仿宋" w:hAnsi="仿宋" w:cs="宋体"/>
          <w:b/>
          <w:bCs/>
          <w:color w:val="000000" w:themeColor="text1"/>
          <w:sz w:val="28"/>
          <w:szCs w:val="28"/>
        </w:rPr>
      </w:pPr>
      <w:r>
        <w:rPr>
          <w:rFonts w:ascii="仿宋" w:eastAsia="仿宋" w:hAnsi="仿宋" w:hint="eastAsia"/>
          <w:b/>
          <w:color w:val="000000" w:themeColor="text1"/>
          <w:sz w:val="28"/>
          <w:szCs w:val="28"/>
        </w:rPr>
        <w:t>（4）</w:t>
      </w:r>
      <w:r w:rsidRPr="00FB61E6">
        <w:rPr>
          <w:rFonts w:ascii="仿宋" w:eastAsia="仿宋" w:hAnsi="仿宋" w:cs="宋体" w:hint="eastAsia"/>
          <w:b/>
          <w:bCs/>
          <w:color w:val="000000" w:themeColor="text1"/>
          <w:sz w:val="28"/>
          <w:szCs w:val="28"/>
        </w:rPr>
        <w:t>学历学位证书原件扫描件（</w:t>
      </w:r>
      <w:r w:rsidRPr="00FB61E6">
        <w:rPr>
          <w:rFonts w:ascii="仿宋" w:eastAsia="仿宋" w:hAnsi="仿宋" w:hint="eastAsia"/>
          <w:bCs/>
          <w:color w:val="000000" w:themeColor="text1"/>
          <w:sz w:val="28"/>
          <w:szCs w:val="28"/>
        </w:rPr>
        <w:t>应届硕士毕业生提交所在培养单位研究生院或研究生部的证明信原件或者学生证原件；最高学历学位证书在国（境）外院校获得者，还须同时提交由教育部留学服务中心出具的认证报告原件</w:t>
      </w:r>
      <w:r w:rsidRPr="00FB61E6">
        <w:rPr>
          <w:rFonts w:ascii="仿宋" w:eastAsia="仿宋" w:hAnsi="仿宋" w:cs="宋体" w:hint="eastAsia"/>
          <w:b/>
          <w:bCs/>
          <w:color w:val="000000" w:themeColor="text1"/>
          <w:sz w:val="28"/>
          <w:szCs w:val="28"/>
        </w:rPr>
        <w:t>）。</w:t>
      </w:r>
    </w:p>
    <w:p w:rsidR="00FB61E6" w:rsidRPr="00FB61E6" w:rsidRDefault="00FB61E6" w:rsidP="00FB61E6">
      <w:pPr>
        <w:spacing w:line="360" w:lineRule="auto"/>
        <w:ind w:firstLineChars="100" w:firstLine="281"/>
        <w:rPr>
          <w:rFonts w:ascii="仿宋" w:eastAsia="仿宋" w:hAnsi="仿宋"/>
          <w:bCs/>
          <w:color w:val="000000" w:themeColor="text1"/>
          <w:sz w:val="28"/>
          <w:szCs w:val="28"/>
        </w:rPr>
      </w:pPr>
      <w:r>
        <w:rPr>
          <w:rFonts w:ascii="仿宋" w:eastAsia="仿宋" w:hAnsi="仿宋" w:hint="eastAsia"/>
          <w:b/>
          <w:color w:val="000000" w:themeColor="text1"/>
          <w:sz w:val="28"/>
          <w:szCs w:val="28"/>
        </w:rPr>
        <w:t>（</w:t>
      </w:r>
      <w:r>
        <w:rPr>
          <w:rFonts w:ascii="仿宋" w:eastAsia="仿宋" w:hAnsi="仿宋"/>
          <w:b/>
          <w:color w:val="000000" w:themeColor="text1"/>
          <w:sz w:val="28"/>
          <w:szCs w:val="28"/>
        </w:rPr>
        <w:t>5</w:t>
      </w:r>
      <w:r>
        <w:rPr>
          <w:rFonts w:ascii="仿宋" w:eastAsia="仿宋" w:hAnsi="仿宋" w:hint="eastAsia"/>
          <w:b/>
          <w:color w:val="000000" w:themeColor="text1"/>
          <w:sz w:val="28"/>
          <w:szCs w:val="28"/>
        </w:rPr>
        <w:t>）</w:t>
      </w:r>
      <w:r w:rsidRPr="00FB61E6">
        <w:rPr>
          <w:rFonts w:ascii="仿宋" w:eastAsia="仿宋" w:hAnsi="仿宋" w:hint="eastAsia"/>
          <w:b/>
          <w:bCs/>
          <w:color w:val="000000" w:themeColor="text1"/>
          <w:sz w:val="28"/>
          <w:szCs w:val="28"/>
        </w:rPr>
        <w:t>外语水平证明原件扫描件</w:t>
      </w:r>
      <w:r w:rsidR="003B4CC1" w:rsidRPr="003B4CC1">
        <w:rPr>
          <w:rFonts w:ascii="仿宋" w:eastAsia="仿宋" w:hAnsi="仿宋" w:hint="eastAsia"/>
          <w:bCs/>
          <w:color w:val="000000" w:themeColor="text1"/>
          <w:sz w:val="28"/>
          <w:szCs w:val="28"/>
        </w:rPr>
        <w:t>（用学位做外语证明的考生无需提供）</w:t>
      </w:r>
      <w:r>
        <w:rPr>
          <w:rFonts w:ascii="仿宋" w:eastAsia="仿宋" w:hAnsi="仿宋" w:hint="eastAsia"/>
          <w:b/>
          <w:bCs/>
          <w:color w:val="000000" w:themeColor="text1"/>
          <w:sz w:val="28"/>
          <w:szCs w:val="28"/>
        </w:rPr>
        <w:t>。</w:t>
      </w:r>
    </w:p>
    <w:p w:rsidR="00FB61E6" w:rsidRPr="00FB61E6" w:rsidRDefault="00FB61E6" w:rsidP="00FB61E6">
      <w:pPr>
        <w:spacing w:line="360" w:lineRule="auto"/>
        <w:ind w:firstLineChars="200" w:firstLine="562"/>
        <w:rPr>
          <w:rFonts w:ascii="仿宋" w:eastAsia="仿宋" w:hAnsi="仿宋" w:cs="宋体"/>
          <w:color w:val="000000" w:themeColor="text1"/>
          <w:sz w:val="28"/>
          <w:szCs w:val="28"/>
        </w:rPr>
      </w:pPr>
      <w:r>
        <w:rPr>
          <w:rFonts w:ascii="仿宋" w:eastAsia="仿宋" w:hAnsi="仿宋" w:cs="宋体" w:hint="eastAsia"/>
          <w:b/>
          <w:bCs/>
          <w:color w:val="000000" w:themeColor="text1"/>
          <w:sz w:val="28"/>
          <w:szCs w:val="28"/>
        </w:rPr>
        <w:lastRenderedPageBreak/>
        <w:t>（6）</w:t>
      </w:r>
      <w:r w:rsidRPr="006040C1">
        <w:rPr>
          <w:rFonts w:ascii="仿宋" w:eastAsia="仿宋" w:hAnsi="仿宋" w:hint="eastAsia"/>
          <w:b/>
          <w:color w:val="000000" w:themeColor="text1"/>
          <w:sz w:val="28"/>
          <w:szCs w:val="28"/>
        </w:rPr>
        <w:t>考生根据自身实际情况，提供可以反映本人科研能力和</w:t>
      </w:r>
      <w:r w:rsidRPr="006040C1">
        <w:rPr>
          <w:rFonts w:ascii="仿宋" w:eastAsia="仿宋" w:hAnsi="仿宋"/>
          <w:b/>
          <w:color w:val="000000" w:themeColor="text1"/>
          <w:sz w:val="28"/>
          <w:szCs w:val="28"/>
        </w:rPr>
        <w:t>潜</w:t>
      </w:r>
      <w:r w:rsidRPr="006040C1">
        <w:rPr>
          <w:rFonts w:ascii="仿宋" w:eastAsia="仿宋" w:hAnsi="仿宋" w:hint="eastAsia"/>
          <w:b/>
          <w:color w:val="000000" w:themeColor="text1"/>
          <w:sz w:val="28"/>
          <w:szCs w:val="28"/>
        </w:rPr>
        <w:t>质</w:t>
      </w:r>
      <w:r w:rsidRPr="006040C1">
        <w:rPr>
          <w:rFonts w:ascii="仿宋" w:eastAsia="仿宋" w:hAnsi="仿宋"/>
          <w:b/>
          <w:color w:val="000000" w:themeColor="text1"/>
          <w:sz w:val="28"/>
          <w:szCs w:val="28"/>
        </w:rPr>
        <w:t>的</w:t>
      </w:r>
      <w:r w:rsidRPr="006040C1">
        <w:rPr>
          <w:rFonts w:ascii="仿宋" w:eastAsia="仿宋" w:hAnsi="仿宋" w:hint="eastAsia"/>
          <w:b/>
          <w:color w:val="000000" w:themeColor="text1"/>
          <w:sz w:val="28"/>
          <w:szCs w:val="28"/>
        </w:rPr>
        <w:t>其他</w:t>
      </w:r>
      <w:r w:rsidRPr="006040C1">
        <w:rPr>
          <w:rFonts w:ascii="仿宋" w:eastAsia="仿宋" w:hAnsi="仿宋"/>
          <w:b/>
          <w:color w:val="000000" w:themeColor="text1"/>
          <w:sz w:val="28"/>
          <w:szCs w:val="28"/>
        </w:rPr>
        <w:t>材料</w:t>
      </w:r>
      <w:r w:rsidRPr="006040C1">
        <w:rPr>
          <w:rFonts w:ascii="仿宋" w:eastAsia="仿宋" w:hAnsi="仿宋" w:hint="eastAsia"/>
          <w:b/>
          <w:color w:val="000000" w:themeColor="text1"/>
          <w:sz w:val="28"/>
          <w:szCs w:val="28"/>
        </w:rPr>
        <w:t>电子版或</w:t>
      </w:r>
      <w:r w:rsidR="006C4F07">
        <w:rPr>
          <w:rFonts w:ascii="仿宋" w:eastAsia="仿宋" w:hAnsi="仿宋" w:hint="eastAsia"/>
          <w:b/>
          <w:color w:val="000000" w:themeColor="text1"/>
          <w:sz w:val="28"/>
          <w:szCs w:val="28"/>
        </w:rPr>
        <w:t>原件</w:t>
      </w:r>
      <w:bookmarkStart w:id="0" w:name="_GoBack"/>
      <w:bookmarkEnd w:id="0"/>
      <w:r w:rsidRPr="006040C1">
        <w:rPr>
          <w:rFonts w:ascii="仿宋" w:eastAsia="仿宋" w:hAnsi="仿宋" w:hint="eastAsia"/>
          <w:b/>
          <w:color w:val="000000" w:themeColor="text1"/>
          <w:sz w:val="28"/>
          <w:szCs w:val="28"/>
        </w:rPr>
        <w:t>扫描件</w:t>
      </w:r>
      <w:r w:rsidRPr="00FB61E6">
        <w:rPr>
          <w:rFonts w:ascii="仿宋" w:eastAsia="仿宋" w:hAnsi="仿宋" w:cs="宋体" w:hint="eastAsia"/>
          <w:b/>
          <w:bCs/>
          <w:color w:val="000000" w:themeColor="text1"/>
          <w:sz w:val="28"/>
          <w:szCs w:val="28"/>
        </w:rPr>
        <w:t>，</w:t>
      </w:r>
      <w:r w:rsidRPr="00FB61E6">
        <w:rPr>
          <w:rFonts w:ascii="仿宋" w:eastAsia="仿宋" w:hAnsi="仿宋" w:cs="宋体" w:hint="eastAsia"/>
          <w:color w:val="000000" w:themeColor="text1"/>
          <w:sz w:val="28"/>
          <w:szCs w:val="28"/>
        </w:rPr>
        <w:t>包括但不限于毕业学校正式成绩单、毕业论文、科研成果、专家推荐信、攻读博士学位阶段的研究计划等。</w:t>
      </w:r>
    </w:p>
    <w:p w:rsidR="005F1CD6" w:rsidRPr="00FB61E6" w:rsidRDefault="00FB61E6" w:rsidP="00FB61E6">
      <w:pPr>
        <w:spacing w:line="360" w:lineRule="auto"/>
        <w:ind w:firstLineChars="200" w:firstLine="562"/>
        <w:rPr>
          <w:rFonts w:ascii="仿宋" w:eastAsia="仿宋" w:hAnsi="仿宋" w:cs="宋体"/>
          <w:b/>
          <w:bCs/>
          <w:color w:val="000000" w:themeColor="text1"/>
          <w:sz w:val="28"/>
          <w:szCs w:val="28"/>
        </w:rPr>
      </w:pPr>
      <w:r>
        <w:rPr>
          <w:rFonts w:ascii="仿宋" w:eastAsia="仿宋" w:hAnsi="仿宋" w:cs="宋体" w:hint="eastAsia"/>
          <w:b/>
          <w:bCs/>
          <w:color w:val="000000" w:themeColor="text1"/>
          <w:sz w:val="28"/>
          <w:szCs w:val="28"/>
        </w:rPr>
        <w:t>（7）</w:t>
      </w:r>
      <w:r w:rsidRPr="00FB61E6">
        <w:rPr>
          <w:rFonts w:ascii="仿宋" w:eastAsia="仿宋" w:hAnsi="仿宋" w:cs="宋体" w:hint="eastAsia"/>
          <w:b/>
          <w:bCs/>
          <w:color w:val="000000" w:themeColor="text1"/>
          <w:sz w:val="28"/>
          <w:szCs w:val="28"/>
        </w:rPr>
        <w:t>亲笔签名的《诚信复试承诺书》</w:t>
      </w:r>
      <w:r w:rsidR="006C4F07">
        <w:rPr>
          <w:rFonts w:ascii="仿宋" w:eastAsia="仿宋" w:hAnsi="仿宋" w:cs="宋体" w:hint="eastAsia"/>
          <w:b/>
          <w:bCs/>
          <w:color w:val="000000" w:themeColor="text1"/>
          <w:sz w:val="28"/>
          <w:szCs w:val="28"/>
        </w:rPr>
        <w:t>原件</w:t>
      </w:r>
      <w:r w:rsidRPr="00FB61E6">
        <w:rPr>
          <w:rFonts w:ascii="仿宋" w:eastAsia="仿宋" w:hAnsi="仿宋" w:cs="宋体" w:hint="eastAsia"/>
          <w:b/>
          <w:bCs/>
          <w:color w:val="000000" w:themeColor="text1"/>
          <w:sz w:val="28"/>
          <w:szCs w:val="28"/>
        </w:rPr>
        <w:t>扫描件</w:t>
      </w:r>
      <w:r>
        <w:rPr>
          <w:rFonts w:ascii="仿宋" w:eastAsia="仿宋" w:hAnsi="仿宋" w:cs="宋体" w:hint="eastAsia"/>
          <w:b/>
          <w:bCs/>
          <w:color w:val="000000" w:themeColor="text1"/>
          <w:sz w:val="28"/>
          <w:szCs w:val="28"/>
        </w:rPr>
        <w:t>。</w:t>
      </w:r>
      <w:r w:rsidR="00917BCA" w:rsidRPr="006040C1">
        <w:rPr>
          <w:rFonts w:ascii="仿宋" w:eastAsia="仿宋" w:hAnsi="仿宋" w:cs="宋体" w:hint="eastAsia"/>
          <w:color w:val="000000" w:themeColor="text1"/>
          <w:sz w:val="28"/>
          <w:szCs w:val="28"/>
        </w:rPr>
        <w:t>请考生在认真学习《北京大学2020年研究生招生复试考生须知》后，签订《诚信复试承诺书》，签名</w:t>
      </w:r>
      <w:r w:rsidR="00917BCA" w:rsidRPr="006040C1">
        <w:rPr>
          <w:rFonts w:ascii="仿宋" w:eastAsia="仿宋" w:hAnsi="仿宋" w:hint="eastAsia"/>
          <w:color w:val="000000" w:themeColor="text1"/>
          <w:sz w:val="28"/>
          <w:szCs w:val="28"/>
        </w:rPr>
        <w:t>原件在复试前请寄达学院）。</w:t>
      </w:r>
    </w:p>
    <w:p w:rsidR="001843DE" w:rsidRPr="003B4CC1" w:rsidRDefault="00D47B51" w:rsidP="003B4CC1">
      <w:pPr>
        <w:spacing w:line="360" w:lineRule="auto"/>
        <w:rPr>
          <w:rFonts w:ascii="仿宋" w:eastAsia="仿宋" w:hAnsi="仿宋" w:cs="宋体"/>
          <w:color w:val="333333"/>
          <w:sz w:val="28"/>
          <w:szCs w:val="28"/>
          <w:shd w:val="clear" w:color="auto" w:fill="FFFFFF"/>
        </w:rPr>
      </w:pPr>
      <w:r w:rsidRPr="006040C1">
        <w:rPr>
          <w:rFonts w:ascii="仿宋" w:eastAsia="仿宋" w:hAnsi="仿宋" w:hint="eastAsia"/>
          <w:b/>
          <w:color w:val="000000" w:themeColor="text1"/>
          <w:sz w:val="28"/>
          <w:szCs w:val="28"/>
        </w:rPr>
        <w:t>注意：</w:t>
      </w:r>
      <w:r w:rsidRPr="006040C1">
        <w:rPr>
          <w:rFonts w:ascii="仿宋" w:eastAsia="仿宋" w:hAnsi="仿宋" w:hint="eastAsia"/>
          <w:color w:val="000000" w:themeColor="text1"/>
          <w:sz w:val="28"/>
          <w:szCs w:val="28"/>
        </w:rPr>
        <w:t>（1）—（</w:t>
      </w:r>
      <w:r w:rsidR="00917BCA" w:rsidRPr="006040C1">
        <w:rPr>
          <w:rFonts w:ascii="仿宋" w:eastAsia="仿宋" w:hAnsi="仿宋"/>
          <w:color w:val="000000" w:themeColor="text1"/>
          <w:sz w:val="28"/>
          <w:szCs w:val="28"/>
        </w:rPr>
        <w:t>7</w:t>
      </w:r>
      <w:r w:rsidRPr="006040C1">
        <w:rPr>
          <w:rFonts w:ascii="仿宋" w:eastAsia="仿宋" w:hAnsi="仿宋" w:hint="eastAsia"/>
          <w:color w:val="000000" w:themeColor="text1"/>
          <w:sz w:val="28"/>
          <w:szCs w:val="28"/>
        </w:rPr>
        <w:t>）项材料</w:t>
      </w:r>
      <w:r w:rsidR="005F1CD6" w:rsidRPr="006040C1">
        <w:rPr>
          <w:rFonts w:ascii="仿宋" w:eastAsia="仿宋" w:hAnsi="仿宋" w:hint="eastAsia"/>
          <w:color w:val="000000" w:themeColor="text1"/>
          <w:sz w:val="28"/>
          <w:szCs w:val="28"/>
        </w:rPr>
        <w:t>，</w:t>
      </w:r>
      <w:r w:rsidR="001843DE" w:rsidRPr="006040C1">
        <w:rPr>
          <w:rFonts w:ascii="仿宋" w:eastAsia="仿宋" w:hAnsi="仿宋" w:hint="eastAsia"/>
          <w:color w:val="000000" w:themeColor="text1"/>
          <w:sz w:val="28"/>
          <w:szCs w:val="28"/>
        </w:rPr>
        <w:t>复试考生须对每项材料命名（命名格式：</w:t>
      </w:r>
      <w:r w:rsidR="003303E6" w:rsidRPr="006040C1">
        <w:rPr>
          <w:rFonts w:ascii="仿宋" w:eastAsia="仿宋" w:hAnsi="仿宋" w:hint="eastAsia"/>
          <w:color w:val="000000" w:themeColor="text1"/>
          <w:sz w:val="28"/>
          <w:szCs w:val="28"/>
        </w:rPr>
        <w:t>姓名＋</w:t>
      </w:r>
      <w:r w:rsidR="001843DE" w:rsidRPr="006040C1">
        <w:rPr>
          <w:rFonts w:ascii="仿宋" w:eastAsia="仿宋" w:hAnsi="仿宋" w:hint="eastAsia"/>
          <w:color w:val="000000" w:themeColor="text1"/>
          <w:sz w:val="28"/>
          <w:szCs w:val="28"/>
        </w:rPr>
        <w:t>项目序号</w:t>
      </w:r>
      <w:r w:rsidR="001843DE" w:rsidRPr="006040C1">
        <w:rPr>
          <w:rFonts w:ascii="仿宋" w:eastAsia="仿宋" w:hAnsi="仿宋"/>
          <w:color w:val="000000" w:themeColor="text1"/>
          <w:sz w:val="28"/>
          <w:szCs w:val="28"/>
        </w:rPr>
        <w:t>+</w:t>
      </w:r>
      <w:r w:rsidR="003303E6" w:rsidRPr="006040C1">
        <w:rPr>
          <w:rFonts w:ascii="仿宋" w:eastAsia="仿宋" w:hAnsi="仿宋"/>
          <w:color w:val="000000" w:themeColor="text1"/>
          <w:sz w:val="28"/>
          <w:szCs w:val="28"/>
        </w:rPr>
        <w:t>文件类别简称</w:t>
      </w:r>
      <w:r w:rsidR="001843DE" w:rsidRPr="006040C1">
        <w:rPr>
          <w:rFonts w:ascii="仿宋" w:eastAsia="仿宋" w:hAnsi="仿宋"/>
          <w:color w:val="000000" w:themeColor="text1"/>
          <w:sz w:val="28"/>
          <w:szCs w:val="28"/>
        </w:rPr>
        <w:t>），各项材料准备完毕后须打包压缩（.zip格式）并命名（命名格式：报考专业+姓名，如：</w:t>
      </w:r>
      <w:r w:rsidR="001843DE" w:rsidRPr="006040C1">
        <w:rPr>
          <w:rFonts w:ascii="仿宋" w:eastAsia="仿宋" w:hAnsi="仿宋" w:hint="eastAsia"/>
          <w:color w:val="000000" w:themeColor="text1"/>
          <w:sz w:val="28"/>
          <w:szCs w:val="28"/>
        </w:rPr>
        <w:t>世界经济</w:t>
      </w:r>
      <w:r w:rsidR="001843DE" w:rsidRPr="006040C1">
        <w:rPr>
          <w:rFonts w:ascii="仿宋" w:eastAsia="仿宋" w:hAnsi="仿宋"/>
          <w:color w:val="000000" w:themeColor="text1"/>
          <w:sz w:val="28"/>
          <w:szCs w:val="28"/>
        </w:rPr>
        <w:t>+张三），</w:t>
      </w:r>
      <w:hyperlink r:id="rId7" w:history="1">
        <w:r w:rsidR="00FB61E6" w:rsidRPr="00270C58">
          <w:rPr>
            <w:rStyle w:val="a9"/>
            <w:rFonts w:ascii="仿宋" w:eastAsia="仿宋" w:hAnsi="仿宋"/>
            <w:sz w:val="28"/>
            <w:szCs w:val="28"/>
          </w:rPr>
          <w:t>于5月</w:t>
        </w:r>
        <w:r w:rsidR="00FB61E6" w:rsidRPr="00270C58">
          <w:rPr>
            <w:rStyle w:val="a9"/>
            <w:rFonts w:ascii="仿宋" w:eastAsia="仿宋" w:hAnsi="仿宋" w:hint="eastAsia"/>
            <w:sz w:val="28"/>
            <w:szCs w:val="28"/>
          </w:rPr>
          <w:t>1</w:t>
        </w:r>
        <w:r w:rsidR="00FB61E6" w:rsidRPr="00270C58">
          <w:rPr>
            <w:rStyle w:val="a9"/>
            <w:rFonts w:ascii="仿宋" w:eastAsia="仿宋" w:hAnsi="仿宋"/>
            <w:sz w:val="28"/>
            <w:szCs w:val="28"/>
          </w:rPr>
          <w:t>7日</w:t>
        </w:r>
        <w:r w:rsidR="00FB61E6" w:rsidRPr="00270C58">
          <w:rPr>
            <w:rStyle w:val="a9"/>
            <w:rFonts w:ascii="仿宋" w:eastAsia="仿宋" w:hAnsi="仿宋" w:hint="eastAsia"/>
            <w:sz w:val="28"/>
            <w:szCs w:val="28"/>
          </w:rPr>
          <w:t>晚2</w:t>
        </w:r>
        <w:r w:rsidR="00FB61E6" w:rsidRPr="00270C58">
          <w:rPr>
            <w:rStyle w:val="a9"/>
            <w:rFonts w:ascii="仿宋" w:eastAsia="仿宋" w:hAnsi="仿宋"/>
            <w:sz w:val="28"/>
            <w:szCs w:val="28"/>
          </w:rPr>
          <w:t>4点前将文件压缩包发送至</w:t>
        </w:r>
        <w:r w:rsidR="00FB61E6" w:rsidRPr="00270C58">
          <w:rPr>
            <w:rStyle w:val="a9"/>
            <w:rFonts w:ascii="仿宋" w:eastAsia="仿宋" w:hAnsi="仿宋" w:cs="宋体" w:hint="eastAsia"/>
            <w:sz w:val="28"/>
            <w:szCs w:val="28"/>
          </w:rPr>
          <w:t>yanjiusheng@nsd.pku.edu.cn</w:t>
        </w:r>
      </w:hyperlink>
      <w:r w:rsidR="001843DE" w:rsidRPr="006040C1">
        <w:rPr>
          <w:rFonts w:ascii="仿宋" w:eastAsia="仿宋" w:hAnsi="仿宋" w:cs="宋体" w:hint="eastAsia"/>
          <w:color w:val="333333"/>
          <w:sz w:val="28"/>
          <w:szCs w:val="28"/>
          <w:shd w:val="clear" w:color="auto" w:fill="FFFFFF"/>
        </w:rPr>
        <w:t>，</w:t>
      </w:r>
      <w:r w:rsidR="001843DE" w:rsidRPr="006040C1">
        <w:rPr>
          <w:rFonts w:ascii="仿宋" w:eastAsia="仿宋" w:hAnsi="仿宋"/>
          <w:color w:val="000000" w:themeColor="text1"/>
          <w:sz w:val="28"/>
          <w:szCs w:val="28"/>
        </w:rPr>
        <w:t>邮件主题为：专业+姓名+</w:t>
      </w:r>
      <w:r w:rsidR="00FB61E6">
        <w:rPr>
          <w:rFonts w:ascii="仿宋" w:eastAsia="仿宋" w:hAnsi="仿宋" w:hint="eastAsia"/>
          <w:color w:val="000000" w:themeColor="text1"/>
          <w:sz w:val="28"/>
          <w:szCs w:val="28"/>
        </w:rPr>
        <w:t>考生编号</w:t>
      </w:r>
      <w:r w:rsidR="001843DE" w:rsidRPr="006040C1">
        <w:rPr>
          <w:rFonts w:ascii="仿宋" w:eastAsia="仿宋" w:hAnsi="仿宋"/>
          <w:color w:val="000000" w:themeColor="text1"/>
          <w:sz w:val="28"/>
          <w:szCs w:val="28"/>
        </w:rPr>
        <w:t>。</w:t>
      </w:r>
    </w:p>
    <w:p w:rsidR="00D3585E" w:rsidRPr="006040C1" w:rsidRDefault="00D3585E" w:rsidP="002F549B">
      <w:pPr>
        <w:snapToGrid w:val="0"/>
        <w:spacing w:line="360" w:lineRule="auto"/>
        <w:ind w:firstLineChars="200" w:firstLine="594"/>
        <w:rPr>
          <w:rFonts w:ascii="仿宋" w:eastAsia="仿宋" w:hAnsi="仿宋"/>
          <w:b/>
          <w:color w:val="333333"/>
          <w:spacing w:val="8"/>
          <w:sz w:val="28"/>
          <w:szCs w:val="28"/>
          <w:u w:val="single"/>
          <w:shd w:val="clear" w:color="auto" w:fill="FFFFFF"/>
        </w:rPr>
      </w:pPr>
      <w:r w:rsidRPr="006040C1">
        <w:rPr>
          <w:rFonts w:ascii="仿宋" w:eastAsia="仿宋" w:hAnsi="仿宋" w:hint="eastAsia"/>
          <w:b/>
          <w:color w:val="333333"/>
          <w:spacing w:val="8"/>
          <w:sz w:val="28"/>
          <w:szCs w:val="28"/>
          <w:u w:val="single"/>
          <w:shd w:val="clear" w:color="auto" w:fill="FFFFFF"/>
        </w:rPr>
        <w:t>诚信复试须知：</w:t>
      </w:r>
    </w:p>
    <w:p w:rsidR="003A4ADA" w:rsidRPr="006040C1" w:rsidRDefault="00917BCA" w:rsidP="002F549B">
      <w:pPr>
        <w:snapToGrid w:val="0"/>
        <w:spacing w:line="360" w:lineRule="auto"/>
        <w:ind w:firstLineChars="200" w:firstLine="594"/>
        <w:rPr>
          <w:rFonts w:ascii="仿宋" w:eastAsia="仿宋" w:hAnsi="仿宋"/>
          <w:b/>
          <w:color w:val="333333"/>
          <w:spacing w:val="8"/>
          <w:sz w:val="28"/>
          <w:szCs w:val="28"/>
          <w:u w:val="single"/>
          <w:shd w:val="clear" w:color="auto" w:fill="FFFFFF"/>
        </w:rPr>
      </w:pPr>
      <w:r w:rsidRPr="006040C1">
        <w:rPr>
          <w:rFonts w:ascii="仿宋" w:eastAsia="仿宋" w:hAnsi="仿宋" w:hint="eastAsia"/>
          <w:b/>
          <w:color w:val="333333"/>
          <w:spacing w:val="8"/>
          <w:sz w:val="28"/>
          <w:szCs w:val="28"/>
          <w:u w:val="single"/>
          <w:shd w:val="clear" w:color="auto" w:fill="FFFFFF"/>
        </w:rPr>
        <w:t>（1）</w:t>
      </w:r>
      <w:r w:rsidR="003A4ADA" w:rsidRPr="006040C1">
        <w:rPr>
          <w:rFonts w:ascii="仿宋" w:eastAsia="仿宋" w:hAnsi="仿宋"/>
          <w:b/>
          <w:color w:val="333333"/>
          <w:spacing w:val="8"/>
          <w:sz w:val="28"/>
          <w:szCs w:val="28"/>
          <w:u w:val="single"/>
          <w:shd w:val="clear" w:color="auto" w:fill="FFFFFF"/>
        </w:rPr>
        <w:t>考生应对提交全部申请材料的真实性和准确性负责。对于考生申报虚假材料及其它违反考试纪律的行为，一经查实，将取消申请人的复试资格，如其已取得入学资格或学籍，按教育部《国家教育考试违规处理办法》进行严肃处理。</w:t>
      </w:r>
    </w:p>
    <w:p w:rsidR="00D3585E" w:rsidRPr="006040C1" w:rsidRDefault="00917BCA" w:rsidP="002F549B">
      <w:pPr>
        <w:snapToGrid w:val="0"/>
        <w:spacing w:line="360" w:lineRule="auto"/>
        <w:ind w:firstLineChars="200" w:firstLine="562"/>
        <w:rPr>
          <w:rFonts w:ascii="仿宋" w:eastAsia="仿宋" w:hAnsi="仿宋"/>
          <w:b/>
          <w:sz w:val="28"/>
          <w:szCs w:val="28"/>
          <w:u w:val="single"/>
        </w:rPr>
      </w:pPr>
      <w:r w:rsidRPr="006040C1">
        <w:rPr>
          <w:rFonts w:ascii="仿宋" w:eastAsia="仿宋" w:hAnsi="仿宋" w:hint="eastAsia"/>
          <w:b/>
          <w:sz w:val="28"/>
          <w:szCs w:val="28"/>
          <w:u w:val="single"/>
        </w:rPr>
        <w:t>（2）</w:t>
      </w:r>
      <w:r w:rsidR="00D3585E" w:rsidRPr="006040C1">
        <w:rPr>
          <w:rFonts w:ascii="仿宋" w:eastAsia="仿宋" w:hAnsi="仿宋"/>
          <w:b/>
          <w:sz w:val="28"/>
          <w:szCs w:val="28"/>
          <w:u w:val="single"/>
        </w:rPr>
        <w:t>在法律规定的国家考试中，为他人实施组织作弊提供作弊器材或者其他帮助的行为；为实施考试作弊行为，向他人非法出售或者提供考试的试题、答案的行为；代替他人或者让他人代替自己参加考试的行为都将触犯刑法</w:t>
      </w:r>
      <w:r w:rsidR="00D3585E" w:rsidRPr="006040C1">
        <w:rPr>
          <w:rFonts w:ascii="仿宋" w:eastAsia="仿宋" w:hAnsi="仿宋" w:hint="eastAsia"/>
          <w:b/>
          <w:sz w:val="28"/>
          <w:szCs w:val="28"/>
          <w:u w:val="single"/>
        </w:rPr>
        <w:t>。</w:t>
      </w:r>
      <w:r w:rsidR="00D3585E" w:rsidRPr="006040C1">
        <w:rPr>
          <w:rFonts w:ascii="仿宋" w:eastAsia="仿宋" w:hAnsi="仿宋"/>
          <w:b/>
          <w:sz w:val="28"/>
          <w:szCs w:val="28"/>
          <w:u w:val="single"/>
        </w:rPr>
        <w:t>在复试过程中有违规行为的考生，一经查实，即按照规定严肃处理，取消录取资格，记入《考生考试诚信档案》。入学后</w:t>
      </w:r>
      <w:r w:rsidR="00810A93" w:rsidRPr="006040C1">
        <w:rPr>
          <w:rFonts w:ascii="仿宋" w:eastAsia="仿宋" w:hAnsi="仿宋"/>
          <w:b/>
          <w:sz w:val="28"/>
          <w:szCs w:val="28"/>
          <w:u w:val="single"/>
        </w:rPr>
        <w:t>3</w:t>
      </w:r>
      <w:r w:rsidR="00D3585E" w:rsidRPr="006040C1">
        <w:rPr>
          <w:rFonts w:ascii="仿宋" w:eastAsia="仿宋" w:hAnsi="仿宋"/>
          <w:b/>
          <w:sz w:val="28"/>
          <w:szCs w:val="28"/>
          <w:u w:val="single"/>
        </w:rPr>
        <w:t xml:space="preserve">个月内，我院将按照《普通高等学校学生管理规定》有关要求，对所有考生进行全面复查。复查不合格的，取消学籍；情节严重的，移交有关部门调查处理。 </w:t>
      </w:r>
    </w:p>
    <w:p w:rsidR="00D3585E" w:rsidRPr="006040C1" w:rsidRDefault="00917BCA" w:rsidP="002F549B">
      <w:pPr>
        <w:snapToGrid w:val="0"/>
        <w:spacing w:line="360" w:lineRule="auto"/>
        <w:ind w:firstLineChars="200" w:firstLine="562"/>
        <w:rPr>
          <w:rFonts w:ascii="仿宋" w:eastAsia="仿宋" w:hAnsi="仿宋"/>
          <w:b/>
          <w:sz w:val="28"/>
          <w:szCs w:val="28"/>
          <w:u w:val="single"/>
        </w:rPr>
      </w:pPr>
      <w:r w:rsidRPr="006040C1">
        <w:rPr>
          <w:rFonts w:ascii="仿宋" w:eastAsia="仿宋" w:hAnsi="仿宋" w:hint="eastAsia"/>
          <w:b/>
          <w:sz w:val="28"/>
          <w:szCs w:val="28"/>
          <w:u w:val="single"/>
        </w:rPr>
        <w:t>（3）</w:t>
      </w:r>
      <w:r w:rsidR="00D3585E" w:rsidRPr="006040C1">
        <w:rPr>
          <w:rFonts w:ascii="仿宋" w:eastAsia="仿宋" w:hAnsi="仿宋"/>
          <w:b/>
          <w:sz w:val="28"/>
          <w:szCs w:val="28"/>
          <w:u w:val="single"/>
        </w:rPr>
        <w:t xml:space="preserve">复试是国家研究生招生考试的一部分，复试内容属于国家机密级。复试过程中禁止录音、录像和录屏，禁止将相关信息泄露或公布。 </w:t>
      </w:r>
    </w:p>
    <w:p w:rsidR="008B6334" w:rsidRPr="006040C1" w:rsidRDefault="003B4CC1" w:rsidP="002F549B">
      <w:pPr>
        <w:snapToGrid w:val="0"/>
        <w:spacing w:line="360" w:lineRule="auto"/>
        <w:rPr>
          <w:rFonts w:ascii="仿宋" w:eastAsia="仿宋" w:hAnsi="仿宋"/>
          <w:b/>
          <w:color w:val="000000" w:themeColor="text1"/>
          <w:sz w:val="28"/>
          <w:szCs w:val="28"/>
        </w:rPr>
      </w:pPr>
      <w:r>
        <w:rPr>
          <w:rFonts w:ascii="仿宋" w:eastAsia="仿宋" w:hAnsi="仿宋"/>
          <w:b/>
          <w:color w:val="000000" w:themeColor="text1"/>
          <w:sz w:val="28"/>
          <w:szCs w:val="28"/>
        </w:rPr>
        <w:t>3</w:t>
      </w:r>
      <w:r w:rsidR="0073648C" w:rsidRPr="006040C1">
        <w:rPr>
          <w:rFonts w:ascii="仿宋" w:eastAsia="仿宋" w:hAnsi="仿宋" w:hint="eastAsia"/>
          <w:b/>
          <w:color w:val="000000" w:themeColor="text1"/>
          <w:sz w:val="28"/>
          <w:szCs w:val="28"/>
        </w:rPr>
        <w:t>复试平台：W</w:t>
      </w:r>
      <w:r w:rsidR="0073648C" w:rsidRPr="006040C1">
        <w:rPr>
          <w:rFonts w:ascii="仿宋" w:eastAsia="仿宋" w:hAnsi="仿宋"/>
          <w:b/>
          <w:color w:val="000000" w:themeColor="text1"/>
          <w:sz w:val="28"/>
          <w:szCs w:val="28"/>
        </w:rPr>
        <w:t>ebex</w:t>
      </w:r>
      <w:r w:rsidR="00EF260B" w:rsidRPr="006040C1">
        <w:rPr>
          <w:rFonts w:ascii="仿宋" w:eastAsia="仿宋" w:hAnsi="仿宋" w:hint="eastAsia"/>
          <w:b/>
          <w:color w:val="000000" w:themeColor="text1"/>
          <w:sz w:val="28"/>
          <w:szCs w:val="28"/>
        </w:rPr>
        <w:t>会议系统</w:t>
      </w:r>
    </w:p>
    <w:p w:rsidR="00DB0A23" w:rsidRPr="006040C1" w:rsidRDefault="00DB0A23" w:rsidP="002F549B">
      <w:pPr>
        <w:snapToGrid w:val="0"/>
        <w:spacing w:line="360" w:lineRule="auto"/>
        <w:rPr>
          <w:rFonts w:ascii="仿宋" w:eastAsia="仿宋" w:hAnsi="仿宋"/>
          <w:b/>
          <w:color w:val="000000" w:themeColor="text1"/>
          <w:sz w:val="28"/>
          <w:szCs w:val="28"/>
        </w:rPr>
      </w:pPr>
      <w:r w:rsidRPr="006040C1">
        <w:rPr>
          <w:rFonts w:ascii="仿宋" w:eastAsia="仿宋" w:hAnsi="仿宋" w:hint="eastAsia"/>
          <w:b/>
          <w:color w:val="000000" w:themeColor="text1"/>
          <w:sz w:val="28"/>
          <w:szCs w:val="28"/>
        </w:rPr>
        <w:t>软件安装：</w:t>
      </w:r>
    </w:p>
    <w:p w:rsidR="008B6334" w:rsidRPr="006040C1" w:rsidRDefault="008B6334" w:rsidP="002F549B">
      <w:pPr>
        <w:widowControl/>
        <w:shd w:val="clear" w:color="auto" w:fill="FFFFFF"/>
        <w:spacing w:line="360" w:lineRule="auto"/>
        <w:rPr>
          <w:rFonts w:ascii="仿宋" w:eastAsia="仿宋" w:hAnsi="仿宋" w:cs="宋体"/>
          <w:color w:val="333333"/>
          <w:spacing w:val="8"/>
          <w:kern w:val="0"/>
          <w:sz w:val="28"/>
          <w:szCs w:val="28"/>
        </w:rPr>
      </w:pPr>
      <w:r w:rsidRPr="006040C1">
        <w:rPr>
          <w:rFonts w:ascii="微软雅黑" w:eastAsia="微软雅黑" w:hAnsi="微软雅黑" w:cs="微软雅黑" w:hint="eastAsia"/>
          <w:color w:val="333333"/>
          <w:spacing w:val="8"/>
          <w:kern w:val="0"/>
          <w:sz w:val="28"/>
          <w:szCs w:val="28"/>
        </w:rPr>
        <w:t>•</w:t>
      </w:r>
      <w:r w:rsidRPr="006040C1">
        <w:rPr>
          <w:rFonts w:ascii="Calibri" w:eastAsia="仿宋" w:hAnsi="Calibri" w:cs="Calibri"/>
          <w:color w:val="333333"/>
          <w:spacing w:val="8"/>
          <w:kern w:val="0"/>
          <w:sz w:val="28"/>
          <w:szCs w:val="28"/>
        </w:rPr>
        <w:t> </w:t>
      </w:r>
      <w:r w:rsidRPr="006040C1">
        <w:rPr>
          <w:rFonts w:ascii="仿宋" w:eastAsia="仿宋" w:hAnsi="仿宋" w:cs="宋体" w:hint="eastAsia"/>
          <w:color w:val="333333"/>
          <w:spacing w:val="8"/>
          <w:kern w:val="0"/>
          <w:sz w:val="28"/>
          <w:szCs w:val="28"/>
        </w:rPr>
        <w:t>windows 客户端（建议）</w:t>
      </w:r>
    </w:p>
    <w:p w:rsidR="008B6334" w:rsidRPr="00FA0213" w:rsidRDefault="008B6334" w:rsidP="002F549B">
      <w:pPr>
        <w:widowControl/>
        <w:shd w:val="clear" w:color="auto" w:fill="FFFFFF"/>
        <w:spacing w:line="360" w:lineRule="auto"/>
        <w:rPr>
          <w:rFonts w:ascii="仿宋" w:eastAsia="仿宋" w:hAnsi="仿宋" w:cs="宋体"/>
          <w:color w:val="333333"/>
          <w:spacing w:val="8"/>
          <w:kern w:val="0"/>
          <w:sz w:val="24"/>
          <w:szCs w:val="24"/>
        </w:rPr>
      </w:pPr>
      <w:r w:rsidRPr="00FA0213">
        <w:rPr>
          <w:rFonts w:ascii="仿宋" w:eastAsia="仿宋" w:hAnsi="仿宋" w:cs="宋体" w:hint="eastAsia"/>
          <w:color w:val="333333"/>
          <w:spacing w:val="8"/>
          <w:kern w:val="0"/>
          <w:sz w:val="24"/>
          <w:szCs w:val="24"/>
        </w:rPr>
        <w:t>https://pku.webex.com.cn/client/39.7.7/webexapp.msi</w:t>
      </w:r>
    </w:p>
    <w:p w:rsidR="008B6334" w:rsidRPr="006040C1" w:rsidRDefault="008B6334" w:rsidP="002F549B">
      <w:pPr>
        <w:widowControl/>
        <w:shd w:val="clear" w:color="auto" w:fill="FFFFFF"/>
        <w:spacing w:line="360" w:lineRule="auto"/>
        <w:rPr>
          <w:rFonts w:ascii="仿宋" w:eastAsia="仿宋" w:hAnsi="仿宋" w:cs="宋体"/>
          <w:color w:val="333333"/>
          <w:spacing w:val="8"/>
          <w:kern w:val="0"/>
          <w:sz w:val="28"/>
          <w:szCs w:val="28"/>
        </w:rPr>
      </w:pPr>
      <w:r w:rsidRPr="006040C1">
        <w:rPr>
          <w:rFonts w:ascii="微软雅黑" w:eastAsia="微软雅黑" w:hAnsi="微软雅黑" w:cs="微软雅黑" w:hint="eastAsia"/>
          <w:color w:val="333333"/>
          <w:spacing w:val="8"/>
          <w:kern w:val="0"/>
          <w:sz w:val="28"/>
          <w:szCs w:val="28"/>
        </w:rPr>
        <w:t>•</w:t>
      </w:r>
      <w:r w:rsidRPr="006040C1">
        <w:rPr>
          <w:rFonts w:ascii="Calibri" w:eastAsia="仿宋" w:hAnsi="Calibri" w:cs="Calibri"/>
          <w:color w:val="333333"/>
          <w:spacing w:val="8"/>
          <w:kern w:val="0"/>
          <w:sz w:val="28"/>
          <w:szCs w:val="28"/>
        </w:rPr>
        <w:t> </w:t>
      </w:r>
      <w:r w:rsidRPr="006040C1">
        <w:rPr>
          <w:rFonts w:ascii="仿宋" w:eastAsia="仿宋" w:hAnsi="仿宋" w:cs="宋体" w:hint="eastAsia"/>
          <w:color w:val="333333"/>
          <w:spacing w:val="8"/>
          <w:kern w:val="0"/>
          <w:sz w:val="28"/>
          <w:szCs w:val="28"/>
        </w:rPr>
        <w:t>Macos 客户端（建议）</w:t>
      </w:r>
    </w:p>
    <w:p w:rsidR="008B6334" w:rsidRPr="00FA0213" w:rsidRDefault="008B6334" w:rsidP="002F549B">
      <w:pPr>
        <w:widowControl/>
        <w:shd w:val="clear" w:color="auto" w:fill="FFFFFF"/>
        <w:spacing w:line="360" w:lineRule="auto"/>
        <w:rPr>
          <w:rFonts w:ascii="仿宋" w:eastAsia="仿宋" w:hAnsi="仿宋" w:cs="宋体"/>
          <w:color w:val="333333"/>
          <w:spacing w:val="8"/>
          <w:kern w:val="0"/>
          <w:sz w:val="24"/>
          <w:szCs w:val="24"/>
        </w:rPr>
      </w:pPr>
      <w:r w:rsidRPr="00FA0213">
        <w:rPr>
          <w:rFonts w:ascii="仿宋" w:eastAsia="仿宋" w:hAnsi="仿宋" w:cs="宋体" w:hint="eastAsia"/>
          <w:color w:val="333333"/>
          <w:spacing w:val="8"/>
          <w:kern w:val="0"/>
          <w:sz w:val="24"/>
          <w:szCs w:val="24"/>
        </w:rPr>
        <w:t>https://pku.webex.com.cn/client/39.7.7/mac/intel/webexapp.dmg</w:t>
      </w:r>
    </w:p>
    <w:p w:rsidR="008B6334" w:rsidRPr="006040C1" w:rsidRDefault="008B6334" w:rsidP="002F549B">
      <w:pPr>
        <w:widowControl/>
        <w:shd w:val="clear" w:color="auto" w:fill="FFFFFF"/>
        <w:spacing w:line="360" w:lineRule="auto"/>
        <w:rPr>
          <w:rFonts w:ascii="仿宋" w:eastAsia="仿宋" w:hAnsi="仿宋" w:cs="宋体"/>
          <w:color w:val="333333"/>
          <w:spacing w:val="8"/>
          <w:kern w:val="0"/>
          <w:sz w:val="28"/>
          <w:szCs w:val="28"/>
        </w:rPr>
      </w:pPr>
      <w:r w:rsidRPr="006040C1">
        <w:rPr>
          <w:rFonts w:ascii="微软雅黑" w:eastAsia="微软雅黑" w:hAnsi="微软雅黑" w:cs="微软雅黑" w:hint="eastAsia"/>
          <w:color w:val="333333"/>
          <w:spacing w:val="8"/>
          <w:kern w:val="0"/>
          <w:sz w:val="28"/>
          <w:szCs w:val="28"/>
        </w:rPr>
        <w:t>•</w:t>
      </w:r>
      <w:r w:rsidRPr="006040C1">
        <w:rPr>
          <w:rFonts w:ascii="Calibri" w:eastAsia="仿宋" w:hAnsi="Calibri" w:cs="Calibri"/>
          <w:color w:val="333333"/>
          <w:spacing w:val="8"/>
          <w:kern w:val="0"/>
          <w:sz w:val="28"/>
          <w:szCs w:val="28"/>
        </w:rPr>
        <w:t> </w:t>
      </w:r>
      <w:r w:rsidRPr="006040C1">
        <w:rPr>
          <w:rFonts w:ascii="仿宋" w:eastAsia="仿宋" w:hAnsi="仿宋" w:cs="宋体" w:hint="eastAsia"/>
          <w:color w:val="333333"/>
          <w:spacing w:val="8"/>
          <w:kern w:val="0"/>
          <w:sz w:val="28"/>
          <w:szCs w:val="28"/>
        </w:rPr>
        <w:t>手机客户端（应急备选）</w:t>
      </w:r>
    </w:p>
    <w:p w:rsidR="008B6334" w:rsidRPr="006040C1" w:rsidRDefault="008B6334" w:rsidP="002F549B">
      <w:pPr>
        <w:widowControl/>
        <w:shd w:val="clear" w:color="auto" w:fill="FFFFFF"/>
        <w:spacing w:line="360" w:lineRule="auto"/>
        <w:rPr>
          <w:rFonts w:ascii="仿宋" w:eastAsia="仿宋" w:hAnsi="仿宋" w:cs="宋体"/>
          <w:color w:val="333333"/>
          <w:spacing w:val="8"/>
          <w:kern w:val="0"/>
          <w:sz w:val="28"/>
          <w:szCs w:val="28"/>
        </w:rPr>
      </w:pPr>
      <w:r w:rsidRPr="006040C1">
        <w:rPr>
          <w:rFonts w:ascii="仿宋" w:eastAsia="仿宋" w:hAnsi="仿宋" w:cs="宋体" w:hint="eastAsia"/>
          <w:color w:val="333333"/>
          <w:spacing w:val="8"/>
          <w:kern w:val="0"/>
          <w:sz w:val="28"/>
          <w:szCs w:val="28"/>
        </w:rPr>
        <w:t>苹果AppStore，Cisco Webex Meetings</w:t>
      </w:r>
    </w:p>
    <w:p w:rsidR="008B6334" w:rsidRPr="006040C1" w:rsidRDefault="008B6334" w:rsidP="002F549B">
      <w:pPr>
        <w:widowControl/>
        <w:shd w:val="clear" w:color="auto" w:fill="FFFFFF"/>
        <w:spacing w:line="360" w:lineRule="auto"/>
        <w:rPr>
          <w:rFonts w:ascii="仿宋" w:eastAsia="仿宋" w:hAnsi="仿宋" w:cs="宋体"/>
          <w:color w:val="333333"/>
          <w:spacing w:val="8"/>
          <w:kern w:val="0"/>
          <w:sz w:val="28"/>
          <w:szCs w:val="28"/>
        </w:rPr>
      </w:pPr>
      <w:r w:rsidRPr="006040C1">
        <w:rPr>
          <w:rFonts w:ascii="仿宋" w:eastAsia="仿宋" w:hAnsi="仿宋" w:cs="宋体" w:hint="eastAsia"/>
          <w:color w:val="333333"/>
          <w:spacing w:val="8"/>
          <w:kern w:val="0"/>
          <w:sz w:val="28"/>
          <w:szCs w:val="28"/>
        </w:rPr>
        <w:t>安卓应用商店，Webex Meet</w:t>
      </w:r>
    </w:p>
    <w:p w:rsidR="006040C1" w:rsidRPr="006040C1" w:rsidRDefault="006040C1" w:rsidP="002F549B">
      <w:pPr>
        <w:widowControl/>
        <w:shd w:val="clear" w:color="auto" w:fill="FFFFFF"/>
        <w:spacing w:line="360" w:lineRule="auto"/>
        <w:rPr>
          <w:rFonts w:ascii="仿宋" w:eastAsia="仿宋" w:hAnsi="仿宋" w:cs="微软雅黑"/>
          <w:b/>
          <w:color w:val="333333"/>
          <w:spacing w:val="8"/>
          <w:kern w:val="0"/>
          <w:sz w:val="28"/>
          <w:szCs w:val="28"/>
        </w:rPr>
      </w:pPr>
      <w:r w:rsidRPr="006040C1">
        <w:rPr>
          <w:rFonts w:ascii="仿宋" w:eastAsia="仿宋" w:hAnsi="仿宋" w:cs="微软雅黑" w:hint="eastAsia"/>
          <w:b/>
          <w:color w:val="333333"/>
          <w:spacing w:val="8"/>
          <w:kern w:val="0"/>
          <w:sz w:val="28"/>
          <w:szCs w:val="28"/>
        </w:rPr>
        <w:t>硬件要求：双机位</w:t>
      </w:r>
    </w:p>
    <w:p w:rsidR="006040C1" w:rsidRPr="006040C1" w:rsidRDefault="006040C1" w:rsidP="002F549B">
      <w:pPr>
        <w:widowControl/>
        <w:shd w:val="clear" w:color="auto" w:fill="FFFFFF"/>
        <w:spacing w:line="360" w:lineRule="auto"/>
        <w:rPr>
          <w:rFonts w:ascii="仿宋" w:eastAsia="仿宋" w:hAnsi="仿宋" w:cs="微软雅黑"/>
          <w:color w:val="333333"/>
          <w:spacing w:val="8"/>
          <w:kern w:val="0"/>
          <w:sz w:val="28"/>
          <w:szCs w:val="28"/>
        </w:rPr>
      </w:pPr>
      <w:r w:rsidRPr="006040C1">
        <w:rPr>
          <w:rFonts w:ascii="仿宋" w:eastAsia="仿宋" w:hAnsi="仿宋" w:cs="微软雅黑"/>
          <w:color w:val="333333"/>
          <w:spacing w:val="8"/>
          <w:kern w:val="0"/>
          <w:sz w:val="28"/>
          <w:szCs w:val="28"/>
        </w:rPr>
        <w:t>主机</w:t>
      </w:r>
      <w:r w:rsidRPr="006040C1">
        <w:rPr>
          <w:rFonts w:ascii="仿宋" w:eastAsia="仿宋" w:hAnsi="仿宋" w:cs="微软雅黑" w:hint="eastAsia"/>
          <w:color w:val="333333"/>
          <w:spacing w:val="8"/>
          <w:kern w:val="0"/>
          <w:sz w:val="28"/>
          <w:szCs w:val="28"/>
        </w:rPr>
        <w:t>：</w:t>
      </w:r>
      <w:r w:rsidRPr="006040C1">
        <w:rPr>
          <w:rFonts w:ascii="仿宋" w:eastAsia="仿宋" w:hAnsi="仿宋" w:cs="微软雅黑"/>
          <w:color w:val="333333"/>
          <w:spacing w:val="8"/>
          <w:kern w:val="0"/>
          <w:sz w:val="28"/>
          <w:szCs w:val="28"/>
        </w:rPr>
        <w:t>PC/笔记本，接入稳定网络（家庭宽带/WIFI）</w:t>
      </w:r>
    </w:p>
    <w:p w:rsidR="006040C1" w:rsidRPr="006040C1" w:rsidRDefault="006040C1" w:rsidP="002F549B">
      <w:pPr>
        <w:widowControl/>
        <w:shd w:val="clear" w:color="auto" w:fill="FFFFFF"/>
        <w:spacing w:line="360" w:lineRule="auto"/>
        <w:rPr>
          <w:rFonts w:ascii="仿宋" w:eastAsia="仿宋" w:hAnsi="仿宋" w:cs="微软雅黑"/>
          <w:color w:val="333333"/>
          <w:spacing w:val="8"/>
          <w:kern w:val="0"/>
          <w:sz w:val="28"/>
          <w:szCs w:val="28"/>
        </w:rPr>
      </w:pPr>
      <w:r w:rsidRPr="006040C1">
        <w:rPr>
          <w:rFonts w:ascii="仿宋" w:eastAsia="仿宋" w:hAnsi="仿宋" w:cs="微软雅黑"/>
          <w:color w:val="333333"/>
          <w:spacing w:val="8"/>
          <w:kern w:val="0"/>
          <w:sz w:val="28"/>
          <w:szCs w:val="28"/>
        </w:rPr>
        <w:t>辅机手机1（4G/WIFI）</w:t>
      </w:r>
      <w:r w:rsidRPr="006040C1">
        <w:rPr>
          <w:rFonts w:ascii="仿宋" w:eastAsia="仿宋" w:hAnsi="仿宋" w:cs="微软雅黑" w:hint="eastAsia"/>
          <w:color w:val="333333"/>
          <w:spacing w:val="8"/>
          <w:kern w:val="0"/>
          <w:sz w:val="28"/>
          <w:szCs w:val="28"/>
        </w:rPr>
        <w:t>，</w:t>
      </w:r>
      <w:r w:rsidRPr="006040C1">
        <w:rPr>
          <w:rFonts w:ascii="仿宋" w:eastAsia="仿宋" w:hAnsi="仿宋" w:cs="微软雅黑"/>
          <w:color w:val="333333"/>
          <w:spacing w:val="8"/>
          <w:kern w:val="0"/>
          <w:sz w:val="28"/>
          <w:szCs w:val="28"/>
        </w:rPr>
        <w:t>手机静音，外放扬声器关闭</w:t>
      </w:r>
      <w:r w:rsidRPr="006040C1">
        <w:rPr>
          <w:rFonts w:ascii="仿宋" w:eastAsia="仿宋" w:hAnsi="仿宋" w:cs="微软雅黑" w:hint="eastAsia"/>
          <w:color w:val="333333"/>
          <w:spacing w:val="8"/>
          <w:kern w:val="0"/>
          <w:sz w:val="28"/>
          <w:szCs w:val="28"/>
        </w:rPr>
        <w:t>；</w:t>
      </w:r>
    </w:p>
    <w:p w:rsidR="008B6334" w:rsidRPr="006040C1" w:rsidRDefault="006040C1" w:rsidP="002F549B">
      <w:pPr>
        <w:widowControl/>
        <w:shd w:val="clear" w:color="auto" w:fill="FFFFFF"/>
        <w:spacing w:line="360" w:lineRule="auto"/>
        <w:rPr>
          <w:rFonts w:ascii="仿宋" w:eastAsia="仿宋" w:hAnsi="仿宋" w:cs="宋体"/>
          <w:b/>
          <w:color w:val="333333"/>
          <w:spacing w:val="8"/>
          <w:kern w:val="0"/>
          <w:sz w:val="28"/>
          <w:szCs w:val="28"/>
        </w:rPr>
      </w:pPr>
      <w:r w:rsidRPr="006040C1">
        <w:rPr>
          <w:rFonts w:ascii="仿宋" w:eastAsia="仿宋" w:hAnsi="仿宋" w:cs="微软雅黑"/>
          <w:color w:val="333333"/>
          <w:spacing w:val="8"/>
          <w:kern w:val="0"/>
          <w:sz w:val="28"/>
          <w:szCs w:val="28"/>
        </w:rPr>
        <w:t>请另行准备手机2（4G/WIFI）备用</w:t>
      </w:r>
      <w:r w:rsidRPr="006040C1">
        <w:rPr>
          <w:rFonts w:ascii="仿宋" w:eastAsia="仿宋" w:hAnsi="仿宋" w:cs="微软雅黑" w:hint="eastAsia"/>
          <w:color w:val="333333"/>
          <w:spacing w:val="8"/>
          <w:kern w:val="0"/>
          <w:sz w:val="28"/>
          <w:szCs w:val="28"/>
        </w:rPr>
        <w:t>。</w:t>
      </w:r>
    </w:p>
    <w:p w:rsidR="00810A93" w:rsidRPr="006040C1" w:rsidRDefault="008B6334" w:rsidP="002F549B">
      <w:pPr>
        <w:widowControl/>
        <w:shd w:val="clear" w:color="auto" w:fill="FFFFFF"/>
        <w:spacing w:line="360" w:lineRule="auto"/>
        <w:rPr>
          <w:rFonts w:ascii="仿宋" w:eastAsia="仿宋" w:hAnsi="仿宋" w:cs="宋体"/>
          <w:b/>
          <w:color w:val="333333"/>
          <w:spacing w:val="8"/>
          <w:kern w:val="0"/>
          <w:sz w:val="28"/>
          <w:szCs w:val="28"/>
        </w:rPr>
      </w:pPr>
      <w:r w:rsidRPr="006040C1">
        <w:rPr>
          <w:rFonts w:ascii="微软雅黑" w:eastAsia="微软雅黑" w:hAnsi="微软雅黑" w:cs="微软雅黑" w:hint="eastAsia"/>
          <w:color w:val="333333"/>
          <w:spacing w:val="8"/>
          <w:kern w:val="0"/>
          <w:sz w:val="28"/>
          <w:szCs w:val="28"/>
        </w:rPr>
        <w:t>•</w:t>
      </w:r>
      <w:r w:rsidRPr="006040C1">
        <w:rPr>
          <w:rFonts w:ascii="Calibri" w:eastAsia="仿宋" w:hAnsi="Calibri" w:cs="Calibri"/>
          <w:b/>
          <w:color w:val="333333"/>
          <w:spacing w:val="8"/>
          <w:kern w:val="0"/>
          <w:sz w:val="28"/>
          <w:szCs w:val="28"/>
        </w:rPr>
        <w:t> </w:t>
      </w:r>
      <w:r w:rsidRPr="006040C1">
        <w:rPr>
          <w:rFonts w:ascii="仿宋" w:eastAsia="仿宋" w:hAnsi="仿宋" w:cs="宋体" w:hint="eastAsia"/>
          <w:b/>
          <w:color w:val="333333"/>
          <w:spacing w:val="8"/>
          <w:kern w:val="0"/>
          <w:sz w:val="28"/>
          <w:szCs w:val="28"/>
        </w:rPr>
        <w:t>特别提示：</w:t>
      </w:r>
    </w:p>
    <w:p w:rsidR="008B6334" w:rsidRPr="006040C1" w:rsidRDefault="00810A93" w:rsidP="002F549B">
      <w:pPr>
        <w:widowControl/>
        <w:shd w:val="clear" w:color="auto" w:fill="FFFFFF"/>
        <w:spacing w:line="360" w:lineRule="auto"/>
        <w:rPr>
          <w:rFonts w:ascii="仿宋" w:eastAsia="仿宋" w:hAnsi="仿宋" w:cs="宋体"/>
          <w:color w:val="333333"/>
          <w:spacing w:val="8"/>
          <w:kern w:val="0"/>
          <w:sz w:val="28"/>
          <w:szCs w:val="28"/>
        </w:rPr>
      </w:pPr>
      <w:r w:rsidRPr="006040C1">
        <w:rPr>
          <w:rFonts w:ascii="仿宋" w:eastAsia="仿宋" w:hAnsi="仿宋" w:cs="宋体" w:hint="eastAsia"/>
          <w:color w:val="333333"/>
          <w:spacing w:val="8"/>
          <w:kern w:val="0"/>
          <w:sz w:val="28"/>
          <w:szCs w:val="28"/>
        </w:rPr>
        <w:t>（1）复试前</w:t>
      </w:r>
      <w:r w:rsidR="008B6334" w:rsidRPr="006040C1">
        <w:rPr>
          <w:rFonts w:ascii="仿宋" w:eastAsia="仿宋" w:hAnsi="仿宋" w:cs="宋体" w:hint="eastAsia"/>
          <w:color w:val="333333"/>
          <w:spacing w:val="8"/>
          <w:kern w:val="0"/>
          <w:sz w:val="28"/>
          <w:szCs w:val="28"/>
        </w:rPr>
        <w:t>请确保笔记本</w:t>
      </w:r>
      <w:r w:rsidR="00D3585E" w:rsidRPr="006040C1">
        <w:rPr>
          <w:rFonts w:ascii="仿宋" w:eastAsia="仿宋" w:hAnsi="仿宋" w:cs="宋体" w:hint="eastAsia"/>
          <w:color w:val="333333"/>
          <w:spacing w:val="8"/>
          <w:kern w:val="0"/>
          <w:sz w:val="28"/>
          <w:szCs w:val="28"/>
        </w:rPr>
        <w:t>、手机均带有功能正常的麦克风、摄像头，可进行正常的视频通话。复试</w:t>
      </w:r>
      <w:r w:rsidR="008B6334" w:rsidRPr="006040C1">
        <w:rPr>
          <w:rFonts w:ascii="仿宋" w:eastAsia="仿宋" w:hAnsi="仿宋" w:cs="宋体" w:hint="eastAsia"/>
          <w:color w:val="333333"/>
          <w:spacing w:val="8"/>
          <w:kern w:val="0"/>
          <w:sz w:val="28"/>
          <w:szCs w:val="28"/>
        </w:rPr>
        <w:t>全程</w:t>
      </w:r>
      <w:r w:rsidR="00D3585E" w:rsidRPr="006040C1">
        <w:rPr>
          <w:rFonts w:ascii="仿宋" w:eastAsia="仿宋" w:hAnsi="仿宋"/>
          <w:sz w:val="28"/>
          <w:szCs w:val="28"/>
        </w:rPr>
        <w:t>请确保关闭移动设备通话、外放音乐、闹钟等可能影响</w:t>
      </w:r>
      <w:r w:rsidRPr="006040C1">
        <w:rPr>
          <w:rFonts w:ascii="仿宋" w:eastAsia="仿宋" w:hAnsi="仿宋" w:hint="eastAsia"/>
          <w:sz w:val="28"/>
          <w:szCs w:val="28"/>
        </w:rPr>
        <w:t>复试</w:t>
      </w:r>
      <w:r w:rsidR="00D3585E" w:rsidRPr="006040C1">
        <w:rPr>
          <w:rFonts w:ascii="仿宋" w:eastAsia="仿宋" w:hAnsi="仿宋"/>
          <w:sz w:val="28"/>
          <w:szCs w:val="28"/>
        </w:rPr>
        <w:t>的应用程序，并保证设备电量充足，网络连接正常。</w:t>
      </w:r>
    </w:p>
    <w:p w:rsidR="00D3585E" w:rsidRPr="006040C1" w:rsidRDefault="00810A93" w:rsidP="002F549B">
      <w:pPr>
        <w:snapToGrid w:val="0"/>
        <w:spacing w:line="360" w:lineRule="auto"/>
        <w:rPr>
          <w:rFonts w:ascii="仿宋" w:eastAsia="仿宋" w:hAnsi="仿宋"/>
          <w:sz w:val="28"/>
          <w:szCs w:val="28"/>
        </w:rPr>
      </w:pPr>
      <w:r w:rsidRPr="006040C1">
        <w:rPr>
          <w:rFonts w:ascii="仿宋" w:eastAsia="仿宋" w:hAnsi="仿宋" w:hint="eastAsia"/>
          <w:sz w:val="28"/>
          <w:szCs w:val="28"/>
        </w:rPr>
        <w:t>（2）复试时考生</w:t>
      </w:r>
      <w:r w:rsidRPr="006040C1">
        <w:rPr>
          <w:rFonts w:ascii="仿宋" w:eastAsia="仿宋" w:hAnsi="仿宋"/>
          <w:sz w:val="28"/>
          <w:szCs w:val="28"/>
        </w:rPr>
        <w:t>需选择独立房间参加网络远程复试。复试全程只允许考生一人在面试房间，</w:t>
      </w:r>
      <w:r w:rsidRPr="006040C1">
        <w:rPr>
          <w:rFonts w:ascii="仿宋" w:eastAsia="仿宋" w:hAnsi="仿宋" w:hint="eastAsia"/>
          <w:sz w:val="28"/>
          <w:szCs w:val="28"/>
        </w:rPr>
        <w:t>不允许</w:t>
      </w:r>
      <w:r w:rsidRPr="006040C1">
        <w:rPr>
          <w:rFonts w:ascii="仿宋" w:eastAsia="仿宋" w:hAnsi="仿宋"/>
          <w:sz w:val="28"/>
          <w:szCs w:val="28"/>
        </w:rPr>
        <w:t>有其他</w:t>
      </w:r>
      <w:r w:rsidRPr="006040C1">
        <w:rPr>
          <w:rFonts w:ascii="仿宋" w:eastAsia="仿宋" w:hAnsi="仿宋" w:hint="eastAsia"/>
          <w:sz w:val="28"/>
          <w:szCs w:val="28"/>
        </w:rPr>
        <w:t>人员进出</w:t>
      </w:r>
      <w:r w:rsidRPr="006040C1">
        <w:rPr>
          <w:rFonts w:ascii="仿宋" w:eastAsia="仿宋" w:hAnsi="仿宋"/>
          <w:sz w:val="28"/>
          <w:szCs w:val="28"/>
        </w:rPr>
        <w:t>，</w:t>
      </w:r>
      <w:r w:rsidR="00D3585E" w:rsidRPr="006040C1">
        <w:rPr>
          <w:rFonts w:ascii="仿宋" w:eastAsia="仿宋" w:hAnsi="仿宋"/>
          <w:sz w:val="28"/>
          <w:szCs w:val="28"/>
        </w:rPr>
        <w:t>不允许出现其</w:t>
      </w:r>
      <w:r w:rsidRPr="006040C1">
        <w:rPr>
          <w:rFonts w:ascii="仿宋" w:eastAsia="仿宋" w:hAnsi="仿宋"/>
          <w:sz w:val="28"/>
          <w:szCs w:val="28"/>
        </w:rPr>
        <w:t>他</w:t>
      </w:r>
      <w:r w:rsidRPr="006040C1">
        <w:rPr>
          <w:rFonts w:ascii="仿宋" w:eastAsia="仿宋" w:hAnsi="仿宋" w:hint="eastAsia"/>
          <w:sz w:val="28"/>
          <w:szCs w:val="28"/>
        </w:rPr>
        <w:t>与复试无关的</w:t>
      </w:r>
      <w:r w:rsidRPr="006040C1">
        <w:rPr>
          <w:rFonts w:ascii="仿宋" w:eastAsia="仿宋" w:hAnsi="仿宋"/>
          <w:sz w:val="28"/>
          <w:szCs w:val="28"/>
        </w:rPr>
        <w:t>声音</w:t>
      </w:r>
      <w:r w:rsidRPr="006040C1">
        <w:rPr>
          <w:rFonts w:ascii="仿宋" w:eastAsia="仿宋" w:hAnsi="仿宋" w:hint="eastAsia"/>
          <w:sz w:val="28"/>
          <w:szCs w:val="28"/>
        </w:rPr>
        <w:t>，不允许以</w:t>
      </w:r>
      <w:r w:rsidRPr="006040C1">
        <w:rPr>
          <w:rFonts w:ascii="仿宋" w:eastAsia="仿宋" w:hAnsi="仿宋"/>
          <w:sz w:val="28"/>
          <w:szCs w:val="28"/>
        </w:rPr>
        <w:t>任何方式查阅资料。</w:t>
      </w:r>
    </w:p>
    <w:p w:rsidR="00D3585E" w:rsidRPr="006040C1" w:rsidRDefault="00810A93" w:rsidP="002F549B">
      <w:pPr>
        <w:snapToGrid w:val="0"/>
        <w:spacing w:line="360" w:lineRule="auto"/>
        <w:rPr>
          <w:rFonts w:ascii="仿宋" w:eastAsia="仿宋" w:hAnsi="仿宋"/>
          <w:sz w:val="28"/>
          <w:szCs w:val="28"/>
        </w:rPr>
      </w:pPr>
      <w:r w:rsidRPr="006040C1">
        <w:rPr>
          <w:rFonts w:ascii="仿宋" w:eastAsia="仿宋" w:hAnsi="仿宋" w:hint="eastAsia"/>
          <w:sz w:val="28"/>
          <w:szCs w:val="28"/>
        </w:rPr>
        <w:t>（3）</w:t>
      </w:r>
      <w:r w:rsidRPr="006040C1">
        <w:rPr>
          <w:rFonts w:ascii="仿宋" w:eastAsia="仿宋" w:hAnsi="仿宋"/>
          <w:sz w:val="28"/>
          <w:szCs w:val="28"/>
        </w:rPr>
        <w:t>复试时</w:t>
      </w:r>
      <w:r w:rsidR="00D3585E" w:rsidRPr="006040C1">
        <w:rPr>
          <w:rFonts w:ascii="仿宋" w:eastAsia="仿宋" w:hAnsi="仿宋"/>
          <w:sz w:val="28"/>
          <w:szCs w:val="28"/>
        </w:rPr>
        <w:t>考生音频视频必须全程开启，并确保</w:t>
      </w:r>
      <w:r w:rsidRPr="006040C1">
        <w:rPr>
          <w:rFonts w:ascii="仿宋" w:eastAsia="仿宋" w:hAnsi="仿宋"/>
          <w:sz w:val="28"/>
          <w:szCs w:val="28"/>
        </w:rPr>
        <w:t>桌面干净没有杂物。</w:t>
      </w:r>
      <w:r w:rsidRPr="006040C1">
        <w:rPr>
          <w:rFonts w:ascii="仿宋" w:eastAsia="仿宋" w:hAnsi="仿宋" w:hint="eastAsia"/>
          <w:sz w:val="28"/>
          <w:szCs w:val="28"/>
        </w:rPr>
        <w:t>考生</w:t>
      </w:r>
      <w:r w:rsidR="00D3585E" w:rsidRPr="006040C1">
        <w:rPr>
          <w:rFonts w:ascii="仿宋" w:eastAsia="仿宋" w:hAnsi="仿宋"/>
          <w:sz w:val="28"/>
          <w:szCs w:val="28"/>
        </w:rPr>
        <w:t>不允许佩戴帽</w:t>
      </w:r>
      <w:r w:rsidRPr="006040C1">
        <w:rPr>
          <w:rFonts w:ascii="仿宋" w:eastAsia="仿宋" w:hAnsi="仿宋"/>
          <w:sz w:val="28"/>
          <w:szCs w:val="28"/>
        </w:rPr>
        <w:t>子、口罩、墨镜、</w:t>
      </w:r>
      <w:r w:rsidR="00D3585E" w:rsidRPr="006040C1">
        <w:rPr>
          <w:rFonts w:ascii="仿宋" w:eastAsia="仿宋" w:hAnsi="仿宋"/>
          <w:sz w:val="28"/>
          <w:szCs w:val="28"/>
        </w:rPr>
        <w:t>耳饰</w:t>
      </w:r>
      <w:r w:rsidRPr="006040C1">
        <w:rPr>
          <w:rFonts w:ascii="仿宋" w:eastAsia="仿宋" w:hAnsi="仿宋" w:hint="eastAsia"/>
          <w:sz w:val="28"/>
          <w:szCs w:val="28"/>
        </w:rPr>
        <w:t>等</w:t>
      </w:r>
      <w:r w:rsidR="00D3585E" w:rsidRPr="006040C1">
        <w:rPr>
          <w:rFonts w:ascii="仿宋" w:eastAsia="仿宋" w:hAnsi="仿宋"/>
          <w:sz w:val="28"/>
          <w:szCs w:val="28"/>
        </w:rPr>
        <w:t>。</w:t>
      </w:r>
    </w:p>
    <w:p w:rsidR="00D3585E" w:rsidRPr="006040C1" w:rsidRDefault="00810A93" w:rsidP="002F549B">
      <w:pPr>
        <w:snapToGrid w:val="0"/>
        <w:spacing w:line="360" w:lineRule="auto"/>
        <w:rPr>
          <w:rFonts w:ascii="仿宋" w:eastAsia="仿宋" w:hAnsi="仿宋"/>
          <w:sz w:val="28"/>
          <w:szCs w:val="28"/>
        </w:rPr>
      </w:pPr>
      <w:r w:rsidRPr="006040C1">
        <w:rPr>
          <w:rFonts w:ascii="仿宋" w:eastAsia="仿宋" w:hAnsi="仿宋" w:hint="eastAsia"/>
          <w:sz w:val="28"/>
          <w:szCs w:val="28"/>
        </w:rPr>
        <w:t>（4）</w:t>
      </w:r>
      <w:r w:rsidR="00D3585E" w:rsidRPr="006040C1">
        <w:rPr>
          <w:rFonts w:ascii="仿宋" w:eastAsia="仿宋" w:hAnsi="仿宋"/>
          <w:sz w:val="28"/>
          <w:szCs w:val="28"/>
        </w:rPr>
        <w:t>复试时</w:t>
      </w:r>
      <w:r w:rsidRPr="006040C1">
        <w:rPr>
          <w:rFonts w:ascii="仿宋" w:eastAsia="仿宋" w:hAnsi="仿宋" w:hint="eastAsia"/>
          <w:sz w:val="28"/>
          <w:szCs w:val="28"/>
        </w:rPr>
        <w:t>考生在经工作人员核验身份无误后按指令</w:t>
      </w:r>
      <w:r w:rsidR="00D3585E" w:rsidRPr="006040C1">
        <w:rPr>
          <w:rFonts w:ascii="仿宋" w:eastAsia="仿宋" w:hAnsi="仿宋"/>
          <w:sz w:val="28"/>
          <w:szCs w:val="28"/>
        </w:rPr>
        <w:t>进入“</w:t>
      </w:r>
      <w:r w:rsidRPr="006040C1">
        <w:rPr>
          <w:rFonts w:ascii="仿宋" w:eastAsia="仿宋" w:hAnsi="仿宋" w:hint="eastAsia"/>
          <w:sz w:val="28"/>
          <w:szCs w:val="28"/>
        </w:rPr>
        <w:t>Webex</w:t>
      </w:r>
      <w:r w:rsidR="00D3585E" w:rsidRPr="006040C1">
        <w:rPr>
          <w:rFonts w:ascii="仿宋" w:eastAsia="仿宋" w:hAnsi="仿宋"/>
          <w:sz w:val="28"/>
          <w:szCs w:val="28"/>
        </w:rPr>
        <w:t>”</w:t>
      </w:r>
      <w:r w:rsidRPr="006040C1">
        <w:rPr>
          <w:rFonts w:ascii="仿宋" w:eastAsia="仿宋" w:hAnsi="仿宋"/>
          <w:sz w:val="28"/>
          <w:szCs w:val="28"/>
        </w:rPr>
        <w:t>会议室，</w:t>
      </w:r>
      <w:r w:rsidR="00D3585E" w:rsidRPr="006040C1">
        <w:rPr>
          <w:rFonts w:ascii="仿宋" w:eastAsia="仿宋" w:hAnsi="仿宋"/>
          <w:sz w:val="28"/>
          <w:szCs w:val="28"/>
        </w:rPr>
        <w:t>视</w:t>
      </w:r>
      <w:r w:rsidRPr="006040C1">
        <w:rPr>
          <w:rFonts w:ascii="仿宋" w:eastAsia="仿宋" w:hAnsi="仿宋"/>
          <w:sz w:val="28"/>
          <w:szCs w:val="28"/>
        </w:rPr>
        <w:t>频背景必须是真实环境，禁止使用虚拟背景。不允许采用任何方式变声</w:t>
      </w:r>
      <w:r w:rsidRPr="006040C1">
        <w:rPr>
          <w:rFonts w:ascii="仿宋" w:eastAsia="仿宋" w:hAnsi="仿宋" w:hint="eastAsia"/>
          <w:sz w:val="28"/>
          <w:szCs w:val="28"/>
        </w:rPr>
        <w:t>和</w:t>
      </w:r>
      <w:r w:rsidR="00D3585E" w:rsidRPr="006040C1">
        <w:rPr>
          <w:rFonts w:ascii="仿宋" w:eastAsia="仿宋" w:hAnsi="仿宋"/>
          <w:sz w:val="28"/>
          <w:szCs w:val="28"/>
        </w:rPr>
        <w:t xml:space="preserve">更改人像。 </w:t>
      </w:r>
    </w:p>
    <w:p w:rsidR="00F969AE" w:rsidRPr="00F969AE" w:rsidRDefault="005435D2" w:rsidP="002F549B">
      <w:pPr>
        <w:spacing w:line="360" w:lineRule="auto"/>
        <w:rPr>
          <w:rFonts w:ascii="仿宋" w:eastAsia="仿宋" w:hAnsi="仿宋"/>
          <w:b/>
          <w:sz w:val="28"/>
          <w:szCs w:val="28"/>
        </w:rPr>
      </w:pPr>
      <w:r w:rsidRPr="006040C1">
        <w:rPr>
          <w:rFonts w:ascii="仿宋" w:eastAsia="仿宋" w:hAnsi="仿宋" w:hint="eastAsia"/>
          <w:b/>
          <w:sz w:val="28"/>
          <w:szCs w:val="28"/>
        </w:rPr>
        <w:t>注意：</w:t>
      </w:r>
    </w:p>
    <w:p w:rsidR="003D4868" w:rsidRPr="006040C1" w:rsidRDefault="003D4868" w:rsidP="00F969AE">
      <w:pPr>
        <w:spacing w:line="360" w:lineRule="auto"/>
        <w:ind w:firstLineChars="200" w:firstLine="560"/>
        <w:rPr>
          <w:rFonts w:ascii="仿宋" w:eastAsia="仿宋" w:hAnsi="仿宋"/>
          <w:sz w:val="28"/>
          <w:szCs w:val="28"/>
        </w:rPr>
      </w:pPr>
      <w:r w:rsidRPr="006040C1">
        <w:rPr>
          <w:rFonts w:ascii="仿宋" w:eastAsia="仿宋" w:hAnsi="仿宋" w:hint="eastAsia"/>
          <w:sz w:val="28"/>
          <w:szCs w:val="28"/>
        </w:rPr>
        <w:t>请于</w:t>
      </w:r>
      <w:r w:rsidRPr="006040C1">
        <w:rPr>
          <w:rFonts w:ascii="仿宋" w:eastAsia="仿宋" w:hAnsi="仿宋"/>
          <w:sz w:val="28"/>
          <w:szCs w:val="28"/>
        </w:rPr>
        <w:t>5月</w:t>
      </w:r>
      <w:r w:rsidR="00FB61E6">
        <w:rPr>
          <w:rFonts w:ascii="仿宋" w:eastAsia="仿宋" w:hAnsi="仿宋"/>
          <w:sz w:val="28"/>
          <w:szCs w:val="28"/>
        </w:rPr>
        <w:t>19</w:t>
      </w:r>
      <w:r w:rsidR="003A4ADA" w:rsidRPr="006040C1">
        <w:rPr>
          <w:rFonts w:ascii="仿宋" w:eastAsia="仿宋" w:hAnsi="仿宋"/>
          <w:sz w:val="28"/>
          <w:szCs w:val="28"/>
        </w:rPr>
        <w:t>日前</w:t>
      </w:r>
      <w:r w:rsidR="00DB0A23" w:rsidRPr="006040C1">
        <w:rPr>
          <w:rFonts w:ascii="仿宋" w:eastAsia="仿宋" w:hAnsi="仿宋" w:hint="eastAsia"/>
          <w:sz w:val="28"/>
          <w:szCs w:val="28"/>
        </w:rPr>
        <w:t>完成软件安装和</w:t>
      </w:r>
      <w:r w:rsidR="003A4ADA" w:rsidRPr="006040C1">
        <w:rPr>
          <w:rFonts w:ascii="仿宋" w:eastAsia="仿宋" w:hAnsi="仿宋" w:hint="eastAsia"/>
          <w:sz w:val="28"/>
          <w:szCs w:val="28"/>
        </w:rPr>
        <w:t>硬件准备工作。</w:t>
      </w:r>
      <w:r w:rsidRPr="006040C1">
        <w:rPr>
          <w:rFonts w:ascii="仿宋" w:eastAsia="仿宋" w:hAnsi="仿宋"/>
          <w:sz w:val="28"/>
          <w:szCs w:val="28"/>
        </w:rPr>
        <w:t>5月</w:t>
      </w:r>
      <w:r w:rsidRPr="006040C1">
        <w:rPr>
          <w:rFonts w:ascii="仿宋" w:eastAsia="仿宋" w:hAnsi="仿宋" w:hint="eastAsia"/>
          <w:sz w:val="28"/>
          <w:szCs w:val="28"/>
        </w:rPr>
        <w:t>1</w:t>
      </w:r>
      <w:r w:rsidR="00FB61E6">
        <w:rPr>
          <w:rFonts w:ascii="仿宋" w:eastAsia="仿宋" w:hAnsi="仿宋"/>
          <w:sz w:val="28"/>
          <w:szCs w:val="28"/>
        </w:rPr>
        <w:t>9</w:t>
      </w:r>
      <w:r w:rsidRPr="006040C1">
        <w:rPr>
          <w:rFonts w:ascii="仿宋" w:eastAsia="仿宋" w:hAnsi="仿宋"/>
          <w:sz w:val="28"/>
          <w:szCs w:val="28"/>
        </w:rPr>
        <w:t>日</w:t>
      </w:r>
      <w:r w:rsidRPr="006040C1">
        <w:rPr>
          <w:rFonts w:ascii="仿宋" w:eastAsia="仿宋" w:hAnsi="仿宋" w:hint="eastAsia"/>
          <w:sz w:val="28"/>
          <w:szCs w:val="28"/>
        </w:rPr>
        <w:t>当天</w:t>
      </w:r>
      <w:r w:rsidR="005435D2" w:rsidRPr="006040C1">
        <w:rPr>
          <w:rFonts w:ascii="仿宋" w:eastAsia="仿宋" w:hAnsi="仿宋"/>
          <w:sz w:val="28"/>
          <w:szCs w:val="28"/>
        </w:rPr>
        <w:t>，</w:t>
      </w:r>
      <w:r w:rsidRPr="006040C1">
        <w:rPr>
          <w:rFonts w:ascii="仿宋" w:eastAsia="仿宋" w:hAnsi="仿宋"/>
          <w:sz w:val="28"/>
          <w:szCs w:val="28"/>
        </w:rPr>
        <w:t>工作人员将逐一与考生取得联系并进行</w:t>
      </w:r>
      <w:r w:rsidRPr="006040C1">
        <w:rPr>
          <w:rFonts w:ascii="仿宋" w:eastAsia="仿宋" w:hAnsi="仿宋" w:hint="eastAsia"/>
          <w:sz w:val="28"/>
          <w:szCs w:val="28"/>
        </w:rPr>
        <w:t>Webex</w:t>
      </w:r>
      <w:r w:rsidRPr="006040C1">
        <w:rPr>
          <w:rFonts w:ascii="仿宋" w:eastAsia="仿宋" w:hAnsi="仿宋"/>
          <w:sz w:val="28"/>
          <w:szCs w:val="28"/>
        </w:rPr>
        <w:t>会议平台的在线测试，请时刻保持</w:t>
      </w:r>
      <w:r w:rsidR="003A4ADA" w:rsidRPr="006040C1">
        <w:rPr>
          <w:rFonts w:ascii="仿宋" w:eastAsia="仿宋" w:hAnsi="仿宋" w:hint="eastAsia"/>
          <w:sz w:val="28"/>
          <w:szCs w:val="28"/>
        </w:rPr>
        <w:t>电话和</w:t>
      </w:r>
      <w:r w:rsidRPr="006040C1">
        <w:rPr>
          <w:rFonts w:ascii="仿宋" w:eastAsia="仿宋" w:hAnsi="仿宋"/>
          <w:sz w:val="28"/>
          <w:szCs w:val="28"/>
        </w:rPr>
        <w:t>微信畅通。</w:t>
      </w:r>
    </w:p>
    <w:p w:rsidR="00A53C88" w:rsidRPr="003D4868" w:rsidRDefault="00A53C88" w:rsidP="003D4868">
      <w:pPr>
        <w:rPr>
          <w:rFonts w:ascii="仿宋" w:eastAsia="仿宋" w:hAnsi="仿宋"/>
          <w:sz w:val="28"/>
          <w:szCs w:val="28"/>
        </w:rPr>
      </w:pPr>
    </w:p>
    <w:sectPr w:rsidR="00A53C88" w:rsidRPr="003D48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48C" w:rsidRDefault="0073648C" w:rsidP="0073648C">
      <w:r>
        <w:separator/>
      </w:r>
    </w:p>
  </w:endnote>
  <w:endnote w:type="continuationSeparator" w:id="0">
    <w:p w:rsidR="0073648C" w:rsidRDefault="0073648C" w:rsidP="0073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48C" w:rsidRDefault="0073648C" w:rsidP="0073648C">
      <w:r>
        <w:separator/>
      </w:r>
    </w:p>
  </w:footnote>
  <w:footnote w:type="continuationSeparator" w:id="0">
    <w:p w:rsidR="0073648C" w:rsidRDefault="0073648C" w:rsidP="007364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8A37"/>
    <w:multiLevelType w:val="singleLevel"/>
    <w:tmpl w:val="11E38A37"/>
    <w:lvl w:ilvl="0">
      <w:start w:val="1"/>
      <w:numFmt w:val="decimal"/>
      <w:lvlText w:val="%1."/>
      <w:lvlJc w:val="left"/>
      <w:pPr>
        <w:tabs>
          <w:tab w:val="num" w:pos="312"/>
        </w:tabs>
      </w:pPr>
    </w:lvl>
  </w:abstractNum>
  <w:abstractNum w:abstractNumId="1" w15:restartNumberingAfterBreak="0">
    <w:nsid w:val="287133F3"/>
    <w:multiLevelType w:val="hybridMultilevel"/>
    <w:tmpl w:val="6EB2298A"/>
    <w:lvl w:ilvl="0" w:tplc="FBD0F332">
      <w:start w:val="1"/>
      <w:numFmt w:val="bullet"/>
      <w:lvlText w:val="•"/>
      <w:lvlJc w:val="left"/>
      <w:pPr>
        <w:tabs>
          <w:tab w:val="num" w:pos="720"/>
        </w:tabs>
        <w:ind w:left="720" w:hanging="360"/>
      </w:pPr>
      <w:rPr>
        <w:rFonts w:ascii="Arial" w:hAnsi="Arial" w:hint="default"/>
      </w:rPr>
    </w:lvl>
    <w:lvl w:ilvl="1" w:tplc="5F326FD8">
      <w:numFmt w:val="bullet"/>
      <w:lvlText w:val="•"/>
      <w:lvlJc w:val="left"/>
      <w:pPr>
        <w:tabs>
          <w:tab w:val="num" w:pos="1440"/>
        </w:tabs>
        <w:ind w:left="1440" w:hanging="360"/>
      </w:pPr>
      <w:rPr>
        <w:rFonts w:ascii="Arial" w:hAnsi="Arial" w:hint="default"/>
      </w:rPr>
    </w:lvl>
    <w:lvl w:ilvl="2" w:tplc="183AE128" w:tentative="1">
      <w:start w:val="1"/>
      <w:numFmt w:val="bullet"/>
      <w:lvlText w:val="•"/>
      <w:lvlJc w:val="left"/>
      <w:pPr>
        <w:tabs>
          <w:tab w:val="num" w:pos="2160"/>
        </w:tabs>
        <w:ind w:left="2160" w:hanging="360"/>
      </w:pPr>
      <w:rPr>
        <w:rFonts w:ascii="Arial" w:hAnsi="Arial" w:hint="default"/>
      </w:rPr>
    </w:lvl>
    <w:lvl w:ilvl="3" w:tplc="51E2A30C" w:tentative="1">
      <w:start w:val="1"/>
      <w:numFmt w:val="bullet"/>
      <w:lvlText w:val="•"/>
      <w:lvlJc w:val="left"/>
      <w:pPr>
        <w:tabs>
          <w:tab w:val="num" w:pos="2880"/>
        </w:tabs>
        <w:ind w:left="2880" w:hanging="360"/>
      </w:pPr>
      <w:rPr>
        <w:rFonts w:ascii="Arial" w:hAnsi="Arial" w:hint="default"/>
      </w:rPr>
    </w:lvl>
    <w:lvl w:ilvl="4" w:tplc="836C6A98" w:tentative="1">
      <w:start w:val="1"/>
      <w:numFmt w:val="bullet"/>
      <w:lvlText w:val="•"/>
      <w:lvlJc w:val="left"/>
      <w:pPr>
        <w:tabs>
          <w:tab w:val="num" w:pos="3600"/>
        </w:tabs>
        <w:ind w:left="3600" w:hanging="360"/>
      </w:pPr>
      <w:rPr>
        <w:rFonts w:ascii="Arial" w:hAnsi="Arial" w:hint="default"/>
      </w:rPr>
    </w:lvl>
    <w:lvl w:ilvl="5" w:tplc="DFF69A2E" w:tentative="1">
      <w:start w:val="1"/>
      <w:numFmt w:val="bullet"/>
      <w:lvlText w:val="•"/>
      <w:lvlJc w:val="left"/>
      <w:pPr>
        <w:tabs>
          <w:tab w:val="num" w:pos="4320"/>
        </w:tabs>
        <w:ind w:left="4320" w:hanging="360"/>
      </w:pPr>
      <w:rPr>
        <w:rFonts w:ascii="Arial" w:hAnsi="Arial" w:hint="default"/>
      </w:rPr>
    </w:lvl>
    <w:lvl w:ilvl="6" w:tplc="56AEA5B8" w:tentative="1">
      <w:start w:val="1"/>
      <w:numFmt w:val="bullet"/>
      <w:lvlText w:val="•"/>
      <w:lvlJc w:val="left"/>
      <w:pPr>
        <w:tabs>
          <w:tab w:val="num" w:pos="5040"/>
        </w:tabs>
        <w:ind w:left="5040" w:hanging="360"/>
      </w:pPr>
      <w:rPr>
        <w:rFonts w:ascii="Arial" w:hAnsi="Arial" w:hint="default"/>
      </w:rPr>
    </w:lvl>
    <w:lvl w:ilvl="7" w:tplc="11A4055C" w:tentative="1">
      <w:start w:val="1"/>
      <w:numFmt w:val="bullet"/>
      <w:lvlText w:val="•"/>
      <w:lvlJc w:val="left"/>
      <w:pPr>
        <w:tabs>
          <w:tab w:val="num" w:pos="5760"/>
        </w:tabs>
        <w:ind w:left="5760" w:hanging="360"/>
      </w:pPr>
      <w:rPr>
        <w:rFonts w:ascii="Arial" w:hAnsi="Arial" w:hint="default"/>
      </w:rPr>
    </w:lvl>
    <w:lvl w:ilvl="8" w:tplc="E2902C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396584"/>
    <w:multiLevelType w:val="hybridMultilevel"/>
    <w:tmpl w:val="6A28FD3C"/>
    <w:lvl w:ilvl="0" w:tplc="AE70A954">
      <w:start w:val="1"/>
      <w:numFmt w:val="bullet"/>
      <w:lvlText w:val="•"/>
      <w:lvlJc w:val="left"/>
      <w:pPr>
        <w:tabs>
          <w:tab w:val="num" w:pos="720"/>
        </w:tabs>
        <w:ind w:left="720" w:hanging="360"/>
      </w:pPr>
      <w:rPr>
        <w:rFonts w:ascii="Arial" w:hAnsi="Arial" w:hint="default"/>
      </w:rPr>
    </w:lvl>
    <w:lvl w:ilvl="1" w:tplc="822C384E">
      <w:numFmt w:val="bullet"/>
      <w:lvlText w:val="•"/>
      <w:lvlJc w:val="left"/>
      <w:pPr>
        <w:tabs>
          <w:tab w:val="num" w:pos="1440"/>
        </w:tabs>
        <w:ind w:left="1440" w:hanging="360"/>
      </w:pPr>
      <w:rPr>
        <w:rFonts w:ascii="Arial" w:hAnsi="Arial" w:hint="default"/>
      </w:rPr>
    </w:lvl>
    <w:lvl w:ilvl="2" w:tplc="84A8C59A" w:tentative="1">
      <w:start w:val="1"/>
      <w:numFmt w:val="bullet"/>
      <w:lvlText w:val="•"/>
      <w:lvlJc w:val="left"/>
      <w:pPr>
        <w:tabs>
          <w:tab w:val="num" w:pos="2160"/>
        </w:tabs>
        <w:ind w:left="2160" w:hanging="360"/>
      </w:pPr>
      <w:rPr>
        <w:rFonts w:ascii="Arial" w:hAnsi="Arial" w:hint="default"/>
      </w:rPr>
    </w:lvl>
    <w:lvl w:ilvl="3" w:tplc="61D238AA" w:tentative="1">
      <w:start w:val="1"/>
      <w:numFmt w:val="bullet"/>
      <w:lvlText w:val="•"/>
      <w:lvlJc w:val="left"/>
      <w:pPr>
        <w:tabs>
          <w:tab w:val="num" w:pos="2880"/>
        </w:tabs>
        <w:ind w:left="2880" w:hanging="360"/>
      </w:pPr>
      <w:rPr>
        <w:rFonts w:ascii="Arial" w:hAnsi="Arial" w:hint="default"/>
      </w:rPr>
    </w:lvl>
    <w:lvl w:ilvl="4" w:tplc="230AB434" w:tentative="1">
      <w:start w:val="1"/>
      <w:numFmt w:val="bullet"/>
      <w:lvlText w:val="•"/>
      <w:lvlJc w:val="left"/>
      <w:pPr>
        <w:tabs>
          <w:tab w:val="num" w:pos="3600"/>
        </w:tabs>
        <w:ind w:left="3600" w:hanging="360"/>
      </w:pPr>
      <w:rPr>
        <w:rFonts w:ascii="Arial" w:hAnsi="Arial" w:hint="default"/>
      </w:rPr>
    </w:lvl>
    <w:lvl w:ilvl="5" w:tplc="E2FA56A6" w:tentative="1">
      <w:start w:val="1"/>
      <w:numFmt w:val="bullet"/>
      <w:lvlText w:val="•"/>
      <w:lvlJc w:val="left"/>
      <w:pPr>
        <w:tabs>
          <w:tab w:val="num" w:pos="4320"/>
        </w:tabs>
        <w:ind w:left="4320" w:hanging="360"/>
      </w:pPr>
      <w:rPr>
        <w:rFonts w:ascii="Arial" w:hAnsi="Arial" w:hint="default"/>
      </w:rPr>
    </w:lvl>
    <w:lvl w:ilvl="6" w:tplc="A91C0C52" w:tentative="1">
      <w:start w:val="1"/>
      <w:numFmt w:val="bullet"/>
      <w:lvlText w:val="•"/>
      <w:lvlJc w:val="left"/>
      <w:pPr>
        <w:tabs>
          <w:tab w:val="num" w:pos="5040"/>
        </w:tabs>
        <w:ind w:left="5040" w:hanging="360"/>
      </w:pPr>
      <w:rPr>
        <w:rFonts w:ascii="Arial" w:hAnsi="Arial" w:hint="default"/>
      </w:rPr>
    </w:lvl>
    <w:lvl w:ilvl="7" w:tplc="11D80DAA" w:tentative="1">
      <w:start w:val="1"/>
      <w:numFmt w:val="bullet"/>
      <w:lvlText w:val="•"/>
      <w:lvlJc w:val="left"/>
      <w:pPr>
        <w:tabs>
          <w:tab w:val="num" w:pos="5760"/>
        </w:tabs>
        <w:ind w:left="5760" w:hanging="360"/>
      </w:pPr>
      <w:rPr>
        <w:rFonts w:ascii="Arial" w:hAnsi="Arial" w:hint="default"/>
      </w:rPr>
    </w:lvl>
    <w:lvl w:ilvl="8" w:tplc="9CD2C3D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E70218"/>
    <w:multiLevelType w:val="hybridMultilevel"/>
    <w:tmpl w:val="136EDC2C"/>
    <w:lvl w:ilvl="0" w:tplc="16BC78D8">
      <w:start w:val="1"/>
      <w:numFmt w:val="bullet"/>
      <w:lvlText w:val="•"/>
      <w:lvlJc w:val="left"/>
      <w:pPr>
        <w:tabs>
          <w:tab w:val="num" w:pos="720"/>
        </w:tabs>
        <w:ind w:left="720" w:hanging="360"/>
      </w:pPr>
      <w:rPr>
        <w:rFonts w:ascii="Arial" w:hAnsi="Arial" w:hint="default"/>
      </w:rPr>
    </w:lvl>
    <w:lvl w:ilvl="1" w:tplc="9612A7DC">
      <w:numFmt w:val="bullet"/>
      <w:lvlText w:val="•"/>
      <w:lvlJc w:val="left"/>
      <w:pPr>
        <w:tabs>
          <w:tab w:val="num" w:pos="1440"/>
        </w:tabs>
        <w:ind w:left="1440" w:hanging="360"/>
      </w:pPr>
      <w:rPr>
        <w:rFonts w:ascii="Arial" w:hAnsi="Arial" w:hint="default"/>
      </w:rPr>
    </w:lvl>
    <w:lvl w:ilvl="2" w:tplc="338AB578" w:tentative="1">
      <w:start w:val="1"/>
      <w:numFmt w:val="bullet"/>
      <w:lvlText w:val="•"/>
      <w:lvlJc w:val="left"/>
      <w:pPr>
        <w:tabs>
          <w:tab w:val="num" w:pos="2160"/>
        </w:tabs>
        <w:ind w:left="2160" w:hanging="360"/>
      </w:pPr>
      <w:rPr>
        <w:rFonts w:ascii="Arial" w:hAnsi="Arial" w:hint="default"/>
      </w:rPr>
    </w:lvl>
    <w:lvl w:ilvl="3" w:tplc="4DB0D4B8" w:tentative="1">
      <w:start w:val="1"/>
      <w:numFmt w:val="bullet"/>
      <w:lvlText w:val="•"/>
      <w:lvlJc w:val="left"/>
      <w:pPr>
        <w:tabs>
          <w:tab w:val="num" w:pos="2880"/>
        </w:tabs>
        <w:ind w:left="2880" w:hanging="360"/>
      </w:pPr>
      <w:rPr>
        <w:rFonts w:ascii="Arial" w:hAnsi="Arial" w:hint="default"/>
      </w:rPr>
    </w:lvl>
    <w:lvl w:ilvl="4" w:tplc="536A8762" w:tentative="1">
      <w:start w:val="1"/>
      <w:numFmt w:val="bullet"/>
      <w:lvlText w:val="•"/>
      <w:lvlJc w:val="left"/>
      <w:pPr>
        <w:tabs>
          <w:tab w:val="num" w:pos="3600"/>
        </w:tabs>
        <w:ind w:left="3600" w:hanging="360"/>
      </w:pPr>
      <w:rPr>
        <w:rFonts w:ascii="Arial" w:hAnsi="Arial" w:hint="default"/>
      </w:rPr>
    </w:lvl>
    <w:lvl w:ilvl="5" w:tplc="53CE8218" w:tentative="1">
      <w:start w:val="1"/>
      <w:numFmt w:val="bullet"/>
      <w:lvlText w:val="•"/>
      <w:lvlJc w:val="left"/>
      <w:pPr>
        <w:tabs>
          <w:tab w:val="num" w:pos="4320"/>
        </w:tabs>
        <w:ind w:left="4320" w:hanging="360"/>
      </w:pPr>
      <w:rPr>
        <w:rFonts w:ascii="Arial" w:hAnsi="Arial" w:hint="default"/>
      </w:rPr>
    </w:lvl>
    <w:lvl w:ilvl="6" w:tplc="3B605794" w:tentative="1">
      <w:start w:val="1"/>
      <w:numFmt w:val="bullet"/>
      <w:lvlText w:val="•"/>
      <w:lvlJc w:val="left"/>
      <w:pPr>
        <w:tabs>
          <w:tab w:val="num" w:pos="5040"/>
        </w:tabs>
        <w:ind w:left="5040" w:hanging="360"/>
      </w:pPr>
      <w:rPr>
        <w:rFonts w:ascii="Arial" w:hAnsi="Arial" w:hint="default"/>
      </w:rPr>
    </w:lvl>
    <w:lvl w:ilvl="7" w:tplc="27A40A1C" w:tentative="1">
      <w:start w:val="1"/>
      <w:numFmt w:val="bullet"/>
      <w:lvlText w:val="•"/>
      <w:lvlJc w:val="left"/>
      <w:pPr>
        <w:tabs>
          <w:tab w:val="num" w:pos="5760"/>
        </w:tabs>
        <w:ind w:left="5760" w:hanging="360"/>
      </w:pPr>
      <w:rPr>
        <w:rFonts w:ascii="Arial" w:hAnsi="Arial" w:hint="default"/>
      </w:rPr>
    </w:lvl>
    <w:lvl w:ilvl="8" w:tplc="33688E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2A3D83"/>
    <w:multiLevelType w:val="hybridMultilevel"/>
    <w:tmpl w:val="9FB6AF04"/>
    <w:lvl w:ilvl="0" w:tplc="AC54B620">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1E"/>
    <w:rsid w:val="0012742C"/>
    <w:rsid w:val="001843DE"/>
    <w:rsid w:val="001E26E3"/>
    <w:rsid w:val="002A2408"/>
    <w:rsid w:val="002F549B"/>
    <w:rsid w:val="003303E6"/>
    <w:rsid w:val="00344F13"/>
    <w:rsid w:val="003A4ADA"/>
    <w:rsid w:val="003B4CC1"/>
    <w:rsid w:val="003D4868"/>
    <w:rsid w:val="004A2B9C"/>
    <w:rsid w:val="005435D2"/>
    <w:rsid w:val="005632C7"/>
    <w:rsid w:val="005C1D00"/>
    <w:rsid w:val="005C3936"/>
    <w:rsid w:val="005F1CD6"/>
    <w:rsid w:val="006040C1"/>
    <w:rsid w:val="006430B2"/>
    <w:rsid w:val="0066231E"/>
    <w:rsid w:val="00696686"/>
    <w:rsid w:val="006B046D"/>
    <w:rsid w:val="006C4F07"/>
    <w:rsid w:val="006D48C7"/>
    <w:rsid w:val="0073648C"/>
    <w:rsid w:val="00777BBF"/>
    <w:rsid w:val="007B3177"/>
    <w:rsid w:val="007C66ED"/>
    <w:rsid w:val="007D61F2"/>
    <w:rsid w:val="00810A93"/>
    <w:rsid w:val="00816DBC"/>
    <w:rsid w:val="008516E1"/>
    <w:rsid w:val="008B6334"/>
    <w:rsid w:val="00917BCA"/>
    <w:rsid w:val="00A53C88"/>
    <w:rsid w:val="00A81BD4"/>
    <w:rsid w:val="00AB4347"/>
    <w:rsid w:val="00AF57BD"/>
    <w:rsid w:val="00B97FB4"/>
    <w:rsid w:val="00BF0FED"/>
    <w:rsid w:val="00C35B8E"/>
    <w:rsid w:val="00CA7084"/>
    <w:rsid w:val="00CD2E96"/>
    <w:rsid w:val="00CF4A17"/>
    <w:rsid w:val="00D3585E"/>
    <w:rsid w:val="00D47B51"/>
    <w:rsid w:val="00D657A8"/>
    <w:rsid w:val="00D804DF"/>
    <w:rsid w:val="00D84966"/>
    <w:rsid w:val="00DB0A23"/>
    <w:rsid w:val="00E22FFF"/>
    <w:rsid w:val="00E704F3"/>
    <w:rsid w:val="00EF260B"/>
    <w:rsid w:val="00F969AE"/>
    <w:rsid w:val="00FA0213"/>
    <w:rsid w:val="00FB61E6"/>
    <w:rsid w:val="00FD6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2A00D4C-CC84-4539-B659-5F98AEE0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4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648C"/>
    <w:rPr>
      <w:sz w:val="18"/>
      <w:szCs w:val="18"/>
    </w:rPr>
  </w:style>
  <w:style w:type="paragraph" w:styleId="a5">
    <w:name w:val="footer"/>
    <w:basedOn w:val="a"/>
    <w:link w:val="a6"/>
    <w:uiPriority w:val="99"/>
    <w:unhideWhenUsed/>
    <w:rsid w:val="0073648C"/>
    <w:pPr>
      <w:tabs>
        <w:tab w:val="center" w:pos="4153"/>
        <w:tab w:val="right" w:pos="8306"/>
      </w:tabs>
      <w:snapToGrid w:val="0"/>
      <w:jc w:val="left"/>
    </w:pPr>
    <w:rPr>
      <w:sz w:val="18"/>
      <w:szCs w:val="18"/>
    </w:rPr>
  </w:style>
  <w:style w:type="character" w:customStyle="1" w:styleId="a6">
    <w:name w:val="页脚 字符"/>
    <w:basedOn w:val="a0"/>
    <w:link w:val="a5"/>
    <w:uiPriority w:val="99"/>
    <w:rsid w:val="0073648C"/>
    <w:rPr>
      <w:sz w:val="18"/>
      <w:szCs w:val="18"/>
    </w:rPr>
  </w:style>
  <w:style w:type="paragraph" w:styleId="a7">
    <w:name w:val="List Paragraph"/>
    <w:basedOn w:val="a"/>
    <w:uiPriority w:val="34"/>
    <w:qFormat/>
    <w:rsid w:val="0073648C"/>
    <w:pPr>
      <w:ind w:firstLineChars="200" w:firstLine="420"/>
    </w:pPr>
  </w:style>
  <w:style w:type="paragraph" w:styleId="a8">
    <w:name w:val="Normal (Web)"/>
    <w:basedOn w:val="a"/>
    <w:uiPriority w:val="99"/>
    <w:rsid w:val="00D47B51"/>
    <w:pPr>
      <w:spacing w:before="100" w:beforeAutospacing="1" w:after="100" w:afterAutospacing="1"/>
      <w:jc w:val="left"/>
    </w:pPr>
    <w:rPr>
      <w:rFonts w:ascii="Calibri" w:eastAsia="宋体" w:hAnsi="Calibri" w:cs="Times New Roman"/>
      <w:kern w:val="0"/>
      <w:sz w:val="24"/>
      <w:szCs w:val="24"/>
    </w:rPr>
  </w:style>
  <w:style w:type="character" w:styleId="a9">
    <w:name w:val="Hyperlink"/>
    <w:basedOn w:val="a0"/>
    <w:uiPriority w:val="99"/>
    <w:unhideWhenUsed/>
    <w:rsid w:val="00EF26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51186">
      <w:bodyDiv w:val="1"/>
      <w:marLeft w:val="0"/>
      <w:marRight w:val="0"/>
      <w:marTop w:val="0"/>
      <w:marBottom w:val="0"/>
      <w:divBdr>
        <w:top w:val="none" w:sz="0" w:space="0" w:color="auto"/>
        <w:left w:val="none" w:sz="0" w:space="0" w:color="auto"/>
        <w:bottom w:val="none" w:sz="0" w:space="0" w:color="auto"/>
        <w:right w:val="none" w:sz="0" w:space="0" w:color="auto"/>
      </w:divBdr>
    </w:div>
    <w:div w:id="702705886">
      <w:bodyDiv w:val="1"/>
      <w:marLeft w:val="0"/>
      <w:marRight w:val="0"/>
      <w:marTop w:val="0"/>
      <w:marBottom w:val="0"/>
      <w:divBdr>
        <w:top w:val="none" w:sz="0" w:space="0" w:color="auto"/>
        <w:left w:val="none" w:sz="0" w:space="0" w:color="auto"/>
        <w:bottom w:val="none" w:sz="0" w:space="0" w:color="auto"/>
        <w:right w:val="none" w:sz="0" w:space="0" w:color="auto"/>
      </w:divBdr>
      <w:divsChild>
        <w:div w:id="664473505">
          <w:marLeft w:val="446"/>
          <w:marRight w:val="0"/>
          <w:marTop w:val="115"/>
          <w:marBottom w:val="120"/>
          <w:divBdr>
            <w:top w:val="none" w:sz="0" w:space="0" w:color="auto"/>
            <w:left w:val="none" w:sz="0" w:space="0" w:color="auto"/>
            <w:bottom w:val="none" w:sz="0" w:space="0" w:color="auto"/>
            <w:right w:val="none" w:sz="0" w:space="0" w:color="auto"/>
          </w:divBdr>
        </w:div>
        <w:div w:id="911506592">
          <w:marLeft w:val="1166"/>
          <w:marRight w:val="0"/>
          <w:marTop w:val="96"/>
          <w:marBottom w:val="120"/>
          <w:divBdr>
            <w:top w:val="none" w:sz="0" w:space="0" w:color="auto"/>
            <w:left w:val="none" w:sz="0" w:space="0" w:color="auto"/>
            <w:bottom w:val="none" w:sz="0" w:space="0" w:color="auto"/>
            <w:right w:val="none" w:sz="0" w:space="0" w:color="auto"/>
          </w:divBdr>
        </w:div>
        <w:div w:id="238249326">
          <w:marLeft w:val="446"/>
          <w:marRight w:val="0"/>
          <w:marTop w:val="115"/>
          <w:marBottom w:val="120"/>
          <w:divBdr>
            <w:top w:val="none" w:sz="0" w:space="0" w:color="auto"/>
            <w:left w:val="none" w:sz="0" w:space="0" w:color="auto"/>
            <w:bottom w:val="none" w:sz="0" w:space="0" w:color="auto"/>
            <w:right w:val="none" w:sz="0" w:space="0" w:color="auto"/>
          </w:divBdr>
        </w:div>
        <w:div w:id="439303115">
          <w:marLeft w:val="1166"/>
          <w:marRight w:val="0"/>
          <w:marTop w:val="96"/>
          <w:marBottom w:val="120"/>
          <w:divBdr>
            <w:top w:val="none" w:sz="0" w:space="0" w:color="auto"/>
            <w:left w:val="none" w:sz="0" w:space="0" w:color="auto"/>
            <w:bottom w:val="none" w:sz="0" w:space="0" w:color="auto"/>
            <w:right w:val="none" w:sz="0" w:space="0" w:color="auto"/>
          </w:divBdr>
        </w:div>
        <w:div w:id="198934019">
          <w:marLeft w:val="446"/>
          <w:marRight w:val="0"/>
          <w:marTop w:val="115"/>
          <w:marBottom w:val="120"/>
          <w:divBdr>
            <w:top w:val="none" w:sz="0" w:space="0" w:color="auto"/>
            <w:left w:val="none" w:sz="0" w:space="0" w:color="auto"/>
            <w:bottom w:val="none" w:sz="0" w:space="0" w:color="auto"/>
            <w:right w:val="none" w:sz="0" w:space="0" w:color="auto"/>
          </w:divBdr>
        </w:div>
        <w:div w:id="255332232">
          <w:marLeft w:val="1166"/>
          <w:marRight w:val="0"/>
          <w:marTop w:val="96"/>
          <w:marBottom w:val="120"/>
          <w:divBdr>
            <w:top w:val="none" w:sz="0" w:space="0" w:color="auto"/>
            <w:left w:val="none" w:sz="0" w:space="0" w:color="auto"/>
            <w:bottom w:val="none" w:sz="0" w:space="0" w:color="auto"/>
            <w:right w:val="none" w:sz="0" w:space="0" w:color="auto"/>
          </w:divBdr>
        </w:div>
        <w:div w:id="1463498583">
          <w:marLeft w:val="1166"/>
          <w:marRight w:val="0"/>
          <w:marTop w:val="96"/>
          <w:marBottom w:val="120"/>
          <w:divBdr>
            <w:top w:val="none" w:sz="0" w:space="0" w:color="auto"/>
            <w:left w:val="none" w:sz="0" w:space="0" w:color="auto"/>
            <w:bottom w:val="none" w:sz="0" w:space="0" w:color="auto"/>
            <w:right w:val="none" w:sz="0" w:space="0" w:color="auto"/>
          </w:divBdr>
        </w:div>
      </w:divsChild>
    </w:div>
    <w:div w:id="1032994772">
      <w:bodyDiv w:val="1"/>
      <w:marLeft w:val="0"/>
      <w:marRight w:val="0"/>
      <w:marTop w:val="0"/>
      <w:marBottom w:val="0"/>
      <w:divBdr>
        <w:top w:val="none" w:sz="0" w:space="0" w:color="auto"/>
        <w:left w:val="none" w:sz="0" w:space="0" w:color="auto"/>
        <w:bottom w:val="none" w:sz="0" w:space="0" w:color="auto"/>
        <w:right w:val="none" w:sz="0" w:space="0" w:color="auto"/>
      </w:divBdr>
      <w:divsChild>
        <w:div w:id="1592003453">
          <w:marLeft w:val="446"/>
          <w:marRight w:val="0"/>
          <w:marTop w:val="115"/>
          <w:marBottom w:val="120"/>
          <w:divBdr>
            <w:top w:val="none" w:sz="0" w:space="0" w:color="auto"/>
            <w:left w:val="none" w:sz="0" w:space="0" w:color="auto"/>
            <w:bottom w:val="none" w:sz="0" w:space="0" w:color="auto"/>
            <w:right w:val="none" w:sz="0" w:space="0" w:color="auto"/>
          </w:divBdr>
        </w:div>
        <w:div w:id="1454132202">
          <w:marLeft w:val="1166"/>
          <w:marRight w:val="0"/>
          <w:marTop w:val="96"/>
          <w:marBottom w:val="120"/>
          <w:divBdr>
            <w:top w:val="none" w:sz="0" w:space="0" w:color="auto"/>
            <w:left w:val="none" w:sz="0" w:space="0" w:color="auto"/>
            <w:bottom w:val="none" w:sz="0" w:space="0" w:color="auto"/>
            <w:right w:val="none" w:sz="0" w:space="0" w:color="auto"/>
          </w:divBdr>
        </w:div>
        <w:div w:id="1951668535">
          <w:marLeft w:val="446"/>
          <w:marRight w:val="0"/>
          <w:marTop w:val="115"/>
          <w:marBottom w:val="120"/>
          <w:divBdr>
            <w:top w:val="none" w:sz="0" w:space="0" w:color="auto"/>
            <w:left w:val="none" w:sz="0" w:space="0" w:color="auto"/>
            <w:bottom w:val="none" w:sz="0" w:space="0" w:color="auto"/>
            <w:right w:val="none" w:sz="0" w:space="0" w:color="auto"/>
          </w:divBdr>
        </w:div>
        <w:div w:id="1641037639">
          <w:marLeft w:val="1166"/>
          <w:marRight w:val="0"/>
          <w:marTop w:val="96"/>
          <w:marBottom w:val="120"/>
          <w:divBdr>
            <w:top w:val="none" w:sz="0" w:space="0" w:color="auto"/>
            <w:left w:val="none" w:sz="0" w:space="0" w:color="auto"/>
            <w:bottom w:val="none" w:sz="0" w:space="0" w:color="auto"/>
            <w:right w:val="none" w:sz="0" w:space="0" w:color="auto"/>
          </w:divBdr>
        </w:div>
        <w:div w:id="1838567622">
          <w:marLeft w:val="446"/>
          <w:marRight w:val="0"/>
          <w:marTop w:val="115"/>
          <w:marBottom w:val="120"/>
          <w:divBdr>
            <w:top w:val="none" w:sz="0" w:space="0" w:color="auto"/>
            <w:left w:val="none" w:sz="0" w:space="0" w:color="auto"/>
            <w:bottom w:val="none" w:sz="0" w:space="0" w:color="auto"/>
            <w:right w:val="none" w:sz="0" w:space="0" w:color="auto"/>
          </w:divBdr>
        </w:div>
        <w:div w:id="604197603">
          <w:marLeft w:val="1166"/>
          <w:marRight w:val="0"/>
          <w:marTop w:val="96"/>
          <w:marBottom w:val="120"/>
          <w:divBdr>
            <w:top w:val="none" w:sz="0" w:space="0" w:color="auto"/>
            <w:left w:val="none" w:sz="0" w:space="0" w:color="auto"/>
            <w:bottom w:val="none" w:sz="0" w:space="0" w:color="auto"/>
            <w:right w:val="none" w:sz="0" w:space="0" w:color="auto"/>
          </w:divBdr>
        </w:div>
        <w:div w:id="1925187346">
          <w:marLeft w:val="1166"/>
          <w:marRight w:val="0"/>
          <w:marTop w:val="96"/>
          <w:marBottom w:val="120"/>
          <w:divBdr>
            <w:top w:val="none" w:sz="0" w:space="0" w:color="auto"/>
            <w:left w:val="none" w:sz="0" w:space="0" w:color="auto"/>
            <w:bottom w:val="none" w:sz="0" w:space="0" w:color="auto"/>
            <w:right w:val="none" w:sz="0" w:space="0" w:color="auto"/>
          </w:divBdr>
        </w:div>
      </w:divsChild>
    </w:div>
    <w:div w:id="1842238826">
      <w:bodyDiv w:val="1"/>
      <w:marLeft w:val="0"/>
      <w:marRight w:val="0"/>
      <w:marTop w:val="0"/>
      <w:marBottom w:val="0"/>
      <w:divBdr>
        <w:top w:val="none" w:sz="0" w:space="0" w:color="auto"/>
        <w:left w:val="none" w:sz="0" w:space="0" w:color="auto"/>
        <w:bottom w:val="none" w:sz="0" w:space="0" w:color="auto"/>
        <w:right w:val="none" w:sz="0" w:space="0" w:color="auto"/>
      </w:divBdr>
      <w:divsChild>
        <w:div w:id="1778133233">
          <w:marLeft w:val="446"/>
          <w:marRight w:val="0"/>
          <w:marTop w:val="115"/>
          <w:marBottom w:val="120"/>
          <w:divBdr>
            <w:top w:val="none" w:sz="0" w:space="0" w:color="auto"/>
            <w:left w:val="none" w:sz="0" w:space="0" w:color="auto"/>
            <w:bottom w:val="none" w:sz="0" w:space="0" w:color="auto"/>
            <w:right w:val="none" w:sz="0" w:space="0" w:color="auto"/>
          </w:divBdr>
        </w:div>
        <w:div w:id="683630733">
          <w:marLeft w:val="1166"/>
          <w:marRight w:val="0"/>
          <w:marTop w:val="96"/>
          <w:marBottom w:val="120"/>
          <w:divBdr>
            <w:top w:val="none" w:sz="0" w:space="0" w:color="auto"/>
            <w:left w:val="none" w:sz="0" w:space="0" w:color="auto"/>
            <w:bottom w:val="none" w:sz="0" w:space="0" w:color="auto"/>
            <w:right w:val="none" w:sz="0" w:space="0" w:color="auto"/>
          </w:divBdr>
        </w:div>
        <w:div w:id="624850324">
          <w:marLeft w:val="446"/>
          <w:marRight w:val="0"/>
          <w:marTop w:val="115"/>
          <w:marBottom w:val="120"/>
          <w:divBdr>
            <w:top w:val="none" w:sz="0" w:space="0" w:color="auto"/>
            <w:left w:val="none" w:sz="0" w:space="0" w:color="auto"/>
            <w:bottom w:val="none" w:sz="0" w:space="0" w:color="auto"/>
            <w:right w:val="none" w:sz="0" w:space="0" w:color="auto"/>
          </w:divBdr>
        </w:div>
        <w:div w:id="1453213014">
          <w:marLeft w:val="1166"/>
          <w:marRight w:val="0"/>
          <w:marTop w:val="96"/>
          <w:marBottom w:val="120"/>
          <w:divBdr>
            <w:top w:val="none" w:sz="0" w:space="0" w:color="auto"/>
            <w:left w:val="none" w:sz="0" w:space="0" w:color="auto"/>
            <w:bottom w:val="none" w:sz="0" w:space="0" w:color="auto"/>
            <w:right w:val="none" w:sz="0" w:space="0" w:color="auto"/>
          </w:divBdr>
        </w:div>
        <w:div w:id="1603562980">
          <w:marLeft w:val="446"/>
          <w:marRight w:val="0"/>
          <w:marTop w:val="115"/>
          <w:marBottom w:val="120"/>
          <w:divBdr>
            <w:top w:val="none" w:sz="0" w:space="0" w:color="auto"/>
            <w:left w:val="none" w:sz="0" w:space="0" w:color="auto"/>
            <w:bottom w:val="none" w:sz="0" w:space="0" w:color="auto"/>
            <w:right w:val="none" w:sz="0" w:space="0" w:color="auto"/>
          </w:divBdr>
        </w:div>
        <w:div w:id="818695961">
          <w:marLeft w:val="1166"/>
          <w:marRight w:val="0"/>
          <w:marTop w:val="96"/>
          <w:marBottom w:val="120"/>
          <w:divBdr>
            <w:top w:val="none" w:sz="0" w:space="0" w:color="auto"/>
            <w:left w:val="none" w:sz="0" w:space="0" w:color="auto"/>
            <w:bottom w:val="none" w:sz="0" w:space="0" w:color="auto"/>
            <w:right w:val="none" w:sz="0" w:space="0" w:color="auto"/>
          </w:divBdr>
        </w:div>
        <w:div w:id="390542436">
          <w:marLeft w:val="1166"/>
          <w:marRight w:val="0"/>
          <w:marTop w:val="96"/>
          <w:marBottom w:val="120"/>
          <w:divBdr>
            <w:top w:val="none" w:sz="0" w:space="0" w:color="auto"/>
            <w:left w:val="none" w:sz="0" w:space="0" w:color="auto"/>
            <w:bottom w:val="none" w:sz="0" w:space="0" w:color="auto"/>
            <w:right w:val="none" w:sz="0" w:space="0" w:color="auto"/>
          </w:divBdr>
        </w:div>
      </w:divsChild>
    </w:div>
    <w:div w:id="198928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110;5&#26376;17&#26085;&#26202;24&#28857;&#21069;&#23558;&#25991;&#20214;&#21387;&#32553;&#21253;&#21457;&#36865;&#33267;yanjiusheng@nsd.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4</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2020-05-01T07:38:00Z</dcterms:created>
  <dcterms:modified xsi:type="dcterms:W3CDTF">2020-05-12T08:53:00Z</dcterms:modified>
</cp:coreProperties>
</file>