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仿宋" w:hAnsi="仿宋" w:eastAsia="仿宋" w:cs="宋体"/>
          <w:b/>
          <w:bCs/>
          <w:color w:val="000000"/>
          <w:kern w:val="0"/>
          <w:sz w:val="32"/>
          <w:szCs w:val="32"/>
          <w14:ligatures w14:val="none"/>
        </w:rPr>
      </w:pPr>
      <w:r>
        <w:rPr>
          <w:rFonts w:ascii="仿宋" w:hAnsi="仿宋" w:eastAsia="仿宋" w:cs="宋体"/>
          <w:b/>
          <w:bCs/>
          <w:color w:val="000000"/>
          <w:kern w:val="0"/>
          <w:sz w:val="32"/>
          <w:szCs w:val="32"/>
          <w14:ligatures w14:val="none"/>
        </w:rPr>
        <w:t>加强劳动保护提高了劳动收入份额吗?</w:t>
      </w:r>
    </w:p>
    <w:p>
      <w:pPr>
        <w:spacing w:line="240" w:lineRule="auto"/>
        <w:ind w:firstLine="0" w:firstLineChars="0"/>
        <w:jc w:val="center"/>
        <w:rPr>
          <w:rFonts w:ascii="仿宋" w:hAnsi="仿宋" w:eastAsia="仿宋" w:cs="宋体"/>
          <w:b/>
          <w:bCs/>
          <w:color w:val="000000"/>
          <w:kern w:val="0"/>
          <w:sz w:val="28"/>
          <w:szCs w:val="28"/>
          <w14:ligatures w14:val="none"/>
        </w:rPr>
      </w:pPr>
      <w:r>
        <w:rPr>
          <w:rFonts w:hint="eastAsia" w:ascii="仿宋" w:hAnsi="仿宋" w:eastAsia="仿宋" w:cs="宋体"/>
          <w:b/>
          <w:bCs/>
          <w:color w:val="000000"/>
          <w:kern w:val="0"/>
          <w:sz w:val="28"/>
          <w:szCs w:val="28"/>
          <w14:ligatures w14:val="none"/>
        </w:rPr>
        <w:t>——</w:t>
      </w:r>
      <w:r>
        <w:rPr>
          <w:rFonts w:ascii="仿宋" w:hAnsi="仿宋" w:eastAsia="仿宋" w:cs="宋体"/>
          <w:b/>
          <w:bCs/>
          <w:color w:val="000000"/>
          <w:kern w:val="0"/>
          <w:sz w:val="28"/>
          <w:szCs w:val="28"/>
          <w14:ligatures w14:val="none"/>
        </w:rPr>
        <w:t>基于</w:t>
      </w:r>
      <w:r>
        <w:rPr>
          <w:rFonts w:hint="eastAsia" w:ascii="仿宋" w:hAnsi="仿宋" w:eastAsia="仿宋" w:cs="宋体"/>
          <w:b/>
          <w:bCs/>
          <w:color w:val="000000"/>
          <w:kern w:val="0"/>
          <w:sz w:val="28"/>
          <w:szCs w:val="28"/>
          <w14:ligatures w14:val="none"/>
        </w:rPr>
        <w:t>《</w:t>
      </w:r>
      <w:r>
        <w:rPr>
          <w:rFonts w:ascii="仿宋" w:hAnsi="仿宋" w:eastAsia="仿宋" w:cs="宋体"/>
          <w:b/>
          <w:bCs/>
          <w:color w:val="000000"/>
          <w:kern w:val="0"/>
          <w:sz w:val="28"/>
          <w:szCs w:val="28"/>
          <w14:ligatures w14:val="none"/>
        </w:rPr>
        <w:t>劳动合同法</w:t>
      </w:r>
      <w:r>
        <w:rPr>
          <w:rFonts w:hint="eastAsia" w:ascii="仿宋" w:hAnsi="仿宋" w:eastAsia="仿宋" w:cs="宋体"/>
          <w:b/>
          <w:bCs/>
          <w:color w:val="000000"/>
          <w:kern w:val="0"/>
          <w:sz w:val="28"/>
          <w:szCs w:val="28"/>
          <w14:ligatures w14:val="none"/>
        </w:rPr>
        <w:t>》</w:t>
      </w:r>
      <w:r>
        <w:rPr>
          <w:rFonts w:ascii="仿宋" w:hAnsi="仿宋" w:eastAsia="仿宋" w:cs="宋体"/>
          <w:b/>
          <w:bCs/>
          <w:color w:val="000000"/>
          <w:kern w:val="0"/>
          <w:sz w:val="28"/>
          <w:szCs w:val="28"/>
          <w14:ligatures w14:val="none"/>
        </w:rPr>
        <w:t>实施的经验研究</w:t>
      </w:r>
    </w:p>
    <w:p>
      <w:pPr>
        <w:spacing w:line="240" w:lineRule="auto"/>
        <w:ind w:firstLine="0" w:firstLineChars="0"/>
        <w:jc w:val="center"/>
        <w:rPr>
          <w:rFonts w:ascii="仿宋" w:hAnsi="仿宋" w:eastAsia="仿宋" w:cs="宋体"/>
          <w:color w:val="000000"/>
          <w:kern w:val="0"/>
          <w:sz w:val="32"/>
          <w:szCs w:val="32"/>
          <w14:ligatures w14:val="none"/>
        </w:rPr>
      </w:pPr>
    </w:p>
    <w:p>
      <w:pPr>
        <w:spacing w:line="240" w:lineRule="auto"/>
        <w:ind w:firstLine="0" w:firstLineChars="0"/>
        <w:jc w:val="center"/>
        <w:rPr>
          <w:rFonts w:ascii="楷体" w:hAnsi="楷体" w:eastAsia="楷体" w:cs="宋体"/>
          <w:color w:val="000000"/>
          <w:kern w:val="0"/>
          <w:sz w:val="28"/>
          <w:szCs w:val="28"/>
          <w14:ligatures w14:val="none"/>
        </w:rPr>
      </w:pPr>
      <w:r>
        <w:rPr>
          <w:rFonts w:hint="eastAsia" w:ascii="楷体" w:hAnsi="楷体" w:eastAsia="楷体" w:cs="宋体"/>
          <w:color w:val="000000"/>
          <w:kern w:val="0"/>
          <w:sz w:val="28"/>
          <w:szCs w:val="28"/>
          <w14:ligatures w14:val="none"/>
        </w:rPr>
        <w:t xml:space="preserve">钱雪松 </w:t>
      </w:r>
      <w:r>
        <w:rPr>
          <w:rFonts w:ascii="楷体" w:hAnsi="楷体" w:eastAsia="楷体" w:cs="宋体"/>
          <w:color w:val="000000"/>
          <w:kern w:val="0"/>
          <w:sz w:val="28"/>
          <w:szCs w:val="28"/>
          <w14:ligatures w14:val="none"/>
        </w:rPr>
        <w:t xml:space="preserve"> </w:t>
      </w:r>
      <w:r>
        <w:rPr>
          <w:rFonts w:hint="eastAsia" w:ascii="楷体" w:hAnsi="楷体" w:eastAsia="楷体" w:cs="宋体"/>
          <w:color w:val="000000"/>
          <w:kern w:val="0"/>
          <w:sz w:val="28"/>
          <w:szCs w:val="28"/>
          <w14:ligatures w14:val="none"/>
        </w:rPr>
        <w:t>石鑫</w:t>
      </w:r>
    </w:p>
    <w:p>
      <w:pPr>
        <w:spacing w:line="240" w:lineRule="auto"/>
        <w:ind w:firstLine="0" w:firstLineChars="0"/>
        <w:jc w:val="center"/>
        <w:rPr>
          <w:rFonts w:ascii="楷体" w:hAnsi="楷体" w:eastAsia="楷体" w:cs="宋体"/>
          <w:color w:val="000000"/>
          <w:kern w:val="0"/>
          <w:sz w:val="28"/>
          <w:szCs w:val="28"/>
          <w14:ligatures w14:val="none"/>
        </w:rPr>
      </w:pPr>
    </w:p>
    <w:p>
      <w:pPr>
        <w:spacing w:line="240" w:lineRule="auto"/>
        <w:ind w:firstLine="0" w:firstLineChars="0"/>
        <w:jc w:val="center"/>
        <w:rPr>
          <w:rFonts w:ascii="仿宋" w:hAnsi="仿宋" w:eastAsia="仿宋"/>
          <w:b/>
          <w:bCs/>
          <w:sz w:val="28"/>
          <w:szCs w:val="28"/>
        </w:rPr>
      </w:pPr>
    </w:p>
    <w:sdt>
      <w:sdtPr>
        <w:rPr>
          <w:rFonts w:ascii="Times New Roman" w:hAnsi="Times New Roman" w:eastAsia="宋体" w:cs="Times New Roman"/>
          <w:color w:val="auto"/>
          <w:kern w:val="2"/>
          <w:sz w:val="21"/>
          <w:szCs w:val="21"/>
          <w:lang w:val="zh-CN"/>
          <w14:ligatures w14:val="standardContextual"/>
        </w:rPr>
        <w:id w:val="659587952"/>
        <w:docPartObj>
          <w:docPartGallery w:val="Table of Contents"/>
          <w:docPartUnique/>
        </w:docPartObj>
      </w:sdtPr>
      <w:sdtEndPr>
        <w:rPr>
          <w:rFonts w:ascii="Times New Roman" w:hAnsi="Times New Roman" w:eastAsia="宋体" w:cs="Times New Roman"/>
          <w:b/>
          <w:bCs/>
          <w:color w:val="auto"/>
          <w:kern w:val="2"/>
          <w:sz w:val="21"/>
          <w:szCs w:val="21"/>
          <w:lang w:val="zh-CN"/>
          <w14:ligatures w14:val="standardContextual"/>
        </w:rPr>
      </w:sdtEndPr>
      <w:sdtContent>
        <w:p>
          <w:pPr>
            <w:pStyle w:val="33"/>
            <w:ind w:firstLine="420"/>
            <w:jc w:val="center"/>
            <w:rPr>
              <w:rFonts w:ascii="仿宋" w:hAnsi="仿宋" w:eastAsia="仿宋"/>
              <w:b/>
              <w:bCs/>
              <w:color w:val="auto"/>
              <w:sz w:val="28"/>
              <w:szCs w:val="28"/>
            </w:rPr>
          </w:pPr>
          <w:r>
            <w:rPr>
              <w:rFonts w:ascii="仿宋" w:hAnsi="仿宋" w:eastAsia="仿宋"/>
              <w:b/>
              <w:bCs/>
              <w:color w:val="auto"/>
              <w:sz w:val="28"/>
              <w:szCs w:val="28"/>
              <w:lang w:val="zh-CN"/>
            </w:rPr>
            <w:t>目</w:t>
          </w:r>
          <w:r>
            <w:rPr>
              <w:rFonts w:hint="eastAsia" w:ascii="仿宋" w:hAnsi="仿宋" w:eastAsia="仿宋"/>
              <w:b/>
              <w:bCs/>
              <w:color w:val="auto"/>
              <w:sz w:val="28"/>
              <w:szCs w:val="28"/>
              <w:lang w:val="en-US" w:eastAsia="zh-CN"/>
            </w:rPr>
            <w:t xml:space="preserve"> </w:t>
          </w:r>
          <w:r>
            <w:rPr>
              <w:rFonts w:ascii="仿宋" w:hAnsi="仿宋" w:eastAsia="仿宋"/>
              <w:b/>
              <w:bCs/>
              <w:color w:val="auto"/>
              <w:sz w:val="28"/>
              <w:szCs w:val="28"/>
              <w:lang w:val="zh-CN"/>
            </w:rPr>
            <w:t>录</w:t>
          </w:r>
        </w:p>
        <w:p>
          <w:pPr>
            <w:pStyle w:val="8"/>
            <w:tabs>
              <w:tab w:val="right" w:leader="dot" w:pos="8296"/>
            </w:tabs>
            <w:ind w:firstLine="440"/>
            <w:rPr>
              <w:rFonts w:ascii="仿宋" w:hAnsi="仿宋" w:eastAsia="仿宋" w:cstheme="minorBidi"/>
              <w:sz w:val="22"/>
              <w:szCs w:val="22"/>
            </w:rPr>
          </w:pPr>
          <w:r>
            <w:rPr>
              <w:rFonts w:ascii="仿宋" w:hAnsi="仿宋" w:eastAsia="仿宋"/>
              <w:sz w:val="22"/>
              <w:szCs w:val="22"/>
            </w:rPr>
            <w:fldChar w:fldCharType="begin"/>
          </w:r>
          <w:r>
            <w:rPr>
              <w:rFonts w:ascii="仿宋" w:hAnsi="仿宋" w:eastAsia="仿宋"/>
              <w:sz w:val="22"/>
              <w:szCs w:val="22"/>
            </w:rPr>
            <w:instrText xml:space="preserve"> TOC \o "1-3" \h \z \u </w:instrText>
          </w:r>
          <w:r>
            <w:rPr>
              <w:rFonts w:ascii="仿宋" w:hAnsi="仿宋" w:eastAsia="仿宋"/>
              <w:sz w:val="22"/>
              <w:szCs w:val="22"/>
            </w:rPr>
            <w:fldChar w:fldCharType="separate"/>
          </w:r>
          <w:r>
            <w:fldChar w:fldCharType="begin"/>
          </w:r>
          <w:r>
            <w:instrText xml:space="preserve"> HYPERLINK \l "_Toc153997040" </w:instrText>
          </w:r>
          <w:r>
            <w:fldChar w:fldCharType="separate"/>
          </w:r>
          <w:r>
            <w:rPr>
              <w:rStyle w:val="15"/>
              <w:rFonts w:ascii="仿宋" w:hAnsi="仿宋" w:eastAsia="仿宋"/>
              <w:sz w:val="22"/>
              <w:szCs w:val="22"/>
              <w14:ligatures w14:val="none"/>
            </w:rPr>
            <w:t>附录</w:t>
          </w:r>
          <w:r>
            <w:rPr>
              <w:rStyle w:val="15"/>
              <w:rFonts w:hint="eastAsia" w:ascii="宋体" w:hAnsi="宋体" w:eastAsia="宋体" w:cs="宋体"/>
              <w:sz w:val="22"/>
              <w:szCs w:val="22"/>
              <w14:ligatures w14:val="none"/>
            </w:rPr>
            <w:t>Ⅰ</w:t>
          </w:r>
          <w:r>
            <w:rPr>
              <w:rStyle w:val="15"/>
              <w:rFonts w:ascii="仿宋" w:hAnsi="仿宋" w:eastAsia="仿宋"/>
              <w:sz w:val="22"/>
              <w:szCs w:val="22"/>
              <w14:ligatures w14:val="none"/>
            </w:rPr>
            <w:t xml:space="preserve"> 考虑2008年金融危机的影响</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_Toc153997040 \h </w:instrText>
          </w:r>
          <w:r>
            <w:rPr>
              <w:rFonts w:ascii="仿宋" w:hAnsi="仿宋" w:eastAsia="仿宋"/>
              <w:sz w:val="22"/>
              <w:szCs w:val="22"/>
            </w:rPr>
            <w:fldChar w:fldCharType="separate"/>
          </w:r>
          <w:r>
            <w:rPr>
              <w:rFonts w:ascii="仿宋" w:hAnsi="仿宋" w:eastAsia="仿宋"/>
              <w:sz w:val="22"/>
              <w:szCs w:val="22"/>
            </w:rPr>
            <w:t>1</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"_Toc153997041"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Ⅱ</w:t>
          </w:r>
          <w:r>
            <w:rPr>
              <w:rStyle w:val="15"/>
              <w:rFonts w:ascii="仿宋" w:hAnsi="仿宋" w:eastAsia="仿宋"/>
              <w:sz w:val="22"/>
              <w:szCs w:val="22"/>
              <w14:ligatures w14:val="none"/>
            </w:rPr>
            <w:t xml:space="preserve"> 安慰剂检验</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_Toc153997041 \h </w:instrText>
          </w:r>
          <w:r>
            <w:rPr>
              <w:rFonts w:ascii="仿宋" w:hAnsi="仿宋" w:eastAsia="仿宋"/>
              <w:sz w:val="22"/>
              <w:szCs w:val="22"/>
            </w:rPr>
            <w:fldChar w:fldCharType="separate"/>
          </w:r>
          <w:r>
            <w:rPr>
              <w:rFonts w:ascii="仿宋" w:hAnsi="仿宋" w:eastAsia="仿宋"/>
              <w:sz w:val="22"/>
              <w:szCs w:val="22"/>
            </w:rPr>
            <w:t>2</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"_Toc153997042"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Ⅲ</w:t>
          </w:r>
          <w:r>
            <w:rPr>
              <w:rStyle w:val="15"/>
              <w:rFonts w:hint="eastAsia" w:ascii="仿宋" w:hAnsi="仿宋" w:eastAsia="仿宋"/>
              <w:sz w:val="22"/>
              <w:szCs w:val="22"/>
              <w:lang w:val="en-US" w:eastAsia="zh-CN"/>
              <w14:ligatures w14:val="none"/>
            </w:rPr>
            <w:t xml:space="preserve"> </w:t>
          </w:r>
          <w:r>
            <w:rPr>
              <w:rStyle w:val="15"/>
              <w:rFonts w:ascii="仿宋" w:hAnsi="仿宋" w:eastAsia="仿宋"/>
              <w:sz w:val="22"/>
              <w:szCs w:val="22"/>
              <w14:ligatures w14:val="none"/>
            </w:rPr>
            <w:t>PSM-DID检验</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_Toc153997042 \h </w:instrText>
          </w:r>
          <w:r>
            <w:rPr>
              <w:rFonts w:ascii="仿宋" w:hAnsi="仿宋" w:eastAsia="仿宋"/>
              <w:sz w:val="22"/>
              <w:szCs w:val="22"/>
            </w:rPr>
            <w:fldChar w:fldCharType="separate"/>
          </w:r>
          <w:r>
            <w:rPr>
              <w:rFonts w:ascii="仿宋" w:hAnsi="仿宋" w:eastAsia="仿宋"/>
              <w:sz w:val="22"/>
              <w:szCs w:val="22"/>
            </w:rPr>
            <w:t>4</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"_Toc153997043"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Ⅳ</w:t>
          </w:r>
          <w:r>
            <w:rPr>
              <w:rStyle w:val="15"/>
              <w:rFonts w:ascii="仿宋" w:hAnsi="仿宋" w:eastAsia="仿宋"/>
              <w:sz w:val="22"/>
              <w:szCs w:val="22"/>
              <w14:ligatures w14:val="none"/>
            </w:rPr>
            <w:t xml:space="preserve"> 样本选取的敏感性检验</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_Toc153997043 \h </w:instrText>
          </w:r>
          <w:r>
            <w:rPr>
              <w:rFonts w:ascii="仿宋" w:hAnsi="仿宋" w:eastAsia="仿宋"/>
              <w:sz w:val="22"/>
              <w:szCs w:val="22"/>
            </w:rPr>
            <w:fldChar w:fldCharType="separate"/>
          </w:r>
          <w:r>
            <w:rPr>
              <w:rFonts w:ascii="仿宋" w:hAnsi="仿宋" w:eastAsia="仿宋"/>
              <w:sz w:val="22"/>
              <w:szCs w:val="22"/>
            </w:rPr>
            <w:t>5</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"_Toc153997044"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Ⅴ</w:t>
          </w:r>
          <w:r>
            <w:rPr>
              <w:rStyle w:val="15"/>
              <w:rFonts w:ascii="仿宋" w:hAnsi="仿宋" w:eastAsia="仿宋"/>
              <w:sz w:val="22"/>
              <w:szCs w:val="22"/>
              <w14:ligatures w14:val="none"/>
            </w:rPr>
            <w:t xml:space="preserve"> 使用其他劳动收入份额度量方式</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_Toc153997044 \h </w:instrText>
          </w:r>
          <w:r>
            <w:rPr>
              <w:rFonts w:ascii="仿宋" w:hAnsi="仿宋" w:eastAsia="仿宋"/>
              <w:sz w:val="22"/>
              <w:szCs w:val="22"/>
            </w:rPr>
            <w:fldChar w:fldCharType="separate"/>
          </w:r>
          <w:r>
            <w:rPr>
              <w:rFonts w:ascii="仿宋" w:hAnsi="仿宋" w:eastAsia="仿宋"/>
              <w:sz w:val="22"/>
              <w:szCs w:val="22"/>
            </w:rPr>
            <w:t>6</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"_Toc153997045"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Ⅵ</w:t>
          </w:r>
          <w:r>
            <w:rPr>
              <w:rStyle w:val="15"/>
              <w:rFonts w:ascii="仿宋" w:hAnsi="仿宋" w:eastAsia="仿宋"/>
              <w:sz w:val="22"/>
              <w:szCs w:val="22"/>
              <w14:ligatures w14:val="none"/>
            </w:rPr>
            <w:t xml:space="preserve"> 改变处理变量的度量方式及分组方式</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_Toc153997045 \h </w:instrText>
          </w:r>
          <w:r>
            <w:rPr>
              <w:rFonts w:ascii="仿宋" w:hAnsi="仿宋" w:eastAsia="仿宋"/>
              <w:sz w:val="22"/>
              <w:szCs w:val="22"/>
            </w:rPr>
            <w:fldChar w:fldCharType="separate"/>
          </w:r>
          <w:r>
            <w:rPr>
              <w:rFonts w:ascii="仿宋" w:hAnsi="仿宋" w:eastAsia="仿宋"/>
              <w:sz w:val="22"/>
              <w:szCs w:val="22"/>
            </w:rPr>
            <w:t>7</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"_Toc153997046"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Ⅶ</w:t>
          </w:r>
          <w:r>
            <w:rPr>
              <w:rStyle w:val="15"/>
              <w:rFonts w:ascii="仿宋" w:hAnsi="仿宋" w:eastAsia="仿宋"/>
              <w:sz w:val="22"/>
              <w:szCs w:val="22"/>
              <w14:ligatures w14:val="none"/>
            </w:rPr>
            <w:t xml:space="preserve"> 考虑最低工资标准变动的差异性影响</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_Toc153997046 \h </w:instrText>
          </w:r>
          <w:r>
            <w:rPr>
              <w:rFonts w:ascii="仿宋" w:hAnsi="仿宋" w:eastAsia="仿宋"/>
              <w:sz w:val="22"/>
              <w:szCs w:val="22"/>
            </w:rPr>
            <w:fldChar w:fldCharType="separate"/>
          </w:r>
          <w:r>
            <w:rPr>
              <w:rFonts w:ascii="仿宋" w:hAnsi="仿宋" w:eastAsia="仿宋"/>
              <w:sz w:val="22"/>
              <w:szCs w:val="22"/>
            </w:rPr>
            <w:t>9</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"_Toc153997047"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Ⅷ</w:t>
          </w:r>
          <w:r>
            <w:rPr>
              <w:rStyle w:val="15"/>
              <w:rFonts w:hint="eastAsia" w:ascii="仿宋" w:hAnsi="仿宋" w:eastAsia="仿宋" w:cs="仿宋"/>
              <w:sz w:val="22"/>
              <w:szCs w:val="22"/>
              <w:lang w:val="en-US" w:eastAsia="zh-CN"/>
              <w14:ligatures w14:val="none"/>
            </w:rPr>
            <w:t xml:space="preserve"> </w:t>
          </w:r>
          <w:r>
            <w:rPr>
              <w:rStyle w:val="15"/>
              <w:rFonts w:ascii="仿宋" w:hAnsi="仿宋" w:eastAsia="仿宋"/>
              <w:sz w:val="22"/>
              <w:szCs w:val="22"/>
              <w14:ligatures w14:val="none"/>
            </w:rPr>
            <w:t>考虑“民工荒”的影响</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_Toc153997047 \h </w:instrText>
          </w:r>
          <w:r>
            <w:rPr>
              <w:rFonts w:ascii="仿宋" w:hAnsi="仿宋" w:eastAsia="仿宋"/>
              <w:sz w:val="22"/>
              <w:szCs w:val="22"/>
            </w:rPr>
            <w:fldChar w:fldCharType="separate"/>
          </w:r>
          <w:r>
            <w:rPr>
              <w:rFonts w:ascii="仿宋" w:hAnsi="仿宋" w:eastAsia="仿宋"/>
              <w:sz w:val="22"/>
              <w:szCs w:val="22"/>
            </w:rPr>
            <w:t>10</w:t>
          </w:r>
          <w:r>
            <w:rPr>
              <w:rFonts w:ascii="仿宋" w:hAnsi="仿宋" w:eastAsia="仿宋"/>
              <w:sz w:val="22"/>
              <w:szCs w:val="22"/>
            </w:rPr>
            <w:fldChar w:fldCharType="end"/>
          </w:r>
          <w:r>
            <w:rPr>
              <w:rFonts w:ascii="仿宋" w:hAnsi="仿宋" w:eastAsia="仿宋"/>
              <w:sz w:val="22"/>
              <w:szCs w:val="22"/>
            </w:rPr>
            <w:fldChar w:fldCharType="end"/>
          </w:r>
        </w:p>
        <w:p>
          <w:pPr>
            <w:pStyle w:val="8"/>
            <w:tabs>
              <w:tab w:val="right" w:leader="dot" w:pos="8296"/>
            </w:tabs>
            <w:ind w:firstLine="420"/>
            <w:rPr>
              <w:rFonts w:ascii="仿宋" w:hAnsi="仿宋" w:eastAsia="仿宋" w:cstheme="minorBidi"/>
              <w:sz w:val="22"/>
              <w:szCs w:val="22"/>
            </w:rPr>
          </w:pPr>
          <w:r>
            <w:fldChar w:fldCharType="begin"/>
          </w:r>
          <w:r>
            <w:instrText xml:space="preserve"> HYPERLINK \l "_Toc153997048" </w:instrText>
          </w:r>
          <w:r>
            <w:fldChar w:fldCharType="separate"/>
          </w:r>
          <w:r>
            <w:rPr>
              <w:rStyle w:val="15"/>
              <w:rFonts w:ascii="仿宋" w:hAnsi="仿宋" w:eastAsia="仿宋"/>
              <w:sz w:val="22"/>
              <w:szCs w:val="22"/>
              <w14:ligatures w14:val="none"/>
            </w:rPr>
            <w:t>附录</w:t>
          </w:r>
          <w:r>
            <w:rPr>
              <w:rStyle w:val="15"/>
              <w:rFonts w:hint="eastAsia" w:ascii="仿宋" w:hAnsi="仿宋" w:eastAsia="仿宋" w:cs="仿宋"/>
              <w:sz w:val="22"/>
              <w:szCs w:val="22"/>
              <w14:ligatures w14:val="none"/>
            </w:rPr>
            <w:t>Ⅸ</w:t>
          </w:r>
          <w:r>
            <w:rPr>
              <w:rStyle w:val="15"/>
              <w:rFonts w:ascii="仿宋" w:hAnsi="仿宋" w:eastAsia="仿宋"/>
              <w:sz w:val="22"/>
              <w:szCs w:val="22"/>
              <w14:ligatures w14:val="none"/>
            </w:rPr>
            <w:t xml:space="preserve"> 考虑预期效应</w:t>
          </w:r>
          <w:r>
            <w:rPr>
              <w:rFonts w:ascii="仿宋" w:hAnsi="仿宋" w:eastAsia="仿宋"/>
              <w:sz w:val="22"/>
              <w:szCs w:val="22"/>
            </w:rPr>
            <w:tab/>
          </w:r>
          <w:r>
            <w:rPr>
              <w:rFonts w:ascii="仿宋" w:hAnsi="仿宋" w:eastAsia="仿宋"/>
              <w:sz w:val="22"/>
              <w:szCs w:val="22"/>
            </w:rPr>
            <w:fldChar w:fldCharType="begin"/>
          </w:r>
          <w:r>
            <w:rPr>
              <w:rFonts w:ascii="仿宋" w:hAnsi="仿宋" w:eastAsia="仿宋"/>
              <w:sz w:val="22"/>
              <w:szCs w:val="22"/>
            </w:rPr>
            <w:instrText xml:space="preserve"> PAGEREF _Toc153997048 \h </w:instrText>
          </w:r>
          <w:r>
            <w:rPr>
              <w:rFonts w:ascii="仿宋" w:hAnsi="仿宋" w:eastAsia="仿宋"/>
              <w:sz w:val="22"/>
              <w:szCs w:val="22"/>
            </w:rPr>
            <w:fldChar w:fldCharType="separate"/>
          </w:r>
          <w:r>
            <w:rPr>
              <w:rFonts w:ascii="仿宋" w:hAnsi="仿宋" w:eastAsia="仿宋"/>
              <w:sz w:val="22"/>
              <w:szCs w:val="22"/>
            </w:rPr>
            <w:t>11</w:t>
          </w:r>
          <w:r>
            <w:rPr>
              <w:rFonts w:ascii="仿宋" w:hAnsi="仿宋" w:eastAsia="仿宋"/>
              <w:sz w:val="22"/>
              <w:szCs w:val="22"/>
            </w:rPr>
            <w:fldChar w:fldCharType="end"/>
          </w:r>
          <w:r>
            <w:rPr>
              <w:rFonts w:ascii="仿宋" w:hAnsi="仿宋" w:eastAsia="仿宋"/>
              <w:sz w:val="22"/>
              <w:szCs w:val="22"/>
            </w:rPr>
            <w:fldChar w:fldCharType="end"/>
          </w:r>
        </w:p>
        <w:p>
          <w:pPr>
            <w:ind w:firstLine="0" w:firstLineChars="0"/>
            <w:rPr>
              <w:b/>
              <w:bCs/>
              <w:lang w:val="zh-CN"/>
            </w:rPr>
          </w:pPr>
          <w:r>
            <w:rPr>
              <w:rFonts w:ascii="仿宋" w:hAnsi="仿宋" w:eastAsia="仿宋"/>
              <w:b/>
              <w:bCs/>
              <w:sz w:val="22"/>
              <w:szCs w:val="22"/>
              <w:lang w:val="zh-CN"/>
            </w:rPr>
            <w:fldChar w:fldCharType="end"/>
          </w:r>
        </w:p>
      </w:sdtContent>
    </w:sdt>
    <w:p>
      <w:pPr>
        <w:ind w:firstLine="0" w:firstLineChars="0"/>
      </w:pPr>
    </w:p>
    <w:p>
      <w:pPr>
        <w:ind w:firstLine="0" w:firstLineChars="0"/>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footnotePr>
          <w:pgSz w:w="11906" w:h="16838"/>
          <w:pgMar w:top="1440" w:right="1800" w:bottom="1440" w:left="1800" w:header="851" w:footer="992" w:gutter="0"/>
          <w:pgNumType w:start="1"/>
          <w:cols w:space="425" w:num="1"/>
          <w:titlePg/>
          <w:docGrid w:type="lines" w:linePitch="312" w:charSpace="0"/>
        </w:sectPr>
      </w:pPr>
    </w:p>
    <w:p>
      <w:pPr>
        <w:spacing w:line="240" w:lineRule="auto"/>
        <w:ind w:firstLine="0" w:firstLineChars="0"/>
        <w:jc w:val="center"/>
        <w:outlineLvl w:val="0"/>
      </w:pPr>
      <w:bookmarkStart w:id="0" w:name="_Toc153997040"/>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1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I</w:t>
      </w:r>
      <w:r>
        <w:rPr>
          <w:rFonts w:ascii="楷体" w:hAnsi="楷体" w:eastAsia="楷体"/>
          <w:sz w:val="28"/>
          <w:szCs w:val="28"/>
          <w14:ligatures w14:val="none"/>
        </w:rPr>
        <w:fldChar w:fldCharType="end"/>
      </w:r>
      <w:r>
        <w:rPr>
          <w:rFonts w:hint="eastAsia" w:ascii="楷体" w:hAnsi="楷体" w:eastAsia="楷体"/>
          <w:sz w:val="28"/>
          <w:szCs w:val="28"/>
          <w14:ligatures w14:val="none"/>
        </w:rPr>
        <w:t xml:space="preserve"> </w:t>
      </w:r>
      <w:r>
        <w:rPr>
          <w:rFonts w:ascii="楷体" w:hAnsi="楷体" w:eastAsia="楷体"/>
          <w:sz w:val="28"/>
          <w:szCs w:val="28"/>
          <w14:ligatures w14:val="none"/>
        </w:rPr>
        <w:t xml:space="preserve"> </w:t>
      </w:r>
      <w:r>
        <w:rPr>
          <w:rFonts w:hint="eastAsia" w:ascii="楷体" w:hAnsi="楷体" w:eastAsia="楷体"/>
          <w:sz w:val="28"/>
          <w:szCs w:val="28"/>
          <w14:ligatures w14:val="none"/>
        </w:rPr>
        <w:t>考虑2</w:t>
      </w:r>
      <w:r>
        <w:rPr>
          <w:rFonts w:ascii="楷体" w:hAnsi="楷体" w:eastAsia="楷体"/>
          <w:sz w:val="28"/>
          <w:szCs w:val="28"/>
          <w14:ligatures w14:val="none"/>
        </w:rPr>
        <w:t>008</w:t>
      </w:r>
      <w:r>
        <w:rPr>
          <w:rFonts w:hint="eastAsia" w:ascii="楷体" w:hAnsi="楷体" w:eastAsia="楷体"/>
          <w:sz w:val="28"/>
          <w:szCs w:val="28"/>
          <w14:ligatures w14:val="none"/>
        </w:rPr>
        <w:t>年</w:t>
      </w:r>
      <w:r>
        <w:rPr>
          <w:rFonts w:ascii="楷体" w:hAnsi="楷体" w:eastAsia="楷体"/>
          <w:sz w:val="28"/>
          <w:szCs w:val="28"/>
          <w14:ligatures w14:val="none"/>
        </w:rPr>
        <w:t>金融危机的影响</w:t>
      </w:r>
      <w:bookmarkEnd w:id="0"/>
    </w:p>
    <w:p>
      <w:pPr>
        <w:widowControl w:val="0"/>
        <w:spacing w:line="240" w:lineRule="auto"/>
        <w:ind w:firstLine="420" w:firstLineChars="0"/>
        <w:textAlignment w:val="center"/>
        <w:rPr>
          <w:rFonts w:eastAsia="仿宋"/>
          <w14:ligatures w14:val="none"/>
        </w:rPr>
      </w:pPr>
      <w:r>
        <w:rPr>
          <w:rFonts w:eastAsia="仿宋"/>
          <w14:ligatures w14:val="none"/>
        </w:rPr>
        <w:t>由于金融危机和《劳动合同法》的实施均在2008年发生，因此基准回归模型中可能掺杂了2008年金融危机的混淆因素，从而干扰本文核心变量的估计结果。尽管控制了行业-年份和城市-年份固定效应，以控制行业层面和城市层面可能受到的金融危机冲击，但估计结果的稳健性还值得探讨。</w:t>
      </w:r>
      <w:r>
        <w:rPr>
          <w:rFonts w:hint="eastAsia" w:eastAsia="仿宋"/>
          <w14:ligatures w14:val="none"/>
        </w:rPr>
        <w:t>考虑到企业的出口依赖度越大，受到的金融危机冲击可能越大，因此为了检验本文的基准回归结果是否会由金融危机所驱动，我们采用以下两种做法。</w:t>
      </w:r>
    </w:p>
    <w:p>
      <w:pPr>
        <w:widowControl w:val="0"/>
        <w:spacing w:line="240" w:lineRule="auto"/>
        <w:ind w:firstLine="420" w:firstLineChars="0"/>
        <w:textAlignment w:val="center"/>
        <w:rPr>
          <w:rFonts w:eastAsia="仿宋"/>
          <w14:ligatures w14:val="none"/>
        </w:rPr>
      </w:pPr>
      <w:r>
        <w:rPr>
          <w:rFonts w:hint="eastAsia" w:eastAsia="仿宋"/>
          <w14:ligatures w14:val="none"/>
        </w:rPr>
        <w:t>其一，在式（1）的基础上加入“</w:t>
      </w:r>
      <w:r>
        <w:rPr>
          <w:rFonts w:eastAsia="仿宋"/>
          <w14:ligatures w14:val="none"/>
        </w:rPr>
        <w:t>2007年企业海外业务收入占比</w:t>
      </w:r>
      <w:r>
        <w:rPr>
          <w:rFonts w:hint="eastAsia" w:eastAsia="仿宋"/>
          <w14:ligatures w14:val="none"/>
        </w:rPr>
        <w:t>”</w:t>
      </w:r>
      <w:r>
        <w:rPr>
          <w:rFonts w:eastAsia="仿宋"/>
          <w:i/>
          <w:iCs/>
          <w14:ligatures w14:val="none"/>
        </w:rPr>
        <w:t>ExportRatio</w:t>
      </w:r>
      <w:r>
        <w:rPr>
          <w:rFonts w:eastAsia="仿宋"/>
          <w:i/>
          <w:iCs/>
          <w:vertAlign w:val="subscript"/>
          <w14:ligatures w14:val="none"/>
        </w:rPr>
        <w:t>07</w:t>
      </w:r>
      <w:r>
        <w:rPr>
          <w:rFonts w:eastAsia="仿宋"/>
          <w14:ligatures w14:val="none"/>
        </w:rPr>
        <w:t>与</w:t>
      </w:r>
      <w:r>
        <w:rPr>
          <w:rFonts w:hint="eastAsia" w:eastAsia="仿宋"/>
          <w14:ligatures w14:val="none"/>
        </w:rPr>
        <w:t>“</w:t>
      </w:r>
      <w:r>
        <w:rPr>
          <w:rFonts w:eastAsia="仿宋"/>
          <w14:ligatures w14:val="none"/>
        </w:rPr>
        <w:t>金融危机是否发生</w:t>
      </w:r>
      <w:r>
        <w:rPr>
          <w:rFonts w:hint="eastAsia" w:eastAsia="仿宋"/>
          <w14:ligatures w14:val="none"/>
        </w:rPr>
        <w:t>”</w:t>
      </w:r>
      <w:r>
        <w:rPr>
          <w:rFonts w:eastAsia="仿宋"/>
          <w:i/>
          <w:iCs/>
          <w14:ligatures w14:val="none"/>
        </w:rPr>
        <w:t>FC</w:t>
      </w:r>
      <w:r>
        <w:rPr>
          <w:rFonts w:hint="eastAsia" w:eastAsia="仿宋"/>
          <w14:ligatures w14:val="none"/>
        </w:rPr>
        <w:t>（2</w:t>
      </w:r>
      <w:r>
        <w:rPr>
          <w:rFonts w:eastAsia="仿宋"/>
          <w14:ligatures w14:val="none"/>
        </w:rPr>
        <w:t>008</w:t>
      </w:r>
      <w:r>
        <w:rPr>
          <w:rFonts w:hint="eastAsia" w:eastAsia="仿宋"/>
          <w14:ligatures w14:val="none"/>
        </w:rPr>
        <w:t>年及之后为1，否则为0）</w:t>
      </w:r>
      <w:r>
        <w:rPr>
          <w:rFonts w:eastAsia="仿宋"/>
          <w14:ligatures w14:val="none"/>
        </w:rPr>
        <w:t>的交互项，用以控制金融危机的影响</w:t>
      </w:r>
      <w:r>
        <w:rPr>
          <w:rFonts w:hint="eastAsia" w:eastAsia="仿宋"/>
          <w14:ligatures w14:val="none"/>
        </w:rPr>
        <w:t>。其二，在式（</w:t>
      </w:r>
      <w:r>
        <w:rPr>
          <w:rFonts w:eastAsia="仿宋"/>
          <w14:ligatures w14:val="none"/>
        </w:rPr>
        <w:t>1）</w:t>
      </w:r>
      <w:r>
        <w:rPr>
          <w:rFonts w:hint="eastAsia" w:eastAsia="仿宋"/>
          <w14:ligatures w14:val="none"/>
        </w:rPr>
        <w:t>中加入“企业每年的海外业务收入占比”</w:t>
      </w:r>
      <w:r>
        <w:rPr>
          <w:rFonts w:eastAsia="仿宋"/>
          <w:i/>
          <w:iCs/>
          <w14:ligatures w14:val="none"/>
        </w:rPr>
        <w:t>ExportRatio</w:t>
      </w:r>
      <w:r>
        <w:rPr>
          <w:rFonts w:hint="eastAsia" w:eastAsia="仿宋"/>
          <w14:ligatures w14:val="none"/>
        </w:rPr>
        <w:t>，</w:t>
      </w:r>
      <w:r>
        <w:rPr>
          <w:rFonts w:eastAsia="仿宋"/>
          <w14:ligatures w14:val="none"/>
        </w:rPr>
        <w:t>用以</w:t>
      </w:r>
      <w:r>
        <w:rPr>
          <w:rFonts w:hint="eastAsia" w:eastAsia="仿宋"/>
          <w14:ligatures w14:val="none"/>
        </w:rPr>
        <w:t>控制</w:t>
      </w:r>
      <w:r>
        <w:rPr>
          <w:rFonts w:eastAsia="仿宋"/>
          <w14:ligatures w14:val="none"/>
        </w:rPr>
        <w:t>金融危机引起外部需求减弱的</w:t>
      </w:r>
      <w:r>
        <w:rPr>
          <w:rFonts w:hint="eastAsia" w:eastAsia="仿宋"/>
          <w14:ligatures w14:val="none"/>
        </w:rPr>
        <w:t>长期</w:t>
      </w:r>
      <w:r>
        <w:rPr>
          <w:rFonts w:eastAsia="仿宋"/>
          <w14:ligatures w14:val="none"/>
        </w:rPr>
        <w:t>影响。</w:t>
      </w:r>
      <w:r>
        <w:rPr>
          <w:rFonts w:hint="eastAsia" w:eastAsia="仿宋"/>
          <w14:ligatures w14:val="none"/>
        </w:rPr>
        <w:t>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1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w:t>
      </w:r>
      <w:r>
        <w:rPr>
          <w:rFonts w:eastAsia="仿宋"/>
          <w14:ligatures w14:val="none"/>
        </w:rPr>
        <w:fldChar w:fldCharType="end"/>
      </w:r>
      <w:r>
        <w:rPr>
          <w:rFonts w:hint="eastAsia" w:eastAsia="仿宋"/>
          <w14:ligatures w14:val="none"/>
        </w:rPr>
        <w:t>1的</w:t>
      </w:r>
      <w:r>
        <w:rPr>
          <w:rFonts w:eastAsia="仿宋"/>
          <w14:ligatures w14:val="none"/>
        </w:rPr>
        <w:t>第（1）</w:t>
      </w:r>
      <w:r>
        <w:rPr>
          <w:rFonts w:hint="eastAsia" w:eastAsia="仿宋"/>
          <w:lang w:eastAsia="zh-CN"/>
          <w14:ligatures w14:val="none"/>
        </w:rPr>
        <w:t>、</w:t>
      </w:r>
      <w:r>
        <w:rPr>
          <w:rFonts w:eastAsia="仿宋"/>
          <w14:ligatures w14:val="none"/>
        </w:rPr>
        <w:t>（2）列</w:t>
      </w:r>
      <w:r>
        <w:rPr>
          <w:rFonts w:hint="eastAsia" w:eastAsia="仿宋"/>
          <w14:ligatures w14:val="none"/>
        </w:rPr>
        <w:t>显示，</w:t>
      </w:r>
      <w:r>
        <w:rPr>
          <w:rFonts w:eastAsia="仿宋"/>
          <w14:ligatures w14:val="none"/>
        </w:rPr>
        <w:t>当模型控制了金融危机的影响之后，《劳动合同法》对劳动收入份额的影响依旧显著为正，系数相比于基准回归结果</w:t>
      </w:r>
      <w:r>
        <w:rPr>
          <w:rFonts w:hint="eastAsia" w:eastAsia="仿宋"/>
          <w14:ligatures w14:val="none"/>
        </w:rPr>
        <w:t>略有减小</w:t>
      </w:r>
      <w:r>
        <w:rPr>
          <w:rFonts w:eastAsia="仿宋"/>
          <w14:ligatures w14:val="none"/>
        </w:rPr>
        <w:t>。因</w:t>
      </w:r>
      <w:r>
        <w:rPr>
          <w:rFonts w:hint="eastAsia" w:eastAsia="仿宋"/>
          <w14:ligatures w14:val="none"/>
        </w:rPr>
        <w:t>而</w:t>
      </w:r>
      <w:r>
        <w:rPr>
          <w:rFonts w:eastAsia="仿宋"/>
          <w14:ligatures w14:val="none"/>
        </w:rPr>
        <w:t>，</w:t>
      </w:r>
      <w:r>
        <w:rPr>
          <w:rFonts w:hint="eastAsia" w:eastAsia="仿宋"/>
          <w14:ligatures w14:val="none"/>
        </w:rPr>
        <w:t>即使考虑到</w:t>
      </w:r>
      <w:r>
        <w:rPr>
          <w:rFonts w:eastAsia="仿宋"/>
          <w14:ligatures w14:val="none"/>
        </w:rPr>
        <w:t>金融危机</w:t>
      </w:r>
      <w:r>
        <w:rPr>
          <w:rFonts w:hint="eastAsia" w:eastAsia="仿宋"/>
          <w14:ligatures w14:val="none"/>
        </w:rPr>
        <w:t>对企业劳动收入份额</w:t>
      </w:r>
      <w:r>
        <w:rPr>
          <w:rFonts w:eastAsia="仿宋"/>
          <w14:ligatures w14:val="none"/>
        </w:rPr>
        <w:t>的</w:t>
      </w:r>
      <w:r>
        <w:rPr>
          <w:rFonts w:hint="eastAsia" w:eastAsia="仿宋"/>
          <w14:ligatures w14:val="none"/>
        </w:rPr>
        <w:t>影响</w:t>
      </w:r>
      <w:r>
        <w:rPr>
          <w:rFonts w:eastAsia="仿宋"/>
          <w14:ligatures w14:val="none"/>
        </w:rPr>
        <w:t>，</w:t>
      </w:r>
      <w:r>
        <w:rPr>
          <w:rFonts w:hint="eastAsia" w:eastAsia="仿宋"/>
          <w14:ligatures w14:val="none"/>
        </w:rPr>
        <w:t>本文的结论仍然成立</w:t>
      </w:r>
      <w:r>
        <w:rPr>
          <w:rFonts w:eastAsia="仿宋"/>
          <w14:ligatures w14:val="none"/>
        </w:rPr>
        <w:t>。</w:t>
      </w:r>
    </w:p>
    <w:p>
      <w:pPr>
        <w:widowControl w:val="0"/>
        <w:spacing w:line="240" w:lineRule="auto"/>
        <w:ind w:firstLine="0" w:firstLineChars="0"/>
        <w:jc w:val="center"/>
        <w:textAlignment w:val="center"/>
        <w:rPr>
          <w:rFonts w:hint="eastAsia" w:ascii="宋体" w:hAnsi="宋体" w:eastAsia="宋体" w:cs="宋体"/>
          <w:b/>
          <w:bCs/>
          <w:sz w:val="20"/>
          <w:szCs w:val="20"/>
          <w14:ligatures w14:val="none"/>
        </w:rPr>
      </w:pPr>
      <w:r>
        <w:rPr>
          <w:rFonts w:hint="eastAsia" w:ascii="宋体" w:hAnsi="宋体" w:eastAsia="宋体" w:cs="宋体"/>
          <w:b/>
          <w:bCs/>
          <w:sz w:val="20"/>
          <w:szCs w:val="20"/>
          <w14:ligatures w14:val="none"/>
        </w:rPr>
        <w:t>表</w:t>
      </w:r>
      <w:r>
        <w:rPr>
          <w:rFonts w:hint="eastAsia" w:ascii="宋体" w:hAnsi="宋体" w:eastAsia="宋体" w:cs="宋体"/>
          <w:b/>
          <w:bCs/>
          <w:sz w:val="20"/>
          <w:szCs w:val="20"/>
          <w14:ligatures w14:val="none"/>
        </w:rPr>
        <w:fldChar w:fldCharType="begin"/>
      </w:r>
      <w:r>
        <w:rPr>
          <w:rFonts w:hint="eastAsia" w:ascii="宋体" w:hAnsi="宋体" w:eastAsia="宋体" w:cs="宋体"/>
          <w:b/>
          <w:bCs/>
          <w:sz w:val="20"/>
          <w:szCs w:val="20"/>
          <w14:ligatures w14:val="none"/>
        </w:rPr>
        <w:instrText xml:space="preserve"> = 1 \* ROMAN </w:instrText>
      </w:r>
      <w:r>
        <w:rPr>
          <w:rFonts w:hint="eastAsia" w:ascii="宋体" w:hAnsi="宋体" w:eastAsia="宋体" w:cs="宋体"/>
          <w:b/>
          <w:bCs/>
          <w:sz w:val="20"/>
          <w:szCs w:val="20"/>
          <w14:ligatures w14:val="none"/>
        </w:rPr>
        <w:fldChar w:fldCharType="separate"/>
      </w:r>
      <w:r>
        <w:rPr>
          <w:rFonts w:hint="eastAsia" w:ascii="宋体" w:hAnsi="宋体" w:eastAsia="宋体" w:cs="宋体"/>
          <w:b/>
          <w:bCs/>
          <w:sz w:val="20"/>
          <w:szCs w:val="20"/>
          <w14:ligatures w14:val="none"/>
        </w:rPr>
        <w:t>I</w:t>
      </w:r>
      <w:r>
        <w:rPr>
          <w:rFonts w:hint="eastAsia" w:ascii="宋体" w:hAnsi="宋体" w:eastAsia="宋体" w:cs="宋体"/>
          <w:b/>
          <w:bCs/>
          <w:sz w:val="20"/>
          <w:szCs w:val="20"/>
          <w14:ligatures w14:val="none"/>
        </w:rPr>
        <w:fldChar w:fldCharType="end"/>
      </w:r>
      <w:r>
        <w:rPr>
          <w:rFonts w:hint="eastAsia" w:ascii="宋体" w:hAnsi="宋体" w:eastAsia="宋体" w:cs="宋体"/>
          <w:b/>
          <w:bCs/>
          <w:sz w:val="20"/>
          <w:szCs w:val="20"/>
          <w14:ligatures w14:val="none"/>
        </w:rPr>
        <w:t>1  考虑金融危机的干扰</w:t>
      </w:r>
    </w:p>
    <w:tbl>
      <w:tblPr>
        <w:tblStyle w:val="10"/>
        <w:tblW w:w="5000" w:type="pct"/>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75" w:type="dxa"/>
          <w:bottom w:w="0" w:type="dxa"/>
          <w:right w:w="75" w:type="dxa"/>
        </w:tblCellMar>
      </w:tblPr>
      <w:tblGrid>
        <w:gridCol w:w="3524"/>
        <w:gridCol w:w="2466"/>
        <w:gridCol w:w="246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trHeight w:val="98" w:hRule="atLeast"/>
          <w:jc w:val="center"/>
        </w:trPr>
        <w:tc>
          <w:tcPr>
            <w:tcW w:w="2084" w:type="pct"/>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变量</w:t>
            </w:r>
          </w:p>
        </w:tc>
        <w:tc>
          <w:tcPr>
            <w:tcW w:w="1458" w:type="pct"/>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（1）</w:t>
            </w:r>
          </w:p>
        </w:tc>
        <w:tc>
          <w:tcPr>
            <w:tcW w:w="1458" w:type="pct"/>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single" w:color="auto" w:sz="4" w:space="0"/>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Post</w:t>
            </w:r>
          </w:p>
        </w:tc>
        <w:tc>
          <w:tcPr>
            <w:tcW w:w="1458" w:type="pct"/>
            <w:tcBorders>
              <w:top w:val="single" w:color="auto" w:sz="4" w:space="0"/>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0.0208***</w:t>
            </w:r>
          </w:p>
        </w:tc>
        <w:tc>
          <w:tcPr>
            <w:tcW w:w="1458" w:type="pct"/>
            <w:tcBorders>
              <w:top w:val="single" w:color="auto" w:sz="4" w:space="0"/>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（0.0070）</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kern w:val="0"/>
                <w:sz w:val="18"/>
                <w:szCs w:val="18"/>
                <w14:ligatures w14:val="none"/>
              </w:rPr>
              <w:t>ExportRatio</w:t>
            </w:r>
            <w:r>
              <w:rPr>
                <w:rFonts w:eastAsia="仿宋"/>
                <w:i/>
                <w:iCs/>
                <w:kern w:val="0"/>
                <w:sz w:val="18"/>
                <w:szCs w:val="18"/>
                <w:vertAlign w:val="subscript"/>
                <w14:ligatures w14:val="none"/>
              </w:rPr>
              <w:t>07</w:t>
            </w:r>
            <w:r>
              <w:rPr>
                <w:rFonts w:hint="eastAsia" w:eastAsia="仿宋"/>
                <w:i/>
                <w:iCs/>
                <w:kern w:val="0"/>
                <w:sz w:val="18"/>
                <w:szCs w:val="18"/>
                <w:lang w:val="en-US" w:eastAsia="zh-CN"/>
                <w14:ligatures w14:val="none"/>
              </w:rPr>
              <w:t>×</w:t>
            </w:r>
            <w:r>
              <w:rPr>
                <w:rFonts w:hint="eastAsia" w:eastAsia="仿宋"/>
                <w:i/>
                <w:iCs/>
                <w:kern w:val="0"/>
                <w:sz w:val="18"/>
                <w:szCs w:val="18"/>
                <w14:ligatures w14:val="none"/>
              </w:rPr>
              <w:t>FC</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0.0255*</w:t>
            </w:r>
          </w:p>
        </w:tc>
        <w:tc>
          <w:tcPr>
            <w:tcW w:w="1458"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（0.0151）</w:t>
            </w:r>
          </w:p>
        </w:tc>
        <w:tc>
          <w:tcPr>
            <w:tcW w:w="1458"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r>
              <w:rPr>
                <w:rFonts w:eastAsia="仿宋"/>
                <w:i/>
                <w:iCs/>
                <w:kern w:val="0"/>
                <w:sz w:val="18"/>
                <w:szCs w:val="18"/>
                <w14:ligatures w14:val="none"/>
              </w:rPr>
              <w:t>ExportRatio</w:t>
            </w:r>
          </w:p>
        </w:tc>
        <w:tc>
          <w:tcPr>
            <w:tcW w:w="1458"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p>
        </w:tc>
        <w:tc>
          <w:tcPr>
            <w:tcW w:w="1458"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Size</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-0.0558**</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（0.0280）</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Intangible</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0.1026*</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（0.0569）</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Lev</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-0.0184</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（0.0141）</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ROA</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-0.1602***</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（0.0293）</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Topten</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-0.0123</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（0.0224）</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Age</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0.0243</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（0.0195）</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kern w:val="0"/>
                <w:sz w:val="18"/>
                <w:szCs w:val="18"/>
                <w14:ligatures w14:val="none"/>
              </w:rPr>
              <w:t>Constant</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0.0427</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（0.0520）</w:t>
            </w:r>
          </w:p>
        </w:tc>
        <w:tc>
          <w:tcPr>
            <w:tcW w:w="145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企业固定效应</w:t>
            </w:r>
          </w:p>
        </w:tc>
        <w:tc>
          <w:tcPr>
            <w:tcW w:w="1458"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458"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行业-年份固定效应</w:t>
            </w:r>
          </w:p>
        </w:tc>
        <w:tc>
          <w:tcPr>
            <w:tcW w:w="1458" w:type="pct"/>
            <w:tcBorders>
              <w:top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458" w:type="pct"/>
            <w:tcBorders>
              <w:top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城市-年份固定效应</w:t>
            </w:r>
          </w:p>
        </w:tc>
        <w:tc>
          <w:tcPr>
            <w:tcW w:w="145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45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nil"/>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观测值</w:t>
            </w:r>
          </w:p>
        </w:tc>
        <w:tc>
          <w:tcPr>
            <w:tcW w:w="1458"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4153</w:t>
            </w:r>
          </w:p>
        </w:tc>
        <w:tc>
          <w:tcPr>
            <w:tcW w:w="1458"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4134</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84"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调整后</w:t>
            </w:r>
            <w:r>
              <w:rPr>
                <w:rFonts w:eastAsia="仿宋"/>
                <w:i/>
                <w:iCs/>
                <w:kern w:val="0"/>
                <w:sz w:val="18"/>
                <w:szCs w:val="18"/>
                <w14:ligatures w14:val="none"/>
              </w:rPr>
              <w:t>R</w:t>
            </w:r>
            <w:r>
              <w:rPr>
                <w:rFonts w:eastAsia="仿宋"/>
                <w:kern w:val="0"/>
                <w:sz w:val="18"/>
                <w:szCs w:val="18"/>
                <w:vertAlign w:val="superscript"/>
                <w14:ligatures w14:val="none"/>
              </w:rPr>
              <w:t>2</w:t>
            </w:r>
          </w:p>
        </w:tc>
        <w:tc>
          <w:tcPr>
            <w:tcW w:w="1458"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0.6677</w:t>
            </w:r>
          </w:p>
        </w:tc>
        <w:tc>
          <w:tcPr>
            <w:tcW w:w="1458"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0.6642</w:t>
            </w:r>
          </w:p>
        </w:tc>
      </w:tr>
    </w:tbl>
    <w:p>
      <w:pPr>
        <w:widowControl w:val="0"/>
        <w:spacing w:line="240" w:lineRule="auto"/>
        <w:ind w:firstLine="420" w:firstLineChars="0"/>
        <w:textAlignment w:val="center"/>
        <w:rPr>
          <w:rFonts w:eastAsia="仿宋"/>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1" w:name="_Toc153997041"/>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2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II</w:t>
      </w:r>
      <w:r>
        <w:rPr>
          <w:rFonts w:ascii="楷体" w:hAnsi="楷体" w:eastAsia="楷体"/>
          <w:sz w:val="28"/>
          <w:szCs w:val="28"/>
          <w14:ligatures w14:val="none"/>
        </w:rPr>
        <w:fldChar w:fldCharType="end"/>
      </w:r>
      <w:r>
        <w:rPr>
          <w:rFonts w:hint="eastAsia" w:ascii="楷体" w:hAnsi="楷体" w:eastAsia="楷体"/>
          <w:sz w:val="28"/>
          <w:szCs w:val="28"/>
          <w14:ligatures w14:val="none"/>
        </w:rPr>
        <w:t xml:space="preserve"> </w:t>
      </w:r>
      <w:r>
        <w:rPr>
          <w:rFonts w:ascii="楷体" w:hAnsi="楷体" w:eastAsia="楷体"/>
          <w:sz w:val="28"/>
          <w:szCs w:val="28"/>
          <w14:ligatures w14:val="none"/>
        </w:rPr>
        <w:t xml:space="preserve"> 安慰剂检验</w:t>
      </w:r>
      <w:bookmarkEnd w:id="1"/>
    </w:p>
    <w:p>
      <w:pPr>
        <w:widowControl w:val="0"/>
        <w:spacing w:line="240" w:lineRule="auto"/>
        <w:ind w:firstLine="420" w:firstLineChars="0"/>
        <w:textAlignment w:val="center"/>
        <w:rPr>
          <w:rFonts w:eastAsia="仿宋"/>
          <w14:ligatures w14:val="none"/>
        </w:rPr>
      </w:pPr>
      <w:r>
        <w:rPr>
          <w:rFonts w:hint="eastAsia" w:eastAsia="仿宋"/>
          <w14:ligatures w14:val="none"/>
        </w:rPr>
        <w:t>尽管在基准回归中尽可能地控制了企业固定效应、行业</w:t>
      </w:r>
      <w:r>
        <w:rPr>
          <w:rFonts w:eastAsia="仿宋"/>
          <w14:ligatures w14:val="none"/>
        </w:rPr>
        <w:t>-年份固定效应、城市-年份固定效应及控制变量，但估计结果仍有可能受到遗漏变量和随机因素的干扰。本文通过随机生成处理组和对照组以及随机产生法律实施时间，构造企业-实施时间两个层面的随机试验。这样做的逻辑在于如果决定企业劳动收入份额变化的是未控制的其他因素，而非《劳动合同法》引致的劳动保护加强，那么即便改变了《劳动合同法》颁布的时间和处理组，依然会出现式（1）的估计结果。但如果在多次模拟后并没有得到与</w:t>
      </w:r>
      <w:r>
        <w:rPr>
          <w:rFonts w:hint="eastAsia" w:eastAsia="仿宋"/>
          <w14:ligatures w14:val="none"/>
        </w:rPr>
        <w:t>基准回归</w:t>
      </w:r>
      <w:r>
        <w:rPr>
          <w:rFonts w:eastAsia="仿宋"/>
          <w14:ligatures w14:val="none"/>
        </w:rPr>
        <w:t>相同的结果，就可以说明企业劳动收入份额的变化是由《劳动合同法》颁布实施导致的。利用这些随机生成的解释变量，按照</w:t>
      </w:r>
      <w:r>
        <w:rPr>
          <w:rFonts w:hint="eastAsia" w:eastAsia="仿宋"/>
          <w14:ligatures w14:val="none"/>
        </w:rPr>
        <w:t>式（1）</w:t>
      </w:r>
      <w:r>
        <w:rPr>
          <w:rFonts w:eastAsia="仿宋"/>
          <w14:ligatures w14:val="none"/>
        </w:rPr>
        <w:t>进行回归得到估计系数，将上述过程利用蒙特卡洛模拟重复1000次，最后绘出系数</w:t>
      </w:r>
      <w:r>
        <w:rPr>
          <w:rFonts w:eastAsia="仿宋"/>
          <w:i/>
          <w:iCs/>
          <w14:ligatures w14:val="none"/>
        </w:rPr>
        <w:t>Labor</w:t>
      </w:r>
      <w:r>
        <w:rPr>
          <w:rFonts w:eastAsia="仿宋"/>
          <w14:ligatures w14:val="none"/>
        </w:rPr>
        <w:t>×</w:t>
      </w:r>
      <w:r>
        <w:rPr>
          <w:rFonts w:eastAsia="仿宋"/>
          <w:i/>
          <w:iCs/>
          <w14:ligatures w14:val="none"/>
        </w:rPr>
        <w:t>Post</w:t>
      </w:r>
      <w:r>
        <w:rPr>
          <w:rFonts w:eastAsia="仿宋"/>
          <w14:ligatures w14:val="none"/>
        </w:rPr>
        <w:t>的概率密度和累积概率分布图，如图</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2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II</w:t>
      </w:r>
      <w:r>
        <w:rPr>
          <w:rFonts w:eastAsia="仿宋"/>
          <w14:ligatures w14:val="none"/>
        </w:rPr>
        <w:fldChar w:fldCharType="end"/>
      </w:r>
      <w:r>
        <w:rPr>
          <w:rFonts w:hint="eastAsia" w:eastAsia="仿宋"/>
          <w14:ligatures w14:val="none"/>
        </w:rPr>
        <w:t>1</w:t>
      </w:r>
      <w:r>
        <w:rPr>
          <w:rFonts w:eastAsia="仿宋"/>
          <w14:ligatures w14:val="none"/>
        </w:rPr>
        <w:t>所示。</w:t>
      </w:r>
    </w:p>
    <w:p>
      <w:pPr>
        <w:widowControl w:val="0"/>
        <w:spacing w:line="240" w:lineRule="auto"/>
        <w:ind w:firstLine="420" w:firstLineChars="0"/>
        <w:textAlignment w:val="center"/>
        <w:rPr>
          <w:rFonts w:eastAsia="仿宋"/>
          <w:sz w:val="24"/>
          <w:szCs w:val="24"/>
          <w14:ligatures w14:val="none"/>
        </w:rPr>
      </w:pPr>
      <w:r>
        <w:rPr>
          <w:rFonts w:hint="eastAsia" w:eastAsia="仿宋"/>
          <w14:ligatures w14:val="none"/>
        </w:rPr>
        <w:t>基于此，验证企业劳动收入份额是否显著受到《劳动合同法》之外的其他因素影响。从图</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2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II</w:t>
      </w:r>
      <w:r>
        <w:rPr>
          <w:rFonts w:eastAsia="仿宋"/>
          <w14:ligatures w14:val="none"/>
        </w:rPr>
        <w:fldChar w:fldCharType="end"/>
      </w:r>
      <w:r>
        <w:rPr>
          <w:rFonts w:hint="eastAsia" w:eastAsia="仿宋"/>
          <w14:ligatures w14:val="none"/>
        </w:rPr>
        <w:t>1</w:t>
      </w:r>
      <w:r>
        <w:rPr>
          <w:rFonts w:eastAsia="仿宋"/>
          <w14:ligatures w14:val="none"/>
        </w:rPr>
        <w:t>（</w:t>
      </w:r>
      <w:r>
        <w:rPr>
          <w:rFonts w:hint="eastAsia" w:eastAsia="仿宋"/>
          <w:lang w:val="en-US" w:eastAsia="zh-CN"/>
          <w14:ligatures w14:val="none"/>
        </w:rPr>
        <w:t>a</w:t>
      </w:r>
      <w:r>
        <w:rPr>
          <w:rFonts w:eastAsia="仿宋"/>
          <w14:ligatures w14:val="none"/>
        </w:rPr>
        <w:t>）可以看出，得到的系数以0为中心呈正态分布，均值约为-1.7</w:t>
      </w:r>
      <m:oMath>
        <m:r>
          <m:rPr>
            <m:sty m:val="p"/>
          </m:rPr>
          <w:rPr>
            <w:rFonts w:ascii="Cambria Math" w:hAnsi="Cambria Math" w:eastAsia="仿宋"/>
            <w14:ligatures w14:val="none"/>
          </w:rPr>
          <m:t>×</m:t>
        </m:r>
      </m:oMath>
      <w:r>
        <w:rPr>
          <w:rFonts w:eastAsia="仿宋"/>
          <w14:ligatures w14:val="none"/>
        </w:rPr>
        <w:t>10</w:t>
      </w:r>
      <w:r>
        <w:rPr>
          <w:rFonts w:eastAsia="仿宋"/>
          <w:vertAlign w:val="superscript"/>
          <w14:ligatures w14:val="none"/>
        </w:rPr>
        <w:t>-5</w:t>
      </w:r>
      <w:r>
        <w:rPr>
          <w:rFonts w:eastAsia="仿宋"/>
          <w14:ligatures w14:val="none"/>
        </w:rPr>
        <w:t>，标准差为0.00573，这说明式（1）的设定并未遗漏重要变量。如果基准回归的估计结果是由于某些随机因素所驱动的，那么在随机实验中，该结果应该以大概率出现，但是根据</w:t>
      </w:r>
      <w:r>
        <w:rPr>
          <w:rFonts w:hint="eastAsia" w:eastAsia="仿宋"/>
          <w14:ligatures w14:val="none"/>
        </w:rPr>
        <w:t>图</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2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II</w:t>
      </w:r>
      <w:r>
        <w:rPr>
          <w:rFonts w:eastAsia="仿宋"/>
          <w14:ligatures w14:val="none"/>
        </w:rPr>
        <w:fldChar w:fldCharType="end"/>
      </w:r>
      <w:r>
        <w:rPr>
          <w:rFonts w:hint="eastAsia" w:eastAsia="仿宋"/>
          <w14:ligatures w14:val="none"/>
        </w:rPr>
        <w:t>1</w:t>
      </w:r>
      <w:r>
        <w:rPr>
          <w:rFonts w:eastAsia="仿宋"/>
          <w14:ligatures w14:val="none"/>
        </w:rPr>
        <w:t>可以看出，得到基准回归结果的概率趋近于0。因此，生产型劳动力占比高的企业在《劳动合同法》实施之后劳动收入份额的提</w:t>
      </w:r>
      <w:r>
        <w:rPr>
          <w:rFonts w:hint="eastAsia" w:eastAsia="仿宋"/>
          <w14:ligatures w14:val="none"/>
        </w:rPr>
        <w:t xml:space="preserve">升确实是由于《劳动合同法》导致的，并不是由某些未控制的因素所驱动的。 </w:t>
      </w:r>
      <w:r>
        <w:rPr>
          <w:rFonts w:eastAsia="仿宋"/>
          <w14:ligatures w14:val="none"/>
        </w:rPr>
        <w:t xml:space="preserve"> </w:t>
      </w:r>
    </w:p>
    <w:p>
      <w:pPr>
        <w:widowControl w:val="0"/>
        <w:ind w:firstLine="840" w:firstLineChars="400"/>
        <w:textAlignment w:val="center"/>
        <w:rPr>
          <w:rFonts w:eastAsia="仿宋"/>
          <w14:ligatures w14:val="none"/>
        </w:rPr>
      </w:pPr>
      <w:r>
        <w:rPr>
          <w:rFonts w:eastAsia="仿宋"/>
          <w14:ligatures w14:val="none"/>
        </w:rPr>
        <w:drawing>
          <wp:anchor distT="0" distB="0" distL="114300" distR="114300" simplePos="0" relativeHeight="251659264" behindDoc="0" locked="0" layoutInCell="1" allowOverlap="1">
            <wp:simplePos x="0" y="0"/>
            <wp:positionH relativeFrom="margin">
              <wp:posOffset>187325</wp:posOffset>
            </wp:positionH>
            <wp:positionV relativeFrom="paragraph">
              <wp:posOffset>250190</wp:posOffset>
            </wp:positionV>
            <wp:extent cx="2353310" cy="1714500"/>
            <wp:effectExtent l="0" t="0" r="889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53310" cy="1714500"/>
                    </a:xfrm>
                    <a:prstGeom prst="rect">
                      <a:avLst/>
                    </a:prstGeom>
                    <a:noFill/>
                    <a:ln>
                      <a:noFill/>
                    </a:ln>
                  </pic:spPr>
                </pic:pic>
              </a:graphicData>
            </a:graphic>
          </wp:anchor>
        </w:drawing>
      </w:r>
      <w:r>
        <w:rPr>
          <w:rFonts w:eastAsia="仿宋"/>
          <w14:ligatures w14:val="none"/>
        </w:rPr>
        <w:drawing>
          <wp:anchor distT="0" distB="0" distL="114300" distR="114300" simplePos="0" relativeHeight="251660288" behindDoc="0" locked="0" layoutInCell="1" allowOverlap="1">
            <wp:simplePos x="0" y="0"/>
            <wp:positionH relativeFrom="margin">
              <wp:posOffset>2698750</wp:posOffset>
            </wp:positionH>
            <wp:positionV relativeFrom="paragraph">
              <wp:posOffset>278765</wp:posOffset>
            </wp:positionV>
            <wp:extent cx="2449830" cy="1724025"/>
            <wp:effectExtent l="0" t="0" r="7620" b="952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49830" cy="1724025"/>
                    </a:xfrm>
                    <a:prstGeom prst="rect">
                      <a:avLst/>
                    </a:prstGeom>
                    <a:noFill/>
                    <a:ln>
                      <a:noFill/>
                    </a:ln>
                  </pic:spPr>
                </pic:pic>
              </a:graphicData>
            </a:graphic>
          </wp:anchor>
        </w:drawing>
      </w:r>
    </w:p>
    <w:p>
      <w:pPr>
        <w:widowControl w:val="0"/>
        <w:ind w:firstLine="1260" w:firstLineChars="600"/>
        <w:textAlignment w:val="center"/>
        <w:rPr>
          <w:rFonts w:eastAsia="仿宋"/>
          <w14:ligatures w14:val="none"/>
        </w:rPr>
      </w:pPr>
      <w:r>
        <w:rPr>
          <w:rFonts w:eastAsia="仿宋"/>
          <w14:ligatures w14:val="none"/>
        </w:rPr>
        <w:t>（</w:t>
      </w:r>
      <w:r>
        <w:rPr>
          <w:rFonts w:hint="eastAsia" w:eastAsia="仿宋"/>
          <w:lang w:val="en-US" w:eastAsia="zh-CN"/>
          <w14:ligatures w14:val="none"/>
        </w:rPr>
        <w:t>a</w:t>
      </w:r>
      <w:r>
        <w:rPr>
          <w:rFonts w:eastAsia="仿宋"/>
          <w14:ligatures w14:val="none"/>
        </w:rPr>
        <w:t>）概率密度分布                    （</w:t>
      </w:r>
      <w:r>
        <w:rPr>
          <w:rFonts w:hint="eastAsia" w:eastAsia="仿宋"/>
          <w:lang w:val="en-US" w:eastAsia="zh-CN"/>
          <w14:ligatures w14:val="none"/>
        </w:rPr>
        <w:t>b</w:t>
      </w:r>
      <w:r>
        <w:rPr>
          <w:rFonts w:eastAsia="仿宋"/>
          <w14:ligatures w14:val="none"/>
        </w:rPr>
        <w:t>）累计概率密度分布</w:t>
      </w:r>
    </w:p>
    <w:p>
      <w:pPr>
        <w:widowControl w:val="0"/>
        <w:ind w:firstLine="0" w:firstLineChars="0"/>
        <w:jc w:val="center"/>
        <w:textAlignment w:val="center"/>
        <w:rPr>
          <w:rFonts w:hint="eastAsia" w:ascii="宋体" w:hAnsi="宋体" w:eastAsia="宋体" w:cs="宋体"/>
          <w:b/>
          <w:bCs/>
          <w:sz w:val="20"/>
          <w:szCs w:val="20"/>
          <w14:ligatures w14:val="none"/>
        </w:rPr>
      </w:pPr>
      <w:r>
        <w:rPr>
          <w:rFonts w:hint="eastAsia" w:ascii="宋体" w:hAnsi="宋体" w:eastAsia="宋体" w:cs="宋体"/>
          <w:b/>
          <w:bCs/>
          <w:sz w:val="20"/>
          <w:szCs w:val="20"/>
          <w14:ligatures w14:val="none"/>
        </w:rPr>
        <w:t>图</w:t>
      </w:r>
      <w:r>
        <w:rPr>
          <w:rFonts w:hint="eastAsia" w:ascii="宋体" w:hAnsi="宋体" w:eastAsia="宋体" w:cs="宋体"/>
          <w:b/>
          <w:bCs/>
          <w:sz w:val="20"/>
          <w:szCs w:val="20"/>
          <w14:ligatures w14:val="none"/>
        </w:rPr>
        <w:fldChar w:fldCharType="begin"/>
      </w:r>
      <w:r>
        <w:rPr>
          <w:rFonts w:hint="eastAsia" w:ascii="宋体" w:hAnsi="宋体" w:eastAsia="宋体" w:cs="宋体"/>
          <w:b/>
          <w:bCs/>
          <w:sz w:val="20"/>
          <w:szCs w:val="20"/>
          <w14:ligatures w14:val="none"/>
        </w:rPr>
        <w:instrText xml:space="preserve"> = 2 \* ROMAN </w:instrText>
      </w:r>
      <w:r>
        <w:rPr>
          <w:rFonts w:hint="eastAsia" w:ascii="宋体" w:hAnsi="宋体" w:eastAsia="宋体" w:cs="宋体"/>
          <w:b/>
          <w:bCs/>
          <w:sz w:val="20"/>
          <w:szCs w:val="20"/>
          <w14:ligatures w14:val="none"/>
        </w:rPr>
        <w:fldChar w:fldCharType="separate"/>
      </w:r>
      <w:r>
        <w:rPr>
          <w:rFonts w:hint="eastAsia" w:ascii="宋体" w:hAnsi="宋体" w:eastAsia="宋体" w:cs="宋体"/>
          <w:b/>
          <w:bCs/>
          <w:sz w:val="20"/>
          <w:szCs w:val="20"/>
          <w14:ligatures w14:val="none"/>
        </w:rPr>
        <w:t>II</w:t>
      </w:r>
      <w:r>
        <w:rPr>
          <w:rFonts w:hint="eastAsia" w:ascii="宋体" w:hAnsi="宋体" w:eastAsia="宋体" w:cs="宋体"/>
          <w:b/>
          <w:bCs/>
          <w:sz w:val="20"/>
          <w:szCs w:val="20"/>
          <w14:ligatures w14:val="none"/>
        </w:rPr>
        <w:fldChar w:fldCharType="end"/>
      </w:r>
      <w:r>
        <w:rPr>
          <w:rFonts w:hint="eastAsia" w:ascii="宋体" w:hAnsi="宋体" w:eastAsia="宋体" w:cs="宋体"/>
          <w:b/>
          <w:bCs/>
          <w:sz w:val="20"/>
          <w:szCs w:val="20"/>
          <w14:ligatures w14:val="none"/>
        </w:rPr>
        <w:t>1   安慰剂检验</w:t>
      </w:r>
    </w:p>
    <w:p>
      <w:pPr>
        <w:widowControl w:val="0"/>
        <w:ind w:firstLine="480"/>
        <w:textAlignment w:val="center"/>
        <w:rPr>
          <w:rFonts w:eastAsia="仿宋"/>
          <w:sz w:val="24"/>
          <w:szCs w:val="24"/>
          <w14:ligatures w14:val="none"/>
        </w:rPr>
      </w:pPr>
    </w:p>
    <w:p>
      <w:pPr>
        <w:widowControl w:val="0"/>
        <w:spacing w:line="240" w:lineRule="auto"/>
        <w:ind w:firstLine="420"/>
        <w:textAlignment w:val="center"/>
        <w:rPr>
          <w:rFonts w:eastAsia="仿宋"/>
          <w14:ligatures w14:val="none"/>
        </w:rPr>
      </w:pPr>
      <w:r>
        <w:rPr>
          <w:rFonts w:eastAsia="仿宋"/>
          <w14:ligatures w14:val="none"/>
        </w:rPr>
        <w:t>进行安慰剂检验的另一种思路是寻找并不受《劳动合同法》影响的群体，那么《劳动合同法》对他们的劳动收入份额应该不存在显著影响。由于《劳动合同法》主要保护劳动关系中的弱势群体，相比于非技能劳动力而言，公司高管一般都有较高的谈判能力，因此《劳动合同法》对公司高管并不存在显著影响。基于此思路，本文对高管薪酬进行稳健性检验，利用高管人均薪酬、高管薪酬与企业营业总收入的比值作为因变量，按照</w:t>
      </w:r>
      <w:r>
        <w:rPr>
          <w:rFonts w:hint="eastAsia" w:eastAsia="仿宋"/>
          <w14:ligatures w14:val="none"/>
        </w:rPr>
        <w:t>式（1）</w:t>
      </w:r>
      <w:r>
        <w:rPr>
          <w:rFonts w:eastAsia="仿宋"/>
          <w14:ligatures w14:val="none"/>
        </w:rPr>
        <w:t>进行回归，回归结果如表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2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II</w:t>
      </w:r>
      <w:r>
        <w:rPr>
          <w:rFonts w:eastAsia="仿宋"/>
          <w14:ligatures w14:val="none"/>
        </w:rPr>
        <w:fldChar w:fldCharType="end"/>
      </w:r>
      <w:r>
        <w:rPr>
          <w:rFonts w:eastAsia="仿宋"/>
          <w14:ligatures w14:val="none"/>
        </w:rPr>
        <w:t>1第（</w:t>
      </w:r>
      <w:r>
        <w:rPr>
          <w:rFonts w:hint="eastAsia" w:eastAsia="仿宋"/>
          <w14:ligatures w14:val="none"/>
        </w:rPr>
        <w:t>1</w:t>
      </w:r>
      <w:r>
        <w:rPr>
          <w:rFonts w:eastAsia="仿宋"/>
          <w14:ligatures w14:val="none"/>
        </w:rPr>
        <w:t>）</w:t>
      </w:r>
      <w:r>
        <w:rPr>
          <w:rFonts w:hint="eastAsia" w:eastAsia="仿宋"/>
          <w:lang w:eastAsia="zh-CN"/>
          <w14:ligatures w14:val="none"/>
        </w:rPr>
        <w:t>、</w:t>
      </w:r>
      <w:r>
        <w:rPr>
          <w:rFonts w:eastAsia="仿宋"/>
          <w14:ligatures w14:val="none"/>
        </w:rPr>
        <w:t>（2）列所示。可</w:t>
      </w:r>
      <w:r>
        <w:rPr>
          <w:rFonts w:hint="eastAsia" w:eastAsia="仿宋"/>
          <w14:ligatures w14:val="none"/>
        </w:rPr>
        <w:t>见</w:t>
      </w:r>
      <w:r>
        <w:rPr>
          <w:rFonts w:eastAsia="仿宋"/>
          <w14:ligatures w14:val="none"/>
        </w:rPr>
        <w:t>，在并不受《劳动合同法》影响的高管中，不论是从经济意义还是统计意义来看，《劳动合同法》对高管薪酬都不存在显著影响。因此</w:t>
      </w:r>
      <w:r>
        <w:rPr>
          <w:rFonts w:hint="eastAsia" w:eastAsia="仿宋"/>
          <w14:ligatures w14:val="none"/>
        </w:rPr>
        <w:t>，</w:t>
      </w:r>
      <w:r>
        <w:rPr>
          <w:rFonts w:eastAsia="仿宋"/>
          <w14:ligatures w14:val="none"/>
        </w:rPr>
        <w:t>本文的基准回归结果比较稳健。</w:t>
      </w:r>
    </w:p>
    <w:p>
      <w:pPr>
        <w:widowControl w:val="0"/>
        <w:spacing w:line="240" w:lineRule="auto"/>
        <w:ind w:firstLine="420"/>
        <w:textAlignment w:val="center"/>
        <w:rPr>
          <w:rFonts w:eastAsia="仿宋"/>
          <w14:ligatures w14:val="none"/>
        </w:rPr>
      </w:pPr>
    </w:p>
    <w:p>
      <w:pPr>
        <w:widowControl w:val="0"/>
        <w:spacing w:line="240" w:lineRule="auto"/>
        <w:ind w:firstLine="420"/>
        <w:textAlignment w:val="center"/>
        <w:rPr>
          <w:rFonts w:eastAsia="仿宋"/>
          <w14:ligatures w14:val="none"/>
        </w:rPr>
      </w:pPr>
    </w:p>
    <w:p>
      <w:pPr>
        <w:widowControl w:val="0"/>
        <w:ind w:firstLine="480"/>
        <w:textAlignment w:val="center"/>
        <w:rPr>
          <w:rFonts w:eastAsia="仿宋"/>
          <w:sz w:val="24"/>
          <w:szCs w:val="24"/>
          <w14:ligatures w14:val="none"/>
        </w:rPr>
      </w:pPr>
    </w:p>
    <w:p>
      <w:pPr>
        <w:widowControl w:val="0"/>
        <w:spacing w:line="240" w:lineRule="auto"/>
        <w:ind w:firstLine="0" w:firstLineChars="0"/>
        <w:jc w:val="center"/>
        <w:textAlignment w:val="center"/>
        <w:rPr>
          <w:rFonts w:hint="eastAsia" w:ascii="宋体" w:hAnsi="宋体" w:eastAsia="宋体" w:cs="宋体"/>
          <w:b/>
          <w:bCs/>
          <w:sz w:val="20"/>
          <w:szCs w:val="20"/>
          <w14:ligatures w14:val="none"/>
        </w:rPr>
      </w:pPr>
      <w:r>
        <w:rPr>
          <w:rFonts w:hint="eastAsia" w:ascii="宋体" w:hAnsi="宋体" w:eastAsia="宋体" w:cs="宋体"/>
          <w:b/>
          <w:bCs/>
          <w:sz w:val="20"/>
          <w:szCs w:val="20"/>
          <w14:ligatures w14:val="none"/>
        </w:rPr>
        <w:t>表</w:t>
      </w:r>
      <w:r>
        <w:rPr>
          <w:rFonts w:hint="eastAsia" w:ascii="宋体" w:hAnsi="宋体" w:eastAsia="宋体" w:cs="宋体"/>
          <w:b/>
          <w:bCs/>
          <w:sz w:val="20"/>
          <w:szCs w:val="20"/>
          <w14:ligatures w14:val="none"/>
        </w:rPr>
        <w:fldChar w:fldCharType="begin"/>
      </w:r>
      <w:r>
        <w:rPr>
          <w:rFonts w:hint="eastAsia" w:ascii="宋体" w:hAnsi="宋体" w:eastAsia="宋体" w:cs="宋体"/>
          <w:b/>
          <w:bCs/>
          <w:sz w:val="20"/>
          <w:szCs w:val="20"/>
          <w14:ligatures w14:val="none"/>
        </w:rPr>
        <w:instrText xml:space="preserve"> = 2 \* ROMAN </w:instrText>
      </w:r>
      <w:r>
        <w:rPr>
          <w:rFonts w:hint="eastAsia" w:ascii="宋体" w:hAnsi="宋体" w:eastAsia="宋体" w:cs="宋体"/>
          <w:b/>
          <w:bCs/>
          <w:sz w:val="20"/>
          <w:szCs w:val="20"/>
          <w14:ligatures w14:val="none"/>
        </w:rPr>
        <w:fldChar w:fldCharType="separate"/>
      </w:r>
      <w:r>
        <w:rPr>
          <w:rFonts w:hint="eastAsia" w:ascii="宋体" w:hAnsi="宋体" w:eastAsia="宋体" w:cs="宋体"/>
          <w:b/>
          <w:bCs/>
          <w:sz w:val="20"/>
          <w:szCs w:val="20"/>
          <w14:ligatures w14:val="none"/>
        </w:rPr>
        <w:t>II</w:t>
      </w:r>
      <w:r>
        <w:rPr>
          <w:rFonts w:hint="eastAsia" w:ascii="宋体" w:hAnsi="宋体" w:eastAsia="宋体" w:cs="宋体"/>
          <w:b/>
          <w:bCs/>
          <w:sz w:val="20"/>
          <w:szCs w:val="20"/>
          <w14:ligatures w14:val="none"/>
        </w:rPr>
        <w:fldChar w:fldCharType="end"/>
      </w:r>
      <w:r>
        <w:rPr>
          <w:rFonts w:hint="eastAsia" w:ascii="宋体" w:hAnsi="宋体" w:eastAsia="宋体" w:cs="宋体"/>
          <w:b/>
          <w:bCs/>
          <w:sz w:val="20"/>
          <w:szCs w:val="20"/>
          <w14:ligatures w14:val="none"/>
        </w:rPr>
        <w:t>1  高管薪酬安慰剂检验和PSM-DID</w:t>
      </w:r>
    </w:p>
    <w:tbl>
      <w:tblPr>
        <w:tblStyle w:val="10"/>
        <w:tblW w:w="5000" w:type="pct"/>
        <w:jc w:val="center"/>
        <w:tblBorders>
          <w:top w:val="single" w:color="auto" w:sz="6"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75" w:type="dxa"/>
          <w:bottom w:w="0" w:type="dxa"/>
          <w:right w:w="75" w:type="dxa"/>
        </w:tblCellMar>
      </w:tblPr>
      <w:tblGrid>
        <w:gridCol w:w="2728"/>
        <w:gridCol w:w="1910"/>
        <w:gridCol w:w="1910"/>
        <w:gridCol w:w="1908"/>
      </w:tblGrid>
      <w:tr>
        <w:tblPrEx>
          <w:tblBorders>
            <w:top w:val="single" w:color="auto" w:sz="6" w:space="0"/>
            <w:left w:val="none" w:color="auto" w:sz="0" w:space="0"/>
            <w:bottom w:val="single" w:color="auto" w:sz="4" w:space="0"/>
            <w:right w:val="none" w:color="auto" w:sz="0" w:space="0"/>
            <w:insideH w:val="none" w:color="auto" w:sz="0" w:space="0"/>
            <w:insideV w:val="none" w:color="auto" w:sz="0" w:space="0"/>
          </w:tblBorders>
          <w:tblCellMar>
            <w:top w:w="0" w:type="dxa"/>
            <w:left w:w="75" w:type="dxa"/>
            <w:bottom w:w="0" w:type="dxa"/>
            <w:right w:w="75" w:type="dxa"/>
          </w:tblCellMar>
        </w:tblPrEx>
        <w:trPr>
          <w:trHeight w:val="48" w:hRule="atLeast"/>
          <w:jc w:val="center"/>
        </w:trPr>
        <w:tc>
          <w:tcPr>
            <w:tcW w:w="1613" w:type="pct"/>
            <w:vMerge w:val="restart"/>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变量</w:t>
            </w:r>
          </w:p>
        </w:tc>
        <w:tc>
          <w:tcPr>
            <w:tcW w:w="2258" w:type="pct"/>
            <w:gridSpan w:val="2"/>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高管薪酬安慰剂检验</w:t>
            </w:r>
          </w:p>
        </w:tc>
        <w:tc>
          <w:tcPr>
            <w:tcW w:w="1128" w:type="pct"/>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PSM-DID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vMerge w:val="continue"/>
            <w:tcBorders>
              <w:left w:val="nil"/>
              <w:bottom w:val="single" w:color="auto" w:sz="6" w:space="0"/>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p>
        </w:tc>
        <w:tc>
          <w:tcPr>
            <w:tcW w:w="1129" w:type="pct"/>
            <w:tcBorders>
              <w:top w:val="single" w:color="auto" w:sz="4" w:space="0"/>
              <w:bottom w:val="single" w:color="auto" w:sz="6" w:space="0"/>
            </w:tcBorders>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（1）</w:t>
            </w:r>
            <w:r>
              <w:rPr>
                <w:rFonts w:hint="eastAsia" w:eastAsia="仿宋"/>
                <w:kern w:val="0"/>
                <w:sz w:val="18"/>
                <w:szCs w:val="18"/>
                <w14:ligatures w14:val="none"/>
              </w:rPr>
              <w:t>高管人均薪酬</w:t>
            </w:r>
          </w:p>
        </w:tc>
        <w:tc>
          <w:tcPr>
            <w:tcW w:w="1129" w:type="pct"/>
            <w:tcBorders>
              <w:top w:val="single" w:color="auto" w:sz="4" w:space="0"/>
              <w:bottom w:val="single" w:color="auto" w:sz="6" w:space="0"/>
              <w:right w:val="nil"/>
            </w:tcBorders>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（2）</w:t>
            </w:r>
            <w:r>
              <w:rPr>
                <w:rFonts w:hint="eastAsia" w:eastAsia="仿宋"/>
                <w:kern w:val="0"/>
                <w:sz w:val="18"/>
                <w:szCs w:val="18"/>
                <w14:ligatures w14:val="none"/>
              </w:rPr>
              <w:t>高管薪酬占比</w:t>
            </w:r>
          </w:p>
        </w:tc>
        <w:tc>
          <w:tcPr>
            <w:tcW w:w="1128" w:type="pct"/>
            <w:tcBorders>
              <w:top w:val="single" w:color="auto" w:sz="4" w:space="0"/>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w:t>
            </w:r>
            <w:r>
              <w:rPr>
                <w:rFonts w:eastAsia="仿宋"/>
                <w:kern w:val="0"/>
                <w:sz w:val="18"/>
                <w:szCs w:val="18"/>
                <w14:ligatures w14:val="none"/>
              </w:rPr>
              <w:t>3</w:t>
            </w:r>
            <w:r>
              <w:rPr>
                <w:rFonts w:hint="eastAsia" w:eastAsia="仿宋"/>
                <w:kern w:val="0"/>
                <w:sz w:val="18"/>
                <w:szCs w:val="18"/>
                <w14:ligatures w14: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Post</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0.0343</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0.0002</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（0.0734）</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（0.0003）</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Size</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0.6955**</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-0.0018*</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（0.2737）</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（0.0010）</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Intangible</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0.5536</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-0.0005</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（0.5464）</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（0.0028）</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Lev</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-0.1843</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-0.0051***</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（0.1504）</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（0.0019）</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ROA</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1.3339***</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-0.0067***</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（0.2927）</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（0.0022）</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Topten</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0.6229***</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-0.0002</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（0.1926）</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（0.0016）</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Age</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0.4511</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-0.0006</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（0.3012）</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（0.0018）</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kern w:val="0"/>
                <w:sz w:val="18"/>
                <w:szCs w:val="18"/>
                <w14:ligatures w14:val="none"/>
              </w:rPr>
              <w:t>Constant</w:t>
            </w: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10.3794***</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0.0069</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p>
        </w:tc>
        <w:tc>
          <w:tcPr>
            <w:tcW w:w="112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（0.8264）</w:t>
            </w:r>
          </w:p>
        </w:tc>
        <w:tc>
          <w:tcPr>
            <w:tcW w:w="112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（0.0055）</w:t>
            </w:r>
          </w:p>
        </w:tc>
        <w:tc>
          <w:tcPr>
            <w:tcW w:w="11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企业固定效应</w:t>
            </w:r>
          </w:p>
        </w:tc>
        <w:tc>
          <w:tcPr>
            <w:tcW w:w="1129"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129"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1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行业-年份固定效应</w:t>
            </w:r>
          </w:p>
        </w:tc>
        <w:tc>
          <w:tcPr>
            <w:tcW w:w="1129" w:type="pct"/>
            <w:tcBorders>
              <w:top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129" w:type="pct"/>
            <w:tcBorders>
              <w:top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128" w:type="pct"/>
            <w:tcBorders>
              <w:top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城市-年份固定效应</w:t>
            </w:r>
          </w:p>
        </w:tc>
        <w:tc>
          <w:tcPr>
            <w:tcW w:w="1129"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129"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112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nil"/>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观测值</w:t>
            </w:r>
          </w:p>
        </w:tc>
        <w:tc>
          <w:tcPr>
            <w:tcW w:w="1129"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3582</w:t>
            </w:r>
          </w:p>
        </w:tc>
        <w:tc>
          <w:tcPr>
            <w:tcW w:w="1129"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3582</w:t>
            </w:r>
          </w:p>
        </w:tc>
        <w:tc>
          <w:tcPr>
            <w:tcW w:w="1128"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4142</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613"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调整后</w:t>
            </w:r>
            <w:r>
              <w:rPr>
                <w:rFonts w:eastAsia="仿宋"/>
                <w:i/>
                <w:iCs/>
                <w:kern w:val="0"/>
                <w:sz w:val="18"/>
                <w:szCs w:val="18"/>
                <w14:ligatures w14:val="none"/>
              </w:rPr>
              <w:t>R</w:t>
            </w:r>
            <w:r>
              <w:rPr>
                <w:rFonts w:eastAsia="仿宋"/>
                <w:kern w:val="0"/>
                <w:sz w:val="18"/>
                <w:szCs w:val="18"/>
                <w:vertAlign w:val="superscript"/>
                <w14:ligatures w14:val="none"/>
              </w:rPr>
              <w:t>2</w:t>
            </w:r>
          </w:p>
        </w:tc>
        <w:tc>
          <w:tcPr>
            <w:tcW w:w="1129"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0.7904</w:t>
            </w:r>
          </w:p>
        </w:tc>
        <w:tc>
          <w:tcPr>
            <w:tcW w:w="1129"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0.4604</w:t>
            </w:r>
          </w:p>
        </w:tc>
        <w:tc>
          <w:tcPr>
            <w:tcW w:w="1128"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0.6689</w:t>
            </w:r>
          </w:p>
        </w:tc>
      </w:tr>
    </w:tbl>
    <w:p>
      <w:pPr>
        <w:widowControl w:val="0"/>
        <w:spacing w:line="240" w:lineRule="auto"/>
        <w:ind w:firstLine="420" w:firstLineChars="0"/>
        <w:textAlignment w:val="center"/>
        <w:rPr>
          <w:rFonts w:eastAsia="仿宋"/>
          <w14:ligatures w14:val="none"/>
        </w:rPr>
      </w:pPr>
    </w:p>
    <w:p>
      <w:pPr>
        <w:widowControl w:val="0"/>
        <w:spacing w:line="240" w:lineRule="auto"/>
        <w:ind w:firstLine="420" w:firstLineChars="0"/>
        <w:textAlignment w:val="center"/>
        <w:rPr>
          <w:rFonts w:eastAsia="仿宋"/>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2" w:name="_Toc153997042"/>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3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III</w:t>
      </w:r>
      <w:r>
        <w:rPr>
          <w:rFonts w:ascii="楷体" w:hAnsi="楷体" w:eastAsia="楷体"/>
          <w:sz w:val="28"/>
          <w:szCs w:val="28"/>
          <w14:ligatures w14:val="none"/>
        </w:rPr>
        <w:fldChar w:fldCharType="end"/>
      </w:r>
      <w:r>
        <w:rPr>
          <w:rFonts w:ascii="楷体" w:hAnsi="楷体" w:eastAsia="楷体"/>
          <w:sz w:val="28"/>
          <w:szCs w:val="28"/>
          <w14:ligatures w14:val="none"/>
        </w:rPr>
        <w:t xml:space="preserve">  PSM-DID检验</w:t>
      </w:r>
      <w:bookmarkEnd w:id="2"/>
    </w:p>
    <w:p>
      <w:pPr>
        <w:widowControl w:val="0"/>
        <w:spacing w:line="240" w:lineRule="auto"/>
        <w:ind w:firstLine="420" w:firstLineChars="0"/>
        <w:textAlignment w:val="center"/>
        <w:rPr>
          <w:rFonts w:eastAsia="仿宋"/>
          <w:kern w:val="0"/>
          <w14:ligatures w14:val="none"/>
        </w:rPr>
      </w:pPr>
      <w:r>
        <w:rPr>
          <w:rFonts w:eastAsia="仿宋"/>
          <w14:ligatures w14:val="none"/>
        </w:rPr>
        <w:t>由于样本可能存在选择偏差问题，本文进一步采用倾向得分匹配（PSM）以更好地选取对照组，检验劳动保护对企业劳动收入份额的</w:t>
      </w:r>
      <w:r>
        <w:rPr>
          <w:rFonts w:hint="eastAsia" w:eastAsia="仿宋"/>
          <w14:ligatures w14:val="none"/>
        </w:rPr>
        <w:t>影响</w:t>
      </w:r>
      <w:r>
        <w:rPr>
          <w:rFonts w:eastAsia="仿宋"/>
          <w14:ligatures w14:val="none"/>
        </w:rPr>
        <w:t>。具体而言，本文采用前文的控制变量，建立企业是否为处理组的Logit模型，并采取核匹配的方式对处理组进行匹配，最后利用匹配后的样本进行回归。但该识别条件要求匹配后的样本之间不存在系统性差异，因此本文首先对匹配后的样本进行平衡性检验</w:t>
      </w:r>
      <w:r>
        <w:rPr>
          <w:rFonts w:eastAsia="仿宋"/>
          <w:vertAlign w:val="superscript"/>
          <w14:ligatures w14:val="none"/>
        </w:rPr>
        <w:footnoteReference w:id="0"/>
      </w:r>
      <w:r>
        <w:rPr>
          <w:rFonts w:eastAsia="仿宋"/>
          <w14:ligatures w14:val="none"/>
        </w:rPr>
        <w:t>。在完成匹配后，本文依据</w:t>
      </w:r>
      <w:r>
        <w:rPr>
          <w:rFonts w:hint="eastAsia" w:eastAsia="仿宋"/>
          <w14:ligatures w14:val="none"/>
        </w:rPr>
        <w:t>式</w:t>
      </w:r>
      <w:r>
        <w:rPr>
          <w:rFonts w:eastAsia="仿宋"/>
          <w14:ligatures w14:val="none"/>
        </w:rPr>
        <w:t>（1）估计出劳动保护对企业劳动收入份额的影响，结果如表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2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II</w:t>
      </w:r>
      <w:r>
        <w:rPr>
          <w:rFonts w:eastAsia="仿宋"/>
          <w14:ligatures w14:val="none"/>
        </w:rPr>
        <w:fldChar w:fldCharType="end"/>
      </w:r>
      <w:r>
        <w:rPr>
          <w:rFonts w:eastAsia="仿宋"/>
          <w14:ligatures w14:val="none"/>
        </w:rPr>
        <w:t>1的第（3）列所示。</w:t>
      </w:r>
      <w:r>
        <w:rPr>
          <w:rFonts w:eastAsia="仿宋"/>
          <w:i/>
          <w:iCs/>
          <w:kern w:val="0"/>
          <w14:ligatures w14:val="none"/>
        </w:rPr>
        <w:t>Labor</w:t>
      </w:r>
      <w:r>
        <w:rPr>
          <w:rFonts w:eastAsia="仿宋"/>
          <w:kern w:val="0"/>
          <w14:ligatures w14:val="none"/>
        </w:rPr>
        <w:sym w:font="Symbol" w:char="F0B4"/>
      </w:r>
      <w:r>
        <w:rPr>
          <w:rFonts w:eastAsia="仿宋"/>
          <w:i/>
          <w:iCs/>
          <w:kern w:val="0"/>
          <w14:ligatures w14:val="none"/>
        </w:rPr>
        <w:t>Post</w:t>
      </w:r>
      <w:r>
        <w:rPr>
          <w:rFonts w:eastAsia="仿宋"/>
          <w:kern w:val="0"/>
          <w14:ligatures w14:val="none"/>
        </w:rPr>
        <w:t>的估计系数显著为正，数值大小与基准回归结果大致相同。这进一步验证了本文的结论，即劳动保护能够显著促进企业劳动收入份额的提升。</w:t>
      </w:r>
    </w:p>
    <w:p>
      <w:pPr>
        <w:widowControl w:val="0"/>
        <w:ind w:firstLine="480"/>
        <w:textAlignment w:val="center"/>
        <w:rPr>
          <w:rFonts w:eastAsia="仿宋"/>
          <w:sz w:val="24"/>
          <w:szCs w:val="24"/>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3" w:name="_Toc153997043"/>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4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IV</w:t>
      </w:r>
      <w:r>
        <w:rPr>
          <w:rFonts w:ascii="楷体" w:hAnsi="楷体" w:eastAsia="楷体"/>
          <w:sz w:val="28"/>
          <w:szCs w:val="28"/>
          <w14:ligatures w14:val="none"/>
        </w:rPr>
        <w:fldChar w:fldCharType="end"/>
      </w:r>
      <w:r>
        <w:rPr>
          <w:rFonts w:hint="eastAsia" w:ascii="楷体" w:hAnsi="楷体" w:eastAsia="楷体"/>
          <w:sz w:val="28"/>
          <w:szCs w:val="28"/>
          <w14:ligatures w14:val="none"/>
        </w:rPr>
        <w:t xml:space="preserve"> </w:t>
      </w:r>
      <w:r>
        <w:rPr>
          <w:rFonts w:ascii="楷体" w:hAnsi="楷体" w:eastAsia="楷体"/>
          <w:sz w:val="28"/>
          <w:szCs w:val="28"/>
          <w14:ligatures w14:val="none"/>
        </w:rPr>
        <w:t xml:space="preserve"> </w:t>
      </w:r>
      <w:r>
        <w:rPr>
          <w:rFonts w:hint="eastAsia" w:ascii="楷体" w:hAnsi="楷体" w:eastAsia="楷体"/>
          <w:sz w:val="28"/>
          <w:szCs w:val="28"/>
          <w14:ligatures w14:val="none"/>
        </w:rPr>
        <w:t>样本选取的敏感性检验</w:t>
      </w:r>
      <w:bookmarkEnd w:id="3"/>
    </w:p>
    <w:p>
      <w:pPr>
        <w:widowControl w:val="0"/>
        <w:spacing w:line="240" w:lineRule="auto"/>
        <w:ind w:firstLine="420" w:firstLineChars="0"/>
        <w:textAlignment w:val="center"/>
        <w:rPr>
          <w:rFonts w:eastAsia="仿宋"/>
          <w14:ligatures w14:val="none"/>
        </w:rPr>
      </w:pPr>
      <w:r>
        <w:rPr>
          <w:rFonts w:eastAsia="仿宋"/>
          <w14:ligatures w14:val="none"/>
        </w:rPr>
        <w:t>为检验样本选取的敏感性，本文调整了研究样本，具体做法</w:t>
      </w:r>
      <w:r>
        <w:rPr>
          <w:rFonts w:hint="eastAsia" w:eastAsia="仿宋"/>
          <w14:ligatures w14:val="none"/>
        </w:rPr>
        <w:t>如下所述。其</w:t>
      </w:r>
      <w:r>
        <w:rPr>
          <w:rFonts w:eastAsia="仿宋"/>
          <w14:ligatures w14:val="none"/>
        </w:rPr>
        <w:t>一</w:t>
      </w:r>
      <w:r>
        <w:rPr>
          <w:rFonts w:hint="eastAsia" w:eastAsia="仿宋"/>
          <w14:ligatures w14:val="none"/>
        </w:rPr>
        <w:t>，</w:t>
      </w:r>
      <w:r>
        <w:rPr>
          <w:rFonts w:eastAsia="仿宋"/>
          <w14:ligatures w14:val="none"/>
        </w:rPr>
        <w:t>调整样本时间窗口</w:t>
      </w:r>
      <w:r>
        <w:rPr>
          <w:rFonts w:eastAsia="仿宋"/>
          <w:vertAlign w:val="superscript"/>
          <w14:ligatures w14:val="none"/>
        </w:rPr>
        <w:footnoteReference w:id="1"/>
      </w:r>
      <w:r>
        <w:rPr>
          <w:rFonts w:eastAsia="仿宋"/>
          <w14:ligatures w14:val="none"/>
        </w:rPr>
        <w:t>，分别将样本区间缩短为2003</w:t>
      </w:r>
      <w:r>
        <w:rPr>
          <w:rFonts w:hint="eastAsia" w:eastAsia="仿宋"/>
          <w:lang w:eastAsia="zh-CN"/>
          <w14:ligatures w14:val="none"/>
        </w:rPr>
        <w:t>—</w:t>
      </w:r>
      <w:r>
        <w:rPr>
          <w:rFonts w:eastAsia="仿宋"/>
          <w14:ligatures w14:val="none"/>
        </w:rPr>
        <w:t>2013年、2004</w:t>
      </w:r>
      <w:r>
        <w:rPr>
          <w:rFonts w:hint="eastAsia" w:eastAsia="仿宋"/>
          <w:lang w:eastAsia="zh-CN"/>
          <w14:ligatures w14:val="none"/>
        </w:rPr>
        <w:t>—</w:t>
      </w:r>
      <w:r>
        <w:rPr>
          <w:rFonts w:eastAsia="仿宋"/>
          <w14:ligatures w14:val="none"/>
        </w:rPr>
        <w:t>2012年、2005</w:t>
      </w:r>
      <w:r>
        <w:rPr>
          <w:rFonts w:hint="eastAsia" w:eastAsia="仿宋"/>
          <w:lang w:eastAsia="zh-CN"/>
          <w14:ligatures w14:val="none"/>
        </w:rPr>
        <w:t>—</w:t>
      </w:r>
      <w:r>
        <w:rPr>
          <w:rFonts w:eastAsia="仿宋"/>
          <w14:ligatures w14:val="none"/>
        </w:rPr>
        <w:t>2011年及2006</w:t>
      </w:r>
      <w:r>
        <w:rPr>
          <w:rFonts w:hint="eastAsia" w:eastAsia="仿宋"/>
          <w:lang w:eastAsia="zh-CN"/>
          <w14:ligatures w14:val="none"/>
        </w:rPr>
        <w:t>—</w:t>
      </w:r>
      <w:r>
        <w:rPr>
          <w:rFonts w:eastAsia="仿宋"/>
          <w14:ligatures w14:val="none"/>
        </w:rPr>
        <w:t>2010年，回归结果见表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4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IV</w:t>
      </w:r>
      <w:r>
        <w:rPr>
          <w:rFonts w:eastAsia="仿宋"/>
          <w14:ligatures w14:val="none"/>
        </w:rPr>
        <w:fldChar w:fldCharType="end"/>
      </w:r>
      <w:r>
        <w:rPr>
          <w:rFonts w:eastAsia="仿宋"/>
          <w14:ligatures w14:val="none"/>
        </w:rPr>
        <w:t>1第（1）至（4）列</w:t>
      </w:r>
      <w:r>
        <w:rPr>
          <w:rFonts w:hint="eastAsia" w:eastAsia="仿宋"/>
          <w14:ligatures w14:val="none"/>
        </w:rPr>
        <w:t>，结果显示在</w:t>
      </w:r>
      <w:r>
        <w:rPr>
          <w:rFonts w:eastAsia="仿宋"/>
          <w14:ligatures w14:val="none"/>
        </w:rPr>
        <w:t>不同的研究样本</w:t>
      </w:r>
      <w:r>
        <w:rPr>
          <w:rFonts w:hint="eastAsia" w:eastAsia="仿宋"/>
          <w14:ligatures w14:val="none"/>
        </w:rPr>
        <w:t>期间内，《劳动合同法》对企业劳动收入份额的影响依然显著为正，说明本文结论不受样本期间选取的影响。其</w:t>
      </w:r>
      <w:r>
        <w:rPr>
          <w:rFonts w:eastAsia="仿宋"/>
          <w14:ligatures w14:val="none"/>
        </w:rPr>
        <w:t>二</w:t>
      </w:r>
      <w:r>
        <w:rPr>
          <w:rFonts w:hint="eastAsia" w:eastAsia="仿宋"/>
          <w14:ligatures w14:val="none"/>
        </w:rPr>
        <w:t>，为了避免样本企业进入和退出对估计结果的影响，我们</w:t>
      </w:r>
      <w:r>
        <w:rPr>
          <w:rFonts w:eastAsia="仿宋"/>
          <w14:ligatures w14:val="none"/>
        </w:rPr>
        <w:t>将非平衡面板数据转换为平衡面板数据，以保证</w:t>
      </w:r>
      <w:r>
        <w:rPr>
          <w:rFonts w:hint="eastAsia" w:eastAsia="仿宋"/>
          <w14:ligatures w14:val="none"/>
        </w:rPr>
        <w:t>样本</w:t>
      </w:r>
      <w:r>
        <w:rPr>
          <w:rFonts w:eastAsia="仿宋"/>
          <w14:ligatures w14:val="none"/>
        </w:rPr>
        <w:t>企业在</w:t>
      </w:r>
      <w:r>
        <w:rPr>
          <w:rFonts w:hint="eastAsia" w:eastAsia="仿宋"/>
          <w14:ligatures w14:val="none"/>
        </w:rPr>
        <w:t>样本期间内始终存续</w:t>
      </w:r>
      <w:r>
        <w:rPr>
          <w:rFonts w:eastAsia="仿宋"/>
          <w14:ligatures w14:val="none"/>
        </w:rPr>
        <w:t>，从而增强处理组和对照组的可比性，回归结果见</w:t>
      </w:r>
      <w:r>
        <w:rPr>
          <w:rFonts w:hint="eastAsia" w:eastAsia="仿宋"/>
          <w14:ligatures w14:val="none"/>
        </w:rPr>
        <w:t>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4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IV</w:t>
      </w:r>
      <w:r>
        <w:rPr>
          <w:rFonts w:eastAsia="仿宋"/>
          <w14:ligatures w14:val="none"/>
        </w:rPr>
        <w:fldChar w:fldCharType="end"/>
      </w:r>
      <w:r>
        <w:rPr>
          <w:rFonts w:eastAsia="仿宋"/>
          <w14:ligatures w14:val="none"/>
        </w:rPr>
        <w:t>1第（5）列</w:t>
      </w:r>
      <w:r>
        <w:rPr>
          <w:rFonts w:hint="eastAsia" w:eastAsia="仿宋"/>
          <w14:ligatures w14:val="none"/>
        </w:rPr>
        <w:t>，</w:t>
      </w:r>
      <w:r>
        <w:rPr>
          <w:rFonts w:eastAsia="仿宋"/>
          <w14:ligatures w14:val="none"/>
        </w:rPr>
        <w:t>结果表明</w:t>
      </w:r>
      <w:r>
        <w:rPr>
          <w:rFonts w:hint="eastAsia" w:eastAsia="仿宋"/>
          <w14:ligatures w14:val="none"/>
        </w:rPr>
        <w:t>在排除企业进入和退出的影响后</w:t>
      </w:r>
      <w:r>
        <w:rPr>
          <w:rFonts w:eastAsia="仿宋"/>
          <w14:ligatures w14:val="none"/>
        </w:rPr>
        <w:t>，劳动保护对企业劳动收入份额的提升作用仍然存在。</w:t>
      </w:r>
    </w:p>
    <w:p>
      <w:pPr>
        <w:widowControl w:val="0"/>
        <w:spacing w:line="240" w:lineRule="auto"/>
        <w:ind w:firstLine="0" w:firstLineChars="0"/>
        <w:jc w:val="center"/>
        <w:textAlignment w:val="center"/>
        <w:rPr>
          <w:rFonts w:hint="eastAsia" w:ascii="宋体" w:hAnsi="宋体" w:eastAsia="宋体" w:cs="宋体"/>
          <w:b/>
          <w:bCs/>
          <w:sz w:val="20"/>
          <w:szCs w:val="20"/>
          <w14:ligatures w14:val="none"/>
        </w:rPr>
      </w:pPr>
      <w:r>
        <w:rPr>
          <w:rFonts w:hint="eastAsia" w:ascii="宋体" w:hAnsi="宋体" w:eastAsia="宋体" w:cs="宋体"/>
          <w:b/>
          <w:bCs/>
          <w:sz w:val="20"/>
          <w:szCs w:val="20"/>
          <w14:ligatures w14:val="none"/>
        </w:rPr>
        <w:t>表</w:t>
      </w:r>
      <w:r>
        <w:rPr>
          <w:rFonts w:hint="eastAsia" w:ascii="宋体" w:hAnsi="宋体" w:eastAsia="宋体" w:cs="宋体"/>
          <w:b/>
          <w:bCs/>
          <w:sz w:val="20"/>
          <w:szCs w:val="20"/>
          <w14:ligatures w14:val="none"/>
        </w:rPr>
        <w:fldChar w:fldCharType="begin"/>
      </w:r>
      <w:r>
        <w:rPr>
          <w:rFonts w:hint="eastAsia" w:ascii="宋体" w:hAnsi="宋体" w:eastAsia="宋体" w:cs="宋体"/>
          <w:b/>
          <w:bCs/>
          <w:sz w:val="20"/>
          <w:szCs w:val="20"/>
          <w14:ligatures w14:val="none"/>
        </w:rPr>
        <w:instrText xml:space="preserve"> = 4 \* ROMAN </w:instrText>
      </w:r>
      <w:r>
        <w:rPr>
          <w:rFonts w:hint="eastAsia" w:ascii="宋体" w:hAnsi="宋体" w:eastAsia="宋体" w:cs="宋体"/>
          <w:b/>
          <w:bCs/>
          <w:sz w:val="20"/>
          <w:szCs w:val="20"/>
          <w14:ligatures w14:val="none"/>
        </w:rPr>
        <w:fldChar w:fldCharType="separate"/>
      </w:r>
      <w:r>
        <w:rPr>
          <w:rFonts w:hint="eastAsia" w:ascii="宋体" w:hAnsi="宋体" w:eastAsia="宋体" w:cs="宋体"/>
          <w:b/>
          <w:bCs/>
          <w:sz w:val="20"/>
          <w:szCs w:val="20"/>
          <w14:ligatures w14:val="none"/>
        </w:rPr>
        <w:t>IV</w:t>
      </w:r>
      <w:r>
        <w:rPr>
          <w:rFonts w:hint="eastAsia" w:ascii="宋体" w:hAnsi="宋体" w:eastAsia="宋体" w:cs="宋体"/>
          <w:b/>
          <w:bCs/>
          <w:sz w:val="20"/>
          <w:szCs w:val="20"/>
          <w14:ligatures w14:val="none"/>
        </w:rPr>
        <w:fldChar w:fldCharType="end"/>
      </w:r>
      <w:r>
        <w:rPr>
          <w:rFonts w:hint="eastAsia" w:ascii="宋体" w:hAnsi="宋体" w:eastAsia="宋体" w:cs="宋体"/>
          <w:b/>
          <w:bCs/>
          <w:sz w:val="20"/>
          <w:szCs w:val="20"/>
          <w14:ligatures w14:val="none"/>
        </w:rPr>
        <w:t>1  改变样本区间及使用平衡面板数据</w:t>
      </w:r>
    </w:p>
    <w:tbl>
      <w:tblPr>
        <w:tblStyle w:val="10"/>
        <w:tblW w:w="5053" w:type="pct"/>
        <w:jc w:val="center"/>
        <w:tblBorders>
          <w:top w:val="single" w:color="auto" w:sz="6"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75" w:type="dxa"/>
          <w:bottom w:w="0" w:type="dxa"/>
          <w:right w:w="75" w:type="dxa"/>
        </w:tblCellMar>
      </w:tblPr>
      <w:tblGrid>
        <w:gridCol w:w="1877"/>
        <w:gridCol w:w="1297"/>
        <w:gridCol w:w="1301"/>
        <w:gridCol w:w="1443"/>
        <w:gridCol w:w="1331"/>
        <w:gridCol w:w="1297"/>
      </w:tblGrid>
      <w:tr>
        <w:tblPrEx>
          <w:tblBorders>
            <w:top w:val="single" w:color="auto" w:sz="6" w:space="0"/>
            <w:left w:val="none" w:color="auto" w:sz="0" w:space="0"/>
            <w:bottom w:val="single" w:color="auto" w:sz="4" w:space="0"/>
            <w:right w:val="none" w:color="auto" w:sz="0" w:space="0"/>
            <w:insideH w:val="none" w:color="auto" w:sz="0" w:space="0"/>
            <w:insideV w:val="none" w:color="auto" w:sz="0" w:space="0"/>
          </w:tblBorders>
          <w:tblCellMar>
            <w:top w:w="0" w:type="dxa"/>
            <w:left w:w="75" w:type="dxa"/>
            <w:bottom w:w="0" w:type="dxa"/>
            <w:right w:w="75" w:type="dxa"/>
          </w:tblCellMar>
        </w:tblPrEx>
        <w:trPr>
          <w:trHeight w:val="48" w:hRule="atLeast"/>
          <w:jc w:val="center"/>
        </w:trPr>
        <w:tc>
          <w:tcPr>
            <w:tcW w:w="1098" w:type="pct"/>
            <w:vMerge w:val="restart"/>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变量</w:t>
            </w:r>
          </w:p>
        </w:tc>
        <w:tc>
          <w:tcPr>
            <w:tcW w:w="3143" w:type="pct"/>
            <w:gridSpan w:val="4"/>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改变样本区间</w:t>
            </w:r>
          </w:p>
        </w:tc>
        <w:tc>
          <w:tcPr>
            <w:tcW w:w="759" w:type="pct"/>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平衡面板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vMerge w:val="continue"/>
            <w:tcBorders>
              <w:lef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759" w:type="pct"/>
            <w:tcBorders>
              <w:top w:val="single" w:color="auto" w:sz="4" w:space="0"/>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（1）前后5年</w:t>
            </w:r>
          </w:p>
        </w:tc>
        <w:tc>
          <w:tcPr>
            <w:tcW w:w="761" w:type="pct"/>
            <w:tcBorders>
              <w:top w:val="single" w:color="auto" w:sz="4" w:space="0"/>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（2）前后4年</w:t>
            </w:r>
          </w:p>
        </w:tc>
        <w:tc>
          <w:tcPr>
            <w:tcW w:w="844" w:type="pct"/>
            <w:tcBorders>
              <w:top w:val="single" w:color="auto" w:sz="4" w:space="0"/>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（3）前后3年</w:t>
            </w:r>
          </w:p>
        </w:tc>
        <w:tc>
          <w:tcPr>
            <w:tcW w:w="779" w:type="pct"/>
            <w:tcBorders>
              <w:top w:val="single" w:color="auto" w:sz="4" w:space="0"/>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（4）前后2年</w:t>
            </w:r>
          </w:p>
        </w:tc>
        <w:tc>
          <w:tcPr>
            <w:tcW w:w="759" w:type="pct"/>
            <w:tcBorders>
              <w:top w:val="single" w:color="auto" w:sz="4" w:space="0"/>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single" w:color="auto" w:sz="4" w:space="0"/>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Post</w:t>
            </w:r>
          </w:p>
        </w:tc>
        <w:tc>
          <w:tcPr>
            <w:tcW w:w="759" w:type="pct"/>
            <w:tcBorders>
              <w:top w:val="single" w:color="auto" w:sz="4" w:space="0"/>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0.0177***</w:t>
            </w:r>
          </w:p>
        </w:tc>
        <w:tc>
          <w:tcPr>
            <w:tcW w:w="761" w:type="pct"/>
            <w:tcBorders>
              <w:top w:val="single" w:color="auto" w:sz="4" w:space="0"/>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0.0174***</w:t>
            </w:r>
          </w:p>
        </w:tc>
        <w:tc>
          <w:tcPr>
            <w:tcW w:w="844" w:type="pct"/>
            <w:tcBorders>
              <w:top w:val="single" w:color="auto" w:sz="4" w:space="0"/>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0.0135**</w:t>
            </w:r>
          </w:p>
        </w:tc>
        <w:tc>
          <w:tcPr>
            <w:tcW w:w="779" w:type="pct"/>
            <w:tcBorders>
              <w:top w:val="single" w:color="auto" w:sz="4" w:space="0"/>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0.0117**</w:t>
            </w:r>
          </w:p>
        </w:tc>
        <w:tc>
          <w:tcPr>
            <w:tcW w:w="759" w:type="pct"/>
            <w:tcBorders>
              <w:top w:val="single" w:color="auto" w:sz="4" w:space="0"/>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（0.0068）</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（0.0066）</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（0.0056）</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（0.0049）</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sz w:val="18"/>
                <w:szCs w:val="18"/>
                <w14:ligatures w14:val="none"/>
              </w:rPr>
              <w:t>Size</w:t>
            </w: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-0.0351</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-0.0396</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-0.0483</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-0.0841*</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（0.0275）</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（0.0288）</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（0.0307）</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（0.0481）</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sz w:val="18"/>
                <w:szCs w:val="18"/>
                <w14:ligatures w14:val="none"/>
              </w:rPr>
              <w:t>Intangible</w:t>
            </w: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0.1096*</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0.1023</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0.1220*</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0.1117</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（0.0588）</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（0.0651）</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（0.0699）</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（0.0807）</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sz w:val="18"/>
                <w:szCs w:val="18"/>
                <w14:ligatures w14:val="none"/>
              </w:rPr>
              <w:t>Lev</w:t>
            </w: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-0.0105</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-0.0088</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-0.0088</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0.0014</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（0.0148）</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（0.0164）</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（0.0184）</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（0.0218）</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sz w:val="18"/>
                <w:szCs w:val="18"/>
                <w14:ligatures w14:val="none"/>
              </w:rPr>
              <w:t>ROA</w:t>
            </w: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-0.1419***</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-0.1142***</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-0.1296***</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-0.0752***</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（0.0294）</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（0.0305）</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（0.0257）</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（0.0252）</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sz w:val="18"/>
                <w:szCs w:val="18"/>
                <w14:ligatures w14:val="none"/>
              </w:rPr>
              <w:t>Topten</w:t>
            </w: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-0.0120</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-0.0150</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-0.0070</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-0.0014</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（0.0272）</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（0.0286）</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（0.0327）</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（0.0415）</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sz w:val="18"/>
                <w:szCs w:val="18"/>
                <w14:ligatures w14:val="none"/>
              </w:rPr>
              <w:t>Age</w:t>
            </w: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0.0201</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0.0120</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0.0344</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0.0440</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（0.0201）</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（0.0245）</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（0.0272）</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（0.0334）</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i/>
                <w:iCs/>
                <w:kern w:val="0"/>
                <w:sz w:val="18"/>
                <w:szCs w:val="18"/>
                <w14:ligatures w14:val="none"/>
              </w:rPr>
            </w:pPr>
            <w:r>
              <w:rPr>
                <w:rFonts w:eastAsia="仿宋"/>
                <w:i/>
                <w:iCs/>
                <w:kern w:val="0"/>
                <w:sz w:val="18"/>
                <w:szCs w:val="18"/>
                <w14:ligatures w14:val="none"/>
              </w:rPr>
              <w:t>Constant</w:t>
            </w: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0.0491</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0.0691</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0.0066</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-0.0268</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p>
        </w:tc>
        <w:tc>
          <w:tcPr>
            <w:tcW w:w="75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（0.0521）</w:t>
            </w:r>
          </w:p>
        </w:tc>
        <w:tc>
          <w:tcPr>
            <w:tcW w:w="761"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（0.0617）</w:t>
            </w:r>
          </w:p>
        </w:tc>
        <w:tc>
          <w:tcPr>
            <w:tcW w:w="844"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（0.0707）</w:t>
            </w:r>
          </w:p>
        </w:tc>
        <w:tc>
          <w:tcPr>
            <w:tcW w:w="779"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（0.0899）</w:t>
            </w:r>
          </w:p>
        </w:tc>
        <w:tc>
          <w:tcPr>
            <w:tcW w:w="759"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企业固定效应</w:t>
            </w:r>
          </w:p>
        </w:tc>
        <w:tc>
          <w:tcPr>
            <w:tcW w:w="759"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61"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844"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79"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59"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nil"/>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行业-年份固定效应</w:t>
            </w:r>
          </w:p>
        </w:tc>
        <w:tc>
          <w:tcPr>
            <w:tcW w:w="759"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61"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844"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79"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59"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single" w:color="auto" w:sz="4" w:space="0"/>
              <w:right w:val="nil"/>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城市-年份固定效应</w:t>
            </w:r>
          </w:p>
        </w:tc>
        <w:tc>
          <w:tcPr>
            <w:tcW w:w="759" w:type="pct"/>
            <w:tcBorders>
              <w:top w:val="nil"/>
              <w:left w:val="nil"/>
              <w:bottom w:val="single" w:color="auto" w:sz="4" w:space="0"/>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61" w:type="pct"/>
            <w:tcBorders>
              <w:top w:val="nil"/>
              <w:left w:val="nil"/>
              <w:bottom w:val="single" w:color="auto" w:sz="4" w:space="0"/>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844" w:type="pct"/>
            <w:tcBorders>
              <w:top w:val="nil"/>
              <w:left w:val="nil"/>
              <w:bottom w:val="single" w:color="auto" w:sz="4" w:space="0"/>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79" w:type="pct"/>
            <w:tcBorders>
              <w:top w:val="nil"/>
              <w:left w:val="nil"/>
              <w:bottom w:val="single" w:color="auto" w:sz="4" w:space="0"/>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759" w:type="pct"/>
            <w:tcBorders>
              <w:top w:val="nil"/>
              <w:left w:val="nil"/>
              <w:bottom w:val="single" w:color="auto" w:sz="4" w:space="0"/>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single" w:color="auto" w:sz="4" w:space="0"/>
              <w:left w:val="nil"/>
              <w:bottom w:val="nil"/>
              <w:right w:val="nil"/>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观测值</w:t>
            </w:r>
          </w:p>
        </w:tc>
        <w:tc>
          <w:tcPr>
            <w:tcW w:w="759" w:type="pct"/>
            <w:tcBorders>
              <w:top w:val="single" w:color="auto" w:sz="4" w:space="0"/>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3492</w:t>
            </w:r>
          </w:p>
        </w:tc>
        <w:tc>
          <w:tcPr>
            <w:tcW w:w="761" w:type="pct"/>
            <w:tcBorders>
              <w:top w:val="single" w:color="auto" w:sz="4" w:space="0"/>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2903</w:t>
            </w:r>
          </w:p>
        </w:tc>
        <w:tc>
          <w:tcPr>
            <w:tcW w:w="844" w:type="pct"/>
            <w:tcBorders>
              <w:top w:val="single" w:color="auto" w:sz="4" w:space="0"/>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2278</w:t>
            </w:r>
          </w:p>
        </w:tc>
        <w:tc>
          <w:tcPr>
            <w:tcW w:w="779" w:type="pct"/>
            <w:tcBorders>
              <w:top w:val="single" w:color="auto" w:sz="4" w:space="0"/>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1650</w:t>
            </w:r>
          </w:p>
        </w:tc>
        <w:tc>
          <w:tcPr>
            <w:tcW w:w="759" w:type="pct"/>
            <w:tcBorders>
              <w:top w:val="single" w:color="auto" w:sz="4" w:space="0"/>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3224</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98" w:type="pct"/>
            <w:tcBorders>
              <w:top w:val="nil"/>
              <w:left w:val="nil"/>
              <w:bottom w:val="single" w:color="auto" w:sz="6" w:space="0"/>
              <w:right w:val="nil"/>
            </w:tcBorders>
            <w:vAlign w:val="center"/>
          </w:tcPr>
          <w:p>
            <w:pPr>
              <w:widowControl w:val="0"/>
              <w:autoSpaceDE w:val="0"/>
              <w:autoSpaceDN w:val="0"/>
              <w:adjustRightInd w:val="0"/>
              <w:spacing w:line="240" w:lineRule="auto"/>
              <w:ind w:firstLine="0" w:firstLineChars="0"/>
              <w:textAlignment w:val="center"/>
              <w:rPr>
                <w:rFonts w:eastAsia="仿宋"/>
                <w:kern w:val="0"/>
                <w:sz w:val="18"/>
                <w:szCs w:val="18"/>
                <w14:ligatures w14:val="none"/>
              </w:rPr>
            </w:pPr>
            <w:r>
              <w:rPr>
                <w:rFonts w:eastAsia="仿宋"/>
                <w:kern w:val="0"/>
                <w:sz w:val="18"/>
                <w:szCs w:val="18"/>
                <w14:ligatures w14:val="none"/>
              </w:rPr>
              <w:t>调整后</w:t>
            </w:r>
            <w:r>
              <w:rPr>
                <w:rFonts w:eastAsia="仿宋"/>
                <w:i/>
                <w:iCs/>
                <w:kern w:val="0"/>
                <w:sz w:val="18"/>
                <w:szCs w:val="18"/>
                <w14:ligatures w14:val="none"/>
              </w:rPr>
              <w:t>R</w:t>
            </w:r>
            <w:r>
              <w:rPr>
                <w:rFonts w:eastAsia="仿宋"/>
                <w:kern w:val="0"/>
                <w:sz w:val="18"/>
                <w:szCs w:val="18"/>
                <w:vertAlign w:val="superscript"/>
                <w14:ligatures w14:val="none"/>
              </w:rPr>
              <w:t>2</w:t>
            </w:r>
          </w:p>
        </w:tc>
        <w:tc>
          <w:tcPr>
            <w:tcW w:w="759"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0.6715</w:t>
            </w:r>
          </w:p>
        </w:tc>
        <w:tc>
          <w:tcPr>
            <w:tcW w:w="761"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0.6957</w:t>
            </w:r>
          </w:p>
        </w:tc>
        <w:tc>
          <w:tcPr>
            <w:tcW w:w="844"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0.7343</w:t>
            </w:r>
          </w:p>
        </w:tc>
        <w:tc>
          <w:tcPr>
            <w:tcW w:w="779"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0.7864</w:t>
            </w:r>
          </w:p>
        </w:tc>
        <w:tc>
          <w:tcPr>
            <w:tcW w:w="759"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0.6294</w:t>
            </w:r>
          </w:p>
        </w:tc>
      </w:tr>
    </w:tbl>
    <w:p>
      <w:pPr>
        <w:widowControl w:val="0"/>
        <w:spacing w:line="240" w:lineRule="auto"/>
        <w:ind w:firstLine="420" w:firstLineChars="0"/>
        <w:textAlignment w:val="center"/>
        <w:rPr>
          <w:rFonts w:eastAsia="仿宋"/>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4" w:name="_Toc153997044"/>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5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V</w:t>
      </w:r>
      <w:r>
        <w:rPr>
          <w:rFonts w:ascii="楷体" w:hAnsi="楷体" w:eastAsia="楷体"/>
          <w:sz w:val="28"/>
          <w:szCs w:val="28"/>
          <w14:ligatures w14:val="none"/>
        </w:rPr>
        <w:fldChar w:fldCharType="end"/>
      </w:r>
      <w:r>
        <w:rPr>
          <w:rFonts w:hint="eastAsia" w:ascii="楷体" w:hAnsi="楷体" w:eastAsia="楷体"/>
          <w:sz w:val="28"/>
          <w:szCs w:val="28"/>
          <w14:ligatures w14:val="none"/>
        </w:rPr>
        <w:t xml:space="preserve"> </w:t>
      </w:r>
      <w:r>
        <w:rPr>
          <w:rFonts w:ascii="楷体" w:hAnsi="楷体" w:eastAsia="楷体"/>
          <w:sz w:val="28"/>
          <w:szCs w:val="28"/>
          <w14:ligatures w14:val="none"/>
        </w:rPr>
        <w:t xml:space="preserve"> 使用其他劳动收入份额度量方式</w:t>
      </w:r>
      <w:bookmarkEnd w:id="4"/>
    </w:p>
    <w:p>
      <w:pPr>
        <w:widowControl w:val="0"/>
        <w:spacing w:line="240" w:lineRule="auto"/>
        <w:ind w:firstLine="420" w:firstLineChars="0"/>
        <w:textAlignment w:val="center"/>
        <w:rPr>
          <w:rFonts w:eastAsia="仿宋"/>
          <w14:ligatures w14:val="none"/>
        </w:rPr>
      </w:pPr>
      <w:r>
        <w:rPr>
          <w:rFonts w:eastAsia="仿宋"/>
          <w14:ligatures w14:val="none"/>
        </w:rPr>
        <w:t>为避免</w:t>
      </w:r>
      <w:r>
        <w:rPr>
          <w:rFonts w:hint="eastAsia" w:eastAsia="仿宋"/>
          <w14:ligatures w14:val="none"/>
        </w:rPr>
        <w:t>劳动收入份额指标</w:t>
      </w:r>
      <w:r>
        <w:rPr>
          <w:rFonts w:eastAsia="仿宋"/>
          <w14:ligatures w14:val="none"/>
        </w:rPr>
        <w:t>度量偏差问题，本文选取另外</w:t>
      </w:r>
      <w:r>
        <w:rPr>
          <w:rFonts w:hint="eastAsia" w:eastAsia="仿宋"/>
          <w14:ligatures w14:val="none"/>
        </w:rPr>
        <w:t>四</w:t>
      </w:r>
      <w:r>
        <w:rPr>
          <w:rFonts w:eastAsia="仿宋"/>
          <w14:ligatures w14:val="none"/>
        </w:rPr>
        <w:t>种度量方式，具体做法</w:t>
      </w:r>
      <w:r>
        <w:rPr>
          <w:rFonts w:hint="eastAsia" w:eastAsia="仿宋"/>
          <w14:ligatures w14:val="none"/>
        </w:rPr>
        <w:t>如下所述。其一，</w:t>
      </w:r>
      <w:r>
        <w:rPr>
          <w:rFonts w:eastAsia="仿宋"/>
          <w14:ligatures w14:val="none"/>
        </w:rPr>
        <w:t>对LS进行logistic转换，再取自然对数</w:t>
      </w:r>
      <w:r>
        <w:rPr>
          <w:rFonts w:hint="eastAsia" w:eastAsia="仿宋"/>
          <w14:ligatures w14:val="none"/>
        </w:rPr>
        <w:t>。其二，</w:t>
      </w:r>
      <w:r>
        <w:rPr>
          <w:rFonts w:eastAsia="仿宋"/>
          <w14:ligatures w14:val="none"/>
        </w:rPr>
        <w:t>剔除高管薪酬，首先将支付给职工以及为职工支付的现金减去高管薪酬，再除以营业总收入</w:t>
      </w:r>
      <w:r>
        <w:rPr>
          <w:rFonts w:hint="eastAsia" w:eastAsia="仿宋"/>
          <w14:ligatures w14:val="none"/>
        </w:rPr>
        <w:t>。其三，使用“支付给职工以及为职工支付的现金</w:t>
      </w:r>
      <w:r>
        <w:rPr>
          <w:rFonts w:eastAsia="仿宋"/>
          <w14:ligatures w14:val="none"/>
        </w:rPr>
        <w:t>/（支付给职工以及为职工支付的现金+营业利润+固定资产折旧）</w:t>
      </w:r>
      <w:r>
        <w:rPr>
          <w:rFonts w:hint="eastAsia" w:eastAsia="仿宋"/>
          <w14:ligatures w14:val="none"/>
        </w:rPr>
        <w:t>”测度企业劳动收入份额。其四，为了更直观地反映劳动者报酬在企业利润分配中多占的比重，我们根据“支付给职工以及为职工支付的现金</w:t>
      </w:r>
      <w:r>
        <w:rPr>
          <w:rFonts w:eastAsia="仿宋"/>
          <w14:ligatures w14:val="none"/>
        </w:rPr>
        <w:t>/（支付给职工以及为职工支付的现金+营业利润）</w:t>
      </w:r>
      <w:r>
        <w:rPr>
          <w:rFonts w:hint="eastAsia" w:eastAsia="仿宋"/>
          <w14:ligatures w14:val="none"/>
        </w:rPr>
        <w:t>”测度</w:t>
      </w:r>
      <w:r>
        <w:rPr>
          <w:rFonts w:eastAsia="仿宋"/>
          <w14:ligatures w14:val="none"/>
        </w:rPr>
        <w:t>企业劳动收入份额。将这</w:t>
      </w:r>
      <w:r>
        <w:rPr>
          <w:rFonts w:hint="eastAsia" w:eastAsia="仿宋"/>
          <w14:ligatures w14:val="none"/>
        </w:rPr>
        <w:t>四</w:t>
      </w:r>
      <w:r>
        <w:rPr>
          <w:rFonts w:eastAsia="仿宋"/>
          <w14:ligatures w14:val="none"/>
        </w:rPr>
        <w:t>种度量方式分别按照</w:t>
      </w:r>
      <w:r>
        <w:rPr>
          <w:rFonts w:hint="eastAsia" w:eastAsia="仿宋"/>
          <w14:ligatures w14:val="none"/>
        </w:rPr>
        <w:t>式</w:t>
      </w:r>
      <w:r>
        <w:rPr>
          <w:rFonts w:eastAsia="仿宋"/>
          <w14:ligatures w14:val="none"/>
        </w:rPr>
        <w:t>（1）进行回归，从而检验因变量的度量方式是否会影响基准回归结果，结果见表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5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V</w:t>
      </w:r>
      <w:r>
        <w:rPr>
          <w:rFonts w:eastAsia="仿宋"/>
          <w14:ligatures w14:val="none"/>
        </w:rPr>
        <w:fldChar w:fldCharType="end"/>
      </w:r>
      <w:r>
        <w:rPr>
          <w:rFonts w:hint="eastAsia" w:eastAsia="仿宋"/>
          <w14:ligatures w14:val="none"/>
        </w:rPr>
        <w:t>1</w:t>
      </w:r>
      <w:r>
        <w:rPr>
          <w:rFonts w:eastAsia="仿宋"/>
          <w14:ligatures w14:val="none"/>
        </w:rPr>
        <w:t>。不难发现，</w:t>
      </w:r>
      <w:r>
        <w:rPr>
          <w:rFonts w:hint="eastAsia" w:eastAsia="仿宋"/>
          <w14:ligatures w14:val="none"/>
        </w:rPr>
        <w:t>《劳动合同法》对企业劳动收入份额的影响始终显著为正，这说明改变企业劳动收入份额的度量方式并不会影响本文研究结论</w:t>
      </w:r>
      <w:r>
        <w:rPr>
          <w:rFonts w:eastAsia="仿宋"/>
          <w14:ligatures w14:val="none"/>
        </w:rPr>
        <w:t>。</w:t>
      </w:r>
    </w:p>
    <w:p>
      <w:pPr>
        <w:widowControl w:val="0"/>
        <w:spacing w:line="240" w:lineRule="auto"/>
        <w:ind w:firstLine="0" w:firstLineChars="0"/>
        <w:jc w:val="center"/>
        <w:textAlignment w:val="center"/>
        <w:rPr>
          <w:rFonts w:hint="eastAsia" w:ascii="宋体" w:hAnsi="宋体" w:eastAsia="宋体" w:cs="宋体"/>
          <w:b/>
          <w:bCs/>
          <w:sz w:val="20"/>
          <w:szCs w:val="20"/>
          <w14:ligatures w14:val="none"/>
        </w:rPr>
      </w:pPr>
      <w:r>
        <w:rPr>
          <w:rFonts w:hint="eastAsia" w:ascii="宋体" w:hAnsi="宋体" w:eastAsia="宋体" w:cs="宋体"/>
          <w:b/>
          <w:bCs/>
          <w:sz w:val="20"/>
          <w:szCs w:val="20"/>
          <w14:ligatures w14:val="none"/>
        </w:rPr>
        <w:t>表</w:t>
      </w:r>
      <w:r>
        <w:rPr>
          <w:rFonts w:hint="eastAsia" w:ascii="宋体" w:hAnsi="宋体" w:eastAsia="宋体" w:cs="宋体"/>
          <w:b/>
          <w:bCs/>
          <w:sz w:val="20"/>
          <w:szCs w:val="20"/>
          <w14:ligatures w14:val="none"/>
        </w:rPr>
        <w:fldChar w:fldCharType="begin"/>
      </w:r>
      <w:r>
        <w:rPr>
          <w:rFonts w:hint="eastAsia" w:ascii="宋体" w:hAnsi="宋体" w:eastAsia="宋体" w:cs="宋体"/>
          <w:b/>
          <w:bCs/>
          <w:sz w:val="20"/>
          <w:szCs w:val="20"/>
          <w14:ligatures w14:val="none"/>
        </w:rPr>
        <w:instrText xml:space="preserve"> = 5 \* ROMAN </w:instrText>
      </w:r>
      <w:r>
        <w:rPr>
          <w:rFonts w:hint="eastAsia" w:ascii="宋体" w:hAnsi="宋体" w:eastAsia="宋体" w:cs="宋体"/>
          <w:b/>
          <w:bCs/>
          <w:sz w:val="20"/>
          <w:szCs w:val="20"/>
          <w14:ligatures w14:val="none"/>
        </w:rPr>
        <w:fldChar w:fldCharType="separate"/>
      </w:r>
      <w:r>
        <w:rPr>
          <w:rFonts w:hint="eastAsia" w:ascii="宋体" w:hAnsi="宋体" w:eastAsia="宋体" w:cs="宋体"/>
          <w:b/>
          <w:bCs/>
          <w:sz w:val="20"/>
          <w:szCs w:val="20"/>
          <w14:ligatures w14:val="none"/>
        </w:rPr>
        <w:t>V</w:t>
      </w:r>
      <w:r>
        <w:rPr>
          <w:rFonts w:hint="eastAsia" w:ascii="宋体" w:hAnsi="宋体" w:eastAsia="宋体" w:cs="宋体"/>
          <w:b/>
          <w:bCs/>
          <w:sz w:val="20"/>
          <w:szCs w:val="20"/>
          <w14:ligatures w14:val="none"/>
        </w:rPr>
        <w:fldChar w:fldCharType="end"/>
      </w:r>
      <w:r>
        <w:rPr>
          <w:rFonts w:hint="eastAsia" w:ascii="宋体" w:hAnsi="宋体" w:eastAsia="宋体" w:cs="宋体"/>
          <w:b/>
          <w:bCs/>
          <w:sz w:val="20"/>
          <w:szCs w:val="20"/>
          <w14:ligatures w14:val="none"/>
        </w:rPr>
        <w:t>1  改变因变量的度量方式</w:t>
      </w:r>
    </w:p>
    <w:tbl>
      <w:tblPr>
        <w:tblStyle w:val="10"/>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75" w:type="dxa"/>
          <w:bottom w:w="0" w:type="dxa"/>
          <w:right w:w="75" w:type="dxa"/>
        </w:tblCellMar>
      </w:tblPr>
      <w:tblGrid>
        <w:gridCol w:w="1876"/>
        <w:gridCol w:w="1876"/>
        <w:gridCol w:w="1443"/>
        <w:gridCol w:w="1732"/>
        <w:gridCol w:w="152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75" w:type="dxa"/>
            <w:bottom w:w="0" w:type="dxa"/>
            <w:right w:w="75" w:type="dxa"/>
          </w:tblCellMar>
        </w:tblPrEx>
        <w:trPr>
          <w:trHeight w:val="53" w:hRule="atLeast"/>
          <w:jc w:val="center"/>
        </w:trPr>
        <w:tc>
          <w:tcPr>
            <w:tcW w:w="1109" w:type="pct"/>
            <w:vMerge w:val="restart"/>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变量</w:t>
            </w:r>
          </w:p>
        </w:tc>
        <w:tc>
          <w:tcPr>
            <w:tcW w:w="1109" w:type="pct"/>
            <w:vAlign w:val="center"/>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lang w:val="en-US" w:eastAsia="zh-CN"/>
                <w14:ligatures w14:val="none"/>
              </w:rPr>
              <w:t>l</w:t>
            </w:r>
            <w:r>
              <w:rPr>
                <w:rFonts w:eastAsia="仿宋"/>
                <w:sz w:val="18"/>
                <w:szCs w:val="18"/>
                <w14:ligatures w14:val="none"/>
              </w:rPr>
              <w:t>n（LS/（1-LS））</w:t>
            </w:r>
          </w:p>
        </w:tc>
        <w:tc>
          <w:tcPr>
            <w:tcW w:w="853" w:type="pct"/>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剔除高管报酬</w:t>
            </w:r>
          </w:p>
        </w:tc>
        <w:tc>
          <w:tcPr>
            <w:tcW w:w="1024" w:type="pct"/>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14:ligatures w14:val="none"/>
              </w:rPr>
              <w:t>要素成本增值法</w:t>
            </w:r>
          </w:p>
        </w:tc>
        <w:tc>
          <w:tcPr>
            <w:tcW w:w="904" w:type="pct"/>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14:ligatures w14:val="none"/>
              </w:rPr>
              <w:t>基于营业利润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vMerge w:val="continue"/>
            <w:tcBorders>
              <w:bottom w:val="single" w:color="auto" w:sz="6" w:space="0"/>
            </w:tcBorders>
          </w:tcPr>
          <w:p>
            <w:pPr>
              <w:widowControl w:val="0"/>
              <w:spacing w:line="240" w:lineRule="auto"/>
              <w:ind w:firstLine="0" w:firstLineChars="0"/>
              <w:textAlignment w:val="center"/>
              <w:rPr>
                <w:rFonts w:eastAsia="仿宋"/>
                <w:sz w:val="18"/>
                <w:szCs w:val="18"/>
                <w14:ligatures w14:val="none"/>
              </w:rPr>
            </w:pPr>
          </w:p>
        </w:tc>
        <w:tc>
          <w:tcPr>
            <w:tcW w:w="1109" w:type="pct"/>
            <w:tcBorders>
              <w:top w:val="single" w:color="auto" w:sz="4" w:space="0"/>
              <w:bottom w:val="single" w:color="auto" w:sz="6" w:space="0"/>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（1）</w:t>
            </w:r>
          </w:p>
        </w:tc>
        <w:tc>
          <w:tcPr>
            <w:tcW w:w="853" w:type="pct"/>
            <w:tcBorders>
              <w:top w:val="single" w:color="auto" w:sz="4" w:space="0"/>
              <w:bottom w:val="single" w:color="auto" w:sz="6" w:space="0"/>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（2）</w:t>
            </w:r>
          </w:p>
        </w:tc>
        <w:tc>
          <w:tcPr>
            <w:tcW w:w="1024" w:type="pct"/>
            <w:tcBorders>
              <w:top w:val="single" w:color="auto" w:sz="4" w:space="0"/>
              <w:bottom w:val="single" w:color="auto" w:sz="6" w:space="0"/>
            </w:tcBorders>
          </w:tcPr>
          <w:p>
            <w:pPr>
              <w:widowControl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（3）</w:t>
            </w:r>
          </w:p>
        </w:tc>
        <w:tc>
          <w:tcPr>
            <w:tcW w:w="904" w:type="pct"/>
            <w:tcBorders>
              <w:top w:val="single" w:color="auto" w:sz="4" w:space="0"/>
              <w:bottom w:val="single" w:color="auto" w:sz="6" w:space="0"/>
            </w:tcBorders>
          </w:tcPr>
          <w:p>
            <w:pPr>
              <w:widowControl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single" w:color="auto" w:sz="6" w:space="0"/>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Post</w:t>
            </w:r>
          </w:p>
        </w:tc>
        <w:tc>
          <w:tcPr>
            <w:tcW w:w="1109" w:type="pct"/>
            <w:tcBorders>
              <w:top w:val="single" w:color="auto" w:sz="6" w:space="0"/>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0.2405***</w:t>
            </w:r>
          </w:p>
        </w:tc>
        <w:tc>
          <w:tcPr>
            <w:tcW w:w="853" w:type="pct"/>
            <w:tcBorders>
              <w:top w:val="single" w:color="auto" w:sz="6" w:space="0"/>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0.0143**</w:t>
            </w:r>
          </w:p>
        </w:tc>
        <w:tc>
          <w:tcPr>
            <w:tcW w:w="1024" w:type="pct"/>
            <w:tcBorders>
              <w:top w:val="single" w:color="auto" w:sz="6" w:space="0"/>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0.0620</w:t>
            </w:r>
            <w:r>
              <w:rPr>
                <w:rFonts w:hint="eastAsia" w:eastAsia="仿宋"/>
                <w:kern w:val="0"/>
                <w:sz w:val="18"/>
                <w:szCs w:val="18"/>
                <w14:ligatures w14:val="none"/>
              </w:rPr>
              <w:t>***</w:t>
            </w:r>
          </w:p>
        </w:tc>
        <w:tc>
          <w:tcPr>
            <w:tcW w:w="904" w:type="pct"/>
            <w:tcBorders>
              <w:top w:val="single" w:color="auto" w:sz="6" w:space="0"/>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0.0708</w:t>
            </w:r>
            <w:r>
              <w:rPr>
                <w:rFonts w:hint="eastAsia" w:eastAsia="仿宋"/>
                <w:kern w:val="0"/>
                <w:sz w:val="18"/>
                <w:szCs w:val="18"/>
                <w14:ligatures w14: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（0.0837）</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（0.0066）</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（0.0220）</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Size</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-0.4298</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-0.0652**</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0.0667</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（0.2992）</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（0.0308）</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（0.0746）</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Intangible</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1.0278*</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0.1057*</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0.4870**</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0.4643*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（0.6004）</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（0.0615）</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（0.2060）</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Lev</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-0.3859***</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-0.0044</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0.0156</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（0.1479）</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（0.0174）</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（0.0522）</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ROA</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-1.9471***</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-0.1595***</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0.2299</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0.7094***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（0.2658）</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（0.0316）</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（0.1640）</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Topten</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-0.0774</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-0.0097</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-0.1999**</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-0.3596***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（0.2199）</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（0.0238）</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（0.0799）</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Age</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0.1472</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0.0306</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-0.0273</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（0.2399）</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（0.0244）</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（0.0703）</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Constant</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-2.6159***</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0.0197</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0.6057***</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sz w:val="18"/>
                <w:szCs w:val="18"/>
                <w14:ligatures w14:val="none"/>
              </w:rPr>
            </w:pP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（0.6276）</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（0.0668）</w:t>
            </w:r>
          </w:p>
        </w:tc>
        <w:tc>
          <w:tcPr>
            <w:tcW w:w="102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（0.1924）</w:t>
            </w:r>
          </w:p>
        </w:tc>
        <w:tc>
          <w:tcPr>
            <w:tcW w:w="904"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企业固定效应</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1024"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04"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行业-年份固定效应</w:t>
            </w:r>
          </w:p>
        </w:tc>
        <w:tc>
          <w:tcPr>
            <w:tcW w:w="1109"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853"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1024"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04"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single" w:color="auto" w:sz="4" w:space="0"/>
              <w:right w:val="nil"/>
            </w:tcBorders>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城市-年份固定效应</w:t>
            </w:r>
          </w:p>
        </w:tc>
        <w:tc>
          <w:tcPr>
            <w:tcW w:w="1109" w:type="pct"/>
            <w:tcBorders>
              <w:top w:val="nil"/>
              <w:left w:val="nil"/>
              <w:bottom w:val="single" w:color="auto" w:sz="4" w:space="0"/>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853" w:type="pct"/>
            <w:tcBorders>
              <w:top w:val="nil"/>
              <w:left w:val="nil"/>
              <w:bottom w:val="single" w:color="auto" w:sz="4" w:space="0"/>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1024" w:type="pct"/>
            <w:tcBorders>
              <w:top w:val="nil"/>
              <w:left w:val="nil"/>
              <w:bottom w:val="single" w:color="auto" w:sz="4" w:space="0"/>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04" w:type="pct"/>
            <w:tcBorders>
              <w:top w:val="nil"/>
              <w:left w:val="nil"/>
              <w:bottom w:val="single" w:color="auto" w:sz="4" w:space="0"/>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single" w:color="auto" w:sz="4" w:space="0"/>
              <w:left w:val="nil"/>
              <w:bottom w:val="nil"/>
              <w:right w:val="nil"/>
            </w:tcBorders>
            <w:vAlign w:val="center"/>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观测值</w:t>
            </w:r>
          </w:p>
        </w:tc>
        <w:tc>
          <w:tcPr>
            <w:tcW w:w="1109" w:type="pct"/>
            <w:tcBorders>
              <w:top w:val="single" w:color="auto" w:sz="4" w:space="0"/>
              <w:left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4153</w:t>
            </w:r>
          </w:p>
        </w:tc>
        <w:tc>
          <w:tcPr>
            <w:tcW w:w="853" w:type="pct"/>
            <w:tcBorders>
              <w:top w:val="single" w:color="auto" w:sz="4" w:space="0"/>
              <w:left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3582</w:t>
            </w:r>
          </w:p>
        </w:tc>
        <w:tc>
          <w:tcPr>
            <w:tcW w:w="1024" w:type="pct"/>
            <w:tcBorders>
              <w:top w:val="single" w:color="auto" w:sz="4" w:space="0"/>
              <w:left w:val="nil"/>
              <w:bottom w:val="nil"/>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4145</w:t>
            </w:r>
          </w:p>
        </w:tc>
        <w:tc>
          <w:tcPr>
            <w:tcW w:w="904" w:type="pct"/>
            <w:tcBorders>
              <w:top w:val="single" w:color="auto" w:sz="4" w:space="0"/>
              <w:left w:val="nil"/>
              <w:bottom w:val="nil"/>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4153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single" w:color="auto" w:sz="6" w:space="0"/>
              <w:right w:val="nil"/>
            </w:tcBorders>
            <w:vAlign w:val="center"/>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调整后</w:t>
            </w:r>
            <w:r>
              <w:rPr>
                <w:rFonts w:eastAsia="仿宋"/>
                <w:i/>
                <w:iCs/>
                <w:sz w:val="18"/>
                <w:szCs w:val="18"/>
                <w14:ligatures w14:val="none"/>
              </w:rPr>
              <w:t>R</w:t>
            </w:r>
            <w:r>
              <w:rPr>
                <w:rFonts w:eastAsia="仿宋"/>
                <w:sz w:val="18"/>
                <w:szCs w:val="18"/>
                <w:vertAlign w:val="superscript"/>
                <w14:ligatures w14:val="none"/>
              </w:rPr>
              <w:t>2</w:t>
            </w:r>
          </w:p>
        </w:tc>
        <w:tc>
          <w:tcPr>
            <w:tcW w:w="1109" w:type="pct"/>
            <w:tcBorders>
              <w:top w:val="nil"/>
              <w:left w:val="nil"/>
              <w:bottom w:val="single" w:color="auto" w:sz="6" w:space="0"/>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0.7316</w:t>
            </w:r>
          </w:p>
        </w:tc>
        <w:tc>
          <w:tcPr>
            <w:tcW w:w="853" w:type="pct"/>
            <w:tcBorders>
              <w:top w:val="nil"/>
              <w:left w:val="nil"/>
              <w:bottom w:val="single" w:color="auto" w:sz="6" w:space="0"/>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0.6569</w:t>
            </w:r>
          </w:p>
        </w:tc>
        <w:tc>
          <w:tcPr>
            <w:tcW w:w="1024" w:type="pct"/>
            <w:tcBorders>
              <w:top w:val="nil"/>
              <w:left w:val="nil"/>
              <w:bottom w:val="single" w:color="auto" w:sz="6" w:space="0"/>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0.4014</w:t>
            </w:r>
          </w:p>
        </w:tc>
        <w:tc>
          <w:tcPr>
            <w:tcW w:w="904" w:type="pct"/>
            <w:tcBorders>
              <w:top w:val="nil"/>
              <w:left w:val="nil"/>
              <w:bottom w:val="single" w:color="auto" w:sz="6" w:space="0"/>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0.3179</w:t>
            </w:r>
          </w:p>
        </w:tc>
      </w:tr>
    </w:tbl>
    <w:p>
      <w:pPr>
        <w:widowControl w:val="0"/>
        <w:spacing w:line="240" w:lineRule="auto"/>
        <w:ind w:firstLine="420" w:firstLineChars="0"/>
        <w:textAlignment w:val="center"/>
        <w:rPr>
          <w:rFonts w:eastAsia="仿宋"/>
          <w:sz w:val="20"/>
          <w:szCs w:val="20"/>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5" w:name="_Toc153997045"/>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6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VI</w:t>
      </w:r>
      <w:r>
        <w:rPr>
          <w:rFonts w:ascii="楷体" w:hAnsi="楷体" w:eastAsia="楷体"/>
          <w:sz w:val="28"/>
          <w:szCs w:val="28"/>
          <w14:ligatures w14:val="none"/>
        </w:rPr>
        <w:fldChar w:fldCharType="end"/>
      </w:r>
      <w:r>
        <w:rPr>
          <w:rFonts w:hint="eastAsia" w:ascii="楷体" w:hAnsi="楷体" w:eastAsia="楷体"/>
          <w:sz w:val="28"/>
          <w:szCs w:val="28"/>
          <w14:ligatures w14:val="none"/>
        </w:rPr>
        <w:t xml:space="preserve"> </w:t>
      </w:r>
      <w:r>
        <w:rPr>
          <w:rFonts w:ascii="楷体" w:hAnsi="楷体" w:eastAsia="楷体"/>
          <w:sz w:val="28"/>
          <w:szCs w:val="28"/>
          <w14:ligatures w14:val="none"/>
        </w:rPr>
        <w:t xml:space="preserve"> 改变</w:t>
      </w:r>
      <w:r>
        <w:rPr>
          <w:rFonts w:hint="eastAsia" w:ascii="楷体" w:hAnsi="楷体" w:eastAsia="楷体"/>
          <w:sz w:val="28"/>
          <w:szCs w:val="28"/>
          <w14:ligatures w14:val="none"/>
        </w:rPr>
        <w:t>处理变量的度量方式及分组方式</w:t>
      </w:r>
      <w:bookmarkEnd w:id="5"/>
    </w:p>
    <w:p>
      <w:pPr>
        <w:widowControl w:val="0"/>
        <w:spacing w:line="240" w:lineRule="auto"/>
        <w:ind w:firstLine="420" w:firstLineChars="0"/>
        <w:textAlignment w:val="center"/>
        <w:rPr>
          <w:rFonts w:eastAsia="仿宋"/>
          <w14:ligatures w14:val="none"/>
        </w:rPr>
      </w:pPr>
      <w:r>
        <w:rPr>
          <w:rFonts w:eastAsia="仿宋"/>
          <w14:ligatures w14:val="none"/>
        </w:rPr>
        <w:t>为检验处理变量的</w:t>
      </w:r>
      <w:r>
        <w:rPr>
          <w:rFonts w:hint="eastAsia" w:eastAsia="仿宋"/>
          <w14:ligatures w14:val="none"/>
        </w:rPr>
        <w:t>衡量方法对本文结论的影响</w:t>
      </w:r>
      <w:r>
        <w:rPr>
          <w:rFonts w:eastAsia="仿宋"/>
          <w14:ligatures w14:val="none"/>
        </w:rPr>
        <w:t>，本文采取了另外</w:t>
      </w:r>
      <w:r>
        <w:rPr>
          <w:rFonts w:hint="eastAsia" w:eastAsia="仿宋"/>
          <w14:ligatures w14:val="none"/>
        </w:rPr>
        <w:t>三</w:t>
      </w:r>
      <w:r>
        <w:rPr>
          <w:rFonts w:eastAsia="仿宋"/>
          <w14:ligatures w14:val="none"/>
        </w:rPr>
        <w:t>种</w:t>
      </w:r>
      <w:r>
        <w:rPr>
          <w:rFonts w:hint="eastAsia" w:eastAsia="仿宋"/>
          <w14:ligatures w14:val="none"/>
        </w:rPr>
        <w:t>度量方式</w:t>
      </w:r>
      <w:r>
        <w:rPr>
          <w:rFonts w:eastAsia="仿宋"/>
          <w14:ligatures w14:val="none"/>
        </w:rPr>
        <w:t>，具体做法</w:t>
      </w:r>
      <w:r>
        <w:rPr>
          <w:rFonts w:hint="eastAsia" w:eastAsia="仿宋"/>
          <w14:ligatures w14:val="none"/>
        </w:rPr>
        <w:t>如下所述。其一，以企业大专以下员工占比的高低进行分组，首先计算出企业在</w:t>
      </w:r>
      <w:r>
        <w:rPr>
          <w:rFonts w:eastAsia="仿宋"/>
          <w14:ligatures w14:val="none"/>
        </w:rPr>
        <w:t>2003</w:t>
      </w:r>
      <w:r>
        <w:rPr>
          <w:rFonts w:hint="eastAsia" w:eastAsia="仿宋"/>
          <w:lang w:eastAsia="zh-CN"/>
          <w14:ligatures w14:val="none"/>
        </w:rPr>
        <w:t>—</w:t>
      </w:r>
      <w:r>
        <w:rPr>
          <w:rFonts w:eastAsia="仿宋"/>
          <w14:ligatures w14:val="none"/>
        </w:rPr>
        <w:t>2007年的大专以下员工数量除以员工总数的平均值</w:t>
      </w:r>
      <w:r>
        <w:rPr>
          <w:rFonts w:hint="eastAsia" w:eastAsia="仿宋"/>
          <w14:ligatures w14:val="none"/>
        </w:rPr>
        <w:t>，再将大专以下员工占比最高的</w:t>
      </w:r>
      <w:r>
        <w:rPr>
          <w:rFonts w:eastAsia="仿宋"/>
          <w14:ligatures w14:val="none"/>
        </w:rPr>
        <w:t>1/3界定为处理组，而将最低的1/3界定为对照组，生成变量</w:t>
      </w:r>
      <w:r>
        <w:rPr>
          <w:rFonts w:eastAsia="仿宋"/>
          <w:i/>
          <w:iCs/>
          <w14:ligatures w14:val="none"/>
        </w:rPr>
        <w:t>College</w:t>
      </w:r>
      <w:r>
        <w:rPr>
          <w:rFonts w:hint="eastAsia" w:eastAsia="仿宋"/>
          <w14:ligatures w14:val="none"/>
        </w:rPr>
        <w:t>（</w:t>
      </w:r>
      <w:r>
        <w:rPr>
          <w:rFonts w:eastAsia="仿宋"/>
          <w14:ligatures w14:val="none"/>
        </w:rPr>
        <w:t>处理组为1，对照组为0</w:t>
      </w:r>
      <w:r>
        <w:rPr>
          <w:rFonts w:hint="eastAsia" w:eastAsia="仿宋"/>
          <w14:ligatures w14:val="none"/>
        </w:rPr>
        <w:t>）</w:t>
      </w:r>
      <w:r>
        <w:rPr>
          <w:rFonts w:eastAsia="仿宋"/>
          <w:vertAlign w:val="superscript"/>
          <w14:ligatures w14:val="none"/>
        </w:rPr>
        <w:footnoteReference w:id="2"/>
      </w:r>
      <w:r>
        <w:rPr>
          <w:rFonts w:hint="eastAsia" w:eastAsia="仿宋"/>
          <w14:ligatures w14:val="none"/>
        </w:rPr>
        <w:t>。其二，采用企业所处的二位数行业劳动密集度在</w:t>
      </w:r>
      <w:r>
        <w:rPr>
          <w:rFonts w:eastAsia="仿宋"/>
          <w14:ligatures w14:val="none"/>
        </w:rPr>
        <w:t>2003</w:t>
      </w:r>
      <w:r>
        <w:rPr>
          <w:rFonts w:hint="eastAsia" w:eastAsia="仿宋"/>
          <w:lang w:eastAsia="zh-CN"/>
          <w14:ligatures w14:val="none"/>
        </w:rPr>
        <w:t>—</w:t>
      </w:r>
      <w:r>
        <w:rPr>
          <w:rFonts w:eastAsia="仿宋"/>
          <w14:ligatures w14:val="none"/>
        </w:rPr>
        <w:t>2007</w:t>
      </w:r>
      <w:r>
        <w:rPr>
          <w:rFonts w:hint="eastAsia" w:eastAsia="仿宋"/>
          <w14:ligatures w14:val="none"/>
        </w:rPr>
        <w:t>年的均值作为处理变量</w:t>
      </w:r>
      <w:r>
        <w:rPr>
          <w:rFonts w:eastAsia="仿宋"/>
          <w:i/>
          <w:iCs/>
          <w14:ligatures w14:val="none"/>
        </w:rPr>
        <w:t>Labor</w:t>
      </w:r>
      <w:r>
        <w:rPr>
          <w:rFonts w:hint="eastAsia" w:eastAsia="仿宋"/>
          <w:i/>
          <w:iCs/>
          <w:vertAlign w:val="subscript"/>
          <w14:ligatures w14:val="none"/>
        </w:rPr>
        <w:t>industry</w:t>
      </w:r>
      <w:r>
        <w:rPr>
          <w:rFonts w:hint="eastAsia" w:eastAsia="仿宋"/>
          <w14:ligatures w14:val="none"/>
        </w:rPr>
        <w:t>。其三，</w:t>
      </w:r>
      <w:r>
        <w:rPr>
          <w:rFonts w:eastAsia="仿宋"/>
          <w14:ligatures w14:val="none"/>
        </w:rPr>
        <w:t>采用企业生产型劳动力占比</w:t>
      </w:r>
      <w:r>
        <w:rPr>
          <w:rFonts w:hint="eastAsia" w:eastAsia="仿宋"/>
          <w14:ligatures w14:val="none"/>
        </w:rPr>
        <w:t>在</w:t>
      </w:r>
      <w:r>
        <w:rPr>
          <w:rFonts w:eastAsia="仿宋"/>
          <w14:ligatures w14:val="none"/>
        </w:rPr>
        <w:t>2003</w:t>
      </w:r>
      <w:r>
        <w:rPr>
          <w:rFonts w:hint="eastAsia" w:eastAsia="仿宋"/>
          <w:lang w:eastAsia="zh-CN"/>
          <w14:ligatures w14:val="none"/>
        </w:rPr>
        <w:t>—</w:t>
      </w:r>
      <w:r>
        <w:rPr>
          <w:rFonts w:eastAsia="仿宋"/>
          <w14:ligatures w14:val="none"/>
        </w:rPr>
        <w:t>2007年</w:t>
      </w:r>
      <w:r>
        <w:rPr>
          <w:rFonts w:hint="eastAsia" w:eastAsia="仿宋"/>
          <w14:ligatures w14:val="none"/>
        </w:rPr>
        <w:t>的</w:t>
      </w:r>
      <w:r>
        <w:rPr>
          <w:rFonts w:eastAsia="仿宋"/>
          <w14:ligatures w14:val="none"/>
        </w:rPr>
        <w:t>均值作为处理变量</w:t>
      </w:r>
      <w:r>
        <w:rPr>
          <w:rFonts w:eastAsia="仿宋"/>
          <w:i/>
          <w:iCs/>
          <w14:ligatures w14:val="none"/>
        </w:rPr>
        <w:t>Labor</w:t>
      </w:r>
      <w:r>
        <w:rPr>
          <w:rFonts w:eastAsia="仿宋"/>
          <w:i/>
          <w:iCs/>
          <w:vertAlign w:val="subscript"/>
          <w14:ligatures w14:val="none"/>
        </w:rPr>
        <w:t>average</w:t>
      </w:r>
      <w:r>
        <w:rPr>
          <w:rFonts w:hint="eastAsia" w:eastAsia="仿宋"/>
          <w14:ligatures w14:val="none"/>
        </w:rPr>
        <w:t>。表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6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VI</w:t>
      </w:r>
      <w:r>
        <w:rPr>
          <w:rFonts w:eastAsia="仿宋"/>
          <w14:ligatures w14:val="none"/>
        </w:rPr>
        <w:fldChar w:fldCharType="end"/>
      </w:r>
      <w:r>
        <w:rPr>
          <w:rFonts w:eastAsia="仿宋"/>
          <w14:ligatures w14:val="none"/>
        </w:rPr>
        <w:t>1</w:t>
      </w:r>
      <w:r>
        <w:rPr>
          <w:rFonts w:hint="eastAsia" w:eastAsia="仿宋"/>
          <w14:ligatures w14:val="none"/>
        </w:rPr>
        <w:t>第（1）</w:t>
      </w:r>
      <w:r>
        <w:rPr>
          <w:rFonts w:hint="eastAsia" w:eastAsia="仿宋"/>
          <w:lang w:eastAsia="zh-CN"/>
          <w14:ligatures w14:val="none"/>
        </w:rPr>
        <w:t>—</w:t>
      </w:r>
      <w:r>
        <w:rPr>
          <w:rFonts w:hint="eastAsia" w:eastAsia="仿宋"/>
          <w14:ligatures w14:val="none"/>
        </w:rPr>
        <w:t>（3）列的估计结果显示，加强</w:t>
      </w:r>
      <w:r>
        <w:rPr>
          <w:rFonts w:eastAsia="仿宋"/>
          <w14:ligatures w14:val="none"/>
        </w:rPr>
        <w:t>劳动保护</w:t>
      </w:r>
      <w:r>
        <w:rPr>
          <w:rFonts w:hint="eastAsia" w:eastAsia="仿宋"/>
          <w14:ligatures w14:val="none"/>
        </w:rPr>
        <w:t>提高</w:t>
      </w:r>
      <w:r>
        <w:rPr>
          <w:rFonts w:eastAsia="仿宋"/>
          <w14:ligatures w14:val="none"/>
        </w:rPr>
        <w:t>企业劳动收入份额</w:t>
      </w:r>
      <w:r>
        <w:rPr>
          <w:rFonts w:hint="eastAsia" w:eastAsia="仿宋"/>
          <w14:ligatures w14:val="none"/>
        </w:rPr>
        <w:t>的结论仍然显著成立，表明本文的结论并不受处理变量度量方式的影响</w:t>
      </w:r>
      <w:r>
        <w:rPr>
          <w:rFonts w:eastAsia="仿宋"/>
          <w14:ligatures w14:val="none"/>
        </w:rPr>
        <w:t>。</w:t>
      </w:r>
    </w:p>
    <w:p>
      <w:pPr>
        <w:widowControl w:val="0"/>
        <w:spacing w:line="240" w:lineRule="auto"/>
        <w:ind w:firstLine="420" w:firstLineChars="0"/>
        <w:textAlignment w:val="center"/>
        <w:rPr>
          <w:rFonts w:eastAsia="仿宋"/>
          <w14:ligatures w14:val="none"/>
        </w:rPr>
      </w:pPr>
      <w:bookmarkStart w:id="9" w:name="_GoBack"/>
      <w:bookmarkEnd w:id="9"/>
    </w:p>
    <w:p>
      <w:pPr>
        <w:widowControl w:val="0"/>
        <w:spacing w:line="240" w:lineRule="auto"/>
        <w:ind w:firstLine="0" w:firstLineChars="0"/>
        <w:jc w:val="center"/>
        <w:textAlignment w:val="center"/>
        <w:rPr>
          <w:rFonts w:hint="eastAsia" w:ascii="宋体" w:hAnsi="宋体" w:eastAsia="宋体" w:cs="宋体"/>
          <w:b/>
          <w:bCs/>
          <w:sz w:val="20"/>
          <w:szCs w:val="20"/>
          <w14:ligatures w14:val="none"/>
        </w:rPr>
      </w:pPr>
      <w:r>
        <w:rPr>
          <w:rFonts w:hint="eastAsia" w:ascii="宋体" w:hAnsi="宋体" w:eastAsia="宋体" w:cs="宋体"/>
          <w:b/>
          <w:bCs/>
          <w:sz w:val="20"/>
          <w:szCs w:val="20"/>
          <w14:ligatures w14:val="none"/>
        </w:rPr>
        <w:t>表</w:t>
      </w:r>
      <w:r>
        <w:rPr>
          <w:rFonts w:hint="eastAsia" w:ascii="宋体" w:hAnsi="宋体" w:eastAsia="宋体" w:cs="宋体"/>
          <w:b/>
          <w:bCs/>
          <w:sz w:val="20"/>
          <w:szCs w:val="20"/>
          <w14:ligatures w14:val="none"/>
        </w:rPr>
        <w:fldChar w:fldCharType="begin"/>
      </w:r>
      <w:r>
        <w:rPr>
          <w:rFonts w:hint="eastAsia" w:ascii="宋体" w:hAnsi="宋体" w:eastAsia="宋体" w:cs="宋体"/>
          <w:b/>
          <w:bCs/>
          <w:sz w:val="20"/>
          <w:szCs w:val="20"/>
          <w14:ligatures w14:val="none"/>
        </w:rPr>
        <w:instrText xml:space="preserve"> = 6 \* ROMAN </w:instrText>
      </w:r>
      <w:r>
        <w:rPr>
          <w:rFonts w:hint="eastAsia" w:ascii="宋体" w:hAnsi="宋体" w:eastAsia="宋体" w:cs="宋体"/>
          <w:b/>
          <w:bCs/>
          <w:sz w:val="20"/>
          <w:szCs w:val="20"/>
          <w14:ligatures w14:val="none"/>
        </w:rPr>
        <w:fldChar w:fldCharType="separate"/>
      </w:r>
      <w:r>
        <w:rPr>
          <w:rFonts w:hint="eastAsia" w:ascii="宋体" w:hAnsi="宋体" w:eastAsia="宋体" w:cs="宋体"/>
          <w:b/>
          <w:bCs/>
          <w:sz w:val="20"/>
          <w:szCs w:val="20"/>
          <w14:ligatures w14:val="none"/>
        </w:rPr>
        <w:t>VI</w:t>
      </w:r>
      <w:r>
        <w:rPr>
          <w:rFonts w:hint="eastAsia" w:ascii="宋体" w:hAnsi="宋体" w:eastAsia="宋体" w:cs="宋体"/>
          <w:b/>
          <w:bCs/>
          <w:sz w:val="20"/>
          <w:szCs w:val="20"/>
          <w14:ligatures w14:val="none"/>
        </w:rPr>
        <w:fldChar w:fldCharType="end"/>
      </w:r>
      <w:r>
        <w:rPr>
          <w:rFonts w:hint="eastAsia" w:ascii="宋体" w:hAnsi="宋体" w:eastAsia="宋体" w:cs="宋体"/>
          <w:b/>
          <w:bCs/>
          <w:sz w:val="20"/>
          <w:szCs w:val="20"/>
          <w14:ligatures w14:val="none"/>
        </w:rPr>
        <w:t>1  改变处理变量的度量方式及分组方式</w:t>
      </w:r>
    </w:p>
    <w:tbl>
      <w:tblPr>
        <w:tblStyle w:val="10"/>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75" w:type="dxa"/>
          <w:bottom w:w="0" w:type="dxa"/>
          <w:right w:w="75" w:type="dxa"/>
        </w:tblCellMar>
      </w:tblPr>
      <w:tblGrid>
        <w:gridCol w:w="1876"/>
        <w:gridCol w:w="1096"/>
        <w:gridCol w:w="1096"/>
        <w:gridCol w:w="1096"/>
        <w:gridCol w:w="1096"/>
        <w:gridCol w:w="1097"/>
        <w:gridCol w:w="109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75" w:type="dxa"/>
            <w:bottom w:w="0" w:type="dxa"/>
            <w:right w:w="75" w:type="dxa"/>
          </w:tblCellMar>
        </w:tblPrEx>
        <w:trPr>
          <w:trHeight w:val="53" w:hRule="atLeast"/>
          <w:jc w:val="center"/>
        </w:trPr>
        <w:tc>
          <w:tcPr>
            <w:tcW w:w="1109" w:type="pct"/>
            <w:vMerge w:val="restart"/>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变量</w:t>
            </w:r>
          </w:p>
        </w:tc>
        <w:tc>
          <w:tcPr>
            <w:tcW w:w="648" w:type="pct"/>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14:ligatures w14:val="none"/>
              </w:rPr>
              <w:t>大专以下员工</w:t>
            </w:r>
          </w:p>
        </w:tc>
        <w:tc>
          <w:tcPr>
            <w:tcW w:w="648" w:type="pct"/>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14:ligatures w14:val="none"/>
              </w:rPr>
              <w:t>行业劳动密集度</w:t>
            </w:r>
          </w:p>
        </w:tc>
        <w:tc>
          <w:tcPr>
            <w:tcW w:w="648" w:type="pct"/>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连续变量</w:t>
            </w:r>
          </w:p>
        </w:tc>
        <w:tc>
          <w:tcPr>
            <w:tcW w:w="648" w:type="pct"/>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1/2位数</w:t>
            </w:r>
          </w:p>
        </w:tc>
        <w:tc>
          <w:tcPr>
            <w:tcW w:w="648" w:type="pct"/>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1/3位数</w:t>
            </w:r>
          </w:p>
        </w:tc>
        <w:tc>
          <w:tcPr>
            <w:tcW w:w="649" w:type="pct"/>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1/4位数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vMerge w:val="continue"/>
            <w:tcBorders>
              <w:bottom w:val="single" w:color="auto" w:sz="6" w:space="0"/>
            </w:tcBorders>
          </w:tcPr>
          <w:p>
            <w:pPr>
              <w:widowControl w:val="0"/>
              <w:spacing w:line="240" w:lineRule="auto"/>
              <w:ind w:firstLine="0" w:firstLineChars="0"/>
              <w:textAlignment w:val="center"/>
              <w:rPr>
                <w:rFonts w:eastAsia="仿宋"/>
                <w:sz w:val="18"/>
                <w:szCs w:val="18"/>
                <w14:ligatures w14:val="none"/>
              </w:rPr>
            </w:pPr>
          </w:p>
        </w:tc>
        <w:tc>
          <w:tcPr>
            <w:tcW w:w="648" w:type="pct"/>
            <w:tcBorders>
              <w:top w:val="single" w:color="auto" w:sz="4" w:space="0"/>
              <w:bottom w:val="single" w:color="auto" w:sz="6" w:space="0"/>
            </w:tcBorders>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14:ligatures w14:val="none"/>
              </w:rPr>
              <w:t>（1）</w:t>
            </w:r>
          </w:p>
        </w:tc>
        <w:tc>
          <w:tcPr>
            <w:tcW w:w="648" w:type="pct"/>
            <w:tcBorders>
              <w:top w:val="single" w:color="auto" w:sz="4" w:space="0"/>
              <w:bottom w:val="single" w:color="auto" w:sz="6" w:space="0"/>
            </w:tcBorders>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14:ligatures w14:val="none"/>
              </w:rPr>
              <w:t>（2）</w:t>
            </w:r>
          </w:p>
        </w:tc>
        <w:tc>
          <w:tcPr>
            <w:tcW w:w="648" w:type="pct"/>
            <w:tcBorders>
              <w:top w:val="single" w:color="auto" w:sz="4" w:space="0"/>
              <w:bottom w:val="single" w:color="auto" w:sz="6" w:space="0"/>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（3）</w:t>
            </w:r>
          </w:p>
        </w:tc>
        <w:tc>
          <w:tcPr>
            <w:tcW w:w="648" w:type="pct"/>
            <w:tcBorders>
              <w:top w:val="single" w:color="auto" w:sz="4" w:space="0"/>
              <w:bottom w:val="single" w:color="auto" w:sz="6" w:space="0"/>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（4）</w:t>
            </w:r>
          </w:p>
        </w:tc>
        <w:tc>
          <w:tcPr>
            <w:tcW w:w="648" w:type="pct"/>
            <w:tcBorders>
              <w:top w:val="single" w:color="auto" w:sz="4" w:space="0"/>
              <w:bottom w:val="single" w:color="auto" w:sz="6" w:space="0"/>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（5）</w:t>
            </w:r>
          </w:p>
        </w:tc>
        <w:tc>
          <w:tcPr>
            <w:tcW w:w="649" w:type="pct"/>
            <w:tcBorders>
              <w:top w:val="single" w:color="auto" w:sz="4" w:space="0"/>
              <w:bottom w:val="single" w:color="auto" w:sz="6" w:space="0"/>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College</w:t>
            </w:r>
            <w:r>
              <w:rPr>
                <w:rFonts w:hint="eastAsia" w:eastAsia="仿宋"/>
                <w:i/>
                <w:iCs/>
                <w:sz w:val="18"/>
                <w:szCs w:val="18"/>
                <w:lang w:val="en-US" w:eastAsia="zh-CN"/>
                <w14:ligatures w14:val="none"/>
              </w:rPr>
              <w:t>×</w:t>
            </w:r>
            <w:r>
              <w:rPr>
                <w:rFonts w:eastAsia="仿宋"/>
                <w:i/>
                <w:iCs/>
                <w:sz w:val="18"/>
                <w:szCs w:val="18"/>
                <w14:ligatures w14:val="none"/>
              </w:rPr>
              <w:t>Post</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0.0143**</w:t>
            </w:r>
          </w:p>
        </w:tc>
        <w:tc>
          <w:tcPr>
            <w:tcW w:w="648" w:type="pct"/>
            <w:tcBorders>
              <w:top w:val="nil"/>
              <w:bottom w:val="nil"/>
            </w:tcBorders>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（0.0071）</w:t>
            </w:r>
          </w:p>
        </w:tc>
        <w:tc>
          <w:tcPr>
            <w:tcW w:w="648" w:type="pct"/>
            <w:tcBorders>
              <w:top w:val="nil"/>
              <w:bottom w:val="nil"/>
            </w:tcBorders>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Labor</w:t>
            </w:r>
            <w:r>
              <w:rPr>
                <w:rFonts w:hint="eastAsia" w:eastAsia="仿宋"/>
                <w:i/>
                <w:iCs/>
                <w:sz w:val="18"/>
                <w:szCs w:val="18"/>
                <w:vertAlign w:val="subscript"/>
                <w14:ligatures w14:val="none"/>
              </w:rPr>
              <w:t>industry</w:t>
            </w:r>
            <w:r>
              <w:rPr>
                <w:rFonts w:hint="eastAsia" w:eastAsia="仿宋"/>
                <w:i/>
                <w:iCs/>
                <w:sz w:val="18"/>
                <w:szCs w:val="18"/>
                <w:vertAlign w:val="baseline"/>
                <w:lang w:val="en-US" w:eastAsia="zh-CN"/>
                <w14:ligatures w14:val="none"/>
              </w:rPr>
              <w:t>×</w:t>
            </w:r>
            <w:r>
              <w:rPr>
                <w:rFonts w:eastAsia="仿宋"/>
                <w:i/>
                <w:iCs/>
                <w:sz w:val="18"/>
                <w:szCs w:val="18"/>
                <w14:ligatures w14:val="none"/>
              </w:rPr>
              <w:t>Post</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0.2301**</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（0.1054）</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Labor</w:t>
            </w:r>
            <w:r>
              <w:rPr>
                <w:rFonts w:eastAsia="仿宋"/>
                <w:i/>
                <w:iCs/>
                <w:sz w:val="18"/>
                <w:szCs w:val="18"/>
                <w:vertAlign w:val="subscript"/>
                <w14:ligatures w14:val="none"/>
              </w:rPr>
              <w:t>average</w:t>
            </w:r>
            <w:r>
              <w:rPr>
                <w:rFonts w:hint="eastAsia" w:eastAsia="仿宋"/>
                <w:i/>
                <w:iCs/>
                <w:sz w:val="18"/>
                <w:szCs w:val="18"/>
                <w:lang w:val="en-US" w:eastAsia="zh-CN"/>
                <w14:ligatures w14:val="none"/>
              </w:rPr>
              <w:t>×</w:t>
            </w:r>
            <w:r>
              <w:rPr>
                <w:rFonts w:eastAsia="仿宋"/>
                <w:i/>
                <w:iCs/>
                <w:sz w:val="18"/>
                <w:szCs w:val="18"/>
                <w14:ligatures w14:val="none"/>
              </w:rPr>
              <w:t>Post</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0.0479***</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（0.0125）</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Labor</w:t>
            </w:r>
            <w:r>
              <w:rPr>
                <w:rFonts w:eastAsia="仿宋"/>
                <w:i/>
                <w:iCs/>
                <w:sz w:val="18"/>
                <w:szCs w:val="18"/>
                <w:vertAlign w:val="subscript"/>
                <w14:ligatures w14:val="none"/>
              </w:rPr>
              <w:t>q2</w:t>
            </w:r>
            <w:r>
              <w:rPr>
                <w:rFonts w:hint="eastAsia" w:eastAsia="仿宋"/>
                <w:i/>
                <w:iCs/>
                <w:sz w:val="18"/>
                <w:szCs w:val="18"/>
                <w:lang w:val="en-US" w:eastAsia="zh-CN"/>
                <w14:ligatures w14:val="none"/>
              </w:rPr>
              <w:t>×</w:t>
            </w:r>
            <w:r>
              <w:rPr>
                <w:rFonts w:eastAsia="仿宋"/>
                <w:i/>
                <w:iCs/>
                <w:sz w:val="18"/>
                <w:szCs w:val="18"/>
                <w14:ligatures w14:val="none"/>
              </w:rPr>
              <w:t>Post</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0.0104**</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（0.0045）</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Post</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0.0219***</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kern w:val="0"/>
                <w:sz w:val="18"/>
                <w:szCs w:val="18"/>
                <w14:ligatures w14:val="none"/>
              </w:rPr>
              <w:t>（0.0071）</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Labor</w:t>
            </w:r>
            <w:r>
              <w:rPr>
                <w:rFonts w:eastAsia="仿宋"/>
                <w:i/>
                <w:iCs/>
                <w:sz w:val="18"/>
                <w:szCs w:val="18"/>
                <w:vertAlign w:val="subscript"/>
                <w14:ligatures w14:val="none"/>
              </w:rPr>
              <w:t>q4</w:t>
            </w:r>
            <w:r>
              <w:rPr>
                <w:rFonts w:hint="eastAsia" w:eastAsia="仿宋"/>
                <w:i/>
                <w:iCs/>
                <w:sz w:val="18"/>
                <w:szCs w:val="18"/>
                <w:lang w:val="en-US" w:eastAsia="zh-CN"/>
                <w14:ligatures w14:val="none"/>
              </w:rPr>
              <w:t>×</w:t>
            </w:r>
            <w:r>
              <w:rPr>
                <w:rFonts w:eastAsia="仿宋"/>
                <w:i/>
                <w:iCs/>
                <w:sz w:val="18"/>
                <w:szCs w:val="18"/>
                <w14:ligatures w14:val="none"/>
              </w:rPr>
              <w:t>Post</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Size</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-0.0597*</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-0.0507**</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-0.0545***</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-0.0539***</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-0.0486*</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（0.0308）</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（0.0236）</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（0.0188）</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（0.0191）</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（0.0274）</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Intangible</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0.0831</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0.1105***</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0.1021***</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0.1043**</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0.1060*</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（0.0587）</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（0.0364）</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（0.0391）</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（0.0405）</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（0.0576）</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Lev</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-0.0044</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-0.0208*</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-0.0189*</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-0.0192*</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-0.0183</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（0.0122）</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（0.0104）</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（0.0100）</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（0.0099）</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（0.0140）</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ROA</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-0.1413***</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-0.1539***</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-0.1495***</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-0.1517***</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-0.1640***</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（0.0268）</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（0.0299）</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（0.0220）</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（0.0222）</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（0.0296）</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Topten</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0.0006</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-0.0086</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-0.0071</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-0.0066</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-0.0105</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（0.0235）</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（0.0146）</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（0.0153）</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（0.0155）</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（0.0226）</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Age</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0.0022</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0.0102</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0.0094</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0.0096</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0.0226</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（0.0178）</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（0.0106）</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（0.0147）</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（0.0149）</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（0.0194）</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HHI</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0.0022</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（0.0265）</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i/>
                <w:iCs/>
                <w:sz w:val="18"/>
                <w:szCs w:val="18"/>
                <w14:ligatures w14:val="none"/>
              </w:rPr>
            </w:pPr>
            <w:r>
              <w:rPr>
                <w:rFonts w:eastAsia="仿宋"/>
                <w:i/>
                <w:iCs/>
                <w:sz w:val="18"/>
                <w:szCs w:val="18"/>
                <w14:ligatures w14:val="none"/>
              </w:rPr>
              <w:t>Constant</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0.0964*</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0.0767*</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0.0691*</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0.0833**</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0.0480</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sz w:val="18"/>
                <w:szCs w:val="18"/>
                <w14:ligatures w14:val="none"/>
              </w:rPr>
            </w:pP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（0.0491）</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（0.0404）</w:t>
            </w:r>
          </w:p>
        </w:tc>
        <w:tc>
          <w:tcPr>
            <w:tcW w:w="648" w:type="pct"/>
            <w:tcBorders>
              <w:top w:val="nil"/>
              <w:bottom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（0.0387）</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（0.0391）</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（0.0513）</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企业固定效应</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tcBorders>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行业-年份固定效应</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hint="eastAsia" w:eastAsia="仿宋"/>
                <w:sz w:val="18"/>
                <w:szCs w:val="18"/>
                <w14:ligatures w14:val="none"/>
              </w:rPr>
              <w:t>否</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bottom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9" w:type="pct"/>
            <w:tcBorders>
              <w:top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right w:val="nil"/>
            </w:tcBorders>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城市-年份固定效应</w:t>
            </w:r>
          </w:p>
        </w:tc>
        <w:tc>
          <w:tcPr>
            <w:tcW w:w="648"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648"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8"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c>
          <w:tcPr>
            <w:tcW w:w="649"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sz w:val="18"/>
                <w:szCs w:val="18"/>
                <w14:ligatures w14:val="none"/>
              </w:rPr>
            </w:pPr>
            <w:r>
              <w:rPr>
                <w:rFonts w:eastAsia="仿宋"/>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nil"/>
              <w:right w:val="nil"/>
            </w:tcBorders>
            <w:vAlign w:val="center"/>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观测值</w:t>
            </w:r>
          </w:p>
        </w:tc>
        <w:tc>
          <w:tcPr>
            <w:tcW w:w="648" w:type="pct"/>
            <w:tcBorders>
              <w:top w:val="nil"/>
              <w:left w:val="nil"/>
              <w:bottom w:val="nil"/>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4382</w:t>
            </w:r>
          </w:p>
        </w:tc>
        <w:tc>
          <w:tcPr>
            <w:tcW w:w="648" w:type="pct"/>
            <w:tcBorders>
              <w:top w:val="nil"/>
              <w:left w:val="nil"/>
              <w:bottom w:val="nil"/>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6825</w:t>
            </w:r>
          </w:p>
        </w:tc>
        <w:tc>
          <w:tcPr>
            <w:tcW w:w="648" w:type="pct"/>
            <w:tcBorders>
              <w:top w:val="nil"/>
              <w:left w:val="nil"/>
              <w:bottom w:val="nil"/>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6816</w:t>
            </w:r>
          </w:p>
        </w:tc>
        <w:tc>
          <w:tcPr>
            <w:tcW w:w="648"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6816</w:t>
            </w:r>
          </w:p>
        </w:tc>
        <w:tc>
          <w:tcPr>
            <w:tcW w:w="648"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4153</w:t>
            </w:r>
          </w:p>
        </w:tc>
        <w:tc>
          <w:tcPr>
            <w:tcW w:w="649" w:type="pct"/>
            <w:tcBorders>
              <w:top w:val="nil"/>
              <w:left w:val="nil"/>
              <w:bottom w:val="nil"/>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2962</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109" w:type="pct"/>
            <w:tcBorders>
              <w:top w:val="nil"/>
              <w:left w:val="nil"/>
              <w:bottom w:val="single" w:color="auto" w:sz="6" w:space="0"/>
              <w:right w:val="nil"/>
            </w:tcBorders>
            <w:vAlign w:val="center"/>
          </w:tcPr>
          <w:p>
            <w:pPr>
              <w:widowControl w:val="0"/>
              <w:spacing w:line="240" w:lineRule="auto"/>
              <w:ind w:firstLine="0" w:firstLineChars="0"/>
              <w:textAlignment w:val="center"/>
              <w:rPr>
                <w:rFonts w:eastAsia="仿宋"/>
                <w:sz w:val="18"/>
                <w:szCs w:val="18"/>
                <w14:ligatures w14:val="none"/>
              </w:rPr>
            </w:pPr>
            <w:r>
              <w:rPr>
                <w:rFonts w:eastAsia="仿宋"/>
                <w:sz w:val="18"/>
                <w:szCs w:val="18"/>
                <w14:ligatures w14:val="none"/>
              </w:rPr>
              <w:t>调整后</w:t>
            </w:r>
            <w:r>
              <w:rPr>
                <w:rFonts w:eastAsia="仿宋"/>
                <w:i/>
                <w:iCs/>
                <w:sz w:val="18"/>
                <w:szCs w:val="18"/>
                <w14:ligatures w14:val="none"/>
              </w:rPr>
              <w:t>R</w:t>
            </w:r>
            <w:r>
              <w:rPr>
                <w:rFonts w:eastAsia="仿宋"/>
                <w:sz w:val="18"/>
                <w:szCs w:val="18"/>
                <w:vertAlign w:val="superscript"/>
                <w14:ligatures w14:val="none"/>
              </w:rPr>
              <w:t>2</w:t>
            </w:r>
          </w:p>
        </w:tc>
        <w:tc>
          <w:tcPr>
            <w:tcW w:w="648" w:type="pct"/>
            <w:tcBorders>
              <w:top w:val="nil"/>
              <w:left w:val="nil"/>
              <w:bottom w:val="single" w:color="auto" w:sz="6" w:space="0"/>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0.6796</w:t>
            </w:r>
          </w:p>
        </w:tc>
        <w:tc>
          <w:tcPr>
            <w:tcW w:w="648" w:type="pct"/>
            <w:tcBorders>
              <w:top w:val="nil"/>
              <w:left w:val="nil"/>
              <w:bottom w:val="single" w:color="auto" w:sz="6" w:space="0"/>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0.6653</w:t>
            </w:r>
          </w:p>
        </w:tc>
        <w:tc>
          <w:tcPr>
            <w:tcW w:w="648" w:type="pct"/>
            <w:tcBorders>
              <w:top w:val="nil"/>
              <w:left w:val="nil"/>
              <w:bottom w:val="single" w:color="auto" w:sz="6" w:space="0"/>
              <w:right w:val="nil"/>
            </w:tcBorders>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0.6818</w:t>
            </w:r>
          </w:p>
        </w:tc>
        <w:tc>
          <w:tcPr>
            <w:tcW w:w="648" w:type="pct"/>
            <w:tcBorders>
              <w:top w:val="nil"/>
              <w:left w:val="nil"/>
              <w:bottom w:val="single" w:color="auto" w:sz="6" w:space="0"/>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0.6780</w:t>
            </w:r>
          </w:p>
        </w:tc>
        <w:tc>
          <w:tcPr>
            <w:tcW w:w="648" w:type="pct"/>
            <w:tcBorders>
              <w:top w:val="nil"/>
              <w:left w:val="nil"/>
              <w:bottom w:val="single" w:color="auto" w:sz="6" w:space="0"/>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0.6658</w:t>
            </w:r>
          </w:p>
        </w:tc>
        <w:tc>
          <w:tcPr>
            <w:tcW w:w="649" w:type="pct"/>
            <w:tcBorders>
              <w:top w:val="nil"/>
              <w:left w:val="nil"/>
              <w:bottom w:val="single" w:color="auto" w:sz="6" w:space="0"/>
              <w:right w:val="nil"/>
            </w:tcBorders>
            <w:vAlign w:val="center"/>
          </w:tcPr>
          <w:p>
            <w:pPr>
              <w:widowControl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0.6988</w:t>
            </w:r>
          </w:p>
        </w:tc>
      </w:tr>
    </w:tbl>
    <w:p>
      <w:pPr>
        <w:widowControl w:val="0"/>
        <w:spacing w:line="240" w:lineRule="auto"/>
        <w:ind w:firstLine="360"/>
        <w:rPr>
          <w:rFonts w:eastAsia="仿宋"/>
          <w:sz w:val="18"/>
          <w:szCs w:val="18"/>
          <w14:ligatures w14:val="none"/>
        </w:rPr>
      </w:pPr>
      <w:r>
        <w:rPr>
          <w:rFonts w:hint="eastAsia" w:eastAsia="仿宋"/>
          <w:sz w:val="18"/>
          <w:szCs w:val="18"/>
          <w14:ligatures w14:val="none"/>
        </w:rPr>
        <w:t>注：由于第（2）列中的处理变量是行业层面的劳动密集度，因此无法控制行业</w:t>
      </w:r>
      <w:r>
        <w:rPr>
          <w:rFonts w:eastAsia="仿宋"/>
          <w:sz w:val="18"/>
          <w:szCs w:val="18"/>
          <w14:ligatures w14:val="none"/>
        </w:rPr>
        <w:t>-年份固定效应</w:t>
      </w:r>
      <w:r>
        <w:rPr>
          <w:rFonts w:hint="eastAsia" w:eastAsia="仿宋"/>
          <w:sz w:val="18"/>
          <w:szCs w:val="18"/>
          <w14:ligatures w14:val="none"/>
        </w:rPr>
        <w:t>。</w:t>
      </w:r>
    </w:p>
    <w:p>
      <w:pPr>
        <w:widowControl w:val="0"/>
        <w:spacing w:line="240" w:lineRule="auto"/>
        <w:ind w:firstLine="400"/>
        <w:rPr>
          <w:rFonts w:eastAsia="仿宋"/>
          <w:sz w:val="20"/>
          <w:szCs w:val="20"/>
          <w14:ligatures w14:val="none"/>
        </w:rPr>
      </w:pPr>
    </w:p>
    <w:p>
      <w:pPr>
        <w:widowControl w:val="0"/>
        <w:spacing w:line="240" w:lineRule="auto"/>
        <w:ind w:firstLine="420" w:firstLineChars="0"/>
        <w:textAlignment w:val="center"/>
        <w:rPr>
          <w:rFonts w:eastAsia="仿宋"/>
          <w14:ligatures w14:val="none"/>
        </w:rPr>
      </w:pPr>
      <w:r>
        <w:rPr>
          <w:rFonts w:eastAsia="仿宋"/>
          <w14:ligatures w14:val="none"/>
        </w:rPr>
        <w:t>此外，在识别策略是稳健的前提下，</w:t>
      </w:r>
      <w:r>
        <w:rPr>
          <w:rFonts w:hint="eastAsia" w:eastAsia="仿宋"/>
          <w14:ligatures w14:val="none"/>
        </w:rPr>
        <w:t>本文的</w:t>
      </w:r>
      <w:r>
        <w:rPr>
          <w:rFonts w:eastAsia="仿宋"/>
          <w14:ligatures w14:val="none"/>
        </w:rPr>
        <w:t>实证检验结果可能表现出剂量效应（Dosage Effects），即当处理组和对照组在生产型劳动力占比的差距变大时，《劳动合同法》影响两组企业劳动收入份额的差异程度也变大。具体来看，</w:t>
      </w:r>
      <w:r>
        <w:rPr>
          <w:rFonts w:hint="eastAsia" w:eastAsia="仿宋"/>
          <w14:ligatures w14:val="none"/>
        </w:rPr>
        <w:t>我们首先</w:t>
      </w:r>
      <w:r>
        <w:rPr>
          <w:rFonts w:eastAsia="仿宋"/>
          <w14:ligatures w14:val="none"/>
        </w:rPr>
        <w:t>按照企业生产型劳动力占比的中位数进行划分，即高于中位数作为处理组，否则作为对照组；</w:t>
      </w:r>
      <w:r>
        <w:rPr>
          <w:rFonts w:hint="eastAsia" w:eastAsia="仿宋"/>
          <w14:ligatures w14:val="none"/>
        </w:rPr>
        <w:t>其次</w:t>
      </w:r>
      <w:r>
        <w:rPr>
          <w:rFonts w:eastAsia="仿宋"/>
          <w14:ligatures w14:val="none"/>
        </w:rPr>
        <w:t>按照企业生产型劳动力占比的四分位数进行划分，即最高的1/4作为处理组，最低的1/4作为对照组。与基准回归的结果相比，即</w:t>
      </w:r>
      <w:r>
        <w:rPr>
          <w:rFonts w:hint="eastAsia" w:eastAsia="仿宋"/>
          <w14:ligatures w14:val="none"/>
        </w:rPr>
        <w:t>表VI1</w:t>
      </w:r>
      <w:r>
        <w:rPr>
          <w:rFonts w:eastAsia="仿宋"/>
          <w14:ligatures w14:val="none"/>
        </w:rPr>
        <w:t>第（5）列的</w:t>
      </w:r>
      <w:r>
        <w:rPr>
          <w:rFonts w:eastAsia="仿宋"/>
          <w:i/>
          <w:iCs/>
          <w14:ligatures w14:val="none"/>
        </w:rPr>
        <w:t>Labor</w:t>
      </w:r>
      <w:r>
        <w:rPr>
          <w:rFonts w:hint="eastAsia" w:eastAsia="仿宋"/>
          <w:i/>
          <w:iCs/>
          <w:sz w:val="18"/>
          <w:szCs w:val="18"/>
          <w:lang w:val="en-US" w:eastAsia="zh-CN"/>
          <w14:ligatures w14:val="none"/>
        </w:rPr>
        <w:t>×</w:t>
      </w:r>
      <w:r>
        <w:rPr>
          <w:rFonts w:eastAsia="仿宋"/>
          <w:i/>
          <w:iCs/>
          <w14:ligatures w14:val="none"/>
        </w:rPr>
        <w:t>Post</w:t>
      </w:r>
      <w:r>
        <w:rPr>
          <w:rFonts w:eastAsia="仿宋"/>
          <w14:ligatures w14:val="none"/>
        </w:rPr>
        <w:t>（0.0219）的估计系数，第（4）列的</w:t>
      </w:r>
      <w:r>
        <w:rPr>
          <w:rFonts w:eastAsia="仿宋"/>
          <w:i/>
          <w:iCs/>
          <w14:ligatures w14:val="none"/>
        </w:rPr>
        <w:t>Labor</w:t>
      </w:r>
      <w:r>
        <w:rPr>
          <w:rFonts w:eastAsia="仿宋"/>
          <w:i/>
          <w:iCs/>
          <w:vertAlign w:val="subscript"/>
          <w14:ligatures w14:val="none"/>
        </w:rPr>
        <w:t>q2</w:t>
      </w:r>
      <w:r>
        <w:rPr>
          <w:rFonts w:hint="eastAsia" w:eastAsia="仿宋"/>
          <w:i/>
          <w:iCs/>
          <w:sz w:val="18"/>
          <w:szCs w:val="18"/>
          <w:lang w:val="en-US" w:eastAsia="zh-CN"/>
          <w14:ligatures w14:val="none"/>
        </w:rPr>
        <w:t>×</w:t>
      </w:r>
      <w:r>
        <w:rPr>
          <w:rFonts w:eastAsia="仿宋"/>
          <w:i/>
          <w:iCs/>
          <w14:ligatures w14:val="none"/>
        </w:rPr>
        <w:t>Post</w:t>
      </w:r>
      <w:r>
        <w:rPr>
          <w:rFonts w:eastAsia="仿宋"/>
          <w14:ligatures w14:val="none"/>
        </w:rPr>
        <w:t>（0.0104）的估计系数变小，而第（6）列的</w:t>
      </w:r>
      <w:r>
        <w:rPr>
          <w:rFonts w:eastAsia="仿宋"/>
          <w:i/>
          <w:iCs/>
          <w14:ligatures w14:val="none"/>
        </w:rPr>
        <w:t>Labor</w:t>
      </w:r>
      <w:r>
        <w:rPr>
          <w:rFonts w:eastAsia="仿宋"/>
          <w:i/>
          <w:iCs/>
          <w:vertAlign w:val="subscript"/>
          <w14:ligatures w14:val="none"/>
        </w:rPr>
        <w:t>q4</w:t>
      </w:r>
      <w:r>
        <w:rPr>
          <w:rFonts w:hint="eastAsia" w:eastAsia="仿宋"/>
          <w:i/>
          <w:iCs/>
          <w:sz w:val="18"/>
          <w:szCs w:val="18"/>
          <w:lang w:val="en-US" w:eastAsia="zh-CN"/>
          <w14:ligatures w14:val="none"/>
        </w:rPr>
        <w:t>×</w:t>
      </w:r>
      <w:r>
        <w:rPr>
          <w:rFonts w:eastAsia="仿宋"/>
          <w:i/>
          <w:iCs/>
          <w14:ligatures w14:val="none"/>
        </w:rPr>
        <w:t>Post</w:t>
      </w:r>
      <w:r>
        <w:rPr>
          <w:rFonts w:eastAsia="仿宋"/>
          <w14:ligatures w14:val="none"/>
        </w:rPr>
        <w:t>（0.0291）的估计系数变大，这说明《劳动合同法》带来的企业劳动收入份额提升效应增强了</w:t>
      </w:r>
      <w:r>
        <w:rPr>
          <w:rFonts w:hint="eastAsia" w:eastAsia="仿宋"/>
          <w14:ligatures w14:val="none"/>
        </w:rPr>
        <w:t>，且在一定程度上表明本文的识别策略是相对稳健的</w:t>
      </w:r>
      <w:r>
        <w:rPr>
          <w:rFonts w:eastAsia="仿宋"/>
          <w14:ligatures w14:val="none"/>
        </w:rPr>
        <w:t>。</w:t>
      </w:r>
    </w:p>
    <w:p>
      <w:pPr>
        <w:widowControl w:val="0"/>
        <w:spacing w:line="240" w:lineRule="auto"/>
        <w:ind w:firstLine="420" w:firstLineChars="0"/>
        <w:textAlignment w:val="center"/>
        <w:rPr>
          <w:rFonts w:eastAsia="仿宋"/>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6" w:name="_Toc153997046"/>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7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VII</w:t>
      </w:r>
      <w:r>
        <w:rPr>
          <w:rFonts w:ascii="楷体" w:hAnsi="楷体" w:eastAsia="楷体"/>
          <w:sz w:val="28"/>
          <w:szCs w:val="28"/>
          <w14:ligatures w14:val="none"/>
        </w:rPr>
        <w:fldChar w:fldCharType="end"/>
      </w:r>
      <w:r>
        <w:rPr>
          <w:rFonts w:ascii="楷体" w:hAnsi="楷体" w:eastAsia="楷体"/>
          <w:sz w:val="28"/>
          <w:szCs w:val="28"/>
          <w14:ligatures w14:val="none"/>
        </w:rPr>
        <w:t xml:space="preserve">  考虑最低工资标准变动的差异性影响</w:t>
      </w:r>
      <w:bookmarkEnd w:id="6"/>
    </w:p>
    <w:p>
      <w:pPr>
        <w:widowControl w:val="0"/>
        <w:spacing w:line="240" w:lineRule="auto"/>
        <w:ind w:firstLine="420" w:firstLineChars="0"/>
        <w:textAlignment w:val="center"/>
        <w:rPr>
          <w:rFonts w:eastAsia="仿宋"/>
          <w14:ligatures w14:val="none"/>
        </w:rPr>
      </w:pPr>
      <w:r>
        <w:rPr>
          <w:rFonts w:hint="eastAsia" w:eastAsia="仿宋"/>
          <w14:ligatures w14:val="none"/>
        </w:rPr>
        <w:t>考虑到样本期间最低工资的变动可能会干扰本文的估计结果，我们在式（</w:t>
      </w:r>
      <w:r>
        <w:rPr>
          <w:rFonts w:eastAsia="仿宋"/>
          <w14:ligatures w14:val="none"/>
        </w:rPr>
        <w:t>1）中加入城市与年份交互固定效应以吸收最低工资对所有企业的影响，但为了避免最低工资对企业的异质性影响导致本文估计结果出现偏误，我们通过控制城市最低工资水平和生产型员工占比分组变量的交互项，从而吸收最低工资变动对两组企业的异质性影响。对于最低工资数据的获取，我们通过地方政府的人力资源和社会保障局网站和北大法宝等数据库，手动搜集本文所覆盖的所有地级市2003</w:t>
      </w:r>
      <w:r>
        <w:rPr>
          <w:rFonts w:hint="eastAsia" w:eastAsia="仿宋"/>
          <w:lang w:eastAsia="zh-CN"/>
          <w14:ligatures w14:val="none"/>
        </w:rPr>
        <w:t>—</w:t>
      </w:r>
      <w:r>
        <w:rPr>
          <w:rFonts w:eastAsia="仿宋"/>
          <w14:ligatures w14:val="none"/>
        </w:rPr>
        <w:t>2015年最低工资标准数据。基于此，生成企业所在城市最低工资和分组变量的交互项（</w:t>
      </w:r>
      <w:r>
        <w:rPr>
          <w:rFonts w:eastAsia="仿宋"/>
          <w:i/>
          <w:iCs/>
          <w14:ligatures w14:val="none"/>
        </w:rPr>
        <w:t>Labor</w:t>
      </w:r>
      <w:r>
        <w:rPr>
          <w:rFonts w:hint="eastAsia" w:eastAsia="仿宋"/>
          <w:i/>
          <w:iCs/>
          <w:lang w:val="en-US" w:eastAsia="zh-CN"/>
          <w14:ligatures w14:val="none"/>
        </w:rPr>
        <w:t>×</w:t>
      </w:r>
      <w:r>
        <w:rPr>
          <w:rFonts w:hint="eastAsia" w:eastAsia="仿宋"/>
          <w:i/>
          <w:iCs/>
          <w14:ligatures w14:val="none"/>
        </w:rPr>
        <w:t>MW</w:t>
      </w:r>
      <w:r>
        <w:rPr>
          <w:rFonts w:eastAsia="仿宋"/>
          <w14:ligatures w14:val="none"/>
        </w:rPr>
        <w:t>），将其加入</w:t>
      </w:r>
      <w:r>
        <w:rPr>
          <w:rFonts w:hint="eastAsia" w:eastAsia="仿宋"/>
          <w14:ligatures w14:val="none"/>
        </w:rPr>
        <w:t>式</w:t>
      </w:r>
      <w:r>
        <w:rPr>
          <w:rFonts w:eastAsia="仿宋"/>
          <w14:ligatures w14:val="none"/>
        </w:rPr>
        <w:t>（1）以控制最低工资对企业的异质性影响，估计结果如</w:t>
      </w:r>
      <w:r>
        <w:rPr>
          <w:rFonts w:hint="eastAsia" w:eastAsia="仿宋"/>
          <w14:ligatures w14:val="none"/>
        </w:rPr>
        <w:t>表IX1</w:t>
      </w:r>
      <w:r>
        <w:rPr>
          <w:rFonts w:eastAsia="仿宋"/>
          <w14:ligatures w14:val="none"/>
        </w:rPr>
        <w:t>第（1）列所示。可以看出，在控制最低工资变动对企业的异质性影响后，《劳动合同法》对企业劳动收入份额仍然存在显著的促进作用。</w:t>
      </w:r>
    </w:p>
    <w:p>
      <w:pPr>
        <w:widowControl w:val="0"/>
        <w:ind w:firstLine="420" w:firstLineChars="0"/>
        <w:textAlignment w:val="center"/>
        <w:rPr>
          <w:rFonts w:eastAsia="仿宋"/>
          <w:sz w:val="24"/>
          <w:szCs w:val="24"/>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7" w:name="_Toc153997047"/>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8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VIII</w:t>
      </w:r>
      <w:r>
        <w:rPr>
          <w:rFonts w:ascii="楷体" w:hAnsi="楷体" w:eastAsia="楷体"/>
          <w:sz w:val="28"/>
          <w:szCs w:val="28"/>
          <w14:ligatures w14:val="none"/>
        </w:rPr>
        <w:fldChar w:fldCharType="end"/>
      </w:r>
      <w:r>
        <w:rPr>
          <w:rFonts w:hint="eastAsia" w:ascii="楷体" w:hAnsi="楷体" w:eastAsia="楷体"/>
          <w:sz w:val="28"/>
          <w:szCs w:val="28"/>
          <w14:ligatures w14:val="none"/>
        </w:rPr>
        <w:t xml:space="preserve"> </w:t>
      </w:r>
      <w:r>
        <w:rPr>
          <w:rFonts w:ascii="楷体" w:hAnsi="楷体" w:eastAsia="楷体"/>
          <w:sz w:val="28"/>
          <w:szCs w:val="28"/>
          <w14:ligatures w14:val="none"/>
        </w:rPr>
        <w:t xml:space="preserve"> </w:t>
      </w:r>
      <w:r>
        <w:rPr>
          <w:rFonts w:hint="eastAsia" w:ascii="楷体" w:hAnsi="楷体" w:eastAsia="楷体"/>
          <w:sz w:val="28"/>
          <w:szCs w:val="28"/>
          <w14:ligatures w14:val="none"/>
        </w:rPr>
        <w:t>考虑“</w:t>
      </w:r>
      <w:r>
        <w:rPr>
          <w:rFonts w:ascii="楷体" w:hAnsi="楷体" w:eastAsia="楷体"/>
          <w:sz w:val="28"/>
          <w:szCs w:val="28"/>
          <w14:ligatures w14:val="none"/>
        </w:rPr>
        <w:t>民工荒</w:t>
      </w:r>
      <w:r>
        <w:rPr>
          <w:rFonts w:hint="eastAsia" w:ascii="楷体" w:hAnsi="楷体" w:eastAsia="楷体"/>
          <w:sz w:val="28"/>
          <w:szCs w:val="28"/>
          <w14:ligatures w14:val="none"/>
        </w:rPr>
        <w:t>”</w:t>
      </w:r>
      <w:r>
        <w:rPr>
          <w:rFonts w:ascii="楷体" w:hAnsi="楷体" w:eastAsia="楷体"/>
          <w:sz w:val="28"/>
          <w:szCs w:val="28"/>
          <w14:ligatures w14:val="none"/>
        </w:rPr>
        <w:t>的影响</w:t>
      </w:r>
      <w:bookmarkEnd w:id="7"/>
    </w:p>
    <w:p>
      <w:pPr>
        <w:widowControl w:val="0"/>
        <w:spacing w:line="240" w:lineRule="auto"/>
        <w:ind w:firstLine="420" w:firstLineChars="0"/>
        <w:textAlignment w:val="center"/>
        <w:rPr>
          <w:rFonts w:eastAsia="仿宋"/>
          <w14:ligatures w14:val="none"/>
        </w:rPr>
      </w:pPr>
      <w:r>
        <w:rPr>
          <w:rFonts w:hint="eastAsia" w:eastAsia="仿宋"/>
          <w14:ligatures w14:val="none"/>
        </w:rPr>
        <w:t>为了进一步缓解样本期间存在的“民工荒”现象对估计结果的干扰，我们尝试通过地区层面刻画农民工的供求状况，并控制该变量与分组变量的交互项</w:t>
      </w:r>
      <w:r>
        <w:rPr>
          <w:rFonts w:eastAsia="仿宋"/>
          <w14:ligatures w14:val="none"/>
        </w:rPr>
        <w:t>（</w:t>
      </w:r>
      <w:r>
        <w:rPr>
          <w:rFonts w:eastAsia="仿宋"/>
          <w:i/>
          <w:iCs/>
          <w14:ligatures w14:val="none"/>
        </w:rPr>
        <w:t>Labor</w:t>
      </w:r>
      <w:r>
        <w:rPr>
          <w:rFonts w:hint="eastAsia" w:eastAsia="仿宋"/>
          <w:i/>
          <w:iCs/>
          <w:lang w:val="en-US" w:eastAsia="zh-CN"/>
          <w14:ligatures w14:val="none"/>
        </w:rPr>
        <w:t>×</w:t>
      </w:r>
      <w:r>
        <w:rPr>
          <w:rFonts w:eastAsia="仿宋"/>
          <w:i/>
          <w:iCs/>
          <w14:ligatures w14:val="none"/>
        </w:rPr>
        <w:t>Rural</w:t>
      </w:r>
      <w:r>
        <w:rPr>
          <w:rFonts w:eastAsia="仿宋"/>
          <w14:ligatures w14:val="none"/>
        </w:rPr>
        <w:t>）</w:t>
      </w:r>
      <w:r>
        <w:rPr>
          <w:rFonts w:hint="eastAsia" w:eastAsia="仿宋"/>
          <w14:ligatures w14:val="none"/>
        </w:rPr>
        <w:t>。具体来看，我们以“从农村招收的就业人员在地区城镇单位就业人员增加来源中的占比”衡量地区农民工的供求程度</w:t>
      </w:r>
      <w:r>
        <w:rPr>
          <w:rFonts w:eastAsia="仿宋"/>
          <w:vertAlign w:val="superscript"/>
          <w14:ligatures w14:val="none"/>
        </w:rPr>
        <w:footnoteReference w:id="3"/>
      </w:r>
      <w:r>
        <w:rPr>
          <w:rFonts w:hint="eastAsia" w:eastAsia="仿宋"/>
          <w14:ligatures w14:val="none"/>
        </w:rPr>
        <w:t>，这主要是因为</w:t>
      </w:r>
      <w:r>
        <w:rPr>
          <w:rFonts w:eastAsia="仿宋"/>
          <w14:ligatures w14:val="none"/>
        </w:rPr>
        <w:t>2003年以来我国从沿海地区到内地陆续出现了</w:t>
      </w:r>
      <w:r>
        <w:rPr>
          <w:rFonts w:hint="eastAsia" w:eastAsia="仿宋"/>
          <w14:ligatures w14:val="none"/>
        </w:rPr>
        <w:t>“民工荒”</w:t>
      </w:r>
      <w:r>
        <w:rPr>
          <w:rFonts w:eastAsia="仿宋"/>
          <w14:ligatures w14:val="none"/>
        </w:rPr>
        <w:t>，并在此基础上发展为全国性劳动力短缺，由此可以看出</w:t>
      </w:r>
      <w:r>
        <w:rPr>
          <w:rFonts w:hint="eastAsia" w:eastAsia="仿宋"/>
          <w14:ligatures w14:val="none"/>
        </w:rPr>
        <w:t>“</w:t>
      </w:r>
      <w:r>
        <w:rPr>
          <w:rFonts w:eastAsia="仿宋"/>
          <w14:ligatures w14:val="none"/>
        </w:rPr>
        <w:t>民工荒</w:t>
      </w:r>
      <w:r>
        <w:rPr>
          <w:rFonts w:hint="eastAsia" w:eastAsia="仿宋"/>
          <w14:ligatures w14:val="none"/>
        </w:rPr>
        <w:t>”</w:t>
      </w:r>
      <w:r>
        <w:rPr>
          <w:rFonts w:eastAsia="仿宋"/>
          <w14:ligatures w14:val="none"/>
        </w:rPr>
        <w:t>现象更多的是由于劳动力市场的局部不均衡、劳动力的跨区流动等</w:t>
      </w:r>
      <w:r>
        <w:rPr>
          <w:rFonts w:hint="eastAsia" w:eastAsia="仿宋"/>
          <w14:ligatures w14:val="none"/>
        </w:rPr>
        <w:t>区域劳动力市场</w:t>
      </w:r>
      <w:r>
        <w:rPr>
          <w:rFonts w:eastAsia="仿宋"/>
          <w14:ligatures w14:val="none"/>
        </w:rPr>
        <w:t>方面原因所造成的。</w:t>
      </w:r>
      <w:r>
        <w:rPr>
          <w:rFonts w:hint="eastAsia" w:eastAsia="仿宋"/>
          <w14:ligatures w14:val="none"/>
        </w:rPr>
        <w:t>估计结果如表IX1第（</w:t>
      </w:r>
      <w:r>
        <w:rPr>
          <w:rFonts w:eastAsia="仿宋"/>
          <w14:ligatures w14:val="none"/>
        </w:rPr>
        <w:t>2</w:t>
      </w:r>
      <w:r>
        <w:rPr>
          <w:rFonts w:hint="eastAsia" w:eastAsia="仿宋"/>
          <w14:ligatures w14:val="none"/>
        </w:rPr>
        <w:t>）列所示，在控制这些因素以缓解样本期间“民工荒”的影响后，《劳动合同法》对企业劳动收入份额的促进作用依旧十分稳健。</w:t>
      </w:r>
    </w:p>
    <w:p>
      <w:pPr>
        <w:widowControl w:val="0"/>
        <w:ind w:firstLine="420" w:firstLineChars="0"/>
        <w:textAlignment w:val="center"/>
        <w:rPr>
          <w:rFonts w:eastAsia="仿宋"/>
          <w:sz w:val="24"/>
          <w:szCs w:val="24"/>
          <w14:ligatures w14:val="none"/>
        </w:rPr>
      </w:pPr>
    </w:p>
    <w:p>
      <w:pPr>
        <w:ind w:firstLine="560"/>
        <w:rPr>
          <w:rFonts w:ascii="楷体" w:hAnsi="楷体" w:eastAsia="楷体"/>
          <w:sz w:val="28"/>
          <w:szCs w:val="28"/>
          <w14:ligatures w14:val="none"/>
        </w:rPr>
      </w:pPr>
      <w:r>
        <w:rPr>
          <w:rFonts w:ascii="楷体" w:hAnsi="楷体" w:eastAsia="楷体"/>
          <w:sz w:val="28"/>
          <w:szCs w:val="28"/>
          <w14:ligatures w14:val="none"/>
        </w:rPr>
        <w:br w:type="page"/>
      </w:r>
    </w:p>
    <w:p>
      <w:pPr>
        <w:widowControl w:val="0"/>
        <w:spacing w:after="156" w:afterLines="50"/>
        <w:ind w:firstLine="0" w:firstLineChars="0"/>
        <w:jc w:val="center"/>
        <w:textAlignment w:val="center"/>
        <w:outlineLvl w:val="0"/>
        <w:rPr>
          <w:rFonts w:ascii="楷体" w:hAnsi="楷体" w:eastAsia="楷体"/>
          <w:sz w:val="28"/>
          <w:szCs w:val="28"/>
          <w14:ligatures w14:val="none"/>
        </w:rPr>
      </w:pPr>
      <w:bookmarkStart w:id="8" w:name="_Toc153997048"/>
      <w:r>
        <w:rPr>
          <w:rFonts w:hint="eastAsia" w:ascii="楷体" w:hAnsi="楷体" w:eastAsia="楷体"/>
          <w:sz w:val="28"/>
          <w:szCs w:val="28"/>
          <w14:ligatures w14:val="none"/>
        </w:rPr>
        <w:t>附录</w:t>
      </w:r>
      <w:r>
        <w:rPr>
          <w:rFonts w:ascii="楷体" w:hAnsi="楷体" w:eastAsia="楷体"/>
          <w:sz w:val="28"/>
          <w:szCs w:val="28"/>
          <w14:ligatures w14:val="none"/>
        </w:rPr>
        <w:fldChar w:fldCharType="begin"/>
      </w:r>
      <w:r>
        <w:rPr>
          <w:rFonts w:ascii="楷体" w:hAnsi="楷体" w:eastAsia="楷体"/>
          <w:sz w:val="28"/>
          <w:szCs w:val="28"/>
          <w14:ligatures w14:val="none"/>
        </w:rPr>
        <w:instrText xml:space="preserve"> </w:instrText>
      </w:r>
      <w:r>
        <w:rPr>
          <w:rFonts w:hint="eastAsia" w:ascii="楷体" w:hAnsi="楷体" w:eastAsia="楷体"/>
          <w:sz w:val="28"/>
          <w:szCs w:val="28"/>
          <w14:ligatures w14:val="none"/>
        </w:rPr>
        <w:instrText xml:space="preserve">= 9 \* ROMAN</w:instrText>
      </w:r>
      <w:r>
        <w:rPr>
          <w:rFonts w:ascii="楷体" w:hAnsi="楷体" w:eastAsia="楷体"/>
          <w:sz w:val="28"/>
          <w:szCs w:val="28"/>
          <w14:ligatures w14:val="none"/>
        </w:rPr>
        <w:instrText xml:space="preserve"> </w:instrText>
      </w:r>
      <w:r>
        <w:rPr>
          <w:rFonts w:ascii="楷体" w:hAnsi="楷体" w:eastAsia="楷体"/>
          <w:sz w:val="28"/>
          <w:szCs w:val="28"/>
          <w14:ligatures w14:val="none"/>
        </w:rPr>
        <w:fldChar w:fldCharType="separate"/>
      </w:r>
      <w:r>
        <w:rPr>
          <w:rFonts w:ascii="楷体" w:hAnsi="楷体" w:eastAsia="楷体"/>
          <w:sz w:val="28"/>
          <w:szCs w:val="28"/>
          <w14:ligatures w14:val="none"/>
        </w:rPr>
        <w:t>IX</w:t>
      </w:r>
      <w:r>
        <w:rPr>
          <w:rFonts w:ascii="楷体" w:hAnsi="楷体" w:eastAsia="楷体"/>
          <w:sz w:val="28"/>
          <w:szCs w:val="28"/>
          <w14:ligatures w14:val="none"/>
        </w:rPr>
        <w:fldChar w:fldCharType="end"/>
      </w:r>
      <w:r>
        <w:rPr>
          <w:rFonts w:hint="eastAsia" w:ascii="楷体" w:hAnsi="楷体" w:eastAsia="楷体"/>
          <w:sz w:val="28"/>
          <w:szCs w:val="28"/>
          <w14:ligatures w14:val="none"/>
        </w:rPr>
        <w:t xml:space="preserve"> </w:t>
      </w:r>
      <w:r>
        <w:rPr>
          <w:rFonts w:ascii="楷体" w:hAnsi="楷体" w:eastAsia="楷体"/>
          <w:sz w:val="28"/>
          <w:szCs w:val="28"/>
          <w14:ligatures w14:val="none"/>
        </w:rPr>
        <w:t xml:space="preserve"> </w:t>
      </w:r>
      <w:r>
        <w:rPr>
          <w:rFonts w:hint="eastAsia" w:ascii="楷体" w:hAnsi="楷体" w:eastAsia="楷体"/>
          <w:sz w:val="28"/>
          <w:szCs w:val="28"/>
          <w14:ligatures w14:val="none"/>
        </w:rPr>
        <w:t>考虑预期效应</w:t>
      </w:r>
      <w:bookmarkEnd w:id="8"/>
    </w:p>
    <w:p>
      <w:pPr>
        <w:widowControl w:val="0"/>
        <w:spacing w:line="240" w:lineRule="auto"/>
        <w:ind w:firstLine="420" w:firstLineChars="0"/>
        <w:textAlignment w:val="center"/>
        <w:rPr>
          <w:rFonts w:eastAsia="仿宋"/>
          <w14:ligatures w14:val="none"/>
        </w:rPr>
      </w:pPr>
      <w:r>
        <w:rPr>
          <w:rFonts w:hint="eastAsia" w:eastAsia="仿宋"/>
          <w14:ligatures w14:val="none"/>
        </w:rPr>
        <w:t>虽然《劳动合同法》实施时间为</w:t>
      </w:r>
      <w:r>
        <w:rPr>
          <w:rFonts w:eastAsia="仿宋"/>
          <w14:ligatures w14:val="none"/>
        </w:rPr>
        <w:t>2008年，但企业可能在此之前就预期到该法律的实施所带来的劳动调整成本上升，从而提前对生产要素结构做出调整。</w:t>
      </w:r>
      <w:r>
        <w:rPr>
          <w:rFonts w:hint="eastAsia" w:eastAsia="仿宋"/>
          <w14:ligatures w14:val="none"/>
        </w:rPr>
        <w:t>针对这一问题，我们从以下两个方面缓解预期效应的影响。其一，根据企业</w:t>
      </w:r>
      <w:r>
        <w:rPr>
          <w:rFonts w:eastAsia="仿宋"/>
          <w14:ligatures w14:val="none"/>
        </w:rPr>
        <w:t>2003</w:t>
      </w:r>
      <w:r>
        <w:rPr>
          <w:rFonts w:hint="eastAsia" w:eastAsia="仿宋"/>
          <w:lang w:eastAsia="zh-CN"/>
          <w14:ligatures w14:val="none"/>
        </w:rPr>
        <w:t>—</w:t>
      </w:r>
      <w:r>
        <w:rPr>
          <w:rFonts w:eastAsia="仿宋"/>
          <w14:ligatures w14:val="none"/>
        </w:rPr>
        <w:t>2006年间生产型劳动力占比的均值来划分处理组和对照组</w:t>
      </w:r>
      <w:r>
        <w:rPr>
          <w:rFonts w:hint="eastAsia" w:eastAsia="仿宋"/>
          <w14:ligatures w14:val="none"/>
        </w:rPr>
        <w:t>。其二，</w:t>
      </w:r>
      <w:r>
        <w:rPr>
          <w:rFonts w:eastAsia="仿宋"/>
          <w14:ligatures w14:val="none"/>
        </w:rPr>
        <w:t>生成</w:t>
      </w:r>
      <w:r>
        <w:rPr>
          <w:rFonts w:hint="eastAsia" w:eastAsia="仿宋"/>
          <w14:ligatures w14:val="none"/>
        </w:rPr>
        <w:t>“</w:t>
      </w:r>
      <w:r>
        <w:rPr>
          <w:rFonts w:eastAsia="仿宋"/>
          <w14:ligatures w14:val="none"/>
        </w:rPr>
        <w:t>《劳动合同法》讨论阶段</w:t>
      </w:r>
      <w:r>
        <w:rPr>
          <w:rFonts w:eastAsia="仿宋"/>
          <w:i/>
          <w:iCs/>
          <w14:ligatures w14:val="none"/>
        </w:rPr>
        <w:t>Disscussion</w:t>
      </w:r>
      <w:r>
        <w:rPr>
          <w:rFonts w:eastAsia="仿宋"/>
          <w14:ligatures w14:val="none"/>
        </w:rPr>
        <w:t>（2003</w:t>
      </w:r>
      <w:r>
        <w:rPr>
          <w:rFonts w:hint="eastAsia" w:eastAsia="仿宋"/>
          <w:lang w:eastAsia="zh-CN"/>
          <w14:ligatures w14:val="none"/>
        </w:rPr>
        <w:t>—</w:t>
      </w:r>
      <w:r>
        <w:rPr>
          <w:rFonts w:eastAsia="仿宋"/>
          <w14:ligatures w14:val="none"/>
        </w:rPr>
        <w:t>2004年）</w:t>
      </w:r>
      <w:r>
        <w:rPr>
          <w:rFonts w:hint="eastAsia" w:eastAsia="仿宋"/>
          <w14:ligatures w14:val="none"/>
        </w:rPr>
        <w:t>”</w:t>
      </w:r>
      <w:r>
        <w:rPr>
          <w:rFonts w:eastAsia="仿宋"/>
          <w14:ligatures w14:val="none"/>
        </w:rPr>
        <w:t>和</w:t>
      </w:r>
      <w:r>
        <w:rPr>
          <w:rFonts w:hint="eastAsia" w:eastAsia="仿宋"/>
          <w14:ligatures w14:val="none"/>
        </w:rPr>
        <w:t>“</w:t>
      </w:r>
      <w:r>
        <w:rPr>
          <w:rFonts w:eastAsia="仿宋"/>
          <w14:ligatures w14:val="none"/>
        </w:rPr>
        <w:t>《劳动合同法》审查阶段</w:t>
      </w:r>
      <w:r>
        <w:rPr>
          <w:rFonts w:eastAsia="仿宋"/>
          <w:i/>
          <w:iCs/>
          <w14:ligatures w14:val="none"/>
        </w:rPr>
        <w:t>Review</w:t>
      </w:r>
      <w:r>
        <w:rPr>
          <w:rFonts w:eastAsia="仿宋"/>
          <w14:ligatures w14:val="none"/>
        </w:rPr>
        <w:t>（2005</w:t>
      </w:r>
      <w:r>
        <w:rPr>
          <w:rFonts w:hint="eastAsia" w:eastAsia="仿宋"/>
          <w:lang w:eastAsia="zh-CN"/>
          <w14:ligatures w14:val="none"/>
        </w:rPr>
        <w:t>—</w:t>
      </w:r>
      <w:r>
        <w:rPr>
          <w:rFonts w:eastAsia="仿宋"/>
          <w14:ligatures w14:val="none"/>
        </w:rPr>
        <w:t>2007年）</w:t>
      </w:r>
      <w:r>
        <w:rPr>
          <w:rFonts w:hint="eastAsia" w:eastAsia="仿宋"/>
          <w14:ligatures w14:val="none"/>
        </w:rPr>
        <w:t>”</w:t>
      </w:r>
      <w:r>
        <w:rPr>
          <w:rFonts w:eastAsia="仿宋"/>
          <w14:ligatures w14:val="none"/>
        </w:rPr>
        <w:t>两个虚拟变量与分组变量</w:t>
      </w:r>
      <w:r>
        <w:rPr>
          <w:rFonts w:eastAsia="仿宋"/>
          <w:i/>
          <w:iCs/>
          <w14:ligatures w14:val="none"/>
        </w:rPr>
        <w:t>Labor</w:t>
      </w:r>
      <w:r>
        <w:rPr>
          <w:rFonts w:eastAsia="仿宋"/>
          <w14:ligatures w14:val="none"/>
        </w:rPr>
        <w:t>的交互项，再进行回归检验以控制预期效应。</w:t>
      </w:r>
      <w:r>
        <w:rPr>
          <w:rFonts w:hint="eastAsia" w:eastAsia="仿宋"/>
          <w14:ligatures w14:val="none"/>
        </w:rPr>
        <w:t>估计结果如表</w:t>
      </w:r>
      <w:r>
        <w:rPr>
          <w:rFonts w:eastAsia="仿宋"/>
          <w14:ligatures w14:val="none"/>
        </w:rPr>
        <w:fldChar w:fldCharType="begin"/>
      </w:r>
      <w:r>
        <w:rPr>
          <w:rFonts w:eastAsia="仿宋"/>
          <w14:ligatures w14:val="none"/>
        </w:rPr>
        <w:instrText xml:space="preserve"> </w:instrText>
      </w:r>
      <w:r>
        <w:rPr>
          <w:rFonts w:hint="eastAsia" w:eastAsia="仿宋"/>
          <w14:ligatures w14:val="none"/>
        </w:rPr>
        <w:instrText xml:space="preserve">= 9 \* ROMAN</w:instrText>
      </w:r>
      <w:r>
        <w:rPr>
          <w:rFonts w:eastAsia="仿宋"/>
          <w14:ligatures w14:val="none"/>
        </w:rPr>
        <w:instrText xml:space="preserve"> </w:instrText>
      </w:r>
      <w:r>
        <w:rPr>
          <w:rFonts w:eastAsia="仿宋"/>
          <w14:ligatures w14:val="none"/>
        </w:rPr>
        <w:fldChar w:fldCharType="separate"/>
      </w:r>
      <w:r>
        <w:rPr>
          <w:rFonts w:eastAsia="仿宋"/>
          <w14:ligatures w14:val="none"/>
        </w:rPr>
        <w:t>IX</w:t>
      </w:r>
      <w:r>
        <w:rPr>
          <w:rFonts w:eastAsia="仿宋"/>
          <w14:ligatures w14:val="none"/>
        </w:rPr>
        <w:fldChar w:fldCharType="end"/>
      </w:r>
      <w:r>
        <w:rPr>
          <w:rFonts w:eastAsia="仿宋"/>
          <w14:ligatures w14:val="none"/>
        </w:rPr>
        <w:t>1</w:t>
      </w:r>
      <w:r>
        <w:rPr>
          <w:rFonts w:hint="eastAsia" w:eastAsia="仿宋"/>
          <w14:ligatures w14:val="none"/>
        </w:rPr>
        <w:t>第（3）和（4）列所示，可以看出，</w:t>
      </w:r>
      <w:r>
        <w:rPr>
          <w:rFonts w:eastAsia="仿宋"/>
          <w:i/>
          <w:iCs/>
          <w14:ligatures w14:val="none"/>
        </w:rPr>
        <w:t>Labor</w:t>
      </w:r>
      <w:r>
        <w:rPr>
          <w:rFonts w:hint="eastAsia" w:eastAsia="仿宋"/>
          <w:i/>
          <w:iCs/>
          <w:lang w:val="en-US" w:eastAsia="zh-CN"/>
          <w14:ligatures w14:val="none"/>
        </w:rPr>
        <w:t>×</w:t>
      </w:r>
      <w:r>
        <w:rPr>
          <w:rFonts w:eastAsia="仿宋"/>
          <w:i/>
          <w:iCs/>
          <w14:ligatures w14:val="none"/>
        </w:rPr>
        <w:t>Post</w:t>
      </w:r>
      <w:r>
        <w:rPr>
          <w:rFonts w:hint="eastAsia" w:eastAsia="仿宋"/>
          <w14:ligatures w14:val="none"/>
        </w:rPr>
        <w:t>的系数均显著为正，且系数大小与基准回归结果相比并未发生明显改变，这说明即使在考虑预期效应后，本文的结论仍然成立。</w:t>
      </w:r>
    </w:p>
    <w:p>
      <w:pPr>
        <w:widowControl w:val="0"/>
        <w:spacing w:line="240" w:lineRule="auto"/>
        <w:ind w:firstLine="0" w:firstLineChars="0"/>
        <w:jc w:val="center"/>
        <w:textAlignment w:val="center"/>
        <w:rPr>
          <w:rFonts w:hint="eastAsia" w:ascii="宋体" w:hAnsi="宋体" w:eastAsia="宋体" w:cs="宋体"/>
          <w:b/>
          <w:bCs/>
          <w:sz w:val="20"/>
          <w:szCs w:val="20"/>
          <w14:ligatures w14:val="none"/>
        </w:rPr>
      </w:pPr>
      <w:r>
        <w:rPr>
          <w:rFonts w:hint="eastAsia" w:ascii="宋体" w:hAnsi="宋体" w:eastAsia="宋体" w:cs="宋体"/>
          <w:b/>
          <w:bCs/>
          <w:sz w:val="20"/>
          <w:szCs w:val="20"/>
          <w14:ligatures w14:val="none"/>
        </w:rPr>
        <w:t>表</w:t>
      </w:r>
      <w:r>
        <w:rPr>
          <w:rFonts w:hint="eastAsia" w:ascii="宋体" w:hAnsi="宋体" w:eastAsia="宋体" w:cs="宋体"/>
          <w:b/>
          <w:bCs/>
          <w:sz w:val="20"/>
          <w:szCs w:val="20"/>
          <w14:ligatures w14:val="none"/>
        </w:rPr>
        <w:fldChar w:fldCharType="begin"/>
      </w:r>
      <w:r>
        <w:rPr>
          <w:rFonts w:hint="eastAsia" w:ascii="宋体" w:hAnsi="宋体" w:eastAsia="宋体" w:cs="宋体"/>
          <w:b/>
          <w:bCs/>
          <w:sz w:val="20"/>
          <w:szCs w:val="20"/>
          <w14:ligatures w14:val="none"/>
        </w:rPr>
        <w:instrText xml:space="preserve"> = 9 \* ROMAN </w:instrText>
      </w:r>
      <w:r>
        <w:rPr>
          <w:rFonts w:hint="eastAsia" w:ascii="宋体" w:hAnsi="宋体" w:eastAsia="宋体" w:cs="宋体"/>
          <w:b/>
          <w:bCs/>
          <w:sz w:val="20"/>
          <w:szCs w:val="20"/>
          <w14:ligatures w14:val="none"/>
        </w:rPr>
        <w:fldChar w:fldCharType="separate"/>
      </w:r>
      <w:r>
        <w:rPr>
          <w:rFonts w:hint="eastAsia" w:ascii="宋体" w:hAnsi="宋体" w:eastAsia="宋体" w:cs="宋体"/>
          <w:b/>
          <w:bCs/>
          <w:sz w:val="20"/>
          <w:szCs w:val="20"/>
          <w14:ligatures w14:val="none"/>
        </w:rPr>
        <w:t>IX</w:t>
      </w:r>
      <w:r>
        <w:rPr>
          <w:rFonts w:hint="eastAsia" w:ascii="宋体" w:hAnsi="宋体" w:eastAsia="宋体" w:cs="宋体"/>
          <w:b/>
          <w:bCs/>
          <w:sz w:val="20"/>
          <w:szCs w:val="20"/>
          <w14:ligatures w14:val="none"/>
        </w:rPr>
        <w:fldChar w:fldCharType="end"/>
      </w:r>
      <w:r>
        <w:rPr>
          <w:rFonts w:hint="eastAsia" w:ascii="宋体" w:hAnsi="宋体" w:eastAsia="宋体" w:cs="宋体"/>
          <w:b/>
          <w:bCs/>
          <w:sz w:val="20"/>
          <w:szCs w:val="20"/>
          <w14:ligatures w14:val="none"/>
        </w:rPr>
        <w:t>1  考虑最低工资、“民工荒”及预期效应</w:t>
      </w:r>
    </w:p>
    <w:tbl>
      <w:tblPr>
        <w:tblStyle w:val="10"/>
        <w:tblW w:w="5000" w:type="pct"/>
        <w:jc w:val="center"/>
        <w:tblBorders>
          <w:top w:val="single" w:color="auto" w:sz="6"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75" w:type="dxa"/>
          <w:bottom w:w="0" w:type="dxa"/>
          <w:right w:w="75" w:type="dxa"/>
        </w:tblCellMar>
      </w:tblPr>
      <w:tblGrid>
        <w:gridCol w:w="2178"/>
        <w:gridCol w:w="1569"/>
        <w:gridCol w:w="1569"/>
        <w:gridCol w:w="1570"/>
        <w:gridCol w:w="1570"/>
      </w:tblGrid>
      <w:tr>
        <w:tblPrEx>
          <w:tblBorders>
            <w:top w:val="single" w:color="auto" w:sz="6" w:space="0"/>
            <w:left w:val="none" w:color="auto" w:sz="0" w:space="0"/>
            <w:bottom w:val="single" w:color="auto" w:sz="4" w:space="0"/>
            <w:right w:val="none" w:color="auto" w:sz="0" w:space="0"/>
            <w:insideH w:val="none" w:color="auto" w:sz="0" w:space="0"/>
            <w:insideV w:val="none" w:color="auto" w:sz="0" w:space="0"/>
          </w:tblBorders>
          <w:tblCellMar>
            <w:top w:w="0" w:type="dxa"/>
            <w:left w:w="75" w:type="dxa"/>
            <w:bottom w:w="0" w:type="dxa"/>
            <w:right w:w="75" w:type="dxa"/>
          </w:tblCellMar>
        </w:tblPrEx>
        <w:trPr>
          <w:trHeight w:val="48" w:hRule="atLeast"/>
          <w:jc w:val="center"/>
        </w:trPr>
        <w:tc>
          <w:tcPr>
            <w:tcW w:w="1288" w:type="pct"/>
            <w:vMerge w:val="restart"/>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变量</w:t>
            </w:r>
          </w:p>
        </w:tc>
        <w:tc>
          <w:tcPr>
            <w:tcW w:w="928" w:type="pct"/>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最低工资</w:t>
            </w:r>
          </w:p>
        </w:tc>
        <w:tc>
          <w:tcPr>
            <w:tcW w:w="928" w:type="pct"/>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民工荒</w:t>
            </w:r>
          </w:p>
        </w:tc>
        <w:tc>
          <w:tcPr>
            <w:tcW w:w="1856" w:type="pct"/>
            <w:gridSpan w:val="2"/>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预期效应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vMerge w:val="continue"/>
            <w:tcBorders>
              <w:left w:val="nil"/>
              <w:bottom w:val="single" w:color="auto" w:sz="6" w:space="0"/>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p>
        </w:tc>
        <w:tc>
          <w:tcPr>
            <w:tcW w:w="928" w:type="pct"/>
            <w:tcBorders>
              <w:top w:val="single" w:color="auto" w:sz="4" w:space="0"/>
              <w:bottom w:val="single" w:color="auto" w:sz="6" w:space="0"/>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w:t>
            </w:r>
            <w:r>
              <w:rPr>
                <w:rFonts w:hint="eastAsia" w:eastAsia="仿宋"/>
                <w:kern w:val="0"/>
                <w:sz w:val="18"/>
                <w:szCs w:val="18"/>
                <w14:ligatures w14:val="none"/>
              </w:rPr>
              <w:t>1</w:t>
            </w:r>
            <w:r>
              <w:rPr>
                <w:rFonts w:eastAsia="仿宋"/>
                <w:kern w:val="0"/>
                <w:sz w:val="18"/>
                <w:szCs w:val="18"/>
                <w14:ligatures w14:val="none"/>
              </w:rPr>
              <w:t>）</w:t>
            </w:r>
          </w:p>
        </w:tc>
        <w:tc>
          <w:tcPr>
            <w:tcW w:w="928" w:type="pct"/>
            <w:tcBorders>
              <w:top w:val="single" w:color="auto" w:sz="4" w:space="0"/>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（2）</w:t>
            </w:r>
          </w:p>
        </w:tc>
        <w:tc>
          <w:tcPr>
            <w:tcW w:w="928" w:type="pct"/>
            <w:tcBorders>
              <w:top w:val="single" w:color="auto" w:sz="4" w:space="0"/>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（3）</w:t>
            </w:r>
          </w:p>
        </w:tc>
        <w:tc>
          <w:tcPr>
            <w:tcW w:w="928" w:type="pct"/>
            <w:tcBorders>
              <w:top w:val="single" w:color="auto" w:sz="4" w:space="0"/>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hint="eastAsia" w:eastAsia="仿宋"/>
                <w:kern w:val="0"/>
                <w:sz w:val="18"/>
                <w:szCs w:val="18"/>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Post</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0.0270***</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0.0131**</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0.0212***</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（0.0093）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（0.0058）</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（0.0074）</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hint="eastAsia" w:eastAsia="仿宋"/>
                <w:i/>
                <w:iCs/>
                <w:sz w:val="18"/>
                <w:szCs w:val="18"/>
                <w14:ligatures w14:val="none"/>
              </w:rPr>
              <w:t>MW</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0.0030</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（0.0071）</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r>
              <w:rPr>
                <w:rFonts w:eastAsia="仿宋"/>
                <w:i/>
                <w:iCs/>
                <w:kern w:val="0"/>
                <w:sz w:val="18"/>
                <w:szCs w:val="18"/>
                <w14:ligatures w14:val="none"/>
              </w:rPr>
              <w:t>Labor</w:t>
            </w:r>
            <w:r>
              <w:rPr>
                <w:rFonts w:hint="eastAsia" w:eastAsia="仿宋"/>
                <w:i/>
                <w:iCs/>
                <w:sz w:val="18"/>
                <w:szCs w:val="18"/>
                <w:lang w:val="en-US" w:eastAsia="zh-CN"/>
                <w14:ligatures w14:val="none"/>
              </w:rPr>
              <w:t>×</w:t>
            </w:r>
            <w:r>
              <w:rPr>
                <w:rFonts w:hint="eastAsia" w:eastAsia="仿宋"/>
                <w:i/>
                <w:iCs/>
                <w:kern w:val="0"/>
                <w:sz w:val="18"/>
                <w:szCs w:val="18"/>
                <w14:ligatures w14:val="none"/>
              </w:rPr>
              <w:t>Rural</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-0.0034</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（0.0465）</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vAlign w:val="center"/>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Discussion</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vAlign w:val="center"/>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vAlign w:val="center"/>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r>
              <w:rPr>
                <w:rFonts w:eastAsia="仿宋"/>
                <w:i/>
                <w:iCs/>
                <w:sz w:val="18"/>
                <w:szCs w:val="18"/>
                <w14:ligatures w14:val="none"/>
              </w:rPr>
              <w:t>Labor</w:t>
            </w:r>
            <w:r>
              <w:rPr>
                <w:rFonts w:hint="eastAsia" w:eastAsia="仿宋"/>
                <w:i/>
                <w:iCs/>
                <w:sz w:val="18"/>
                <w:szCs w:val="18"/>
                <w:lang w:val="en-US" w:eastAsia="zh-CN"/>
                <w14:ligatures w14:val="none"/>
              </w:rPr>
              <w:t>×</w:t>
            </w:r>
            <w:r>
              <w:rPr>
                <w:rFonts w:eastAsia="仿宋"/>
                <w:i/>
                <w:iCs/>
                <w:sz w:val="18"/>
                <w:szCs w:val="18"/>
                <w14:ligatures w14:val="none"/>
              </w:rPr>
              <w:t>Review</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vAlign w:val="center"/>
          </w:tcPr>
          <w:p>
            <w:pPr>
              <w:widowControl w:val="0"/>
              <w:autoSpaceDE w:val="0"/>
              <w:autoSpaceDN w:val="0"/>
              <w:adjustRightInd w:val="0"/>
              <w:spacing w:line="240" w:lineRule="auto"/>
              <w:ind w:firstLine="0" w:firstLineChars="0"/>
              <w:jc w:val="left"/>
              <w:textAlignment w:val="center"/>
              <w:rPr>
                <w:rFonts w:eastAsia="仿宋"/>
                <w:i/>
                <w:iCs/>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Size</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-0.0495*</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-0.0336</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-0.0415</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（0.0320）</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（0.0278）</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Intangible</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0.1033*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0.0831</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0.1216**</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（0.0569）</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（0.0567）</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（0.0610）</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Lev</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-0.0175</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-0.0126</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-0.0198</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（0.0140）</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（0.0165）</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（0.0142）</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ROA</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-0.1644***</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-0.1470***</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-0.1590***</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（0.0295）</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（0.0316）</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Topten</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-0.0111</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-0.0199</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-0.0126</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（0.0226）</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（0.0294）</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（0.0233）</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sz w:val="18"/>
                <w:szCs w:val="18"/>
                <w14:ligatures w14:val="none"/>
              </w:rPr>
              <w:t>Age</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0.0213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0.0167</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0.0254</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（0.0223）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（0.0206）</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i/>
                <w:iCs/>
                <w:kern w:val="0"/>
                <w:sz w:val="18"/>
                <w:szCs w:val="18"/>
                <w14:ligatures w14:val="none"/>
              </w:rPr>
            </w:pPr>
            <w:r>
              <w:rPr>
                <w:rFonts w:eastAsia="仿宋"/>
                <w:i/>
                <w:iCs/>
                <w:kern w:val="0"/>
                <w:sz w:val="18"/>
                <w:szCs w:val="18"/>
                <w14:ligatures w14:val="none"/>
              </w:rPr>
              <w:t>Constant</w:t>
            </w: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-0.0265</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0.0646</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0.0400</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p>
        </w:tc>
        <w:tc>
          <w:tcPr>
            <w:tcW w:w="928" w:type="pct"/>
            <w:tcBorders>
              <w:top w:val="nil"/>
              <w:bottom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（0.0596）</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（0.0563）</w:t>
            </w:r>
          </w:p>
        </w:tc>
        <w:tc>
          <w:tcPr>
            <w:tcW w:w="928" w:type="pct"/>
            <w:tcBorders>
              <w:top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（0.0541）</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企业固定效应</w:t>
            </w:r>
          </w:p>
        </w:tc>
        <w:tc>
          <w:tcPr>
            <w:tcW w:w="928" w:type="pct"/>
            <w:tcBorders>
              <w:top w:val="nil"/>
              <w:bottom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行业-年份固定效应</w:t>
            </w:r>
          </w:p>
        </w:tc>
        <w:tc>
          <w:tcPr>
            <w:tcW w:w="928" w:type="pct"/>
            <w:tcBorders>
              <w:top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城市-年份固定效应</w:t>
            </w:r>
          </w:p>
        </w:tc>
        <w:tc>
          <w:tcPr>
            <w:tcW w:w="92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c>
          <w:tcPr>
            <w:tcW w:w="92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nil"/>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观测值</w:t>
            </w:r>
          </w:p>
        </w:tc>
        <w:tc>
          <w:tcPr>
            <w:tcW w:w="928"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4153</w:t>
            </w:r>
          </w:p>
        </w:tc>
        <w:tc>
          <w:tcPr>
            <w:tcW w:w="928"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2505</w:t>
            </w:r>
          </w:p>
        </w:tc>
        <w:tc>
          <w:tcPr>
            <w:tcW w:w="928" w:type="pct"/>
            <w:tcBorders>
              <w:top w:val="nil"/>
              <w:left w:val="nil"/>
              <w:bottom w:val="nil"/>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3957</w:t>
            </w:r>
          </w:p>
        </w:tc>
        <w:tc>
          <w:tcPr>
            <w:tcW w:w="928" w:type="pct"/>
            <w:tcBorders>
              <w:top w:val="nil"/>
              <w:left w:val="nil"/>
              <w:bottom w:val="nil"/>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4153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88"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left"/>
              <w:textAlignment w:val="center"/>
              <w:rPr>
                <w:rFonts w:eastAsia="仿宋"/>
                <w:kern w:val="0"/>
                <w:sz w:val="18"/>
                <w:szCs w:val="18"/>
                <w14:ligatures w14:val="none"/>
              </w:rPr>
            </w:pPr>
            <w:r>
              <w:rPr>
                <w:rFonts w:eastAsia="仿宋"/>
                <w:kern w:val="0"/>
                <w:sz w:val="18"/>
                <w:szCs w:val="18"/>
                <w14:ligatures w14:val="none"/>
              </w:rPr>
              <w:t>调整后</w:t>
            </w:r>
            <w:r>
              <w:rPr>
                <w:rFonts w:eastAsia="仿宋"/>
                <w:i/>
                <w:iCs/>
                <w:kern w:val="0"/>
                <w:sz w:val="18"/>
                <w:szCs w:val="18"/>
                <w14:ligatures w14:val="none"/>
              </w:rPr>
              <w:t>R</w:t>
            </w:r>
            <w:r>
              <w:rPr>
                <w:rFonts w:eastAsia="仿宋"/>
                <w:kern w:val="0"/>
                <w:sz w:val="18"/>
                <w:szCs w:val="18"/>
                <w:vertAlign w:val="superscript"/>
                <w14:ligatures w14:val="none"/>
              </w:rPr>
              <w:t>2</w:t>
            </w:r>
          </w:p>
        </w:tc>
        <w:tc>
          <w:tcPr>
            <w:tcW w:w="928"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0.6682</w:t>
            </w:r>
          </w:p>
        </w:tc>
        <w:tc>
          <w:tcPr>
            <w:tcW w:w="928"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0.7055</w:t>
            </w:r>
          </w:p>
        </w:tc>
        <w:tc>
          <w:tcPr>
            <w:tcW w:w="928" w:type="pct"/>
            <w:tcBorders>
              <w:top w:val="nil"/>
              <w:left w:val="nil"/>
              <w:bottom w:val="single" w:color="auto" w:sz="6" w:space="0"/>
              <w:right w:val="nil"/>
            </w:tcBorders>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0.6643</w:t>
            </w:r>
          </w:p>
        </w:tc>
        <w:tc>
          <w:tcPr>
            <w:tcW w:w="928" w:type="pct"/>
            <w:tcBorders>
              <w:top w:val="nil"/>
              <w:left w:val="nil"/>
              <w:bottom w:val="single" w:color="auto" w:sz="6" w:space="0"/>
              <w:right w:val="nil"/>
            </w:tcBorders>
            <w:vAlign w:val="center"/>
          </w:tcPr>
          <w:p>
            <w:pPr>
              <w:widowControl w:val="0"/>
              <w:autoSpaceDE w:val="0"/>
              <w:autoSpaceDN w:val="0"/>
              <w:adjustRightInd w:val="0"/>
              <w:spacing w:line="240" w:lineRule="auto"/>
              <w:ind w:firstLine="0" w:firstLineChars="0"/>
              <w:jc w:val="center"/>
              <w:textAlignment w:val="center"/>
              <w:rPr>
                <w:rFonts w:eastAsia="仿宋"/>
                <w:kern w:val="0"/>
                <w:sz w:val="18"/>
                <w:szCs w:val="18"/>
                <w14:ligatures w14:val="none"/>
              </w:rPr>
            </w:pPr>
            <w:r>
              <w:rPr>
                <w:rFonts w:eastAsia="仿宋"/>
                <w:kern w:val="0"/>
                <w:sz w:val="18"/>
                <w:szCs w:val="18"/>
                <w14:ligatures w14:val="none"/>
              </w:rPr>
              <w:t>0.6657</w:t>
            </w:r>
          </w:p>
        </w:tc>
      </w:tr>
    </w:tbl>
    <w:p>
      <w:pPr>
        <w:ind w:left="-2" w:leftChars="-1" w:firstLine="482"/>
        <w:rPr>
          <w:rFonts w:ascii="宋体" w:hAnsi="宋体" w:cs="宋体"/>
          <w:b/>
          <w:sz w:val="24"/>
          <w:szCs w:val="24"/>
        </w:rPr>
      </w:pPr>
    </w:p>
    <w:p>
      <w:pPr>
        <w:ind w:left="-2" w:leftChars="-1" w:firstLine="482"/>
        <w:rPr>
          <w:rFonts w:ascii="宋体" w:hAnsi="宋体" w:cs="宋体"/>
          <w:b/>
          <w:sz w:val="24"/>
          <w:szCs w:val="24"/>
        </w:rPr>
      </w:pPr>
    </w:p>
    <w:p>
      <w:pPr>
        <w:ind w:left="-2" w:leftChars="-1" w:firstLine="0" w:firstLineChars="0"/>
        <w:rPr>
          <w:rFonts w:ascii="宋体" w:hAnsi="宋体" w:cs="宋体"/>
          <w:b/>
          <w:bCs/>
          <w:kern w:val="0"/>
        </w:rPr>
      </w:pPr>
      <w:r>
        <w:rPr>
          <w:rFonts w:hint="eastAsia" w:ascii="宋体" w:hAnsi="宋体" w:cs="宋体"/>
          <w:b/>
          <w:szCs w:val="22"/>
        </w:rPr>
        <w:t>注：该附录是期刊所发表论文的组成部分，同样视为作者公开发表的内容。如研究中使用该附录中的内容，</w:t>
      </w:r>
      <w:r>
        <w:rPr>
          <w:rFonts w:hint="eastAsia" w:ascii="宋体" w:hAnsi="宋体" w:cs="宋体"/>
          <w:b/>
          <w:bCs/>
          <w:kern w:val="0"/>
        </w:rPr>
        <w:t>请务必在研究成果上注明附录下载出处</w:t>
      </w:r>
      <w:r>
        <w:rPr>
          <w:rFonts w:hint="eastAsia" w:ascii="宋体" w:hAnsi="宋体" w:cs="宋体"/>
          <w:kern w:val="0"/>
        </w:rPr>
        <w:t>。</w:t>
      </w:r>
    </w:p>
    <w:p>
      <w:pPr>
        <w:ind w:firstLine="420"/>
      </w:pPr>
    </w:p>
    <w:sectPr>
      <w:headerReference r:id="rId11" w:type="first"/>
      <w:footerReference r:id="rId12" w:type="first"/>
      <w:footnotePr>
        <w:numFmt w:val="decimalEnclosedCircleChinese"/>
      </w:footnotePr>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正文 CS 字体)">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57444"/>
      <w:docPartObj>
        <w:docPartGallery w:val="autotext"/>
      </w:docPartObj>
    </w:sdtPr>
    <w:sdtContent>
      <w:p>
        <w:pPr>
          <w:pStyle w:val="6"/>
          <w:ind w:firstLine="360"/>
          <w:jc w:val="center"/>
        </w:pPr>
        <w:r>
          <w:fldChar w:fldCharType="begin"/>
        </w:r>
        <w:r>
          <w:instrText xml:space="preserve">PAGE   \* MERGEFORMAT</w:instrText>
        </w:r>
        <w:r>
          <w:fldChar w:fldCharType="separate"/>
        </w:r>
        <w:r>
          <w:rPr>
            <w:lang w:val="zh-CN"/>
          </w:rPr>
          <w:t>2</w:t>
        </w:r>
        <w:r>
          <w:fldChar w:fldCharType="end"/>
        </w:r>
      </w:p>
    </w:sdtContent>
  </w:sdt>
  <w:p>
    <w:pPr>
      <w:pStyle w:val="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7244978"/>
      <w:docPartObj>
        <w:docPartGallery w:val="autotext"/>
      </w:docPartObj>
    </w:sdtPr>
    <w:sdtContent>
      <w:p>
        <w:pPr>
          <w:pStyle w:val="6"/>
          <w:ind w:firstLine="360"/>
          <w:jc w:val="center"/>
        </w:pPr>
        <w:r>
          <w:fldChar w:fldCharType="begin"/>
        </w:r>
        <w:r>
          <w:instrText xml:space="preserve">PAGE   \* MERGEFORMAT</w:instrText>
        </w:r>
        <w:r>
          <w:fldChar w:fldCharType="separate"/>
        </w:r>
        <w:r>
          <w:rPr>
            <w:lang w:val="zh-CN"/>
          </w:rPr>
          <w:t>2</w:t>
        </w:r>
        <w:r>
          <w:fldChar w:fldCharType="end"/>
        </w:r>
      </w:p>
    </w:sdtContent>
  </w:sdt>
  <w:p>
    <w:pPr>
      <w:pStyle w:val="6"/>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360" w:lineRule="auto"/>
        <w:ind w:firstLine="420"/>
      </w:pPr>
      <w:r>
        <w:separator/>
      </w:r>
    </w:p>
  </w:footnote>
  <w:footnote w:type="continuationSeparator" w:id="9">
    <w:p>
      <w:pPr>
        <w:spacing w:line="360" w:lineRule="auto"/>
        <w:ind w:firstLine="420"/>
      </w:pPr>
      <w:r>
        <w:continuationSeparator/>
      </w:r>
    </w:p>
  </w:footnote>
  <w:footnote w:id="0">
    <w:p>
      <w:pPr>
        <w:pStyle w:val="9"/>
        <w:ind w:firstLine="300"/>
        <w:jc w:val="both"/>
        <w:rPr>
          <w:rFonts w:ascii="Times New Roman" w:hAnsi="Times New Roman" w:eastAsia="仿宋" w:cs="Times New Roman"/>
        </w:rPr>
      </w:pPr>
      <w:r>
        <w:rPr>
          <w:rStyle w:val="16"/>
          <w:rFonts w:ascii="Times New Roman" w:hAnsi="Times New Roman" w:eastAsia="仿宋" w:cs="Times New Roman"/>
        </w:rPr>
        <w:footnoteRef/>
      </w:r>
      <w:r>
        <w:rPr>
          <w:rFonts w:hint="eastAsia" w:ascii="Times New Roman" w:hAnsi="Times New Roman" w:eastAsia="仿宋" w:cs="Times New Roman"/>
        </w:rPr>
        <w:t xml:space="preserve"> </w:t>
      </w:r>
      <w:r>
        <w:rPr>
          <w:rFonts w:ascii="Times New Roman" w:hAnsi="Times New Roman" w:eastAsia="仿宋" w:cs="Times New Roman"/>
        </w:rPr>
        <w:t>检验结果显示所有协变量的标准化偏差小于3%，两组之间的各匹配变量均值在匹配后并不存在显著差异，且满足共同支撑条件，可以看出样本匹配后的分布具有较好的一致性。因此，可以确保后续回归估计的平均处置效应是相对准确可靠的。</w:t>
      </w:r>
    </w:p>
  </w:footnote>
  <w:footnote w:id="1">
    <w:p>
      <w:pPr>
        <w:pStyle w:val="9"/>
        <w:ind w:firstLine="300"/>
        <w:jc w:val="both"/>
        <w:rPr>
          <w:rFonts w:ascii="Times New Roman" w:hAnsi="Times New Roman" w:cs="Times New Roman"/>
          <w:sz w:val="15"/>
          <w:szCs w:val="15"/>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eastAsia="仿宋" w:cs="Times New Roman"/>
        </w:rPr>
        <w:t>样本时间窗口的选取需要遵循两个原则，一是避免时间窗口太长，从而引入过多混杂因素；二是避免时间窗口太短，从而无法观察到《劳动合同法》的影响，因为法律的全面实施和企业进行调整都需要时间。可见，时间窗口的选取需要在这两个方面进行权衡。</w:t>
      </w:r>
    </w:p>
  </w:footnote>
  <w:footnote w:id="2">
    <w:p>
      <w:pPr>
        <w:pStyle w:val="9"/>
        <w:ind w:firstLine="300"/>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eastAsia="仿宋" w:cs="Times New Roman"/>
        </w:rPr>
        <w:t>由于一些企业并没有单独公布大专以下员工的数量，而是与大专学历的员工包含在一起，因此观测值存在部分缺失值。</w:t>
      </w:r>
    </w:p>
  </w:footnote>
  <w:footnote w:id="3">
    <w:p>
      <w:pPr>
        <w:pStyle w:val="9"/>
        <w:ind w:firstLine="300"/>
        <w:jc w:val="both"/>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eastAsia="仿宋" w:cs="Times New Roman"/>
        </w:rPr>
        <w:t>通过搜集《中国劳动统计年鉴》中的“各地区城镇单位就业人员增加来源-从农村招收”，可以获得各省份在每年新增就业人员中农民工的人数占比。由于《中国劳动统计年鉴》到2011年就停止公布该指标，因此仅能获取2003</w:t>
      </w:r>
      <w:r>
        <w:rPr>
          <w:rFonts w:hint="eastAsia" w:ascii="Times New Roman" w:hAnsi="Times New Roman" w:eastAsia="仿宋" w:cs="Times New Roman"/>
          <w:lang w:eastAsia="zh-CN"/>
        </w:rPr>
        <w:t>—</w:t>
      </w:r>
      <w:r>
        <w:rPr>
          <w:rFonts w:ascii="Times New Roman" w:hAnsi="Times New Roman" w:eastAsia="仿宋" w:cs="Times New Roman"/>
        </w:rPr>
        <w:t>2010年各省份新增就业人员中农民工的人数占比数据。但包含了《劳动合同法》实施前后的区间，能为缓解“民工荒”对估计结果的干扰做出贡献。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ind w:firstLine="0" w:firstLineChars="0"/>
      <w:rPr>
        <w:rFonts w:ascii="仿宋" w:hAnsi="仿宋" w:eastAsia="仿宋"/>
      </w:rPr>
    </w:pPr>
    <w:r>
      <w:rPr>
        <w:rFonts w:hint="eastAsia" w:ascii="仿宋" w:hAnsi="仿宋" w:eastAsia="仿宋"/>
      </w:rPr>
      <w:t xml:space="preserve">《经济学》（季刊） </w:t>
    </w:r>
    <w:r>
      <w:rPr>
        <w:rFonts w:ascii="仿宋" w:hAnsi="仿宋" w:eastAsia="仿宋"/>
      </w:rPr>
      <w:t xml:space="preserve">                                                             2024年第1期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ind w:firstLine="0" w:firstLineChars="0"/>
      <w:jc w:val="both"/>
      <w:rPr>
        <w:rFonts w:hint="eastAsia" w:ascii="仿宋" w:hAnsi="仿宋" w:eastAsia="仿宋" w:cs="仿宋"/>
      </w:rPr>
    </w:pPr>
    <w:r>
      <w:rPr>
        <w:rFonts w:hint="eastAsia" w:ascii="仿宋" w:hAnsi="仿宋" w:eastAsia="仿宋" w:cs="仿宋"/>
      </w:rPr>
      <w:t>《经济学》（季刊）                                                              2024年第1期</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ind w:firstLine="0" w:firstLineChars="0"/>
      <w:jc w:val="both"/>
    </w:pPr>
    <w:r>
      <w:rPr>
        <w:rFonts w:hint="eastAsia"/>
      </w:rPr>
      <w:t>《经济学》（季刊）                                                              2024年第1期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footnote w:id="8"/>
    <w:footnote w:id="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4A7A2B"/>
    <w:rsid w:val="0002731D"/>
    <w:rsid w:val="000B7D3C"/>
    <w:rsid w:val="000E7F7B"/>
    <w:rsid w:val="00102636"/>
    <w:rsid w:val="00150157"/>
    <w:rsid w:val="001B184D"/>
    <w:rsid w:val="00213994"/>
    <w:rsid w:val="00216D7C"/>
    <w:rsid w:val="00257F3E"/>
    <w:rsid w:val="002641F0"/>
    <w:rsid w:val="0028082C"/>
    <w:rsid w:val="002B1C8C"/>
    <w:rsid w:val="002D4E38"/>
    <w:rsid w:val="003536C8"/>
    <w:rsid w:val="003A2067"/>
    <w:rsid w:val="00427041"/>
    <w:rsid w:val="00444065"/>
    <w:rsid w:val="004A0D70"/>
    <w:rsid w:val="004A7A2B"/>
    <w:rsid w:val="00552CBA"/>
    <w:rsid w:val="005C08D3"/>
    <w:rsid w:val="005C47BF"/>
    <w:rsid w:val="005C5E99"/>
    <w:rsid w:val="00600E73"/>
    <w:rsid w:val="00637619"/>
    <w:rsid w:val="00700F21"/>
    <w:rsid w:val="00752841"/>
    <w:rsid w:val="007714B4"/>
    <w:rsid w:val="00793FD0"/>
    <w:rsid w:val="007D32CE"/>
    <w:rsid w:val="007F2DBC"/>
    <w:rsid w:val="0081314F"/>
    <w:rsid w:val="0084008C"/>
    <w:rsid w:val="0086664E"/>
    <w:rsid w:val="00873A06"/>
    <w:rsid w:val="008A6F22"/>
    <w:rsid w:val="008C0E9C"/>
    <w:rsid w:val="00942A44"/>
    <w:rsid w:val="00944143"/>
    <w:rsid w:val="00946C04"/>
    <w:rsid w:val="00974AD6"/>
    <w:rsid w:val="00987A8C"/>
    <w:rsid w:val="009A79DF"/>
    <w:rsid w:val="00A00F71"/>
    <w:rsid w:val="00A12AE6"/>
    <w:rsid w:val="00AC1052"/>
    <w:rsid w:val="00B904E3"/>
    <w:rsid w:val="00BC0D60"/>
    <w:rsid w:val="00BD20EC"/>
    <w:rsid w:val="00BD3258"/>
    <w:rsid w:val="00BF2512"/>
    <w:rsid w:val="00C3285A"/>
    <w:rsid w:val="00C3420B"/>
    <w:rsid w:val="00C4379A"/>
    <w:rsid w:val="00C47394"/>
    <w:rsid w:val="00C53498"/>
    <w:rsid w:val="00C86747"/>
    <w:rsid w:val="00CD324D"/>
    <w:rsid w:val="00CF05D9"/>
    <w:rsid w:val="00D01FBC"/>
    <w:rsid w:val="00D03D74"/>
    <w:rsid w:val="00D44CA8"/>
    <w:rsid w:val="00DD463E"/>
    <w:rsid w:val="00E16E50"/>
    <w:rsid w:val="00E25AD1"/>
    <w:rsid w:val="00E458E4"/>
    <w:rsid w:val="00E472EA"/>
    <w:rsid w:val="00E9355A"/>
    <w:rsid w:val="00EA3B03"/>
    <w:rsid w:val="00EC1041"/>
    <w:rsid w:val="00EF071B"/>
    <w:rsid w:val="00F072EE"/>
    <w:rsid w:val="00F5262C"/>
    <w:rsid w:val="00FC0469"/>
    <w:rsid w:val="02AC112D"/>
    <w:rsid w:val="03BE185C"/>
    <w:rsid w:val="113A056A"/>
    <w:rsid w:val="201C5886"/>
    <w:rsid w:val="3414476F"/>
    <w:rsid w:val="3ED94336"/>
    <w:rsid w:val="44EE50A3"/>
    <w:rsid w:val="46CB6905"/>
    <w:rsid w:val="4D741725"/>
    <w:rsid w:val="516F3CAD"/>
    <w:rsid w:val="542D05DF"/>
    <w:rsid w:val="57914433"/>
    <w:rsid w:val="5ECA7CFF"/>
    <w:rsid w:val="6DF67227"/>
    <w:rsid w:val="79211BF3"/>
    <w:rsid w:val="7D146DE8"/>
    <w:rsid w:val="7F7F1C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1"/>
    <w:basedOn w:val="1"/>
    <w:next w:val="1"/>
    <w:link w:val="19"/>
    <w:autoRedefine/>
    <w:qFormat/>
    <w:uiPriority w:val="9"/>
    <w:pPr>
      <w:keepNext/>
      <w:keepLines/>
      <w:widowControl w:val="0"/>
      <w:spacing w:before="340" w:after="330" w:line="578" w:lineRule="atLeast"/>
      <w:textAlignment w:val="center"/>
      <w:outlineLvl w:val="0"/>
    </w:pPr>
    <w:rPr>
      <w:rFonts w:cs="Times New Roman (正文 CS 字体)"/>
      <w:b/>
      <w:bCs/>
      <w:kern w:val="44"/>
      <w:sz w:val="44"/>
      <w:szCs w:val="44"/>
      <w14:ligatures w14:val="none"/>
    </w:rPr>
  </w:style>
  <w:style w:type="paragraph" w:styleId="3">
    <w:name w:val="heading 3"/>
    <w:basedOn w:val="1"/>
    <w:next w:val="1"/>
    <w:link w:val="20"/>
    <w:autoRedefine/>
    <w:semiHidden/>
    <w:unhideWhenUsed/>
    <w:qFormat/>
    <w:uiPriority w:val="9"/>
    <w:pPr>
      <w:keepNext/>
      <w:keepLines/>
      <w:widowControl w:val="0"/>
      <w:spacing w:before="260" w:after="260" w:line="416" w:lineRule="auto"/>
      <w:ind w:firstLine="0" w:firstLineChars="0"/>
      <w:outlineLvl w:val="2"/>
    </w:pPr>
    <w:rPr>
      <w:rFonts w:asciiTheme="minorHAnsi" w:hAnsiTheme="minorHAnsi" w:eastAsiaTheme="minorEastAsia" w:cstheme="minorBidi"/>
      <w:b/>
      <w:bCs/>
      <w:sz w:val="32"/>
      <w:szCs w:val="32"/>
      <w14:ligatures w14:val="none"/>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endnote text"/>
    <w:basedOn w:val="1"/>
    <w:link w:val="31"/>
    <w:autoRedefine/>
    <w:semiHidden/>
    <w:unhideWhenUsed/>
    <w:qFormat/>
    <w:uiPriority w:val="99"/>
    <w:pPr>
      <w:widowControl w:val="0"/>
      <w:snapToGrid w:val="0"/>
      <w:spacing w:line="240" w:lineRule="auto"/>
      <w:ind w:firstLine="0" w:firstLineChars="0"/>
      <w:jc w:val="left"/>
    </w:pPr>
    <w:rPr>
      <w:rFonts w:asciiTheme="minorHAnsi" w:hAnsiTheme="minorHAnsi" w:eastAsiaTheme="minorEastAsia" w:cstheme="minorBidi"/>
      <w:szCs w:val="22"/>
      <w14:ligatures w14:val="none"/>
    </w:rPr>
  </w:style>
  <w:style w:type="paragraph" w:styleId="5">
    <w:name w:val="Balloon Text"/>
    <w:basedOn w:val="1"/>
    <w:link w:val="24"/>
    <w:autoRedefine/>
    <w:semiHidden/>
    <w:unhideWhenUsed/>
    <w:qFormat/>
    <w:uiPriority w:val="99"/>
    <w:pPr>
      <w:widowControl w:val="0"/>
      <w:spacing w:line="240" w:lineRule="auto"/>
      <w:textAlignment w:val="center"/>
    </w:pPr>
    <w:rPr>
      <w:rFonts w:ascii="宋体" w:cs="Times New Roman (正文 CS 字体)"/>
      <w:sz w:val="18"/>
      <w:szCs w:val="18"/>
      <w14:ligatures w14:val="none"/>
    </w:rPr>
  </w:style>
  <w:style w:type="paragraph" w:styleId="6">
    <w:name w:val="footer"/>
    <w:basedOn w:val="1"/>
    <w:link w:val="18"/>
    <w:autoRedefine/>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7"/>
    <w:autoRedefine/>
    <w:unhideWhenUsed/>
    <w:qFormat/>
    <w:uiPriority w:val="99"/>
    <w:pPr>
      <w:tabs>
        <w:tab w:val="center" w:pos="4153"/>
        <w:tab w:val="right" w:pos="8306"/>
      </w:tabs>
      <w:snapToGrid w:val="0"/>
      <w:spacing w:line="240" w:lineRule="auto"/>
      <w:jc w:val="center"/>
    </w:pPr>
    <w:rPr>
      <w:sz w:val="18"/>
      <w:szCs w:val="18"/>
    </w:rPr>
  </w:style>
  <w:style w:type="paragraph" w:styleId="8">
    <w:name w:val="toc 1"/>
    <w:basedOn w:val="1"/>
    <w:next w:val="1"/>
    <w:autoRedefine/>
    <w:unhideWhenUsed/>
    <w:qFormat/>
    <w:uiPriority w:val="39"/>
  </w:style>
  <w:style w:type="paragraph" w:styleId="9">
    <w:name w:val="footnote text"/>
    <w:basedOn w:val="1"/>
    <w:link w:val="22"/>
    <w:autoRedefine/>
    <w:unhideWhenUsed/>
    <w:qFormat/>
    <w:uiPriority w:val="99"/>
    <w:pPr>
      <w:widowControl w:val="0"/>
      <w:snapToGrid w:val="0"/>
      <w:spacing w:line="240" w:lineRule="auto"/>
      <w:ind w:firstLine="0" w:firstLineChars="0"/>
      <w:jc w:val="left"/>
    </w:pPr>
    <w:rPr>
      <w:rFonts w:asciiTheme="minorHAnsi" w:hAnsiTheme="minorHAnsi" w:eastAsiaTheme="minorEastAsia" w:cstheme="minorBidi"/>
      <w:sz w:val="18"/>
      <w:szCs w:val="18"/>
      <w14:ligatures w14:val="none"/>
    </w:rPr>
  </w:style>
  <w:style w:type="table" w:styleId="11">
    <w:name w:val="Table Grid"/>
    <w:basedOn w:val="10"/>
    <w:autoRedefine/>
    <w:qFormat/>
    <w:uiPriority w:val="39"/>
    <w:pPr>
      <w:spacing w:line="240" w:lineRule="auto"/>
      <w:ind w:firstLine="0" w:firstLineChars="0"/>
      <w:jc w:val="left"/>
    </w:pPr>
    <w:rPr>
      <w:rFonts w:cs="Times New Roman (正文 CS 字体)"/>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ndnote reference"/>
    <w:basedOn w:val="12"/>
    <w:autoRedefine/>
    <w:semiHidden/>
    <w:unhideWhenUsed/>
    <w:qFormat/>
    <w:uiPriority w:val="99"/>
    <w:rPr>
      <w:vertAlign w:val="superscript"/>
    </w:rPr>
  </w:style>
  <w:style w:type="character" w:styleId="14">
    <w:name w:val="page number"/>
    <w:basedOn w:val="12"/>
    <w:autoRedefine/>
    <w:semiHidden/>
    <w:unhideWhenUsed/>
    <w:qFormat/>
    <w:uiPriority w:val="99"/>
  </w:style>
  <w:style w:type="character" w:styleId="15">
    <w:name w:val="Hyperlink"/>
    <w:basedOn w:val="12"/>
    <w:autoRedefine/>
    <w:unhideWhenUsed/>
    <w:qFormat/>
    <w:uiPriority w:val="99"/>
    <w:rPr>
      <w:color w:val="0563C1" w:themeColor="hyperlink"/>
      <w:u w:val="single"/>
      <w14:textFill>
        <w14:solidFill>
          <w14:schemeClr w14:val="hlink"/>
        </w14:solidFill>
      </w14:textFill>
    </w:rPr>
  </w:style>
  <w:style w:type="character" w:styleId="16">
    <w:name w:val="footnote reference"/>
    <w:basedOn w:val="12"/>
    <w:autoRedefine/>
    <w:semiHidden/>
    <w:unhideWhenUsed/>
    <w:qFormat/>
    <w:uiPriority w:val="99"/>
    <w:rPr>
      <w:vertAlign w:val="superscript"/>
    </w:rPr>
  </w:style>
  <w:style w:type="character" w:customStyle="1" w:styleId="17">
    <w:name w:val="页眉 字符"/>
    <w:basedOn w:val="12"/>
    <w:link w:val="7"/>
    <w:autoRedefine/>
    <w:qFormat/>
    <w:uiPriority w:val="99"/>
    <w:rPr>
      <w:sz w:val="18"/>
      <w:szCs w:val="18"/>
    </w:rPr>
  </w:style>
  <w:style w:type="character" w:customStyle="1" w:styleId="18">
    <w:name w:val="页脚 字符"/>
    <w:basedOn w:val="12"/>
    <w:link w:val="6"/>
    <w:autoRedefine/>
    <w:qFormat/>
    <w:uiPriority w:val="99"/>
    <w:rPr>
      <w:sz w:val="18"/>
      <w:szCs w:val="18"/>
    </w:rPr>
  </w:style>
  <w:style w:type="character" w:customStyle="1" w:styleId="19">
    <w:name w:val="标题 1 字符"/>
    <w:basedOn w:val="12"/>
    <w:link w:val="2"/>
    <w:autoRedefine/>
    <w:qFormat/>
    <w:uiPriority w:val="9"/>
    <w:rPr>
      <w:rFonts w:cs="Times New Roman (正文 CS 字体)"/>
      <w:b/>
      <w:bCs/>
      <w:kern w:val="44"/>
      <w:sz w:val="44"/>
      <w:szCs w:val="44"/>
      <w14:ligatures w14:val="none"/>
    </w:rPr>
  </w:style>
  <w:style w:type="character" w:customStyle="1" w:styleId="20">
    <w:name w:val="标题 3 字符"/>
    <w:basedOn w:val="12"/>
    <w:link w:val="3"/>
    <w:autoRedefine/>
    <w:semiHidden/>
    <w:qFormat/>
    <w:uiPriority w:val="9"/>
    <w:rPr>
      <w:rFonts w:asciiTheme="minorHAnsi" w:hAnsiTheme="minorHAnsi" w:eastAsiaTheme="minorEastAsia" w:cstheme="minorBidi"/>
      <w:b/>
      <w:bCs/>
      <w:sz w:val="32"/>
      <w:szCs w:val="32"/>
      <w14:ligatures w14:val="none"/>
    </w:rPr>
  </w:style>
  <w:style w:type="paragraph" w:styleId="21">
    <w:name w:val="List Paragraph"/>
    <w:basedOn w:val="1"/>
    <w:autoRedefine/>
    <w:qFormat/>
    <w:uiPriority w:val="34"/>
    <w:pPr>
      <w:widowControl w:val="0"/>
      <w:spacing w:line="240" w:lineRule="auto"/>
      <w:ind w:firstLine="420"/>
    </w:pPr>
    <w:rPr>
      <w:rFonts w:asciiTheme="minorHAnsi" w:hAnsiTheme="minorHAnsi" w:eastAsiaTheme="minorEastAsia" w:cstheme="minorBidi"/>
      <w:szCs w:val="22"/>
      <w14:ligatures w14:val="none"/>
    </w:rPr>
  </w:style>
  <w:style w:type="character" w:customStyle="1" w:styleId="22">
    <w:name w:val="脚注文本 字符"/>
    <w:basedOn w:val="12"/>
    <w:link w:val="9"/>
    <w:autoRedefine/>
    <w:qFormat/>
    <w:uiPriority w:val="99"/>
    <w:rPr>
      <w:rFonts w:asciiTheme="minorHAnsi" w:hAnsiTheme="minorHAnsi" w:eastAsiaTheme="minorEastAsia" w:cstheme="minorBidi"/>
      <w:sz w:val="18"/>
      <w:szCs w:val="18"/>
      <w14:ligatures w14:val="none"/>
    </w:rPr>
  </w:style>
  <w:style w:type="character" w:customStyle="1" w:styleId="23">
    <w:name w:val="Unresolved Mention"/>
    <w:basedOn w:val="12"/>
    <w:autoRedefine/>
    <w:semiHidden/>
    <w:unhideWhenUsed/>
    <w:qFormat/>
    <w:uiPriority w:val="99"/>
    <w:rPr>
      <w:color w:val="605E5C"/>
      <w:shd w:val="clear" w:color="auto" w:fill="E1DFDD"/>
    </w:rPr>
  </w:style>
  <w:style w:type="character" w:customStyle="1" w:styleId="24">
    <w:name w:val="批注框文本 字符"/>
    <w:basedOn w:val="12"/>
    <w:link w:val="5"/>
    <w:autoRedefine/>
    <w:semiHidden/>
    <w:qFormat/>
    <w:uiPriority w:val="99"/>
    <w:rPr>
      <w:rFonts w:ascii="宋体" w:cs="Times New Roman (正文 CS 字体)"/>
      <w:sz w:val="18"/>
      <w:szCs w:val="18"/>
      <w14:ligatures w14:val="none"/>
    </w:rPr>
  </w:style>
  <w:style w:type="paragraph" w:customStyle="1" w:styleId="25">
    <w:name w:val="Revision"/>
    <w:autoRedefine/>
    <w:hidden/>
    <w:semiHidden/>
    <w:qFormat/>
    <w:uiPriority w:val="99"/>
    <w:pPr>
      <w:spacing w:line="240" w:lineRule="auto"/>
      <w:ind w:firstLine="0" w:firstLineChars="0"/>
      <w:jc w:val="left"/>
    </w:pPr>
    <w:rPr>
      <w:rFonts w:ascii="Times New Roman" w:hAnsi="Times New Roman" w:eastAsia="宋体" w:cs="Times New Roman (正文 CS 字体)"/>
      <w:kern w:val="2"/>
      <w:sz w:val="24"/>
      <w:szCs w:val="24"/>
      <w:lang w:val="en-US" w:eastAsia="zh-CN" w:bidi="ar-SA"/>
      <w14:ligatures w14:val="none"/>
    </w:rPr>
  </w:style>
  <w:style w:type="character" w:styleId="26">
    <w:name w:val="Placeholder Text"/>
    <w:basedOn w:val="12"/>
    <w:autoRedefine/>
    <w:semiHidden/>
    <w:qFormat/>
    <w:uiPriority w:val="99"/>
    <w:rPr>
      <w:color w:val="808080"/>
    </w:rPr>
  </w:style>
  <w:style w:type="table" w:customStyle="1" w:styleId="27">
    <w:name w:val="List Table 6 Colorful Accent 1"/>
    <w:basedOn w:val="10"/>
    <w:autoRedefine/>
    <w:qFormat/>
    <w:uiPriority w:val="51"/>
    <w:pPr>
      <w:spacing w:line="240" w:lineRule="auto"/>
      <w:ind w:firstLine="0" w:firstLineChars="0"/>
      <w:jc w:val="left"/>
    </w:pPr>
    <w:rPr>
      <w:rFonts w:asciiTheme="minorHAnsi" w:hAnsiTheme="minorHAnsi" w:eastAsiaTheme="minorEastAsia" w:cstheme="minorBidi"/>
      <w:color w:val="2F5597" w:themeColor="accent1" w:themeShade="BF"/>
      <w:szCs w:val="22"/>
      <w14:ligatures w14:val="none"/>
    </w:rPr>
    <w:tblPr>
      <w:tblBorders>
        <w:top w:val="single" w:color="4472C4" w:themeColor="accent1" w:sz="4" w:space="0"/>
        <w:bottom w:val="single" w:color="4472C4" w:themeColor="accent1" w:sz="4" w:space="0"/>
      </w:tblBorders>
    </w:tblPr>
    <w:tblStylePr w:type="firstRow">
      <w:rPr>
        <w:b/>
        <w:bCs/>
      </w:rPr>
      <w:tcPr>
        <w:tcBorders>
          <w:bottom w:val="single" w:color="4472C4" w:themeColor="accent1" w:sz="4" w:space="0"/>
        </w:tcBorders>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28">
    <w:name w:val="List Table 6 Colorful"/>
    <w:basedOn w:val="10"/>
    <w:autoRedefine/>
    <w:qFormat/>
    <w:uiPriority w:val="51"/>
    <w:pPr>
      <w:spacing w:line="240" w:lineRule="auto"/>
      <w:ind w:firstLine="0" w:firstLineChars="0"/>
      <w:jc w:val="left"/>
    </w:pPr>
    <w:rPr>
      <w:rFonts w:asciiTheme="minorHAnsi" w:hAnsiTheme="minorHAnsi" w:eastAsiaTheme="minorEastAsia" w:cstheme="minorBidi"/>
      <w:color w:val="000000" w:themeColor="text1"/>
      <w:szCs w:val="22"/>
      <w14:textFill>
        <w14:solidFill>
          <w14:schemeClr w14:val="tx1"/>
        </w14:solidFill>
      </w14:textFill>
      <w14:ligatures w14:val="none"/>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
    <w:name w:val="List Table 6 Colorful Accent 3"/>
    <w:basedOn w:val="10"/>
    <w:autoRedefine/>
    <w:qFormat/>
    <w:uiPriority w:val="51"/>
    <w:pPr>
      <w:spacing w:line="240" w:lineRule="auto"/>
      <w:ind w:firstLine="0" w:firstLineChars="0"/>
      <w:jc w:val="left"/>
    </w:pPr>
    <w:rPr>
      <w:rFonts w:asciiTheme="minorHAnsi" w:hAnsiTheme="minorHAnsi" w:eastAsiaTheme="minorEastAsia" w:cstheme="minorBidi"/>
      <w:color w:val="7C7C7C" w:themeColor="accent3" w:themeShade="BF"/>
      <w:szCs w:val="22"/>
      <w14:ligatures w14:val="none"/>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30">
    <w:name w:val="Default"/>
    <w:autoRedefine/>
    <w:qFormat/>
    <w:uiPriority w:val="0"/>
    <w:pPr>
      <w:widowControl w:val="0"/>
      <w:autoSpaceDE w:val="0"/>
      <w:autoSpaceDN w:val="0"/>
      <w:adjustRightInd w:val="0"/>
      <w:spacing w:line="240" w:lineRule="auto"/>
      <w:ind w:firstLine="0" w:firstLineChars="0"/>
      <w:jc w:val="left"/>
    </w:pPr>
    <w:rPr>
      <w:rFonts w:ascii="Times New Roman" w:hAnsi="Times New Roman" w:cs="Times New Roman" w:eastAsiaTheme="minorEastAsia"/>
      <w:color w:val="000000"/>
      <w:kern w:val="0"/>
      <w:sz w:val="24"/>
      <w:szCs w:val="24"/>
      <w:lang w:val="en-US" w:eastAsia="zh-CN" w:bidi="ar-SA"/>
      <w14:ligatures w14:val="none"/>
    </w:rPr>
  </w:style>
  <w:style w:type="character" w:customStyle="1" w:styleId="31">
    <w:name w:val="尾注文本 字符"/>
    <w:basedOn w:val="12"/>
    <w:link w:val="4"/>
    <w:autoRedefine/>
    <w:semiHidden/>
    <w:qFormat/>
    <w:uiPriority w:val="99"/>
    <w:rPr>
      <w:rFonts w:asciiTheme="minorHAnsi" w:hAnsiTheme="minorHAnsi" w:eastAsiaTheme="minorEastAsia" w:cstheme="minorBidi"/>
      <w:szCs w:val="22"/>
      <w14:ligatures w14:val="none"/>
    </w:rPr>
  </w:style>
  <w:style w:type="character" w:customStyle="1" w:styleId="32">
    <w:name w:val="fontstyle01"/>
    <w:basedOn w:val="12"/>
    <w:autoRedefine/>
    <w:qFormat/>
    <w:uiPriority w:val="0"/>
    <w:rPr>
      <w:rFonts w:hint="eastAsia" w:ascii="等线 Light" w:hAnsi="等线 Light" w:eastAsia="等线 Light"/>
      <w:color w:val="000000"/>
      <w:sz w:val="24"/>
      <w:szCs w:val="24"/>
    </w:rPr>
  </w:style>
  <w:style w:type="paragraph" w:customStyle="1" w:styleId="33">
    <w:name w:val="TOC Heading"/>
    <w:basedOn w:val="2"/>
    <w:next w:val="1"/>
    <w:autoRedefine/>
    <w:unhideWhenUsed/>
    <w:qFormat/>
    <w:uiPriority w:val="39"/>
    <w:pPr>
      <w:widowControl/>
      <w:spacing w:before="240" w:after="0" w:line="259" w:lineRule="auto"/>
      <w:ind w:firstLine="0" w:firstLineChars="0"/>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81E5-B065-4016-884F-E2393798928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1652</Words>
  <Characters>9418</Characters>
  <Lines>78</Lines>
  <Paragraphs>22</Paragraphs>
  <TotalTime>4</TotalTime>
  <ScaleCrop>false</ScaleCrop>
  <LinksUpToDate>false</LinksUpToDate>
  <CharactersWithSpaces>11048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2023-08-12T09:59:00Z</dcterms:created>
  <dc:creator>xin</dc:creator>
  <cp:lastModifiedBy>刘京</cp:lastModifiedBy>
  <dcterms:modified xsi:type="dcterms:W3CDTF">2024-01-09T01:00:07Z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872C7E564FCC4C4FAAC59647DD374D9A_12</vt:lpwstr>
  </property>
</Properties>
</file>