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color w:val="000000"/>
          <w:sz w:val="32"/>
          <w:szCs w:val="32"/>
        </w:rPr>
      </w:pPr>
      <w:bookmarkStart w:id="0" w:name="_Toc104600396"/>
      <w:r>
        <w:rPr>
          <w:rFonts w:hint="eastAsia" w:ascii="仿宋" w:hAnsi="仿宋" w:eastAsia="仿宋" w:cs="仿宋"/>
          <w:b/>
          <w:bCs/>
          <w:color w:val="000000"/>
          <w:sz w:val="32"/>
          <w:szCs w:val="32"/>
        </w:rPr>
        <w:t>气候变化提高了居民电力消费</w:t>
      </w:r>
    </w:p>
    <w:p>
      <w:pPr>
        <w:jc w:val="center"/>
        <w:rPr>
          <w:rFonts w:ascii="仿宋" w:hAnsi="仿宋" w:eastAsia="仿宋" w:cs="仿宋"/>
          <w:color w:val="000000"/>
          <w:sz w:val="28"/>
          <w:szCs w:val="28"/>
        </w:rPr>
      </w:pPr>
    </w:p>
    <w:p>
      <w:pPr>
        <w:jc w:val="center"/>
        <w:rPr>
          <w:rFonts w:ascii="仿宋" w:hAnsi="仿宋" w:eastAsia="仿宋" w:cs="仿宋"/>
          <w:color w:val="000000"/>
          <w:sz w:val="28"/>
          <w:szCs w:val="28"/>
        </w:rPr>
      </w:pPr>
      <w:r>
        <w:rPr>
          <w:rFonts w:hint="eastAsia" w:ascii="仿宋" w:hAnsi="仿宋" w:eastAsia="仿宋" w:cs="仿宋"/>
          <w:color w:val="000000"/>
          <w:sz w:val="28"/>
          <w:szCs w:val="28"/>
        </w:rPr>
        <w:t>——基于适应性行为的视角</w:t>
      </w:r>
    </w:p>
    <w:p>
      <w:pPr>
        <w:spacing w:line="360" w:lineRule="auto"/>
        <w:jc w:val="center"/>
        <w:rPr>
          <w:rFonts w:ascii="Times New Roman" w:hAnsi="Times New Roman" w:eastAsia="宋体" w:cs="Times New Roman"/>
          <w:color w:val="000000"/>
          <w:sz w:val="24"/>
          <w:szCs w:val="24"/>
        </w:rPr>
      </w:pPr>
    </w:p>
    <w:p>
      <w:pPr>
        <w:spacing w:line="360" w:lineRule="auto"/>
        <w:jc w:val="center"/>
        <w:rPr>
          <w:rFonts w:ascii="楷体" w:hAnsi="楷体" w:eastAsia="楷体" w:cs="楷体"/>
          <w:color w:val="000000"/>
          <w:sz w:val="28"/>
          <w:szCs w:val="28"/>
        </w:rPr>
      </w:pPr>
      <w:r>
        <w:rPr>
          <w:rFonts w:hint="eastAsia" w:ascii="楷体" w:hAnsi="楷体" w:eastAsia="楷体" w:cs="楷体"/>
          <w:color w:val="000000"/>
          <w:sz w:val="28"/>
          <w:szCs w:val="28"/>
        </w:rPr>
        <w:t xml:space="preserve">李捷瑜   </w:t>
      </w:r>
      <w:r>
        <w:rPr>
          <w:rFonts w:hint="eastAsia" w:ascii="楷体" w:hAnsi="楷体" w:eastAsia="楷体" w:cs="楷体"/>
          <w:color w:val="000000" w:themeColor="text1"/>
          <w:sz w:val="28"/>
          <w:szCs w:val="28"/>
          <w14:textFill>
            <w14:solidFill>
              <w14:schemeClr w14:val="tx1"/>
            </w14:solidFill>
          </w14:textFill>
        </w:rPr>
        <w:t>何坤</w:t>
      </w:r>
    </w:p>
    <w:p>
      <w:pPr>
        <w:spacing w:before="240" w:beforeLines="100" w:after="240" w:afterLines="100"/>
        <w:jc w:val="center"/>
      </w:pPr>
      <w:r>
        <w:rPr>
          <w:rFonts w:hint="eastAsia" w:ascii="仿宋" w:hAnsi="仿宋" w:eastAsia="仿宋" w:cs="仿宋"/>
          <w:b/>
          <w:bCs/>
          <w:sz w:val="28"/>
          <w:szCs w:val="28"/>
        </w:rPr>
        <w:t>目录</w:t>
      </w:r>
      <w:r>
        <w:rPr>
          <w:rFonts w:ascii="楷体" w:hAnsi="楷体" w:eastAsia="楷体" w:cs="Times New Roman"/>
          <w:sz w:val="28"/>
          <w:szCs w:val="28"/>
        </w:rPr>
        <w:fldChar w:fldCharType="begin"/>
      </w:r>
      <w:r>
        <w:rPr>
          <w:rFonts w:ascii="楷体" w:hAnsi="楷体" w:eastAsia="楷体" w:cs="Times New Roman"/>
          <w:sz w:val="28"/>
          <w:szCs w:val="28"/>
        </w:rPr>
        <w:instrText xml:space="preserve"> TOC \o "1-3" \h \z \u </w:instrText>
      </w:r>
      <w:r>
        <w:rPr>
          <w:rFonts w:ascii="楷体" w:hAnsi="楷体" w:eastAsia="楷体" w:cs="Times New Roman"/>
          <w:sz w:val="28"/>
          <w:szCs w:val="28"/>
        </w:rPr>
        <w:fldChar w:fldCharType="separate"/>
      </w:r>
    </w:p>
    <w:p>
      <w:pPr>
        <w:pStyle w:val="14"/>
        <w:rPr>
          <w:rFonts w:hint="eastAsia" w:ascii="仿宋" w:hAnsi="仿宋" w:eastAsia="仿宋" w:cs="仿宋"/>
          <w:bCs w:val="0"/>
          <w:color w:val="auto"/>
          <w:kern w:val="2"/>
          <w:sz w:val="24"/>
          <w:szCs w:val="28"/>
        </w:rPr>
      </w:pPr>
      <w:r>
        <w:rPr>
          <w:rFonts w:hint="eastAsia" w:ascii="仿宋" w:hAnsi="仿宋" w:eastAsia="仿宋" w:cs="仿宋"/>
          <w:sz w:val="24"/>
          <w:szCs w:val="52"/>
        </w:rPr>
        <w:fldChar w:fldCharType="begin"/>
      </w:r>
      <w:r>
        <w:rPr>
          <w:rFonts w:hint="eastAsia" w:ascii="仿宋" w:hAnsi="仿宋" w:eastAsia="仿宋" w:cs="仿宋"/>
          <w:sz w:val="24"/>
          <w:szCs w:val="52"/>
        </w:rPr>
        <w:instrText xml:space="preserve"> HYPERLINK \l "_Toc145865201" </w:instrText>
      </w:r>
      <w:r>
        <w:rPr>
          <w:rFonts w:hint="eastAsia" w:ascii="仿宋" w:hAnsi="仿宋" w:eastAsia="仿宋" w:cs="仿宋"/>
          <w:sz w:val="24"/>
          <w:szCs w:val="52"/>
        </w:rPr>
        <w:fldChar w:fldCharType="separate"/>
      </w:r>
      <w:r>
        <w:rPr>
          <w:rStyle w:val="26"/>
          <w:rFonts w:hint="eastAsia" w:ascii="仿宋" w:hAnsi="仿宋" w:eastAsia="仿宋" w:cs="仿宋"/>
          <w:sz w:val="24"/>
          <w:szCs w:val="52"/>
        </w:rPr>
        <w:t xml:space="preserve">附录I </w:t>
      </w:r>
      <w:r>
        <w:rPr>
          <w:rStyle w:val="26"/>
          <w:rFonts w:hint="eastAsia" w:ascii="仿宋" w:hAnsi="仿宋" w:eastAsia="仿宋" w:cs="仿宋"/>
          <w:sz w:val="24"/>
          <w:szCs w:val="52"/>
          <w:lang w:val="en-US" w:eastAsia="zh-CN"/>
        </w:rPr>
        <w:t xml:space="preserve"> </w:t>
      </w:r>
      <w:r>
        <w:rPr>
          <w:rStyle w:val="26"/>
          <w:rFonts w:hint="eastAsia" w:ascii="仿宋" w:hAnsi="仿宋" w:eastAsia="仿宋" w:cs="仿宋"/>
          <w:sz w:val="24"/>
          <w:szCs w:val="52"/>
        </w:rPr>
        <w:t>附表及附图</w:t>
      </w:r>
      <w:r>
        <w:rPr>
          <w:rFonts w:hint="eastAsia" w:ascii="仿宋" w:hAnsi="仿宋" w:eastAsia="仿宋" w:cs="仿宋"/>
          <w:sz w:val="24"/>
          <w:szCs w:val="52"/>
        </w:rPr>
        <w:tab/>
      </w:r>
      <w:r>
        <w:rPr>
          <w:rFonts w:hint="eastAsia" w:ascii="仿宋" w:hAnsi="仿宋" w:eastAsia="仿宋" w:cs="仿宋"/>
          <w:sz w:val="24"/>
          <w:szCs w:val="52"/>
        </w:rPr>
        <w:fldChar w:fldCharType="begin"/>
      </w:r>
      <w:r>
        <w:rPr>
          <w:rFonts w:hint="eastAsia" w:ascii="仿宋" w:hAnsi="仿宋" w:eastAsia="仿宋" w:cs="仿宋"/>
          <w:sz w:val="24"/>
          <w:szCs w:val="52"/>
        </w:rPr>
        <w:instrText xml:space="preserve"> PAGEREF _Toc145865201 \h </w:instrText>
      </w:r>
      <w:r>
        <w:rPr>
          <w:rFonts w:hint="eastAsia" w:ascii="仿宋" w:hAnsi="仿宋" w:eastAsia="仿宋" w:cs="仿宋"/>
          <w:sz w:val="24"/>
          <w:szCs w:val="52"/>
        </w:rPr>
        <w:fldChar w:fldCharType="separate"/>
      </w:r>
      <w:r>
        <w:rPr>
          <w:rFonts w:hint="eastAsia" w:ascii="仿宋" w:hAnsi="仿宋" w:eastAsia="仿宋" w:cs="仿宋"/>
          <w:sz w:val="24"/>
          <w:szCs w:val="52"/>
        </w:rPr>
        <w:t>1</w:t>
      </w:r>
      <w:r>
        <w:rPr>
          <w:rFonts w:hint="eastAsia" w:ascii="仿宋" w:hAnsi="仿宋" w:eastAsia="仿宋" w:cs="仿宋"/>
          <w:sz w:val="24"/>
          <w:szCs w:val="52"/>
        </w:rPr>
        <w:fldChar w:fldCharType="end"/>
      </w:r>
      <w:r>
        <w:rPr>
          <w:rFonts w:hint="eastAsia" w:ascii="仿宋" w:hAnsi="仿宋" w:eastAsia="仿宋" w:cs="仿宋"/>
          <w:sz w:val="24"/>
          <w:szCs w:val="52"/>
        </w:rPr>
        <w:fldChar w:fldCharType="end"/>
      </w:r>
    </w:p>
    <w:p>
      <w:pPr>
        <w:pStyle w:val="14"/>
        <w:rPr>
          <w:rFonts w:hint="eastAsia" w:ascii="仿宋" w:hAnsi="仿宋" w:eastAsia="仿宋" w:cs="仿宋"/>
          <w:bCs w:val="0"/>
          <w:color w:val="auto"/>
          <w:kern w:val="2"/>
          <w:sz w:val="24"/>
          <w:szCs w:val="28"/>
        </w:rPr>
      </w:pPr>
      <w:r>
        <w:rPr>
          <w:rFonts w:hint="eastAsia" w:ascii="仿宋" w:hAnsi="仿宋" w:eastAsia="仿宋" w:cs="仿宋"/>
          <w:sz w:val="24"/>
          <w:szCs w:val="52"/>
        </w:rPr>
        <w:fldChar w:fldCharType="begin"/>
      </w:r>
      <w:r>
        <w:rPr>
          <w:rFonts w:hint="eastAsia" w:ascii="仿宋" w:hAnsi="仿宋" w:eastAsia="仿宋" w:cs="仿宋"/>
          <w:sz w:val="24"/>
          <w:szCs w:val="52"/>
        </w:rPr>
        <w:instrText xml:space="preserve"> HYPERLINK \l "_Toc145865212" </w:instrText>
      </w:r>
      <w:r>
        <w:rPr>
          <w:rFonts w:hint="eastAsia" w:ascii="仿宋" w:hAnsi="仿宋" w:eastAsia="仿宋" w:cs="仿宋"/>
          <w:sz w:val="24"/>
          <w:szCs w:val="52"/>
        </w:rPr>
        <w:fldChar w:fldCharType="separate"/>
      </w:r>
      <w:r>
        <w:rPr>
          <w:rStyle w:val="26"/>
          <w:rFonts w:hint="eastAsia" w:ascii="仿宋" w:hAnsi="仿宋" w:eastAsia="仿宋" w:cs="仿宋"/>
          <w:sz w:val="24"/>
          <w:szCs w:val="52"/>
        </w:rPr>
        <w:t>附录II 稳健性检验</w:t>
      </w:r>
      <w:r>
        <w:rPr>
          <w:rFonts w:hint="eastAsia" w:ascii="仿宋" w:hAnsi="仿宋" w:eastAsia="仿宋" w:cs="仿宋"/>
          <w:sz w:val="24"/>
          <w:szCs w:val="52"/>
        </w:rPr>
        <w:tab/>
      </w:r>
      <w:r>
        <w:rPr>
          <w:rFonts w:hint="eastAsia" w:ascii="仿宋" w:hAnsi="仿宋" w:eastAsia="仿宋" w:cs="仿宋"/>
          <w:sz w:val="24"/>
          <w:szCs w:val="52"/>
          <w:lang w:val="en-US" w:eastAsia="zh-CN"/>
        </w:rPr>
        <w:t>4</w:t>
      </w:r>
      <w:r>
        <w:rPr>
          <w:rFonts w:hint="eastAsia" w:ascii="仿宋" w:hAnsi="仿宋" w:eastAsia="仿宋" w:cs="仿宋"/>
          <w:sz w:val="24"/>
          <w:szCs w:val="52"/>
        </w:rPr>
        <w:fldChar w:fldCharType="end"/>
      </w:r>
    </w:p>
    <w:p>
      <w:pPr>
        <w:pStyle w:val="14"/>
        <w:rPr>
          <w:rFonts w:hint="eastAsia" w:ascii="仿宋" w:hAnsi="仿宋" w:eastAsia="仿宋" w:cs="仿宋"/>
          <w:bCs w:val="0"/>
          <w:color w:val="auto"/>
          <w:kern w:val="2"/>
          <w:sz w:val="24"/>
          <w:szCs w:val="28"/>
          <w:lang w:eastAsia="zh-CN"/>
        </w:rPr>
      </w:pPr>
      <w:r>
        <w:rPr>
          <w:rFonts w:hint="eastAsia" w:ascii="仿宋" w:hAnsi="仿宋" w:eastAsia="仿宋" w:cs="仿宋"/>
          <w:sz w:val="24"/>
          <w:szCs w:val="52"/>
        </w:rPr>
        <w:fldChar w:fldCharType="begin"/>
      </w:r>
      <w:r>
        <w:rPr>
          <w:rFonts w:hint="eastAsia" w:ascii="仿宋" w:hAnsi="仿宋" w:eastAsia="仿宋" w:cs="仿宋"/>
          <w:sz w:val="24"/>
          <w:szCs w:val="52"/>
        </w:rPr>
        <w:instrText xml:space="preserve"> HYPERLINK \l "_Toc145865213" </w:instrText>
      </w:r>
      <w:r>
        <w:rPr>
          <w:rFonts w:hint="eastAsia" w:ascii="仿宋" w:hAnsi="仿宋" w:eastAsia="仿宋" w:cs="仿宋"/>
          <w:sz w:val="24"/>
          <w:szCs w:val="52"/>
        </w:rPr>
        <w:fldChar w:fldCharType="separate"/>
      </w:r>
      <w:r>
        <w:rPr>
          <w:rStyle w:val="26"/>
          <w:rFonts w:hint="eastAsia" w:ascii="仿宋" w:hAnsi="仿宋" w:eastAsia="仿宋" w:cs="仿宋"/>
          <w:sz w:val="24"/>
          <w:szCs w:val="52"/>
        </w:rPr>
        <w:t>附录III 相对湿度异质性</w:t>
      </w:r>
      <w:r>
        <w:rPr>
          <w:rFonts w:hint="eastAsia" w:ascii="仿宋" w:hAnsi="仿宋" w:eastAsia="仿宋" w:cs="仿宋"/>
          <w:sz w:val="24"/>
          <w:szCs w:val="52"/>
        </w:rPr>
        <w:tab/>
      </w:r>
      <w:r>
        <w:rPr>
          <w:rFonts w:hint="eastAsia" w:ascii="仿宋" w:hAnsi="仿宋" w:eastAsia="仿宋" w:cs="仿宋"/>
          <w:sz w:val="24"/>
          <w:szCs w:val="52"/>
        </w:rPr>
        <w:t>1</w:t>
      </w:r>
      <w:r>
        <w:rPr>
          <w:rFonts w:hint="eastAsia" w:ascii="仿宋" w:hAnsi="仿宋" w:eastAsia="仿宋" w:cs="仿宋"/>
          <w:sz w:val="24"/>
          <w:szCs w:val="52"/>
        </w:rPr>
        <w:fldChar w:fldCharType="end"/>
      </w:r>
      <w:r>
        <w:rPr>
          <w:rFonts w:hint="eastAsia" w:ascii="仿宋" w:hAnsi="仿宋" w:eastAsia="仿宋" w:cs="仿宋"/>
          <w:sz w:val="24"/>
          <w:szCs w:val="52"/>
          <w:lang w:val="en-US" w:eastAsia="zh-CN"/>
        </w:rPr>
        <w:t>2</w:t>
      </w:r>
    </w:p>
    <w:p>
      <w:pPr>
        <w:pStyle w:val="16"/>
        <w:tabs>
          <w:tab w:val="right" w:leader="dot" w:pos="9060"/>
        </w:tabs>
        <w:ind w:left="420"/>
        <w:rPr>
          <w:rFonts w:asciiTheme="minorHAnsi" w:hAnsiTheme="minorHAnsi" w:eastAsiaTheme="minorEastAsia"/>
          <w:bCs w:val="0"/>
          <w:color w:val="auto"/>
          <w:kern w:val="2"/>
          <w:szCs w:val="22"/>
        </w:rPr>
      </w:pPr>
    </w:p>
    <w:p>
      <w:pPr>
        <w:ind w:firstLine="210" w:firstLineChars="100"/>
        <w:rPr>
          <w:rFonts w:ascii="Times New Roman" w:hAnsi="Times New Roman" w:eastAsia="仿宋" w:cs="Times New Roman"/>
          <w:szCs w:val="21"/>
        </w:rPr>
      </w:pPr>
      <w:r>
        <w:rPr>
          <w:rFonts w:ascii="Times New Roman" w:hAnsi="Times New Roman" w:eastAsia="仿宋" w:cs="Times New Roman"/>
          <w:szCs w:val="21"/>
        </w:rPr>
        <w:fldChar w:fldCharType="end"/>
      </w:r>
      <w:r>
        <w:rPr>
          <w:rFonts w:ascii="Times New Roman" w:hAnsi="Times New Roman" w:eastAsia="仿宋" w:cs="Times New Roman"/>
          <w:szCs w:val="21"/>
        </w:rPr>
        <w:t xml:space="preserve"> </w:t>
      </w:r>
    </w:p>
    <w:p>
      <w:pPr>
        <w:rPr>
          <w:rFonts w:ascii="黑体" w:hAnsi="黑体" w:eastAsia="黑体"/>
          <w:b/>
          <w:color w:val="000000"/>
          <w:sz w:val="32"/>
          <w:szCs w:val="32"/>
        </w:rPr>
        <w:sectPr>
          <w:headerReference r:id="rId4" w:type="default"/>
          <w:footerReference r:id="rId5" w:type="default"/>
          <w:footerReference r:id="rId6" w:type="even"/>
          <w:footnotePr>
            <w:numRestart w:val="eachPage"/>
          </w:footnotePr>
          <w:pgSz w:w="11906" w:h="16838"/>
          <w:pgMar w:top="1418" w:right="1418" w:bottom="1418" w:left="1418" w:header="851" w:footer="992" w:gutter="0"/>
          <w:cols w:space="720" w:num="1"/>
          <w:docGrid w:linePitch="312" w:charSpace="0"/>
        </w:sectPr>
      </w:pPr>
    </w:p>
    <w:bookmarkEnd w:id="0"/>
    <w:p>
      <w:pPr>
        <w:pStyle w:val="3"/>
        <w:ind w:firstLine="420"/>
      </w:pPr>
      <w:r>
        <w:rPr>
          <w:rFonts w:hint="eastAsia"/>
        </w:rPr>
        <w:t>此文是《气候变化提高了居民电力消费—基于适应性行为的视角》的附录。附录Ⅰ是正文引用的四个附图和三个附表；附录Ⅱ是稳健性检验，包括了非气候敏感耐用消费品的证伪检验、内生性问题、历史空调存量问题以及历史温度的滞后效应检验；附录Ⅲ是相对湿度异质性的分析。</w:t>
      </w:r>
    </w:p>
    <w:p>
      <w:pPr>
        <w:pStyle w:val="3"/>
        <w:ind w:firstLine="420"/>
      </w:pPr>
    </w:p>
    <w:p>
      <w:pPr>
        <w:pStyle w:val="2"/>
        <w:numPr>
          <w:ilvl w:val="0"/>
          <w:numId w:val="2"/>
        </w:numPr>
        <w:spacing w:before="240" w:after="240"/>
      </w:pPr>
      <w:bookmarkStart w:id="1" w:name="_Toc145865213"/>
      <w:r>
        <w:rPr>
          <w:rFonts w:hint="eastAsia"/>
          <w:lang w:eastAsia="zh-CN"/>
        </w:rPr>
        <w:t>附表及</w:t>
      </w:r>
      <w:r>
        <w:rPr>
          <w:rFonts w:hint="eastAsia"/>
        </w:rPr>
        <w:t>附图</w:t>
      </w:r>
      <w:bookmarkEnd w:id="1"/>
    </w:p>
    <w:p>
      <w:pPr>
        <w:pStyle w:val="4"/>
        <w:numPr>
          <w:ilvl w:val="1"/>
          <w:numId w:val="3"/>
        </w:numPr>
        <w:rPr>
          <w:sz w:val="24"/>
          <w:szCs w:val="52"/>
        </w:rPr>
      </w:pPr>
      <w:bookmarkStart w:id="2" w:name="_Toc145865214"/>
      <w:r>
        <w:rPr>
          <w:rFonts w:hint="eastAsia"/>
          <w:sz w:val="24"/>
          <w:szCs w:val="52"/>
        </w:rPr>
        <w:t>附图</w:t>
      </w:r>
      <w:bookmarkEnd w:id="2"/>
    </w:p>
    <w:p>
      <w:pPr>
        <w:pStyle w:val="3"/>
        <w:ind w:firstLine="420"/>
      </w:pPr>
      <w:r>
        <w:rPr>
          <w:rFonts w:hint="eastAsia"/>
        </w:rPr>
        <w:t>如</w:t>
      </w:r>
      <w:r>
        <w:fldChar w:fldCharType="begin"/>
      </w:r>
      <w:r>
        <w:instrText xml:space="preserve"> REF _Ref101039232 \h  \* MERGEFORMAT </w:instrText>
      </w:r>
      <w:r>
        <w:fldChar w:fldCharType="separate"/>
      </w:r>
      <w:r>
        <w:t>图</w:t>
      </w:r>
      <w:r>
        <w:rPr>
          <w:bCs w:val="0"/>
        </w:rPr>
        <w:t>A1</w:t>
      </w:r>
      <w:r>
        <w:fldChar w:fldCharType="end"/>
      </w:r>
      <w:r>
        <w:t>所示，</w:t>
      </w:r>
      <w:r>
        <w:rPr>
          <w:rFonts w:hint="eastAsia"/>
        </w:rPr>
        <w:t>中国的空调</w:t>
      </w:r>
      <w:r>
        <w:t>销量从1995年到</w:t>
      </w:r>
      <w:r>
        <w:rPr>
          <w:rFonts w:hint="eastAsia"/>
        </w:rPr>
        <w:t>2</w:t>
      </w:r>
      <w:r>
        <w:t>019年增长了</w:t>
      </w:r>
      <w:r>
        <w:rPr>
          <w:rFonts w:hint="eastAsia"/>
        </w:rPr>
        <w:t>约4</w:t>
      </w:r>
      <w:r>
        <w:t>2倍</w:t>
      </w:r>
      <w:r>
        <w:rPr>
          <w:rFonts w:hint="eastAsia"/>
        </w:rPr>
        <w:t>，达到2</w:t>
      </w:r>
      <w:r>
        <w:t>.14亿</w:t>
      </w:r>
      <w:r>
        <w:rPr>
          <w:rFonts w:hint="eastAsia"/>
        </w:rPr>
        <w:t>台。伴随着更频繁的高温事件和不断提高的生活水平，空调扩散率预计将进一步提高。图A2给出了中国电能在终端能源消费中的占比持续走高的典型事实，同时图A3显示，在全社会用电量分类中，</w:t>
      </w:r>
      <w:r>
        <w:t>居民生活用电也是连年攀升。</w:t>
      </w:r>
      <w:r>
        <w:rPr>
          <w:rFonts w:hint="eastAsia"/>
        </w:rPr>
        <w:t>图A</w:t>
      </w:r>
      <w:r>
        <w:t>4</w:t>
      </w:r>
      <w:r>
        <w:rPr>
          <w:rFonts w:hint="eastAsia"/>
        </w:rPr>
        <w:t>呈现了回归样本中南北方不同温度区间累计天数。</w:t>
      </w:r>
    </w:p>
    <w:p>
      <w:pPr>
        <w:pStyle w:val="3"/>
        <w:ind w:firstLine="0" w:firstLineChars="0"/>
      </w:pPr>
      <w:r>
        <w:drawing>
          <wp:inline distT="0" distB="0" distL="0" distR="0">
            <wp:extent cx="2927350" cy="1624330"/>
            <wp:effectExtent l="0" t="0" r="635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967011" cy="1646362"/>
                    </a:xfrm>
                    <a:prstGeom prst="rect">
                      <a:avLst/>
                    </a:prstGeom>
                    <a:noFill/>
                  </pic:spPr>
                </pic:pic>
              </a:graphicData>
            </a:graphic>
          </wp:inline>
        </w:drawing>
      </w:r>
      <w:r>
        <w:rPr>
          <w:bCs w:val="0"/>
        </w:rPr>
        <w:drawing>
          <wp:inline distT="0" distB="0" distL="0" distR="0">
            <wp:extent cx="2717800" cy="1609090"/>
            <wp:effectExtent l="0" t="0" r="6350" b="63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18084" cy="1609111"/>
                    </a:xfrm>
                    <a:prstGeom prst="rect">
                      <a:avLst/>
                    </a:prstGeom>
                    <a:noFill/>
                  </pic:spPr>
                </pic:pic>
              </a:graphicData>
            </a:graphic>
          </wp:inline>
        </w:drawing>
      </w:r>
    </w:p>
    <w:p>
      <w:pPr>
        <w:widowControl/>
        <w:jc w:val="center"/>
        <w:rPr>
          <w:rFonts w:ascii="仿宋" w:hAnsi="仿宋" w:eastAsia="仿宋" w:cstheme="majorBidi"/>
          <w:b/>
          <w:bCs/>
          <w:color w:val="000000" w:themeColor="text1"/>
          <w:kern w:val="44"/>
          <w:szCs w:val="20"/>
          <w14:textFill>
            <w14:solidFill>
              <w14:schemeClr w14:val="tx1"/>
            </w14:solidFill>
          </w14:textFill>
        </w:rPr>
      </w:pPr>
      <w:bookmarkStart w:id="3" w:name="_Ref101039232"/>
      <w:r>
        <w:rPr>
          <w:rFonts w:hint="eastAsia" w:ascii="仿宋" w:hAnsi="仿宋" w:eastAsia="仿宋"/>
        </w:rPr>
        <w:t xml:space="preserve"> </w:t>
      </w:r>
      <w:r>
        <w:rPr>
          <w:rFonts w:ascii="仿宋" w:hAnsi="仿宋" w:eastAsia="仿宋"/>
        </w:rPr>
        <w:t xml:space="preserve">    </w:t>
      </w:r>
      <w:r>
        <w:rPr>
          <w:rFonts w:ascii="仿宋" w:hAnsi="仿宋" w:eastAsia="仿宋"/>
          <w:b/>
          <w:bCs/>
        </w:rPr>
        <w:t xml:space="preserve"> 图</w:t>
      </w:r>
      <w:r>
        <w:rPr>
          <w:rFonts w:hint="eastAsia" w:ascii="仿宋" w:hAnsi="仿宋" w:eastAsia="仿宋"/>
          <w:b/>
          <w:bCs/>
        </w:rPr>
        <w:t>A</w:t>
      </w:r>
      <w:r>
        <w:rPr>
          <w:rFonts w:ascii="仿宋" w:hAnsi="仿宋" w:eastAsia="仿宋"/>
          <w:b/>
          <w:bCs/>
        </w:rPr>
        <w:fldChar w:fldCharType="begin"/>
      </w:r>
      <w:r>
        <w:rPr>
          <w:rFonts w:ascii="仿宋" w:hAnsi="仿宋" w:eastAsia="仿宋"/>
          <w:b/>
          <w:bCs/>
        </w:rPr>
        <w:instrText xml:space="preserve"> SEQ 图 \* ARABIC </w:instrText>
      </w:r>
      <w:r>
        <w:rPr>
          <w:rFonts w:ascii="仿宋" w:hAnsi="仿宋" w:eastAsia="仿宋"/>
          <w:b/>
          <w:bCs/>
        </w:rPr>
        <w:fldChar w:fldCharType="separate"/>
      </w:r>
      <w:r>
        <w:rPr>
          <w:rFonts w:ascii="仿宋" w:hAnsi="仿宋" w:eastAsia="仿宋"/>
          <w:b/>
          <w:bCs/>
        </w:rPr>
        <w:t>1</w:t>
      </w:r>
      <w:r>
        <w:rPr>
          <w:rFonts w:ascii="仿宋" w:hAnsi="仿宋" w:eastAsia="仿宋"/>
          <w:b/>
          <w:bCs/>
        </w:rPr>
        <w:fldChar w:fldCharType="end"/>
      </w:r>
      <w:bookmarkEnd w:id="3"/>
      <w:r>
        <w:rPr>
          <w:rFonts w:ascii="仿宋" w:hAnsi="仿宋" w:eastAsia="仿宋"/>
          <w:b/>
          <w:bCs/>
        </w:rPr>
        <w:t xml:space="preserve"> 中国</w:t>
      </w:r>
      <w:r>
        <w:rPr>
          <w:rFonts w:hint="eastAsia" w:ascii="仿宋" w:hAnsi="仿宋" w:eastAsia="仿宋"/>
          <w:b/>
          <w:bCs/>
        </w:rPr>
        <w:t xml:space="preserve">空调工业产品销售量 </w:t>
      </w:r>
      <w:r>
        <w:rPr>
          <w:rFonts w:ascii="仿宋" w:hAnsi="仿宋" w:eastAsia="仿宋"/>
          <w:b/>
          <w:bCs/>
        </w:rPr>
        <w:t xml:space="preserve">          </w:t>
      </w:r>
      <w:r>
        <w:rPr>
          <w:rFonts w:hint="eastAsia" w:ascii="仿宋" w:hAnsi="仿宋" w:eastAsia="仿宋" w:cstheme="majorBidi"/>
          <w:b/>
          <w:bCs/>
          <w:color w:val="000000" w:themeColor="text1"/>
          <w:kern w:val="44"/>
          <w:szCs w:val="20"/>
          <w14:textFill>
            <w14:solidFill>
              <w14:schemeClr w14:val="tx1"/>
            </w14:solidFill>
          </w14:textFill>
        </w:rPr>
        <w:t>图</w:t>
      </w:r>
      <w:r>
        <w:rPr>
          <w:rFonts w:ascii="仿宋" w:hAnsi="仿宋" w:eastAsia="仿宋" w:cstheme="majorBidi"/>
          <w:b/>
          <w:bCs/>
          <w:color w:val="000000" w:themeColor="text1"/>
          <w:kern w:val="44"/>
          <w:szCs w:val="20"/>
          <w14:textFill>
            <w14:solidFill>
              <w14:schemeClr w14:val="tx1"/>
            </w14:solidFill>
          </w14:textFill>
        </w:rPr>
        <w:t>A</w:t>
      </w:r>
      <w:r>
        <w:rPr>
          <w:rFonts w:ascii="仿宋" w:hAnsi="仿宋" w:eastAsia="仿宋" w:cstheme="majorBidi"/>
          <w:b/>
          <w:bCs/>
          <w:color w:val="000000" w:themeColor="text1"/>
          <w:kern w:val="44"/>
          <w:szCs w:val="20"/>
          <w14:textFill>
            <w14:solidFill>
              <w14:schemeClr w14:val="tx1"/>
            </w14:solidFill>
          </w14:textFill>
        </w:rPr>
        <w:fldChar w:fldCharType="begin"/>
      </w:r>
      <w:r>
        <w:rPr>
          <w:rFonts w:ascii="仿宋" w:hAnsi="仿宋" w:eastAsia="仿宋" w:cstheme="majorBidi"/>
          <w:b/>
          <w:bCs/>
          <w:color w:val="000000" w:themeColor="text1"/>
          <w:kern w:val="44"/>
          <w:szCs w:val="20"/>
          <w14:textFill>
            <w14:solidFill>
              <w14:schemeClr w14:val="tx1"/>
            </w14:solidFill>
          </w14:textFill>
        </w:rPr>
        <w:instrText xml:space="preserve"> </w:instrText>
      </w:r>
      <w:r>
        <w:rPr>
          <w:rFonts w:hint="eastAsia" w:ascii="仿宋" w:hAnsi="仿宋" w:eastAsia="仿宋" w:cstheme="majorBidi"/>
          <w:b/>
          <w:bCs/>
          <w:color w:val="000000" w:themeColor="text1"/>
          <w:kern w:val="44"/>
          <w:szCs w:val="20"/>
          <w14:textFill>
            <w14:solidFill>
              <w14:schemeClr w14:val="tx1"/>
            </w14:solidFill>
          </w14:textFill>
        </w:rPr>
        <w:instrText xml:space="preserve">SEQ 图 \* ARABIC</w:instrText>
      </w:r>
      <w:r>
        <w:rPr>
          <w:rFonts w:ascii="仿宋" w:hAnsi="仿宋" w:eastAsia="仿宋" w:cstheme="majorBidi"/>
          <w:b/>
          <w:bCs/>
          <w:color w:val="000000" w:themeColor="text1"/>
          <w:kern w:val="44"/>
          <w:szCs w:val="20"/>
          <w14:textFill>
            <w14:solidFill>
              <w14:schemeClr w14:val="tx1"/>
            </w14:solidFill>
          </w14:textFill>
        </w:rPr>
        <w:instrText xml:space="preserve"> </w:instrText>
      </w:r>
      <w:r>
        <w:rPr>
          <w:rFonts w:ascii="仿宋" w:hAnsi="仿宋" w:eastAsia="仿宋" w:cstheme="majorBidi"/>
          <w:b/>
          <w:bCs/>
          <w:color w:val="000000" w:themeColor="text1"/>
          <w:kern w:val="44"/>
          <w:szCs w:val="20"/>
          <w14:textFill>
            <w14:solidFill>
              <w14:schemeClr w14:val="tx1"/>
            </w14:solidFill>
          </w14:textFill>
        </w:rPr>
        <w:fldChar w:fldCharType="separate"/>
      </w:r>
      <w:r>
        <w:rPr>
          <w:rFonts w:ascii="仿宋" w:hAnsi="仿宋" w:eastAsia="仿宋" w:cstheme="majorBidi"/>
          <w:b/>
          <w:bCs/>
          <w:color w:val="000000" w:themeColor="text1"/>
          <w:kern w:val="44"/>
          <w:szCs w:val="20"/>
          <w14:textFill>
            <w14:solidFill>
              <w14:schemeClr w14:val="tx1"/>
            </w14:solidFill>
          </w14:textFill>
        </w:rPr>
        <w:t>2</w:t>
      </w:r>
      <w:r>
        <w:rPr>
          <w:rFonts w:ascii="仿宋" w:hAnsi="仿宋" w:eastAsia="仿宋" w:cstheme="majorBidi"/>
          <w:b/>
          <w:bCs/>
          <w:color w:val="000000" w:themeColor="text1"/>
          <w:kern w:val="44"/>
          <w:szCs w:val="20"/>
          <w14:textFill>
            <w14:solidFill>
              <w14:schemeClr w14:val="tx1"/>
            </w14:solidFill>
          </w14:textFill>
        </w:rPr>
        <w:fldChar w:fldCharType="end"/>
      </w:r>
      <w:r>
        <w:rPr>
          <w:rFonts w:ascii="仿宋" w:hAnsi="仿宋" w:eastAsia="仿宋" w:cstheme="majorBidi"/>
          <w:b/>
          <w:bCs/>
          <w:color w:val="000000" w:themeColor="text1"/>
          <w:kern w:val="44"/>
          <w:szCs w:val="20"/>
          <w14:textFill>
            <w14:solidFill>
              <w14:schemeClr w14:val="tx1"/>
            </w14:solidFill>
          </w14:textFill>
        </w:rPr>
        <w:t xml:space="preserve"> 中国电能在终端能源消费中的比重</w:t>
      </w:r>
    </w:p>
    <w:p>
      <w:pPr>
        <w:pStyle w:val="3"/>
        <w:ind w:firstLine="1190" w:firstLineChars="700"/>
        <w:rPr>
          <w:sz w:val="17"/>
          <w:szCs w:val="17"/>
        </w:rPr>
      </w:pPr>
      <w:r>
        <w:rPr>
          <w:rFonts w:ascii="宋体" w:hAnsi="宋体"/>
          <w:color w:val="000000"/>
          <w:sz w:val="17"/>
          <w:szCs w:val="17"/>
        </w:rPr>
        <w:t>注：数据来源于</w:t>
      </w:r>
      <w:r>
        <w:rPr>
          <w:rFonts w:hint="eastAsia" w:ascii="宋体" w:hAnsi="宋体"/>
          <w:color w:val="000000"/>
          <w:sz w:val="17"/>
          <w:szCs w:val="17"/>
        </w:rPr>
        <w:t>国家统计局</w:t>
      </w:r>
      <w:r>
        <w:rPr>
          <w:rFonts w:ascii="宋体" w:hAnsi="宋体"/>
          <w:color w:val="000000"/>
          <w:sz w:val="17"/>
          <w:szCs w:val="17"/>
        </w:rPr>
        <w:t>。</w:t>
      </w:r>
      <w:r>
        <w:rPr>
          <w:rFonts w:hint="eastAsia" w:ascii="宋体" w:hAnsi="宋体"/>
          <w:color w:val="000000"/>
          <w:sz w:val="17"/>
          <w:szCs w:val="17"/>
        </w:rPr>
        <w:t xml:space="preserve"> </w:t>
      </w:r>
      <w:r>
        <w:rPr>
          <w:rFonts w:ascii="宋体" w:hAnsi="宋体"/>
          <w:color w:val="000000"/>
          <w:sz w:val="17"/>
          <w:szCs w:val="17"/>
        </w:rPr>
        <w:t xml:space="preserve">                     </w:t>
      </w:r>
      <w:r>
        <w:rPr>
          <w:color w:val="000000"/>
          <w:sz w:val="17"/>
          <w:szCs w:val="17"/>
        </w:rPr>
        <w:t>注：数据来源于《2021年中国</w:t>
      </w:r>
      <w:r>
        <w:rPr>
          <w:rFonts w:hint="eastAsia"/>
          <w:color w:val="000000"/>
          <w:sz w:val="17"/>
          <w:szCs w:val="17"/>
        </w:rPr>
        <w:t>电力</w:t>
      </w:r>
      <w:r>
        <w:rPr>
          <w:color w:val="000000"/>
          <w:sz w:val="17"/>
          <w:szCs w:val="17"/>
        </w:rPr>
        <w:t>统计年鉴》。</w:t>
      </w:r>
    </w:p>
    <w:p>
      <w:pPr>
        <w:pStyle w:val="3"/>
        <w:ind w:firstLine="420"/>
      </w:pPr>
    </w:p>
    <w:p>
      <w:pPr>
        <w:pStyle w:val="3"/>
        <w:ind w:firstLine="420"/>
      </w:pPr>
      <w:r>
        <w:drawing>
          <wp:inline distT="0" distB="0" distL="0" distR="0">
            <wp:extent cx="2500630" cy="1609090"/>
            <wp:effectExtent l="0" t="0" r="4445" b="6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32774" cy="1629559"/>
                    </a:xfrm>
                    <a:prstGeom prst="rect">
                      <a:avLst/>
                    </a:prstGeom>
                    <a:noFill/>
                  </pic:spPr>
                </pic:pic>
              </a:graphicData>
            </a:graphic>
          </wp:inline>
        </w:drawing>
      </w:r>
      <w:r>
        <w:drawing>
          <wp:inline distT="0" distB="0" distL="0" distR="0">
            <wp:extent cx="2961640" cy="1624330"/>
            <wp:effectExtent l="0" t="0" r="635" b="4445"/>
            <wp:docPr id="731328188" name="图片 731328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328188" name="图片 731328188"/>
                    <pic:cNvPicPr>
                      <a:picLocks noChangeAspect="1" noChangeArrowheads="1"/>
                    </pic:cNvPicPr>
                  </pic:nvPicPr>
                  <pic:blipFill>
                    <a:blip r:embed="rId14" cstate="print">
                      <a:extLst>
                        <a:ext uri="{28A0092B-C50C-407E-A947-70E740481C1C}">
                          <a14:useLocalDpi xmlns:a14="http://schemas.microsoft.com/office/drawing/2010/main" val="0"/>
                        </a:ext>
                      </a:extLst>
                    </a:blip>
                    <a:srcRect l="2552" b="5391"/>
                    <a:stretch>
                      <a:fillRect/>
                    </a:stretch>
                  </pic:blipFill>
                  <pic:spPr>
                    <a:xfrm>
                      <a:off x="0" y="0"/>
                      <a:ext cx="3110049" cy="1706020"/>
                    </a:xfrm>
                    <a:prstGeom prst="rect">
                      <a:avLst/>
                    </a:prstGeom>
                    <a:noFill/>
                    <a:ln>
                      <a:noFill/>
                    </a:ln>
                  </pic:spPr>
                </pic:pic>
              </a:graphicData>
            </a:graphic>
          </wp:inline>
        </w:drawing>
      </w:r>
    </w:p>
    <w:p>
      <w:pPr>
        <w:widowControl/>
        <w:ind w:firstLine="402" w:firstLineChars="200"/>
        <w:rPr>
          <w:rFonts w:ascii="宋体" w:hAnsi="宋体" w:eastAsia="宋体" w:cs="宋体"/>
          <w:b/>
          <w:bCs/>
          <w:color w:val="000000" w:themeColor="text1"/>
          <w:kern w:val="44"/>
          <w:sz w:val="20"/>
          <w:szCs w:val="18"/>
          <w14:textFill>
            <w14:solidFill>
              <w14:schemeClr w14:val="tx1"/>
            </w14:solidFill>
          </w14:textFill>
        </w:rPr>
      </w:pPr>
      <w:bookmarkStart w:id="4" w:name="_Ref101039430"/>
      <w:r>
        <w:rPr>
          <w:rFonts w:hint="eastAsia" w:ascii="宋体" w:hAnsi="宋体" w:eastAsia="宋体" w:cs="宋体"/>
          <w:b/>
          <w:bCs/>
          <w:color w:val="000000" w:themeColor="text1"/>
          <w:kern w:val="44"/>
          <w:sz w:val="20"/>
          <w:szCs w:val="18"/>
          <w14:textFill>
            <w14:solidFill>
              <w14:schemeClr w14:val="tx1"/>
            </w14:solidFill>
          </w14:textFill>
        </w:rPr>
        <w:t>图A</w:t>
      </w:r>
      <w:r>
        <w:rPr>
          <w:rFonts w:hint="eastAsia" w:ascii="宋体" w:hAnsi="宋体" w:eastAsia="宋体" w:cs="宋体"/>
          <w:b/>
          <w:bCs/>
          <w:color w:val="000000" w:themeColor="text1"/>
          <w:kern w:val="44"/>
          <w:sz w:val="20"/>
          <w:szCs w:val="18"/>
          <w14:textFill>
            <w14:solidFill>
              <w14:schemeClr w14:val="tx1"/>
            </w14:solidFill>
          </w14:textFill>
        </w:rPr>
        <w:fldChar w:fldCharType="begin"/>
      </w:r>
      <w:r>
        <w:rPr>
          <w:rFonts w:hint="eastAsia" w:ascii="宋体" w:hAnsi="宋体" w:eastAsia="宋体" w:cs="宋体"/>
          <w:b/>
          <w:bCs/>
          <w:color w:val="000000" w:themeColor="text1"/>
          <w:kern w:val="44"/>
          <w:sz w:val="20"/>
          <w:szCs w:val="18"/>
          <w14:textFill>
            <w14:solidFill>
              <w14:schemeClr w14:val="tx1"/>
            </w14:solidFill>
          </w14:textFill>
        </w:rPr>
        <w:instrText xml:space="preserve"> SEQ 图 \* ARABIC </w:instrText>
      </w:r>
      <w:r>
        <w:rPr>
          <w:rFonts w:hint="eastAsia" w:ascii="宋体" w:hAnsi="宋体" w:eastAsia="宋体" w:cs="宋体"/>
          <w:b/>
          <w:bCs/>
          <w:color w:val="000000" w:themeColor="text1"/>
          <w:kern w:val="44"/>
          <w:sz w:val="20"/>
          <w:szCs w:val="18"/>
          <w14:textFill>
            <w14:solidFill>
              <w14:schemeClr w14:val="tx1"/>
            </w14:solidFill>
          </w14:textFill>
        </w:rPr>
        <w:fldChar w:fldCharType="separate"/>
      </w:r>
      <w:r>
        <w:rPr>
          <w:rFonts w:hint="eastAsia" w:ascii="宋体" w:hAnsi="宋体" w:eastAsia="宋体" w:cs="宋体"/>
          <w:b/>
          <w:bCs/>
          <w:color w:val="000000" w:themeColor="text1"/>
          <w:kern w:val="44"/>
          <w:sz w:val="20"/>
          <w:szCs w:val="18"/>
          <w14:textFill>
            <w14:solidFill>
              <w14:schemeClr w14:val="tx1"/>
            </w14:solidFill>
          </w14:textFill>
        </w:rPr>
        <w:t>3</w:t>
      </w:r>
      <w:r>
        <w:rPr>
          <w:rFonts w:hint="eastAsia" w:ascii="宋体" w:hAnsi="宋体" w:eastAsia="宋体" w:cs="宋体"/>
          <w:b/>
          <w:bCs/>
          <w:color w:val="000000" w:themeColor="text1"/>
          <w:kern w:val="44"/>
          <w:sz w:val="20"/>
          <w:szCs w:val="18"/>
          <w14:textFill>
            <w14:solidFill>
              <w14:schemeClr w14:val="tx1"/>
            </w14:solidFill>
          </w14:textFill>
        </w:rPr>
        <w:fldChar w:fldCharType="end"/>
      </w:r>
      <w:bookmarkEnd w:id="4"/>
      <w:r>
        <w:rPr>
          <w:rFonts w:hint="eastAsia" w:ascii="宋体" w:hAnsi="宋体" w:eastAsia="宋体" w:cs="宋体"/>
          <w:b/>
          <w:bCs/>
          <w:color w:val="000000" w:themeColor="text1"/>
          <w:kern w:val="44"/>
          <w:sz w:val="20"/>
          <w:szCs w:val="18"/>
          <w14:textFill>
            <w14:solidFill>
              <w14:schemeClr w14:val="tx1"/>
            </w14:solidFill>
          </w14:textFill>
        </w:rPr>
        <w:t>中国全社会用电量中居民生活用电情况   图A4 中国南北方不同温度区间的累计天数</w:t>
      </w:r>
    </w:p>
    <w:p>
      <w:pPr>
        <w:widowControl/>
        <w:ind w:firstLine="1020" w:firstLineChars="600"/>
        <w:rPr>
          <w:rFonts w:ascii="仿宋" w:hAnsi="仿宋" w:eastAsia="仿宋" w:cstheme="majorBidi"/>
          <w:b/>
          <w:bCs/>
          <w:color w:val="000000" w:themeColor="text1"/>
          <w:kern w:val="44"/>
          <w:szCs w:val="20"/>
          <w14:textFill>
            <w14:solidFill>
              <w14:schemeClr w14:val="tx1"/>
            </w14:solidFill>
          </w14:textFill>
        </w:rPr>
      </w:pPr>
      <w:r>
        <w:rPr>
          <w:rFonts w:ascii="仿宋" w:hAnsi="仿宋" w:eastAsia="仿宋"/>
          <w:color w:val="000000"/>
          <w:sz w:val="17"/>
          <w:szCs w:val="17"/>
        </w:rPr>
        <w:t>注：数据来源于《2021年中国</w:t>
      </w:r>
      <w:r>
        <w:rPr>
          <w:rFonts w:hint="eastAsia" w:ascii="仿宋" w:hAnsi="仿宋" w:eastAsia="仿宋"/>
          <w:color w:val="000000"/>
          <w:sz w:val="17"/>
          <w:szCs w:val="17"/>
        </w:rPr>
        <w:t>电力</w:t>
      </w:r>
      <w:r>
        <w:rPr>
          <w:rFonts w:ascii="仿宋" w:hAnsi="仿宋" w:eastAsia="仿宋"/>
          <w:color w:val="000000"/>
          <w:sz w:val="17"/>
          <w:szCs w:val="17"/>
        </w:rPr>
        <w:t>统计年鉴》。</w:t>
      </w:r>
      <w:r>
        <w:rPr>
          <w:rFonts w:hint="eastAsia" w:ascii="仿宋" w:hAnsi="仿宋" w:eastAsia="仿宋"/>
          <w:color w:val="000000"/>
          <w:sz w:val="17"/>
          <w:szCs w:val="17"/>
        </w:rPr>
        <w:t xml:space="preserve"> </w:t>
      </w:r>
      <w:r>
        <w:rPr>
          <w:rFonts w:ascii="仿宋" w:hAnsi="仿宋" w:eastAsia="仿宋"/>
          <w:color w:val="000000"/>
          <w:sz w:val="17"/>
          <w:szCs w:val="17"/>
        </w:rPr>
        <w:t xml:space="preserve">             </w:t>
      </w:r>
      <w:r>
        <w:rPr>
          <w:rFonts w:hint="eastAsia" w:ascii="仿宋" w:hAnsi="仿宋" w:eastAsia="仿宋"/>
          <w:color w:val="000000"/>
          <w:sz w:val="17"/>
          <w:szCs w:val="17"/>
        </w:rPr>
        <w:t>注：数据来源于本文样本数据。</w:t>
      </w:r>
    </w:p>
    <w:p>
      <w:pPr>
        <w:pStyle w:val="4"/>
        <w:numPr>
          <w:ilvl w:val="1"/>
          <w:numId w:val="3"/>
        </w:numPr>
        <w:rPr>
          <w:sz w:val="24"/>
          <w:szCs w:val="52"/>
        </w:rPr>
      </w:pPr>
      <w:bookmarkStart w:id="5" w:name="_Toc145865215"/>
      <w:r>
        <w:rPr>
          <w:rFonts w:hint="eastAsia"/>
          <w:sz w:val="24"/>
          <w:szCs w:val="52"/>
        </w:rPr>
        <w:t>极端气候异质性的补充结果</w:t>
      </w:r>
      <w:bookmarkEnd w:id="5"/>
    </w:p>
    <w:p>
      <w:pPr>
        <w:pStyle w:val="3"/>
        <w:ind w:firstLine="420"/>
      </w:pPr>
      <w:r>
        <w:t>表A1</w:t>
      </w:r>
      <w:r>
        <w:rPr>
          <w:rFonts w:hint="eastAsia"/>
        </w:rPr>
        <w:t>呈现了极端气候异质性检验的回归结果，其中第二行的温度区间是各列回归的基准组。从统计意义来说，</w:t>
      </w:r>
      <w:r>
        <w:t>基准组附近的温度区间不显著的原因可能是因为居民对于微弱偏离舒适区的温度敏感性较弱，没有明确的响应模式。</w:t>
      </w:r>
      <w:r>
        <w:rPr>
          <w:rFonts w:hint="eastAsia"/>
        </w:rPr>
        <w:t>从经济意义来说，以列（</w:t>
      </w:r>
      <w:r>
        <w:t>5</w:t>
      </w:r>
      <w:r>
        <w:rPr>
          <w:rFonts w:hint="eastAsia"/>
        </w:rPr>
        <w:t>）为例</w:t>
      </w:r>
      <w:r>
        <w:rPr>
          <w:rStyle w:val="28"/>
        </w:rPr>
        <w:footnoteReference w:id="0"/>
      </w:r>
      <w:r>
        <w:rPr>
          <w:rFonts w:hint="eastAsia"/>
        </w:rPr>
        <w:t>，对于北方居民来说，居民电力消费响应最强的三个区间（[30℃,+∞)、(-∞,-10℃)、[-10℃,-5℃)）的估计系数分别为3.8千瓦时/人、3.0千瓦时/人、2.3千瓦时/人，对于南方居民来说，居民电力消费响应最强的三个区间（[-10℃,-5℃)、[30℃,+∞)、[25℃,30℃)）的估计系数分别为9.4千瓦时/人、2.4千瓦时/人、1.0千瓦时/人，其中，如正文所述，南方[-10℃,-5℃)区间的估计系数高估了真实的影响。另外，以列（2）为例，对于全体居民来说，居民电力消费响应最强的两个区间（[30℃,+∞)、[25℃,30℃)）的估计系数分别为2.</w:t>
      </w:r>
      <w:r>
        <w:t>7</w:t>
      </w:r>
      <w:r>
        <w:rPr>
          <w:rFonts w:hint="eastAsia"/>
        </w:rPr>
        <w:t>千瓦时/人、1.0千瓦时/人，其中，(-∞,-10℃)和[-10℃,-5℃)两个区间并未呈现预期的显著性和数值大小关系，系南方样本在该区间的观测值趋近于零所致。此外，全体居民</w:t>
      </w:r>
      <w:r>
        <w:rPr>
          <w:rFonts w:hint="eastAsia"/>
          <w:kern w:val="0"/>
        </w:rPr>
        <w:t>空调购买的回归也如预期，在极端高温的条件下受到更大的影响。</w:t>
      </w:r>
      <w:r>
        <w:rPr>
          <w:rFonts w:hint="eastAsia"/>
        </w:rPr>
        <w:t>总的来说，全体居民电力消费、空调购买的极端气候异质性检验提高了正文结论的稳健性。</w:t>
      </w:r>
    </w:p>
    <w:p>
      <w:pPr>
        <w:pStyle w:val="7"/>
        <w:keepNext/>
        <w:spacing w:before="120" w:after="120"/>
        <w:ind w:left="420"/>
        <w:rPr>
          <w:rFonts w:ascii="仿宋" w:hAnsi="仿宋" w:eastAsia="仿宋"/>
        </w:rPr>
      </w:pPr>
      <w:bookmarkStart w:id="6" w:name="_Ref140437556"/>
      <w:r>
        <w:rPr>
          <w:rFonts w:hint="eastAsia" w:ascii="宋体" w:hAnsi="宋体" w:eastAsia="宋体" w:cs="宋体"/>
          <w:sz w:val="20"/>
          <w:szCs w:val="18"/>
        </w:rPr>
        <w:t>表A</w:t>
      </w:r>
      <w:bookmarkEnd w:id="6"/>
      <w:r>
        <w:rPr>
          <w:rFonts w:hint="eastAsia" w:ascii="宋体" w:hAnsi="宋体" w:eastAsia="宋体" w:cs="宋体"/>
          <w:sz w:val="20"/>
          <w:szCs w:val="18"/>
        </w:rPr>
        <w:t>1 南北方居民电力消费、空调购买的极端气候异质性</w:t>
      </w:r>
    </w:p>
    <w:tbl>
      <w:tblPr>
        <w:tblStyle w:val="50"/>
        <w:tblW w:w="5000" w:type="pct"/>
        <w:jc w:val="center"/>
        <w:tblLayout w:type="autofit"/>
        <w:tblCellMar>
          <w:top w:w="0" w:type="dxa"/>
          <w:left w:w="108" w:type="dxa"/>
          <w:bottom w:w="0" w:type="dxa"/>
          <w:right w:w="108" w:type="dxa"/>
        </w:tblCellMar>
      </w:tblPr>
      <w:tblGrid>
        <w:gridCol w:w="1244"/>
        <w:gridCol w:w="1335"/>
        <w:gridCol w:w="1335"/>
        <w:gridCol w:w="1231"/>
        <w:gridCol w:w="245"/>
        <w:gridCol w:w="1335"/>
        <w:gridCol w:w="1336"/>
        <w:gridCol w:w="1225"/>
      </w:tblGrid>
      <w:tr>
        <w:tblPrEx>
          <w:tblCellMar>
            <w:top w:w="0" w:type="dxa"/>
            <w:left w:w="108" w:type="dxa"/>
            <w:bottom w:w="0" w:type="dxa"/>
            <w:right w:w="108" w:type="dxa"/>
          </w:tblCellMar>
        </w:tblPrEx>
        <w:trPr>
          <w:trHeight w:val="227" w:hRule="atLeast"/>
          <w:tblHeader/>
          <w:jc w:val="center"/>
        </w:trPr>
        <w:tc>
          <w:tcPr>
            <w:tcW w:w="670" w:type="pct"/>
            <w:tcBorders>
              <w:top w:val="single" w:color="auto" w:sz="12" w:space="0"/>
              <w:left w:val="nil"/>
              <w:bottom w:val="nil"/>
              <w:right w:val="nil"/>
              <w:insideH w:val="nil"/>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p>
        </w:tc>
        <w:tc>
          <w:tcPr>
            <w:tcW w:w="719" w:type="pct"/>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r>
              <w:rPr>
                <w:rFonts w:ascii="仿宋" w:hAnsi="仿宋" w:eastAsiaTheme="minorEastAsia"/>
                <w:position w:val="-6"/>
                <w:sz w:val="18"/>
                <w:szCs w:val="18"/>
              </w:rPr>
              <w:object>
                <v:shape id="_x0000_i1025" o:spt="75" type="#_x0000_t75" style="height:11.5pt;width:15.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p>
        </w:tc>
        <w:tc>
          <w:tcPr>
            <w:tcW w:w="719" w:type="pct"/>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r>
              <w:rPr>
                <w:rFonts w:ascii="仿宋" w:hAnsi="仿宋" w:eastAsiaTheme="minorEastAsia"/>
                <w:position w:val="-6"/>
                <w:sz w:val="18"/>
                <w:szCs w:val="18"/>
              </w:rPr>
              <w:object>
                <v:shape id="_x0000_i1026" o:spt="75" type="#_x0000_t75" style="height:11.5pt;width:15.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7">
                  <o:LockedField>false</o:LockedField>
                </o:OLEObject>
              </w:object>
            </w:r>
          </w:p>
        </w:tc>
        <w:tc>
          <w:tcPr>
            <w:tcW w:w="663" w:type="pct"/>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r>
              <w:rPr>
                <w:rFonts w:ascii="仿宋" w:hAnsi="仿宋" w:eastAsiaTheme="minorEastAsia"/>
                <w:position w:val="-6"/>
                <w:sz w:val="18"/>
                <w:szCs w:val="18"/>
              </w:rPr>
              <w:object>
                <v:shape id="_x0000_i1027" o:spt="75" type="#_x0000_t75" style="height:11.5pt;width:20.5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p>
        </w:tc>
        <w:tc>
          <w:tcPr>
            <w:tcW w:w="132" w:type="pct"/>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p>
        </w:tc>
        <w:tc>
          <w:tcPr>
            <w:tcW w:w="719" w:type="pct"/>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r>
              <w:rPr>
                <w:rFonts w:ascii="仿宋" w:hAnsi="仿宋" w:eastAsiaTheme="minorEastAsia"/>
                <w:position w:val="-6"/>
                <w:sz w:val="18"/>
                <w:szCs w:val="18"/>
              </w:rPr>
              <w:object>
                <v:shape id="_x0000_i1028" o:spt="75" type="#_x0000_t75" style="height:11.5pt;width:15.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0">
                  <o:LockedField>false</o:LockedField>
                </o:OLEObject>
              </w:object>
            </w:r>
          </w:p>
        </w:tc>
        <w:tc>
          <w:tcPr>
            <w:tcW w:w="719" w:type="pct"/>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r>
              <w:rPr>
                <w:rFonts w:ascii="仿宋" w:hAnsi="仿宋" w:eastAsiaTheme="minorEastAsia"/>
                <w:position w:val="-6"/>
                <w:sz w:val="18"/>
                <w:szCs w:val="18"/>
              </w:rPr>
              <w:object>
                <v:shape id="_x0000_i1029" o:spt="75" type="#_x0000_t75" style="height:11.5pt;width:15.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21">
                  <o:LockedField>false</o:LockedField>
                </o:OLEObject>
              </w:object>
            </w:r>
          </w:p>
        </w:tc>
        <w:tc>
          <w:tcPr>
            <w:tcW w:w="659" w:type="pct"/>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r>
              <w:rPr>
                <w:rFonts w:ascii="仿宋" w:hAnsi="仿宋" w:eastAsiaTheme="minorEastAsia"/>
                <w:position w:val="-6"/>
                <w:sz w:val="18"/>
                <w:szCs w:val="18"/>
              </w:rPr>
              <w:object>
                <v:shape id="_x0000_i1030" o:spt="75" type="#_x0000_t75" style="height:11.5pt;width:20.5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22">
                  <o:LockedField>false</o:LockedField>
                </o:OLEObject>
              </w:object>
            </w: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19"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031" o:spt="75" type="#_x0000_t75" style="height:15.5pt;width:51.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r>
              <w:rPr>
                <w:rFonts w:ascii="仿宋" w:hAnsi="仿宋" w:eastAsia="仿宋" w:cs="Times New Roman"/>
                <w:kern w:val="0"/>
                <w:sz w:val="18"/>
                <w:szCs w:val="18"/>
              </w:rPr>
              <w:t xml:space="preserve"> </w:t>
            </w:r>
          </w:p>
        </w:tc>
        <w:tc>
          <w:tcPr>
            <w:tcW w:w="719"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032" o:spt="75" type="#_x0000_t75" style="height:15.5pt;width:51.5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p>
        </w:tc>
        <w:tc>
          <w:tcPr>
            <w:tcW w:w="663"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033" o:spt="75" type="#_x0000_t75" style="height:15.5pt;width:41.5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034" o:spt="75" type="#_x0000_t75" style="height:15.5pt;width:51.5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9">
                  <o:LockedField>false</o:LockedField>
                </o:OLEObject>
              </w:object>
            </w:r>
            <w:r>
              <w:rPr>
                <w:rFonts w:ascii="仿宋" w:hAnsi="仿宋" w:eastAsia="仿宋" w:cs="Times New Roman"/>
                <w:kern w:val="0"/>
                <w:sz w:val="18"/>
                <w:szCs w:val="18"/>
              </w:rPr>
              <w:t xml:space="preserve"> </w:t>
            </w:r>
          </w:p>
        </w:tc>
        <w:tc>
          <w:tcPr>
            <w:tcW w:w="719"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035" o:spt="75" type="#_x0000_t75" style="height:15.5pt;width:51.5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30">
                  <o:LockedField>false</o:LockedField>
                </o:OLEObject>
              </w:object>
            </w:r>
          </w:p>
        </w:tc>
        <w:tc>
          <w:tcPr>
            <w:tcW w:w="659"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036" o:spt="75" type="#_x0000_t75" style="height:15.5pt;width:41.5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31">
                  <o:LockedField>false</o:LockedField>
                </o:OLEObject>
              </w:object>
            </w: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19"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w:t>
            </w:r>
          </w:p>
        </w:tc>
        <w:tc>
          <w:tcPr>
            <w:tcW w:w="719"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w:t>
            </w:r>
          </w:p>
        </w:tc>
        <w:tc>
          <w:tcPr>
            <w:tcW w:w="663"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w:t>
            </w:r>
          </w:p>
        </w:tc>
        <w:tc>
          <w:tcPr>
            <w:tcW w:w="132"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719"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(4)</w:t>
            </w:r>
          </w:p>
        </w:tc>
        <w:tc>
          <w:tcPr>
            <w:tcW w:w="719"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(5)</w:t>
            </w:r>
          </w:p>
        </w:tc>
        <w:tc>
          <w:tcPr>
            <w:tcW w:w="659"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(6)</w:t>
            </w:r>
          </w:p>
        </w:tc>
      </w:tr>
      <w:tr>
        <w:tblPrEx>
          <w:tblCellMar>
            <w:top w:w="0" w:type="dxa"/>
            <w:left w:w="108" w:type="dxa"/>
            <w:bottom w:w="0" w:type="dxa"/>
            <w:right w:w="108" w:type="dxa"/>
          </w:tblCellMar>
        </w:tblPrEx>
        <w:trPr>
          <w:trHeight w:val="227" w:hRule="atLeast"/>
          <w:jc w:val="center"/>
        </w:trPr>
        <w:tc>
          <w:tcPr>
            <w:tcW w:w="670" w:type="pct"/>
            <w:tcBorders>
              <w:top w:val="single" w:color="auto" w:sz="8" w:space="0"/>
              <w:left w:val="nil"/>
              <w:bottom w:val="nil"/>
              <w:right w:val="nil"/>
              <w:insideH w:val="nil"/>
              <w:insideV w:val="nil"/>
              <w:tl2br w:val="nil"/>
              <w:tr2bl w:val="nil"/>
            </w:tcBorders>
            <w:vAlign w:val="center"/>
          </w:tcPr>
          <w:p>
            <w:pPr>
              <w:autoSpaceDE w:val="0"/>
              <w:autoSpaceDN w:val="0"/>
              <w:adjustRightInd w:val="0"/>
              <w:rPr>
                <w:rFonts w:ascii="仿宋" w:hAnsi="仿宋" w:eastAsia="仿宋"/>
                <w:sz w:val="18"/>
                <w:szCs w:val="18"/>
              </w:rPr>
            </w:pPr>
            <w:r>
              <w:rPr>
                <w:rFonts w:asciiTheme="minorHAnsi" w:hAnsiTheme="minorHAnsi" w:eastAsiaTheme="minorEastAsia"/>
                <w:position w:val="-6"/>
                <w:sz w:val="18"/>
                <w:szCs w:val="18"/>
              </w:rPr>
              <w:object>
                <v:shape id="_x0000_i1037" o:spt="75" type="#_x0000_t75" style="height:15.5pt;width:20.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p>
        </w:tc>
        <w:tc>
          <w:tcPr>
            <w:tcW w:w="719"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-0.680</w:t>
            </w:r>
          </w:p>
        </w:tc>
        <w:tc>
          <w:tcPr>
            <w:tcW w:w="719"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0.021</w:t>
            </w:r>
          </w:p>
        </w:tc>
        <w:tc>
          <w:tcPr>
            <w:tcW w:w="663"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132"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719"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2.207**</w:t>
            </w:r>
          </w:p>
        </w:tc>
        <w:tc>
          <w:tcPr>
            <w:tcW w:w="719"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3.000***</w:t>
            </w:r>
          </w:p>
        </w:tc>
        <w:tc>
          <w:tcPr>
            <w:tcW w:w="659"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(1.390)</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(1.422)</w:t>
            </w: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(0.945)</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(0.970)</w:t>
            </w: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38" o:spt="75" type="#_x0000_t75" style="height:15.5pt;width:20.5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0.051</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0.762</w:t>
            </w: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1.537**</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2.339***</w:t>
            </w: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(0.959)</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(0.943)</w:t>
            </w: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(0.763)</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(0.779)</w:t>
            </w: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39" o:spt="75" type="#_x0000_t75" style="height:15.5pt;width:47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p>
        </w:tc>
        <w:tc>
          <w:tcPr>
            <w:tcW w:w="719"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5.683</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7.082*</w:t>
            </w: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(5.290)</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(4.266)</w:t>
            </w: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40" o:spt="75" type="#_x0000_t75" style="height:15.5pt;width:20.5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-0.616</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0.160</w:t>
            </w: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0.214</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1.085*</w:t>
            </w:r>
          </w:p>
        </w:tc>
        <w:tc>
          <w:tcPr>
            <w:tcW w:w="659" w:type="pct"/>
            <w:vAlign w:val="center"/>
          </w:tcPr>
          <w:p>
            <w:pPr>
              <w:autoSpaceDE w:val="0"/>
              <w:autoSpaceDN w:val="0"/>
              <w:adjustRightInd w:val="0"/>
              <w:rPr>
                <w:rFonts w:ascii="仿宋" w:hAnsi="仿宋" w:eastAsia="仿宋" w:cs="Times New Roman"/>
                <w:kern w:val="0"/>
                <w:sz w:val="18"/>
                <w:szCs w:val="18"/>
              </w:rPr>
            </w:pPr>
          </w:p>
        </w:tc>
      </w:tr>
      <w:tr>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(0.629)</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(0.592)</w:t>
            </w: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(0.746)</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(0.576)</w:t>
            </w: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41" o:spt="75" type="#_x0000_t75" style="height:15.5pt;width:47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p>
        </w:tc>
        <w:tc>
          <w:tcPr>
            <w:tcW w:w="719"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-0.862</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-1.111</w:t>
            </w: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(1.035)</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(0.674)</w:t>
            </w: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42" o:spt="75" type="#_x0000_t75" style="height:15.5pt;width:20.5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-0.957*</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-0.362</w:t>
            </w: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0.165</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0.865</w:t>
            </w: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(0.528)</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(0.509)</w:t>
            </w: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(0.510)</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(0.525)</w:t>
            </w: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43" o:spt="75" type="#_x0000_t75" style="height:15.5pt;width:47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p>
        </w:tc>
        <w:tc>
          <w:tcPr>
            <w:tcW w:w="719"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-0.386</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-0.604</w:t>
            </w: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(0.783)</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(0.658)</w:t>
            </w: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44" o:spt="75" type="#_x0000_t75" style="height:15.5pt;width:20.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-0.650</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-0.150</w:t>
            </w: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0.396</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1.104</w:t>
            </w: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(0.425)</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(0.343)</w:t>
            </w: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(0.650)</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(0.727)</w:t>
            </w: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45" o:spt="75" type="#_x0000_t75" style="height:15.5pt;width:47pt;" o:ole="t" filled="f" o:preferrelative="t" stroked="f" coordsize="21600,21600">
                  <v:path/>
                  <v:fill on="f" focussize="0,0"/>
                  <v:stroke on="f" joinstyle="miter"/>
                  <v:imagedata r:id="rId49" o:title=""/>
                  <o:lock v:ext="edit" aspectratio="t"/>
                  <w10:wrap type="none"/>
                  <w10:anchorlock/>
                </v:shape>
                <o:OLEObject Type="Embed" ProgID="Equation.DSMT4" ShapeID="_x0000_i1045" DrawAspect="Content" ObjectID="_1468075745" r:id="rId48">
                  <o:LockedField>false</o:LockedField>
                </o:OLEObject>
              </w:object>
            </w:r>
          </w:p>
        </w:tc>
        <w:tc>
          <w:tcPr>
            <w:tcW w:w="719"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-0.704</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-1.051</w:t>
            </w: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(0.806)</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(0.783)</w:t>
            </w: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46" o:spt="75" type="#_x0000_t75" style="height:15.5pt;width:20.5pt;" o:ole="t" filled="f" o:preferrelative="t" stroked="f" coordsize="21600,21600">
                  <v:path/>
                  <v:fill on="f" focussize="0,0"/>
                  <v:stroke on="f" joinstyle="miter"/>
                  <v:imagedata r:id="rId51" o:title=""/>
                  <o:lock v:ext="edit" aspectratio="t"/>
                  <w10:wrap type="none"/>
                  <w10:anchorlock/>
                </v:shape>
                <o:OLEObject Type="Embed" ProgID="Equation.DSMT4" ShapeID="_x0000_i1046" DrawAspect="Content" ObjectID="_1468075746" r:id="rId50">
                  <o:LockedField>false</o:LockedField>
                </o:OLEObject>
              </w:objec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-0.623*</w:t>
            </w:r>
          </w:p>
        </w:tc>
        <w:tc>
          <w:tcPr>
            <w:tcW w:w="719" w:type="pct"/>
            <w:vAlign w:val="center"/>
          </w:tcPr>
          <w:p>
            <w:pPr>
              <w:autoSpaceDE w:val="0"/>
              <w:autoSpaceDN w:val="0"/>
              <w:adjustRightInd w:val="0"/>
              <w:rPr>
                <w:rFonts w:ascii="仿宋" w:hAnsi="仿宋" w:eastAsia="仿宋" w:cs="Times New Roman"/>
                <w:kern w:val="0"/>
                <w:sz w:val="18"/>
                <w:szCs w:val="18"/>
              </w:rPr>
            </w:pP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-0.625</w:t>
            </w:r>
          </w:p>
        </w:tc>
        <w:tc>
          <w:tcPr>
            <w:tcW w:w="719" w:type="pct"/>
            <w:vAlign w:val="center"/>
          </w:tcPr>
          <w:p>
            <w:pPr>
              <w:autoSpaceDE w:val="0"/>
              <w:autoSpaceDN w:val="0"/>
              <w:adjustRightInd w:val="0"/>
              <w:rPr>
                <w:rFonts w:ascii="仿宋" w:hAnsi="仿宋" w:eastAsia="仿宋" w:cs="Times New Roman"/>
                <w:kern w:val="0"/>
                <w:sz w:val="18"/>
                <w:szCs w:val="18"/>
              </w:rPr>
            </w:pP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(0.368)</w:t>
            </w:r>
          </w:p>
        </w:tc>
        <w:tc>
          <w:tcPr>
            <w:tcW w:w="719" w:type="pct"/>
            <w:vAlign w:val="center"/>
          </w:tcPr>
          <w:p>
            <w:pPr>
              <w:autoSpaceDE w:val="0"/>
              <w:autoSpaceDN w:val="0"/>
              <w:adjustRightInd w:val="0"/>
              <w:rPr>
                <w:rFonts w:ascii="仿宋" w:hAnsi="仿宋" w:eastAsia="仿宋" w:cs="Times New Roman"/>
                <w:kern w:val="0"/>
                <w:sz w:val="18"/>
                <w:szCs w:val="18"/>
              </w:rPr>
            </w:pP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(0.516)</w:t>
            </w:r>
          </w:p>
        </w:tc>
        <w:tc>
          <w:tcPr>
            <w:tcW w:w="719" w:type="pct"/>
            <w:vAlign w:val="center"/>
          </w:tcPr>
          <w:p>
            <w:pPr>
              <w:autoSpaceDE w:val="0"/>
              <w:autoSpaceDN w:val="0"/>
              <w:adjustRightInd w:val="0"/>
              <w:rPr>
                <w:rFonts w:ascii="仿宋" w:hAnsi="仿宋" w:eastAsia="仿宋" w:cs="Times New Roman"/>
                <w:kern w:val="0"/>
                <w:sz w:val="18"/>
                <w:szCs w:val="18"/>
              </w:rPr>
            </w:pP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47" o:spt="75" type="#_x0000_t75" style="height:15.5pt;width:47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p>
        </w:tc>
        <w:tc>
          <w:tcPr>
            <w:tcW w:w="719"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0.080</w:t>
            </w:r>
          </w:p>
        </w:tc>
        <w:tc>
          <w:tcPr>
            <w:tcW w:w="719" w:type="pct"/>
            <w:vAlign w:val="center"/>
          </w:tcPr>
          <w:p>
            <w:pPr>
              <w:autoSpaceDE w:val="0"/>
              <w:autoSpaceDN w:val="0"/>
              <w:adjustRightInd w:val="0"/>
              <w:rPr>
                <w:rFonts w:ascii="仿宋" w:hAnsi="仿宋" w:eastAsia="仿宋" w:cs="Times New Roman"/>
                <w:kern w:val="0"/>
                <w:sz w:val="18"/>
                <w:szCs w:val="18"/>
              </w:rPr>
            </w:pP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(0.731)</w:t>
            </w:r>
          </w:p>
        </w:tc>
        <w:tc>
          <w:tcPr>
            <w:tcW w:w="719" w:type="pct"/>
            <w:vAlign w:val="center"/>
          </w:tcPr>
          <w:p>
            <w:pPr>
              <w:autoSpaceDE w:val="0"/>
              <w:autoSpaceDN w:val="0"/>
              <w:adjustRightInd w:val="0"/>
              <w:rPr>
                <w:rFonts w:ascii="仿宋" w:hAnsi="仿宋" w:eastAsia="仿宋" w:cs="Times New Roman"/>
                <w:kern w:val="0"/>
                <w:sz w:val="18"/>
                <w:szCs w:val="18"/>
              </w:rPr>
            </w:pPr>
          </w:p>
        </w:tc>
        <w:tc>
          <w:tcPr>
            <w:tcW w:w="659"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48" o:spt="75" type="#_x0000_t75" style="height:15.5pt;width:20.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1.069***</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1.022***</w:t>
            </w:r>
          </w:p>
        </w:tc>
        <w:tc>
          <w:tcPr>
            <w:tcW w:w="66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0.126**</w:t>
            </w: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-0.404</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-0.396</w:t>
            </w:r>
          </w:p>
        </w:tc>
        <w:tc>
          <w:tcPr>
            <w:tcW w:w="65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0.007</w:t>
            </w: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(0.220)</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(0.228)</w:t>
            </w:r>
          </w:p>
        </w:tc>
        <w:tc>
          <w:tcPr>
            <w:tcW w:w="66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(0.059)</w:t>
            </w: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(0.412)</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(0.414)</w:t>
            </w:r>
          </w:p>
        </w:tc>
        <w:tc>
          <w:tcPr>
            <w:tcW w:w="65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(0.100)</w:t>
            </w: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49" o:spt="75" type="#_x0000_t75" style="height:15.5pt;width:47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p>
        </w:tc>
        <w:tc>
          <w:tcPr>
            <w:tcW w:w="719"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1.497***</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1.437***</w:t>
            </w:r>
          </w:p>
        </w:tc>
        <w:tc>
          <w:tcPr>
            <w:tcW w:w="65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-0.070</w:t>
            </w: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(0.466)</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(0.461)</w:t>
            </w:r>
          </w:p>
        </w:tc>
        <w:tc>
          <w:tcPr>
            <w:tcW w:w="65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(0.108)</w:t>
            </w: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50" o:spt="75" type="#_x0000_t75" style="height:15.5pt;width:20.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2.744***</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2.697***</w:t>
            </w:r>
          </w:p>
        </w:tc>
        <w:tc>
          <w:tcPr>
            <w:tcW w:w="66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0.291***</w:t>
            </w: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3.910**</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3.817**</w:t>
            </w:r>
          </w:p>
        </w:tc>
        <w:tc>
          <w:tcPr>
            <w:tcW w:w="65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1.032***</w:t>
            </w: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(0.323)</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(0.327)</w:t>
            </w:r>
          </w:p>
        </w:tc>
        <w:tc>
          <w:tcPr>
            <w:tcW w:w="66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(0.084)</w:t>
            </w: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(1.676)</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(1.671)</w:t>
            </w:r>
          </w:p>
        </w:tc>
        <w:tc>
          <w:tcPr>
            <w:tcW w:w="65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(0.256)</w:t>
            </w: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51" o:spt="75" type="#_x0000_t75" style="height:15.5pt;width:47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p>
        </w:tc>
        <w:tc>
          <w:tcPr>
            <w:tcW w:w="719"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p>
        </w:tc>
        <w:tc>
          <w:tcPr>
            <w:tcW w:w="663" w:type="pct"/>
            <w:vAlign w:val="center"/>
          </w:tcPr>
          <w:p>
            <w:pPr>
              <w:autoSpaceDE w:val="0"/>
              <w:autoSpaceDN w:val="0"/>
              <w:adjustRightInd w:val="0"/>
              <w:rPr>
                <w:rFonts w:ascii="仿宋" w:hAnsi="仿宋" w:eastAsia="仿宋" w:cs="Times New Roman"/>
                <w:kern w:val="0"/>
                <w:sz w:val="18"/>
                <w:szCs w:val="18"/>
              </w:rPr>
            </w:pP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-1.474</w:t>
            </w:r>
          </w:p>
        </w:tc>
        <w:tc>
          <w:tcPr>
            <w:tcW w:w="71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-1.413</w:t>
            </w:r>
          </w:p>
        </w:tc>
        <w:tc>
          <w:tcPr>
            <w:tcW w:w="65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-0.897***</w:t>
            </w: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19"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719"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663"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132"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719"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(1.726)</w:t>
            </w:r>
          </w:p>
        </w:tc>
        <w:tc>
          <w:tcPr>
            <w:tcW w:w="719"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(1.718)</w:t>
            </w:r>
          </w:p>
        </w:tc>
        <w:tc>
          <w:tcPr>
            <w:tcW w:w="659"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(0.258)</w:t>
            </w:r>
          </w:p>
        </w:tc>
      </w:tr>
      <w:tr>
        <w:tblPrEx>
          <w:tblCellMar>
            <w:top w:w="0" w:type="dxa"/>
            <w:left w:w="108" w:type="dxa"/>
            <w:bottom w:w="0" w:type="dxa"/>
            <w:right w:w="108" w:type="dxa"/>
          </w:tblCellMar>
        </w:tblPrEx>
        <w:trPr>
          <w:trHeight w:val="227" w:hRule="atLeast"/>
          <w:jc w:val="center"/>
        </w:trPr>
        <w:tc>
          <w:tcPr>
            <w:tcW w:w="670" w:type="pct"/>
            <w:tcBorders>
              <w:top w:val="single" w:color="auto" w:sz="8" w:space="0"/>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Control</w:t>
            </w:r>
          </w:p>
        </w:tc>
        <w:tc>
          <w:tcPr>
            <w:tcW w:w="719"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kern w:val="0"/>
                <w:sz w:val="18"/>
                <w:szCs w:val="18"/>
              </w:rPr>
              <w:t>Cli</w:t>
            </w:r>
            <w:r>
              <w:rPr>
                <w:rFonts w:ascii="仿宋" w:hAnsi="仿宋" w:eastAsia="仿宋" w:cs="Times New Roman"/>
                <w:kern w:val="0"/>
                <w:sz w:val="18"/>
                <w:szCs w:val="18"/>
              </w:rPr>
              <w:t>&amp;</w:t>
            </w:r>
            <w:r>
              <w:rPr>
                <w:rFonts w:hint="eastAsia" w:ascii="仿宋" w:hAnsi="仿宋" w:eastAsia="仿宋" w:cs="Times New Roman"/>
                <w:kern w:val="0"/>
                <w:sz w:val="18"/>
                <w:szCs w:val="18"/>
              </w:rPr>
              <w:t>SE</w:t>
            </w:r>
          </w:p>
        </w:tc>
        <w:tc>
          <w:tcPr>
            <w:tcW w:w="719"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kern w:val="0"/>
                <w:sz w:val="18"/>
                <w:szCs w:val="18"/>
              </w:rPr>
              <w:t>Cli</w:t>
            </w:r>
            <w:r>
              <w:rPr>
                <w:rFonts w:ascii="仿宋" w:hAnsi="仿宋" w:eastAsia="仿宋" w:cs="Times New Roman"/>
                <w:kern w:val="0"/>
                <w:sz w:val="18"/>
                <w:szCs w:val="18"/>
              </w:rPr>
              <w:t>&amp;</w:t>
            </w:r>
            <w:r>
              <w:rPr>
                <w:rFonts w:hint="eastAsia" w:ascii="仿宋" w:hAnsi="仿宋" w:eastAsia="仿宋" w:cs="Times New Roman"/>
                <w:kern w:val="0"/>
                <w:sz w:val="18"/>
                <w:szCs w:val="18"/>
              </w:rPr>
              <w:t>SE</w:t>
            </w:r>
          </w:p>
        </w:tc>
        <w:tc>
          <w:tcPr>
            <w:tcW w:w="663"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kern w:val="0"/>
                <w:sz w:val="18"/>
                <w:szCs w:val="18"/>
              </w:rPr>
              <w:t>Cli</w:t>
            </w:r>
            <w:r>
              <w:rPr>
                <w:rFonts w:ascii="仿宋" w:hAnsi="仿宋" w:eastAsia="仿宋" w:cs="Times New Roman"/>
                <w:kern w:val="0"/>
                <w:sz w:val="18"/>
                <w:szCs w:val="18"/>
              </w:rPr>
              <w:t>&amp;</w:t>
            </w:r>
            <w:r>
              <w:rPr>
                <w:rFonts w:hint="eastAsia" w:ascii="仿宋" w:hAnsi="仿宋" w:eastAsia="仿宋" w:cs="Times New Roman"/>
                <w:kern w:val="0"/>
                <w:sz w:val="18"/>
                <w:szCs w:val="18"/>
              </w:rPr>
              <w:t>SE</w:t>
            </w:r>
          </w:p>
        </w:tc>
        <w:tc>
          <w:tcPr>
            <w:tcW w:w="132"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719"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kern w:val="0"/>
                <w:sz w:val="18"/>
                <w:szCs w:val="18"/>
              </w:rPr>
              <w:t>Cli</w:t>
            </w:r>
            <w:r>
              <w:rPr>
                <w:rFonts w:ascii="仿宋" w:hAnsi="仿宋" w:eastAsia="仿宋" w:cs="Times New Roman"/>
                <w:kern w:val="0"/>
                <w:sz w:val="18"/>
                <w:szCs w:val="18"/>
              </w:rPr>
              <w:t>&amp;</w:t>
            </w:r>
            <w:r>
              <w:rPr>
                <w:rFonts w:hint="eastAsia" w:ascii="仿宋" w:hAnsi="仿宋" w:eastAsia="仿宋" w:cs="Times New Roman"/>
                <w:kern w:val="0"/>
                <w:sz w:val="18"/>
                <w:szCs w:val="18"/>
              </w:rPr>
              <w:t>SE</w:t>
            </w:r>
          </w:p>
        </w:tc>
        <w:tc>
          <w:tcPr>
            <w:tcW w:w="719"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kern w:val="0"/>
                <w:sz w:val="18"/>
                <w:szCs w:val="18"/>
              </w:rPr>
              <w:t>Cli</w:t>
            </w:r>
            <w:r>
              <w:rPr>
                <w:rFonts w:ascii="仿宋" w:hAnsi="仿宋" w:eastAsia="仿宋" w:cs="Times New Roman"/>
                <w:kern w:val="0"/>
                <w:sz w:val="18"/>
                <w:szCs w:val="18"/>
              </w:rPr>
              <w:t>&amp;</w:t>
            </w:r>
            <w:r>
              <w:rPr>
                <w:rFonts w:hint="eastAsia" w:ascii="仿宋" w:hAnsi="仿宋" w:eastAsia="仿宋" w:cs="Times New Roman"/>
                <w:kern w:val="0"/>
                <w:sz w:val="18"/>
                <w:szCs w:val="18"/>
              </w:rPr>
              <w:t>SE</w:t>
            </w:r>
          </w:p>
        </w:tc>
        <w:tc>
          <w:tcPr>
            <w:tcW w:w="659"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kern w:val="0"/>
                <w:sz w:val="18"/>
                <w:szCs w:val="18"/>
              </w:rPr>
              <w:t>Cli</w:t>
            </w:r>
            <w:r>
              <w:rPr>
                <w:rFonts w:ascii="仿宋" w:hAnsi="仿宋" w:eastAsia="仿宋" w:cs="Times New Roman"/>
                <w:kern w:val="0"/>
                <w:sz w:val="18"/>
                <w:szCs w:val="18"/>
              </w:rPr>
              <w:t>&amp;</w:t>
            </w:r>
            <w:r>
              <w:rPr>
                <w:rFonts w:hint="eastAsia" w:ascii="仿宋" w:hAnsi="仿宋" w:eastAsia="仿宋" w:cs="Times New Roman"/>
                <w:kern w:val="0"/>
                <w:sz w:val="18"/>
                <w:szCs w:val="18"/>
              </w:rPr>
              <w:t>SE</w:t>
            </w:r>
          </w:p>
        </w:tc>
      </w:tr>
      <w:tr>
        <w:tblPrEx>
          <w:tblCellMar>
            <w:top w:w="0" w:type="dxa"/>
            <w:left w:w="108" w:type="dxa"/>
            <w:bottom w:w="0" w:type="dxa"/>
            <w:right w:w="108" w:type="dxa"/>
          </w:tblCellMar>
        </w:tblPrEx>
        <w:trPr>
          <w:trHeight w:val="227" w:hRule="atLeast"/>
          <w:jc w:val="center"/>
        </w:trPr>
        <w:tc>
          <w:tcPr>
            <w:tcW w:w="670"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Adj. W/I R</w:t>
            </w:r>
            <w:r>
              <w:rPr>
                <w:rFonts w:ascii="仿宋" w:hAnsi="仿宋" w:eastAsia="仿宋"/>
                <w:sz w:val="18"/>
                <w:szCs w:val="18"/>
                <w:vertAlign w:val="superscript"/>
              </w:rPr>
              <w:t>2</w:t>
            </w:r>
          </w:p>
        </w:tc>
        <w:tc>
          <w:tcPr>
            <w:tcW w:w="719"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0.121</w:t>
            </w:r>
          </w:p>
        </w:tc>
        <w:tc>
          <w:tcPr>
            <w:tcW w:w="719"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0.117</w:t>
            </w:r>
          </w:p>
        </w:tc>
        <w:tc>
          <w:tcPr>
            <w:tcW w:w="66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0.0608</w:t>
            </w:r>
          </w:p>
        </w:tc>
        <w:tc>
          <w:tcPr>
            <w:tcW w:w="132" w:type="pct"/>
            <w:vAlign w:val="center"/>
          </w:tcPr>
          <w:p>
            <w:pPr>
              <w:autoSpaceDE w:val="0"/>
              <w:autoSpaceDN w:val="0"/>
              <w:adjustRightInd w:val="0"/>
              <w:rPr>
                <w:rFonts w:ascii="仿宋" w:hAnsi="仿宋" w:eastAsia="仿宋" w:cs="Times New Roman"/>
                <w:kern w:val="0"/>
                <w:sz w:val="18"/>
                <w:szCs w:val="18"/>
              </w:rPr>
            </w:pPr>
          </w:p>
        </w:tc>
        <w:tc>
          <w:tcPr>
            <w:tcW w:w="719"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0.173</w:t>
            </w:r>
          </w:p>
        </w:tc>
        <w:tc>
          <w:tcPr>
            <w:tcW w:w="719"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0.170</w:t>
            </w:r>
          </w:p>
        </w:tc>
        <w:tc>
          <w:tcPr>
            <w:tcW w:w="659"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0.0645</w:t>
            </w:r>
          </w:p>
        </w:tc>
      </w:tr>
      <w:tr>
        <w:tblPrEx>
          <w:tblCellMar>
            <w:top w:w="0" w:type="dxa"/>
            <w:left w:w="108" w:type="dxa"/>
            <w:bottom w:w="0" w:type="dxa"/>
            <w:right w:w="108" w:type="dxa"/>
          </w:tblCellMar>
        </w:tblPrEx>
        <w:trPr>
          <w:trHeight w:val="227" w:hRule="atLeast"/>
          <w:jc w:val="center"/>
        </w:trPr>
        <w:tc>
          <w:tcPr>
            <w:tcW w:w="670" w:type="pct"/>
            <w:tcBorders>
              <w:left w:val="nil"/>
              <w:bottom w:val="single" w:color="auto" w:sz="18" w:space="0"/>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Obs</w:t>
            </w:r>
          </w:p>
        </w:tc>
        <w:tc>
          <w:tcPr>
            <w:tcW w:w="719"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1,319</w:t>
            </w:r>
          </w:p>
        </w:tc>
        <w:tc>
          <w:tcPr>
            <w:tcW w:w="719"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1,319</w:t>
            </w:r>
          </w:p>
        </w:tc>
        <w:tc>
          <w:tcPr>
            <w:tcW w:w="663"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1,346</w:t>
            </w:r>
          </w:p>
        </w:tc>
        <w:tc>
          <w:tcPr>
            <w:tcW w:w="132"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19"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1,062</w:t>
            </w:r>
          </w:p>
        </w:tc>
        <w:tc>
          <w:tcPr>
            <w:tcW w:w="719"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1,062</w:t>
            </w:r>
          </w:p>
        </w:tc>
        <w:tc>
          <w:tcPr>
            <w:tcW w:w="659"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1,014</w:t>
            </w:r>
          </w:p>
        </w:tc>
      </w:tr>
    </w:tbl>
    <w:p>
      <w:pPr>
        <w:pStyle w:val="4"/>
        <w:numPr>
          <w:ilvl w:val="1"/>
          <w:numId w:val="3"/>
        </w:numPr>
        <w:rPr>
          <w:sz w:val="24"/>
          <w:szCs w:val="52"/>
        </w:rPr>
      </w:pPr>
      <w:r>
        <w:rPr>
          <w:rFonts w:hint="eastAsia"/>
          <w:sz w:val="24"/>
          <w:szCs w:val="52"/>
        </w:rPr>
        <w:t>空调能效标准异质性的补充结果</w:t>
      </w:r>
    </w:p>
    <w:p>
      <w:pPr>
        <w:pStyle w:val="3"/>
        <w:ind w:firstLine="420"/>
        <w:rPr>
          <w:color w:val="333333"/>
          <w:shd w:val="clear" w:color="auto" w:fill="FFFFFF"/>
        </w:rPr>
      </w:pPr>
      <w:bookmarkStart w:id="7" w:name="_Hlk129188616"/>
      <w:r>
        <w:rPr>
          <w:rFonts w:hint="eastAsia"/>
          <w:color w:val="333333"/>
          <w:shd w:val="clear" w:color="auto" w:fill="FFFFFF"/>
        </w:rPr>
        <w:t>表</w:t>
      </w:r>
      <w:r>
        <w:rPr>
          <w:color w:val="333333"/>
          <w:shd w:val="clear" w:color="auto" w:fill="FFFFFF"/>
        </w:rPr>
        <w:t>A2</w:t>
      </w:r>
      <w:r>
        <w:rPr>
          <w:rFonts w:hint="eastAsia"/>
          <w:color w:val="333333"/>
          <w:shd w:val="clear" w:color="auto" w:fill="FFFFFF"/>
        </w:rPr>
        <w:t>展示了</w:t>
      </w:r>
      <w:r>
        <w:rPr>
          <w:rFonts w:hint="eastAsia"/>
        </w:rPr>
        <w:t>中国实施的强制性</w:t>
      </w:r>
      <w:r>
        <w:rPr>
          <w:rFonts w:hint="eastAsia"/>
          <w:color w:val="333333"/>
          <w:shd w:val="clear" w:color="auto" w:fill="FFFFFF"/>
        </w:rPr>
        <w:t>能效标准制度经历了多次强制性能效、能耗限额标准修订的过程。</w:t>
      </w:r>
    </w:p>
    <w:p>
      <w:pPr>
        <w:pStyle w:val="7"/>
        <w:keepNext/>
      </w:pPr>
      <w:bookmarkStart w:id="8" w:name="_Ref129428526"/>
      <w:r>
        <w:rPr>
          <w:rFonts w:hint="eastAsia" w:ascii="宋体" w:hAnsi="宋体" w:eastAsia="宋体" w:cs="宋体"/>
          <w:sz w:val="20"/>
          <w:szCs w:val="18"/>
        </w:rPr>
        <w:t>表A</w:t>
      </w:r>
      <w:bookmarkEnd w:id="8"/>
      <w:r>
        <w:rPr>
          <w:rFonts w:hint="eastAsia" w:ascii="宋体" w:hAnsi="宋体" w:eastAsia="宋体" w:cs="宋体"/>
          <w:sz w:val="20"/>
          <w:szCs w:val="18"/>
        </w:rPr>
        <w:t>2 空调的能源效率标识管理办法</w:t>
      </w:r>
      <w:r>
        <w:rPr>
          <w:rStyle w:val="28"/>
        </w:rPr>
        <w:footnoteReference w:id="1"/>
      </w:r>
    </w:p>
    <w:tbl>
      <w:tblPr>
        <w:tblStyle w:val="45"/>
        <w:tblW w:w="5000" w:type="pct"/>
        <w:jc w:val="center"/>
        <w:tblLayout w:type="autofit"/>
        <w:tblCellMar>
          <w:top w:w="0" w:type="dxa"/>
          <w:left w:w="108" w:type="dxa"/>
          <w:bottom w:w="0" w:type="dxa"/>
          <w:right w:w="108" w:type="dxa"/>
        </w:tblCellMar>
      </w:tblPr>
      <w:tblGrid>
        <w:gridCol w:w="1241"/>
        <w:gridCol w:w="4236"/>
        <w:gridCol w:w="3809"/>
      </w:tblGrid>
      <w:tr>
        <w:tblPrEx>
          <w:tblCellMar>
            <w:top w:w="0" w:type="dxa"/>
            <w:left w:w="108" w:type="dxa"/>
            <w:bottom w:w="0" w:type="dxa"/>
            <w:right w:w="108" w:type="dxa"/>
          </w:tblCellMar>
        </w:tblPrEx>
        <w:trPr>
          <w:tblHeader/>
          <w:jc w:val="center"/>
        </w:trPr>
        <w:tc>
          <w:tcPr>
            <w:tcW w:w="668" w:type="pct"/>
            <w:tcBorders>
              <w:top w:val="single" w:color="auto" w:sz="18" w:space="0"/>
              <w:left w:val="nil"/>
              <w:bottom w:val="single" w:color="auto" w:sz="8" w:space="0"/>
              <w:right w:val="nil"/>
              <w:insideH w:val="single" w:sz="8" w:space="0"/>
              <w:insideV w:val="nil"/>
              <w:tl2br w:val="nil"/>
              <w:tr2bl w:val="nil"/>
            </w:tcBorders>
            <w:vAlign w:val="center"/>
          </w:tcPr>
          <w:p>
            <w:pPr>
              <w:pStyle w:val="3"/>
              <w:spacing w:line="240" w:lineRule="atLeast"/>
              <w:ind w:firstLine="0" w:firstLineChars="0"/>
              <w:rPr>
                <w:rFonts w:cs="Times New Roman"/>
                <w:color w:val="333333"/>
                <w:sz w:val="18"/>
                <w:szCs w:val="18"/>
                <w:shd w:val="clear" w:color="auto" w:fill="FFFFFF"/>
              </w:rPr>
            </w:pPr>
            <w:r>
              <w:rPr>
                <w:rFonts w:cs="Times New Roman"/>
                <w:color w:val="333333"/>
                <w:sz w:val="18"/>
                <w:szCs w:val="18"/>
                <w:shd w:val="clear" w:color="auto" w:fill="FFFFFF"/>
              </w:rPr>
              <w:t>序号</w:t>
            </w:r>
          </w:p>
        </w:tc>
        <w:tc>
          <w:tcPr>
            <w:tcW w:w="2281" w:type="pct"/>
            <w:tcBorders>
              <w:top w:val="single" w:color="auto" w:sz="18" w:space="0"/>
              <w:bottom w:val="single" w:color="auto" w:sz="8" w:space="0"/>
              <w:right w:val="nil"/>
              <w:insideH w:val="single" w:sz="8" w:space="0"/>
              <w:insideV w:val="nil"/>
              <w:tl2br w:val="nil"/>
              <w:tr2bl w:val="nil"/>
            </w:tcBorders>
            <w:vAlign w:val="center"/>
          </w:tcPr>
          <w:p>
            <w:pPr>
              <w:pStyle w:val="3"/>
              <w:spacing w:line="240" w:lineRule="atLeast"/>
              <w:ind w:firstLine="0" w:firstLineChars="0"/>
              <w:rPr>
                <w:rFonts w:cs="Times New Roman"/>
                <w:color w:val="333333"/>
                <w:sz w:val="18"/>
                <w:szCs w:val="18"/>
                <w:shd w:val="clear" w:color="auto" w:fill="FFFFFF"/>
              </w:rPr>
            </w:pPr>
            <w:r>
              <w:rPr>
                <w:rFonts w:cs="Times New Roman"/>
                <w:sz w:val="18"/>
                <w:szCs w:val="18"/>
              </w:rPr>
              <w:t>依据的能效标准编号</w:t>
            </w:r>
          </w:p>
        </w:tc>
        <w:tc>
          <w:tcPr>
            <w:tcW w:w="2051" w:type="pct"/>
            <w:tcBorders>
              <w:top w:val="single" w:color="auto" w:sz="18" w:space="0"/>
              <w:bottom w:val="single" w:color="auto" w:sz="8" w:space="0"/>
              <w:right w:val="nil"/>
              <w:insideH w:val="single" w:sz="8" w:space="0"/>
              <w:insideV w:val="nil"/>
              <w:tl2br w:val="nil"/>
              <w:tr2bl w:val="nil"/>
            </w:tcBorders>
            <w:vAlign w:val="center"/>
          </w:tcPr>
          <w:p>
            <w:pPr>
              <w:pStyle w:val="3"/>
              <w:spacing w:line="240" w:lineRule="atLeast"/>
              <w:ind w:firstLine="0" w:firstLineChars="0"/>
              <w:rPr>
                <w:rFonts w:cs="Times New Roman"/>
                <w:color w:val="333333"/>
                <w:sz w:val="18"/>
                <w:szCs w:val="18"/>
                <w:shd w:val="clear" w:color="auto" w:fill="FFFFFF"/>
              </w:rPr>
            </w:pPr>
            <w:r>
              <w:rPr>
                <w:rFonts w:cs="Times New Roman"/>
                <w:sz w:val="18"/>
                <w:szCs w:val="18"/>
              </w:rPr>
              <w:t>能效标识实施日期</w:t>
            </w:r>
          </w:p>
        </w:tc>
      </w:tr>
      <w:tr>
        <w:tblPrEx>
          <w:tblCellMar>
            <w:top w:w="0" w:type="dxa"/>
            <w:left w:w="108" w:type="dxa"/>
            <w:bottom w:w="0" w:type="dxa"/>
            <w:right w:w="108" w:type="dxa"/>
          </w:tblCellMar>
        </w:tblPrEx>
        <w:trPr>
          <w:jc w:val="center"/>
        </w:trPr>
        <w:tc>
          <w:tcPr>
            <w:tcW w:w="668" w:type="pct"/>
            <w:tcBorders>
              <w:left w:val="nil"/>
              <w:bottom w:val="nil"/>
              <w:right w:val="nil"/>
              <w:insideH w:val="nil"/>
              <w:insideV w:val="nil"/>
              <w:tl2br w:val="nil"/>
              <w:tr2bl w:val="nil"/>
            </w:tcBorders>
            <w:vAlign w:val="center"/>
          </w:tcPr>
          <w:p>
            <w:pPr>
              <w:pStyle w:val="3"/>
              <w:spacing w:line="240" w:lineRule="atLeast"/>
              <w:ind w:firstLine="0" w:firstLineChars="0"/>
              <w:rPr>
                <w:rFonts w:cs="Times New Roman"/>
                <w:color w:val="333333"/>
                <w:sz w:val="18"/>
                <w:szCs w:val="18"/>
                <w:shd w:val="clear" w:color="auto" w:fill="FFFFFF"/>
              </w:rPr>
            </w:pPr>
            <w:r>
              <w:rPr>
                <w:rFonts w:cs="Times New Roman"/>
                <w:color w:val="333333"/>
                <w:sz w:val="18"/>
                <w:szCs w:val="18"/>
                <w:shd w:val="clear" w:color="auto" w:fill="FFFFFF"/>
              </w:rPr>
              <w:t>1</w:t>
            </w:r>
          </w:p>
        </w:tc>
        <w:tc>
          <w:tcPr>
            <w:tcW w:w="2281" w:type="pct"/>
            <w:vAlign w:val="center"/>
          </w:tcPr>
          <w:p>
            <w:pPr>
              <w:pStyle w:val="3"/>
              <w:spacing w:line="240" w:lineRule="atLeast"/>
              <w:ind w:firstLine="0" w:firstLineChars="0"/>
              <w:rPr>
                <w:rFonts w:cs="Times New Roman"/>
                <w:color w:val="333333"/>
                <w:sz w:val="18"/>
                <w:szCs w:val="18"/>
                <w:shd w:val="clear" w:color="auto" w:fill="FFFFFF"/>
              </w:rPr>
            </w:pPr>
            <w:r>
              <w:rPr>
                <w:rFonts w:cs="Times New Roman"/>
                <w:sz w:val="18"/>
                <w:szCs w:val="18"/>
              </w:rPr>
              <w:t>GB 12021.3-2004</w:t>
            </w:r>
          </w:p>
        </w:tc>
        <w:tc>
          <w:tcPr>
            <w:tcW w:w="2051" w:type="pct"/>
            <w:vAlign w:val="center"/>
          </w:tcPr>
          <w:p>
            <w:pPr>
              <w:pStyle w:val="3"/>
              <w:spacing w:line="240" w:lineRule="atLeast"/>
              <w:ind w:firstLine="0" w:firstLineChars="0"/>
              <w:rPr>
                <w:rFonts w:cs="Times New Roman"/>
                <w:color w:val="333333"/>
                <w:sz w:val="18"/>
                <w:szCs w:val="18"/>
                <w:shd w:val="clear" w:color="auto" w:fill="FFFFFF"/>
              </w:rPr>
            </w:pPr>
            <w:r>
              <w:rPr>
                <w:rFonts w:cs="Times New Roman"/>
                <w:sz w:val="18"/>
                <w:szCs w:val="18"/>
              </w:rPr>
              <w:t>2005.3.1</w:t>
            </w:r>
          </w:p>
        </w:tc>
      </w:tr>
      <w:tr>
        <w:tblPrEx>
          <w:tblCellMar>
            <w:top w:w="0" w:type="dxa"/>
            <w:left w:w="108" w:type="dxa"/>
            <w:bottom w:w="0" w:type="dxa"/>
            <w:right w:w="108" w:type="dxa"/>
          </w:tblCellMar>
        </w:tblPrEx>
        <w:trPr>
          <w:jc w:val="center"/>
        </w:trPr>
        <w:tc>
          <w:tcPr>
            <w:tcW w:w="668" w:type="pct"/>
            <w:tcBorders>
              <w:left w:val="nil"/>
              <w:bottom w:val="nil"/>
              <w:right w:val="nil"/>
              <w:insideH w:val="nil"/>
              <w:insideV w:val="nil"/>
              <w:tl2br w:val="nil"/>
              <w:tr2bl w:val="nil"/>
            </w:tcBorders>
            <w:vAlign w:val="center"/>
          </w:tcPr>
          <w:p>
            <w:pPr>
              <w:pStyle w:val="3"/>
              <w:spacing w:line="240" w:lineRule="atLeast"/>
              <w:ind w:firstLine="0" w:firstLineChars="0"/>
              <w:rPr>
                <w:rFonts w:cs="Times New Roman"/>
                <w:color w:val="333333"/>
                <w:sz w:val="18"/>
                <w:szCs w:val="18"/>
                <w:shd w:val="clear" w:color="auto" w:fill="FFFFFF"/>
              </w:rPr>
            </w:pPr>
            <w:r>
              <w:rPr>
                <w:rFonts w:cs="Times New Roman"/>
                <w:color w:val="333333"/>
                <w:sz w:val="18"/>
                <w:szCs w:val="18"/>
                <w:shd w:val="clear" w:color="auto" w:fill="FFFFFF"/>
              </w:rPr>
              <w:t>2</w:t>
            </w:r>
          </w:p>
        </w:tc>
        <w:tc>
          <w:tcPr>
            <w:tcW w:w="2281" w:type="pct"/>
            <w:vAlign w:val="center"/>
          </w:tcPr>
          <w:p>
            <w:pPr>
              <w:pStyle w:val="3"/>
              <w:spacing w:line="240" w:lineRule="atLeast"/>
              <w:ind w:firstLine="0" w:firstLineChars="0"/>
              <w:rPr>
                <w:rFonts w:cs="Times New Roman"/>
                <w:color w:val="333333"/>
                <w:sz w:val="18"/>
                <w:szCs w:val="18"/>
                <w:shd w:val="clear" w:color="auto" w:fill="FFFFFF"/>
              </w:rPr>
            </w:pPr>
            <w:r>
              <w:rPr>
                <w:rFonts w:cs="Times New Roman"/>
                <w:sz w:val="18"/>
                <w:szCs w:val="18"/>
              </w:rPr>
              <w:t>GB 12021.3-2010</w:t>
            </w:r>
          </w:p>
        </w:tc>
        <w:tc>
          <w:tcPr>
            <w:tcW w:w="2051" w:type="pct"/>
            <w:vAlign w:val="center"/>
          </w:tcPr>
          <w:p>
            <w:pPr>
              <w:pStyle w:val="3"/>
              <w:spacing w:line="240" w:lineRule="atLeast"/>
              <w:ind w:firstLine="0" w:firstLineChars="0"/>
              <w:rPr>
                <w:rFonts w:cs="Times New Roman"/>
                <w:color w:val="333333"/>
                <w:sz w:val="18"/>
                <w:szCs w:val="18"/>
                <w:shd w:val="clear" w:color="auto" w:fill="FFFFFF"/>
              </w:rPr>
            </w:pPr>
            <w:r>
              <w:rPr>
                <w:rFonts w:cs="Times New Roman"/>
                <w:sz w:val="18"/>
                <w:szCs w:val="18"/>
              </w:rPr>
              <w:t>2010.6.1</w:t>
            </w:r>
          </w:p>
        </w:tc>
      </w:tr>
      <w:tr>
        <w:tblPrEx>
          <w:tblCellMar>
            <w:top w:w="0" w:type="dxa"/>
            <w:left w:w="108" w:type="dxa"/>
            <w:bottom w:w="0" w:type="dxa"/>
            <w:right w:w="108" w:type="dxa"/>
          </w:tblCellMar>
        </w:tblPrEx>
        <w:trPr>
          <w:jc w:val="center"/>
        </w:trPr>
        <w:tc>
          <w:tcPr>
            <w:tcW w:w="668" w:type="pct"/>
            <w:tcBorders>
              <w:left w:val="nil"/>
              <w:bottom w:val="single" w:color="auto" w:sz="18" w:space="0"/>
              <w:right w:val="nil"/>
              <w:insideH w:val="nil"/>
              <w:insideV w:val="nil"/>
              <w:tl2br w:val="nil"/>
              <w:tr2bl w:val="nil"/>
            </w:tcBorders>
            <w:vAlign w:val="center"/>
          </w:tcPr>
          <w:p>
            <w:pPr>
              <w:pStyle w:val="3"/>
              <w:spacing w:line="240" w:lineRule="atLeast"/>
              <w:ind w:firstLine="0" w:firstLineChars="0"/>
              <w:rPr>
                <w:rFonts w:cs="Times New Roman"/>
                <w:color w:val="333333"/>
                <w:sz w:val="18"/>
                <w:szCs w:val="18"/>
                <w:shd w:val="clear" w:color="auto" w:fill="FFFFFF"/>
              </w:rPr>
            </w:pPr>
            <w:r>
              <w:rPr>
                <w:rFonts w:cs="Times New Roman"/>
                <w:color w:val="333333"/>
                <w:sz w:val="18"/>
                <w:szCs w:val="18"/>
                <w:shd w:val="clear" w:color="auto" w:fill="FFFFFF"/>
              </w:rPr>
              <w:t>3</w:t>
            </w:r>
          </w:p>
        </w:tc>
        <w:tc>
          <w:tcPr>
            <w:tcW w:w="2281" w:type="pct"/>
            <w:tcBorders>
              <w:top w:val="nil"/>
              <w:bottom w:val="single" w:color="auto" w:sz="18" w:space="0"/>
              <w:right w:val="nil"/>
              <w:tl2br w:val="nil"/>
              <w:tr2bl w:val="nil"/>
            </w:tcBorders>
            <w:vAlign w:val="center"/>
          </w:tcPr>
          <w:p>
            <w:pPr>
              <w:pStyle w:val="3"/>
              <w:spacing w:line="240" w:lineRule="atLeast"/>
              <w:ind w:firstLine="0" w:firstLineChars="0"/>
              <w:rPr>
                <w:rFonts w:cs="Times New Roman"/>
                <w:color w:val="333333"/>
                <w:sz w:val="18"/>
                <w:szCs w:val="18"/>
                <w:shd w:val="clear" w:color="auto" w:fill="FFFFFF"/>
              </w:rPr>
            </w:pPr>
            <w:r>
              <w:rPr>
                <w:rFonts w:cs="Times New Roman"/>
                <w:sz w:val="18"/>
                <w:szCs w:val="18"/>
              </w:rPr>
              <w:t>GB 21455-2019</w:t>
            </w:r>
          </w:p>
        </w:tc>
        <w:tc>
          <w:tcPr>
            <w:tcW w:w="2051" w:type="pct"/>
            <w:tcBorders>
              <w:top w:val="nil"/>
              <w:bottom w:val="single" w:color="auto" w:sz="18" w:space="0"/>
              <w:right w:val="nil"/>
              <w:tl2br w:val="nil"/>
              <w:tr2bl w:val="nil"/>
            </w:tcBorders>
            <w:vAlign w:val="center"/>
          </w:tcPr>
          <w:p>
            <w:pPr>
              <w:pStyle w:val="3"/>
              <w:spacing w:line="240" w:lineRule="atLeast"/>
              <w:ind w:firstLine="0" w:firstLineChars="0"/>
              <w:rPr>
                <w:rFonts w:cs="Times New Roman"/>
                <w:color w:val="333333"/>
                <w:sz w:val="18"/>
                <w:szCs w:val="18"/>
                <w:shd w:val="clear" w:color="auto" w:fill="FFFFFF"/>
              </w:rPr>
            </w:pPr>
            <w:r>
              <w:rPr>
                <w:rFonts w:cs="Times New Roman"/>
                <w:sz w:val="18"/>
                <w:szCs w:val="18"/>
              </w:rPr>
              <w:t>2020.7.1</w:t>
            </w:r>
          </w:p>
        </w:tc>
      </w:tr>
      <w:bookmarkEnd w:id="7"/>
    </w:tbl>
    <w:p>
      <w:pPr>
        <w:pStyle w:val="3"/>
        <w:ind w:firstLine="420"/>
      </w:pPr>
      <w:r>
        <w:t>表A3</w:t>
      </w:r>
      <w:r>
        <w:rPr>
          <w:rFonts w:hint="eastAsia"/>
        </w:rPr>
        <w:t>呈现了</w:t>
      </w:r>
      <w:bookmarkStart w:id="9" w:name="_Toc145865216"/>
      <w:r>
        <w:rPr>
          <w:rFonts w:hint="eastAsia"/>
        </w:rPr>
        <w:t>分年份的空调调节效应模型</w:t>
      </w:r>
      <w:bookmarkEnd w:id="9"/>
      <w:r>
        <w:rPr>
          <w:rFonts w:hint="eastAsia"/>
        </w:rPr>
        <w:t>的回归结果。</w:t>
      </w:r>
    </w:p>
    <w:p>
      <w:pPr>
        <w:pStyle w:val="7"/>
        <w:keepNext/>
        <w:rPr>
          <w:rFonts w:ascii="宋体" w:hAnsi="宋体" w:eastAsia="宋体" w:cs="宋体"/>
          <w:sz w:val="20"/>
          <w:szCs w:val="18"/>
        </w:rPr>
      </w:pPr>
      <w:r>
        <w:rPr>
          <w:rFonts w:hint="eastAsia" w:ascii="宋体" w:hAnsi="宋体" w:eastAsia="宋体" w:cs="宋体"/>
          <w:sz w:val="20"/>
          <w:szCs w:val="18"/>
        </w:rPr>
        <w:t>表A</w:t>
      </w:r>
      <w:r>
        <w:rPr>
          <w:rFonts w:ascii="宋体" w:hAnsi="宋体" w:eastAsia="宋体" w:cs="宋体"/>
          <w:sz w:val="20"/>
          <w:szCs w:val="18"/>
        </w:rPr>
        <w:t>3</w:t>
      </w:r>
      <w:r>
        <w:rPr>
          <w:rFonts w:hint="eastAsia" w:ascii="宋体" w:hAnsi="宋体" w:eastAsia="宋体" w:cs="宋体"/>
          <w:sz w:val="20"/>
          <w:szCs w:val="18"/>
        </w:rPr>
        <w:t xml:space="preserve"> 空调调节效应：居民电力消费适应温度变化的集约边际调整途径（分年份）</w:t>
      </w:r>
    </w:p>
    <w:tbl>
      <w:tblPr>
        <w:tblStyle w:val="64"/>
        <w:tblW w:w="5000" w:type="pct"/>
        <w:jc w:val="center"/>
        <w:tblLayout w:type="autofit"/>
        <w:tblCellMar>
          <w:top w:w="0" w:type="dxa"/>
          <w:left w:w="108" w:type="dxa"/>
          <w:bottom w:w="0" w:type="dxa"/>
          <w:right w:w="108" w:type="dxa"/>
        </w:tblCellMar>
      </w:tblPr>
      <w:tblGrid>
        <w:gridCol w:w="1757"/>
        <w:gridCol w:w="1254"/>
        <w:gridCol w:w="1254"/>
        <w:gridCol w:w="1255"/>
        <w:gridCol w:w="1255"/>
        <w:gridCol w:w="1255"/>
        <w:gridCol w:w="1256"/>
      </w:tblGrid>
      <w:tr>
        <w:tblPrEx>
          <w:tblCellMar>
            <w:top w:w="0" w:type="dxa"/>
            <w:left w:w="108" w:type="dxa"/>
            <w:bottom w:w="0" w:type="dxa"/>
            <w:right w:w="108" w:type="dxa"/>
          </w:tblCellMar>
        </w:tblPrEx>
        <w:trPr>
          <w:tblHeader/>
          <w:jc w:val="center"/>
        </w:trPr>
        <w:tc>
          <w:tcPr>
            <w:tcW w:w="946" w:type="pct"/>
            <w:tcBorders>
              <w:top w:val="single" w:color="auto" w:sz="18" w:space="0"/>
              <w:left w:val="nil"/>
              <w:bottom w:val="nil"/>
              <w:right w:val="nil"/>
              <w:insideV w:val="nil"/>
              <w:tl2br w:val="nil"/>
              <w:tr2bl w:val="nil"/>
            </w:tcBorders>
            <w:vAlign w:val="center"/>
          </w:tcPr>
          <w:p>
            <w:pPr>
              <w:autoSpaceDE w:val="0"/>
              <w:autoSpaceDN w:val="0"/>
              <w:adjustRightInd w:val="0"/>
              <w:spacing w:line="240" w:lineRule="atLeast"/>
              <w:jc w:val="left"/>
              <w:rPr>
                <w:rFonts w:ascii="Times New Roman" w:hAnsi="Times New Roman" w:eastAsia="仿宋" w:cs="Times New Roman"/>
                <w:sz w:val="18"/>
                <w:szCs w:val="18"/>
              </w:rPr>
            </w:pPr>
            <w:bookmarkStart w:id="10" w:name="_Hlk164943108"/>
          </w:p>
        </w:tc>
        <w:tc>
          <w:tcPr>
            <w:tcW w:w="675"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Times New Roman" w:hAnsi="Times New Roman" w:eastAsia="仿宋" w:cs="Times New Roman"/>
                <w:sz w:val="18"/>
                <w:szCs w:val="18"/>
              </w:rPr>
            </w:pPr>
            <w:r>
              <w:rPr>
                <w:rFonts w:ascii="Times New Roman" w:hAnsi="Times New Roman" w:eastAsia="等线" w:cs="Times New Roman"/>
                <w:position w:val="-6"/>
                <w:sz w:val="18"/>
                <w:szCs w:val="18"/>
              </w:rPr>
              <w:object>
                <v:shape id="_x0000_i1052" o:spt="75" type="#_x0000_t75" style="height:10.5pt;width:15.5pt;" o:ole="t" filled="f" o:preferrelative="t" stroked="f" coordsize="21600,21600">
                  <v:path/>
                  <v:fill on="f" focussize="0,0"/>
                  <v:stroke on="f" joinstyle="miter"/>
                  <v:imagedata r:id="rId63" o:title=""/>
                  <o:lock v:ext="edit" aspectratio="t"/>
                  <w10:wrap type="none"/>
                  <w10:anchorlock/>
                </v:shape>
                <o:OLEObject Type="Embed" ProgID="Equation.DSMT4" ShapeID="_x0000_i1052" DrawAspect="Content" ObjectID="_1468075752" r:id="rId62">
                  <o:LockedField>false</o:LockedField>
                </o:OLEObject>
              </w:object>
            </w:r>
          </w:p>
        </w:tc>
        <w:tc>
          <w:tcPr>
            <w:tcW w:w="675"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Times New Roman" w:hAnsi="Times New Roman" w:eastAsia="仿宋" w:cs="Times New Roman"/>
                <w:sz w:val="18"/>
                <w:szCs w:val="18"/>
              </w:rPr>
            </w:pPr>
          </w:p>
        </w:tc>
        <w:tc>
          <w:tcPr>
            <w:tcW w:w="676"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Times New Roman" w:hAnsi="Times New Roman" w:eastAsia="仿宋" w:cs="Times New Roman"/>
                <w:sz w:val="18"/>
                <w:szCs w:val="18"/>
              </w:rPr>
            </w:pPr>
          </w:p>
        </w:tc>
        <w:tc>
          <w:tcPr>
            <w:tcW w:w="676"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Times New Roman" w:hAnsi="Times New Roman" w:eastAsia="仿宋" w:cs="Times New Roman"/>
                <w:sz w:val="18"/>
                <w:szCs w:val="18"/>
              </w:rPr>
            </w:pPr>
          </w:p>
        </w:tc>
        <w:tc>
          <w:tcPr>
            <w:tcW w:w="676"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Times New Roman" w:hAnsi="Times New Roman" w:eastAsia="仿宋" w:cs="Times New Roman"/>
                <w:sz w:val="18"/>
                <w:szCs w:val="18"/>
              </w:rPr>
            </w:pPr>
          </w:p>
        </w:tc>
        <w:tc>
          <w:tcPr>
            <w:tcW w:w="676"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Times New Roman" w:hAnsi="Times New Roman" w:eastAsia="仿宋" w:cs="Times New Roman"/>
                <w:sz w:val="18"/>
                <w:szCs w:val="18"/>
              </w:rPr>
            </w:pP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等线" w:hAnsi="等线" w:eastAsia="等线" w:cs="Times New Roman"/>
                <w:position w:val="-8"/>
                <w:sz w:val="18"/>
                <w:szCs w:val="18"/>
              </w:rPr>
              <w:object>
                <v:shape id="_x0000_i1053" o:spt="75" type="#_x0000_t75" style="height:16pt;width:51.5pt;" o:ole="t" filled="f" o:preferrelative="t" stroked="f" coordsize="21600,21600">
                  <v:path/>
                  <v:fill on="f" focussize="0,0"/>
                  <v:stroke on="f" joinstyle="miter"/>
                  <v:imagedata r:id="rId65" o:title=""/>
                  <o:lock v:ext="edit" aspectratio="t"/>
                  <w10:wrap type="none"/>
                  <w10:anchorlock/>
                </v:shape>
                <o:OLEObject Type="Embed" ProgID="Equation.DSMT4" ShapeID="_x0000_i1053" DrawAspect="Content" ObjectID="_1468075753" r:id="rId64">
                  <o:LockedField>false</o:LockedField>
                </o:OLEObject>
              </w:object>
            </w:r>
          </w:p>
        </w:tc>
        <w:tc>
          <w:tcPr>
            <w:tcW w:w="675"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等线" w:hAnsi="等线" w:eastAsia="等线" w:cs="Times New Roman"/>
                <w:position w:val="-8"/>
                <w:sz w:val="18"/>
                <w:szCs w:val="18"/>
              </w:rPr>
              <w:object>
                <v:shape id="_x0000_i1054" o:spt="75" type="#_x0000_t75" style="height:16pt;width:51.5pt;" o:ole="t" filled="f" o:preferrelative="t" stroked="f" coordsize="21600,21600">
                  <v:path/>
                  <v:fill on="f" focussize="0,0"/>
                  <v:stroke on="f" joinstyle="miter"/>
                  <v:imagedata r:id="rId67" o:title=""/>
                  <o:lock v:ext="edit" aspectratio="t"/>
                  <w10:wrap type="none"/>
                  <w10:anchorlock/>
                </v:shape>
                <o:OLEObject Type="Embed" ProgID="Equation.DSMT4" ShapeID="_x0000_i1054" DrawAspect="Content" ObjectID="_1468075754" r:id="rId66">
                  <o:LockedField>false</o:LockedField>
                </o:OLEObject>
              </w:object>
            </w:r>
          </w:p>
        </w:tc>
        <w:tc>
          <w:tcPr>
            <w:tcW w:w="676" w:type="pct"/>
            <w:tcBorders>
              <w:top w:val="single" w:color="auto" w:sz="8" w:space="0"/>
              <w:bottom w:val="single" w:color="auto" w:sz="8" w:space="0"/>
              <w:right w:val="single" w:color="FFFFFF"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等线" w:hAnsi="等线" w:eastAsia="等线" w:cs="Times New Roman"/>
                <w:position w:val="-8"/>
                <w:sz w:val="18"/>
                <w:szCs w:val="18"/>
              </w:rPr>
              <w:object>
                <v:shape id="_x0000_i1055" o:spt="75" type="#_x0000_t75" style="height:16pt;width:51.5pt;" o:ole="t" filled="f" o:preferrelative="t" stroked="f" coordsize="21600,21600">
                  <v:path/>
                  <v:fill on="f" focussize="0,0"/>
                  <v:stroke on="f" joinstyle="miter"/>
                  <v:imagedata r:id="rId69" o:title=""/>
                  <o:lock v:ext="edit" aspectratio="t"/>
                  <w10:wrap type="none"/>
                  <w10:anchorlock/>
                </v:shape>
                <o:OLEObject Type="Embed" ProgID="Equation.DSMT4" ShapeID="_x0000_i1055" DrawAspect="Content" ObjectID="_1468075755" r:id="rId68">
                  <o:LockedField>false</o:LockedField>
                </o:OLEObject>
              </w:object>
            </w:r>
          </w:p>
        </w:tc>
        <w:tc>
          <w:tcPr>
            <w:tcW w:w="676" w:type="pct"/>
            <w:tcBorders>
              <w:top w:val="single" w:color="auto" w:sz="8" w:space="0"/>
              <w:left w:val="single" w:color="FFFFFF"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等线" w:hAnsi="等线" w:eastAsia="等线" w:cs="Times New Roman"/>
                <w:position w:val="-8"/>
                <w:sz w:val="18"/>
                <w:szCs w:val="18"/>
              </w:rPr>
              <w:object>
                <v:shape id="_x0000_i1056" o:spt="75" type="#_x0000_t75" style="height:16pt;width:51.5pt;" o:ole="t" filled="f" o:preferrelative="t" stroked="f" coordsize="21600,21600">
                  <v:path/>
                  <v:fill on="f" focussize="0,0"/>
                  <v:stroke on="f" joinstyle="miter"/>
                  <v:imagedata r:id="rId65" o:title=""/>
                  <o:lock v:ext="edit" aspectratio="t"/>
                  <w10:wrap type="none"/>
                  <w10:anchorlock/>
                </v:shape>
                <o:OLEObject Type="Embed" ProgID="Equation.DSMT4" ShapeID="_x0000_i1056" DrawAspect="Content" ObjectID="_1468075756" r:id="rId70">
                  <o:LockedField>false</o:LockedField>
                </o:OLEObject>
              </w:object>
            </w:r>
          </w:p>
        </w:tc>
        <w:tc>
          <w:tcPr>
            <w:tcW w:w="67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等线" w:hAnsi="等线" w:eastAsia="等线" w:cs="Times New Roman"/>
                <w:position w:val="-8"/>
                <w:sz w:val="18"/>
                <w:szCs w:val="18"/>
              </w:rPr>
              <w:object>
                <v:shape id="_x0000_i1057" o:spt="75" type="#_x0000_t75" style="height:16pt;width:51.5pt;" o:ole="t" filled="f" o:preferrelative="t" stroked="f" coordsize="21600,21600">
                  <v:path/>
                  <v:fill on="f" focussize="0,0"/>
                  <v:stroke on="f" joinstyle="miter"/>
                  <v:imagedata r:id="rId67" o:title=""/>
                  <o:lock v:ext="edit" aspectratio="t"/>
                  <w10:wrap type="none"/>
                  <w10:anchorlock/>
                </v:shape>
                <o:OLEObject Type="Embed" ProgID="Equation.DSMT4" ShapeID="_x0000_i1057" DrawAspect="Content" ObjectID="_1468075757" r:id="rId71">
                  <o:LockedField>false</o:LockedField>
                </o:OLEObject>
              </w:object>
            </w:r>
          </w:p>
        </w:tc>
        <w:tc>
          <w:tcPr>
            <w:tcW w:w="67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等线" w:hAnsi="等线" w:eastAsia="等线" w:cs="Times New Roman"/>
                <w:position w:val="-8"/>
                <w:sz w:val="18"/>
                <w:szCs w:val="18"/>
              </w:rPr>
              <w:object>
                <v:shape id="_x0000_i1058" o:spt="75" type="#_x0000_t75" style="height:16pt;width:51.5pt;" o:ole="t" filled="f" o:preferrelative="t" stroked="f" coordsize="21600,21600">
                  <v:path/>
                  <v:fill on="f" focussize="0,0"/>
                  <v:stroke on="f" joinstyle="miter"/>
                  <v:imagedata r:id="rId69" o:title=""/>
                  <o:lock v:ext="edit" aspectratio="t"/>
                  <w10:wrap type="none"/>
                  <w10:anchorlock/>
                </v:shape>
                <o:OLEObject Type="Embed" ProgID="Equation.DSMT4" ShapeID="_x0000_i1058" DrawAspect="Content" ObjectID="_1468075758" r:id="rId72">
                  <o:LockedField>false</o:LockedField>
                </o:OLEObject>
              </w:object>
            </w:r>
          </w:p>
        </w:tc>
      </w:tr>
      <w:tr>
        <w:tblPrEx>
          <w:tblCellMar>
            <w:top w:w="0" w:type="dxa"/>
            <w:left w:w="108" w:type="dxa"/>
            <w:bottom w:w="0" w:type="dxa"/>
            <w:right w:w="108" w:type="dxa"/>
          </w:tblCellMar>
        </w:tblPrEx>
        <w:trPr>
          <w:jc w:val="center"/>
        </w:trPr>
        <w:tc>
          <w:tcPr>
            <w:tcW w:w="946" w:type="pct"/>
            <w:tcBorders>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w:t>
            </w:r>
          </w:p>
        </w:tc>
        <w:tc>
          <w:tcPr>
            <w:tcW w:w="675"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w:t>
            </w:r>
          </w:p>
        </w:tc>
        <w:tc>
          <w:tcPr>
            <w:tcW w:w="67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w:t>
            </w:r>
          </w:p>
        </w:tc>
        <w:tc>
          <w:tcPr>
            <w:tcW w:w="67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w:t>
            </w:r>
          </w:p>
        </w:tc>
        <w:tc>
          <w:tcPr>
            <w:tcW w:w="67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w:t>
            </w:r>
          </w:p>
        </w:tc>
        <w:tc>
          <w:tcPr>
            <w:tcW w:w="67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w:t>
            </w:r>
          </w:p>
        </w:tc>
      </w:tr>
      <w:tr>
        <w:tblPrEx>
          <w:tblCellMar>
            <w:top w:w="0" w:type="dxa"/>
            <w:left w:w="108" w:type="dxa"/>
            <w:bottom w:w="0" w:type="dxa"/>
            <w:right w:w="108" w:type="dxa"/>
          </w:tblCellMar>
        </w:tblPrEx>
        <w:trPr>
          <w:jc w:val="center"/>
        </w:trPr>
        <w:tc>
          <w:tcPr>
            <w:tcW w:w="94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等线" w:hAnsi="等线" w:eastAsia="等线" w:cs="Times New Roman"/>
                <w:position w:val="-6"/>
                <w:sz w:val="18"/>
                <w:szCs w:val="18"/>
              </w:rPr>
              <w:object>
                <v:shape id="_x0000_i1059" o:spt="75" type="#_x0000_t75" style="height:15pt;width:42pt;" o:ole="t" filled="f" o:preferrelative="t" stroked="f" coordsize="21600,21600">
                  <v:path/>
                  <v:fill on="f" focussize="0,0"/>
                  <v:stroke on="f" joinstyle="miter"/>
                  <v:imagedata r:id="rId74" o:title=""/>
                  <o:lock v:ext="edit" aspectratio="t"/>
                  <w10:wrap type="none"/>
                  <w10:anchorlock/>
                </v:shape>
                <o:OLEObject Type="Embed" ProgID="Equation.DSMT4" ShapeID="_x0000_i1059" DrawAspect="Content" ObjectID="_1468075759" r:id="rId73">
                  <o:LockedField>false</o:LockedField>
                </o:OLEObject>
              </w:object>
            </w:r>
          </w:p>
        </w:tc>
        <w:tc>
          <w:tcPr>
            <w:tcW w:w="675"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64.649*</w:t>
            </w:r>
          </w:p>
        </w:tc>
        <w:tc>
          <w:tcPr>
            <w:tcW w:w="675"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50.094</w:t>
            </w:r>
          </w:p>
        </w:tc>
        <w:tc>
          <w:tcPr>
            <w:tcW w:w="67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28.405</w:t>
            </w:r>
          </w:p>
        </w:tc>
        <w:tc>
          <w:tcPr>
            <w:tcW w:w="67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94.645**</w:t>
            </w:r>
          </w:p>
        </w:tc>
        <w:tc>
          <w:tcPr>
            <w:tcW w:w="67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77.349*</w:t>
            </w:r>
          </w:p>
        </w:tc>
        <w:tc>
          <w:tcPr>
            <w:tcW w:w="67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51.740</w:t>
            </w: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(35.471)</w:t>
            </w: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(41.102)</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(51.266)</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(41.989)</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(43.513)</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(49.140)</w:t>
            </w: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等线" w:hAnsi="等线" w:eastAsia="等线" w:cs="Times New Roman"/>
                <w:position w:val="-6"/>
                <w:sz w:val="18"/>
                <w:szCs w:val="18"/>
              </w:rPr>
              <w:object>
                <v:shape id="_x0000_i1060" o:spt="75" type="#_x0000_t75" style="height:14pt;width:69pt;" o:ole="t" filled="f" o:preferrelative="t" stroked="f" coordsize="21600,21600">
                  <v:path/>
                  <v:fill on="f" focussize="0,0"/>
                  <v:stroke on="f" joinstyle="miter"/>
                  <v:imagedata r:id="rId76" o:title=""/>
                  <o:lock v:ext="edit" aspectratio="t"/>
                  <w10:wrap type="none"/>
                  <w10:anchorlock/>
                </v:shape>
                <o:OLEObject Type="Embed" ProgID="Equation.DSMT4" ShapeID="_x0000_i1060" DrawAspect="Content" ObjectID="_1468075760" r:id="rId75">
                  <o:LockedField>false</o:LockedField>
                </o:OLEObject>
              </w:object>
            </w: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0.566***</w:t>
            </w: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0.706***</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0.898***</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(0.198)</w:t>
            </w: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(0.226)</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(0.281)</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等线" w:hAnsi="等线" w:eastAsia="等线" w:cs="Times New Roman"/>
                <w:position w:val="-6"/>
                <w:sz w:val="18"/>
                <w:szCs w:val="18"/>
              </w:rPr>
              <w:object>
                <v:shape id="_x0000_i1061" o:spt="75" type="#_x0000_t75" style="height:15.5pt;width:76.5pt;" o:ole="t" filled="f" o:preferrelative="t" stroked="f" coordsize="21600,21600">
                  <v:path/>
                  <v:fill on="f" focussize="0,0"/>
                  <v:stroke on="f" joinstyle="miter"/>
                  <v:imagedata r:id="rId78" o:title=""/>
                  <o:lock v:ext="edit" aspectratio="t"/>
                  <w10:wrap type="none"/>
                  <w10:anchorlock/>
                </v:shape>
                <o:OLEObject Type="Embed" ProgID="Equation.DSMT4" ShapeID="_x0000_i1061" DrawAspect="Content" ObjectID="_1468075761" r:id="rId77">
                  <o:LockedField>false</o:LockedField>
                </o:OLEObject>
              </w:object>
            </w: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0.341</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0.535</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0.804**</w:t>
            </w: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(0.315)</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(0.334)</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(0.378)</w:t>
            </w: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等线" w:hAnsi="等线" w:eastAsia="等线" w:cs="Times New Roman"/>
                <w:position w:val="-6"/>
                <w:sz w:val="18"/>
                <w:szCs w:val="18"/>
              </w:rPr>
              <w:object>
                <v:shape id="_x0000_i1062" o:spt="75" type="#_x0000_t75" style="height:15.5pt;width:76.5pt;" o:ole="t" filled="f" o:preferrelative="t" stroked="f" coordsize="21600,21600">
                  <v:path/>
                  <v:fill on="f" focussize="0,0"/>
                  <v:stroke on="f" joinstyle="miter"/>
                  <v:imagedata r:id="rId80" o:title=""/>
                  <o:lock v:ext="edit" aspectratio="t"/>
                  <w10:wrap type="none"/>
                  <w10:anchorlock/>
                </v:shape>
                <o:OLEObject Type="Embed" ProgID="Equation.DSMT4" ShapeID="_x0000_i1062" DrawAspect="Content" ObjectID="_1468075762" r:id="rId79">
                  <o:LockedField>false</o:LockedField>
                </o:OLEObject>
              </w:object>
            </w: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0.289</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0.471</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0.750**</w:t>
            </w: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(0.294)</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(0.309)</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(0.343)</w:t>
            </w: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等线" w:hAnsi="等线" w:eastAsia="等线" w:cs="Times New Roman"/>
                <w:position w:val="-6"/>
                <w:sz w:val="18"/>
                <w:szCs w:val="18"/>
              </w:rPr>
              <w:object>
                <v:shape id="_x0000_i1063" o:spt="75" type="#_x0000_t75" style="height:15.5pt;width:76.5pt;" o:ole="t" filled="f" o:preferrelative="t" stroked="f" coordsize="21600,21600">
                  <v:path/>
                  <v:fill on="f" focussize="0,0"/>
                  <v:stroke on="f" joinstyle="miter"/>
                  <v:imagedata r:id="rId82" o:title=""/>
                  <o:lock v:ext="edit" aspectratio="t"/>
                  <w10:wrap type="none"/>
                  <w10:anchorlock/>
                </v:shape>
                <o:OLEObject Type="Embed" ProgID="Equation.DSMT4" ShapeID="_x0000_i1063" DrawAspect="Content" ObjectID="_1468075763" r:id="rId81">
                  <o:LockedField>false</o:LockedField>
                </o:OLEObject>
              </w:object>
            </w: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0.294</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0.432</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0.634**</w:t>
            </w: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(0.265)</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(0.277)</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(0.306)</w:t>
            </w: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等线" w:hAnsi="等线" w:eastAsia="等线" w:cs="Times New Roman"/>
                <w:position w:val="-6"/>
                <w:sz w:val="18"/>
                <w:szCs w:val="18"/>
              </w:rPr>
              <w:object>
                <v:shape id="_x0000_i1064" o:spt="75" type="#_x0000_t75" style="height:15.5pt;width:76.5pt;" o:ole="t" filled="f" o:preferrelative="t" stroked="f" coordsize="21600,21600">
                  <v:path/>
                  <v:fill on="f" focussize="0,0"/>
                  <v:stroke on="f" joinstyle="miter"/>
                  <v:imagedata r:id="rId84" o:title=""/>
                  <o:lock v:ext="edit" aspectratio="t"/>
                  <w10:wrap type="none"/>
                  <w10:anchorlock/>
                </v:shape>
                <o:OLEObject Type="Embed" ProgID="Equation.DSMT4" ShapeID="_x0000_i1064" DrawAspect="Content" ObjectID="_1468075764" r:id="rId83">
                  <o:LockedField>false</o:LockedField>
                </o:OLEObject>
              </w:object>
            </w: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0.320</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0.455*</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0.640**</w:t>
            </w: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(0.261)</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(0.270)</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(0.296)</w:t>
            </w: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等线" w:hAnsi="等线" w:eastAsia="等线" w:cs="Times New Roman"/>
                <w:position w:val="-6"/>
                <w:sz w:val="18"/>
                <w:szCs w:val="18"/>
              </w:rPr>
              <w:object>
                <v:shape id="_x0000_i1065" o:spt="75" type="#_x0000_t75" style="height:15.5pt;width:76.5pt;" o:ole="t" filled="f" o:preferrelative="t" stroked="f" coordsize="21600,21600">
                  <v:path/>
                  <v:fill on="f" focussize="0,0"/>
                  <v:stroke on="f" joinstyle="miter"/>
                  <v:imagedata r:id="rId86" o:title=""/>
                  <o:lock v:ext="edit" aspectratio="t"/>
                  <w10:wrap type="none"/>
                  <w10:anchorlock/>
                </v:shape>
                <o:OLEObject Type="Embed" ProgID="Equation.DSMT4" ShapeID="_x0000_i1065" DrawAspect="Content" ObjectID="_1468075765" r:id="rId85">
                  <o:LockedField>false</o:LockedField>
                </o:OLEObject>
              </w:object>
            </w: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0.436**</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0.601***</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0.854***</w:t>
            </w: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(0.220)</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(0.226)</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(0.255)</w:t>
            </w: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等线" w:hAnsi="等线" w:eastAsia="等线" w:cs="Times New Roman"/>
                <w:position w:val="-6"/>
                <w:sz w:val="18"/>
                <w:szCs w:val="18"/>
              </w:rPr>
              <w:object>
                <v:shape id="_x0000_i1066" o:spt="75" type="#_x0000_t75" style="height:15.5pt;width:76.5pt;" o:ole="t" filled="f" o:preferrelative="t" stroked="f" coordsize="21600,21600">
                  <v:path/>
                  <v:fill on="f" focussize="0,0"/>
                  <v:stroke on="f" joinstyle="miter"/>
                  <v:imagedata r:id="rId88" o:title=""/>
                  <o:lock v:ext="edit" aspectratio="t"/>
                  <w10:wrap type="none"/>
                  <w10:anchorlock/>
                </v:shape>
                <o:OLEObject Type="Embed" ProgID="Equation.DSMT4" ShapeID="_x0000_i1066" DrawAspect="Content" ObjectID="_1468075766" r:id="rId87">
                  <o:LockedField>false</o:LockedField>
                </o:OLEObject>
              </w:object>
            </w: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0.508**</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0.732***</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1.078***</w:t>
            </w: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(0.218)</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(0.237)</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(0.289)</w:t>
            </w: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等线" w:hAnsi="等线" w:eastAsia="等线" w:cs="Times New Roman"/>
                <w:position w:val="-6"/>
                <w:sz w:val="18"/>
                <w:szCs w:val="18"/>
              </w:rPr>
              <w:object>
                <v:shape id="_x0000_i1067" o:spt="75" type="#_x0000_t75" style="height:15.5pt;width:76.5pt;" o:ole="t" filled="f" o:preferrelative="t" stroked="f" coordsize="21600,21600">
                  <v:path/>
                  <v:fill on="f" focussize="0,0"/>
                  <v:stroke on="f" joinstyle="miter"/>
                  <v:imagedata r:id="rId90" o:title=""/>
                  <o:lock v:ext="edit" aspectratio="t"/>
                  <w10:wrap type="none"/>
                  <w10:anchorlock/>
                </v:shape>
                <o:OLEObject Type="Embed" ProgID="Equation.DSMT4" ShapeID="_x0000_i1067" DrawAspect="Content" ObjectID="_1468075767" r:id="rId89">
                  <o:LockedField>false</o:LockedField>
                </o:OLEObject>
              </w:object>
            </w: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0.397*</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0.561**</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0.805***</w:t>
            </w: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(0.232)</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(0.244)</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(0.290)</w:t>
            </w: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等线" w:hAnsi="等线" w:eastAsia="等线" w:cs="Times New Roman"/>
                <w:position w:val="-6"/>
                <w:sz w:val="18"/>
                <w:szCs w:val="18"/>
              </w:rPr>
              <w:object>
                <v:shape id="_x0000_i1068" o:spt="75" type="#_x0000_t75" style="height:13pt;width:19.5pt;" o:ole="t" filled="f" o:preferrelative="t" stroked="f" coordsize="21600,21600">
                  <v:path/>
                  <v:fill on="f" focussize="0,0"/>
                  <v:stroke on="f" joinstyle="miter"/>
                  <v:imagedata r:id="rId92" o:title=""/>
                  <o:lock v:ext="edit" aspectratio="t"/>
                  <w10:wrap type="none"/>
                  <w10:anchorlock/>
                </v:shape>
                <o:OLEObject Type="Embed" ProgID="Equation.DSMT4" ShapeID="_x0000_i1068" DrawAspect="Content" ObjectID="_1468075768" r:id="rId91">
                  <o:LockedField>false</o:LockedField>
                </o:OLEObject>
              </w:object>
            </w: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0.111</w:t>
            </w: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0.177</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0.271</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0.131</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0.144</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0.190</w:t>
            </w:r>
          </w:p>
        </w:tc>
      </w:tr>
      <w:tr>
        <w:tblPrEx>
          <w:tblCellMar>
            <w:top w:w="0" w:type="dxa"/>
            <w:left w:w="108" w:type="dxa"/>
            <w:bottom w:w="0" w:type="dxa"/>
            <w:right w:w="108" w:type="dxa"/>
          </w:tblCellMar>
        </w:tblPrEx>
        <w:trPr>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(0.322)</w:t>
            </w:r>
          </w:p>
        </w:tc>
        <w:tc>
          <w:tcPr>
            <w:tcW w:w="675"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(0.287)</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(0.272)</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(0.316)</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(0.277)</w:t>
            </w:r>
          </w:p>
        </w:tc>
        <w:tc>
          <w:tcPr>
            <w:tcW w:w="67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(0.256)</w:t>
            </w:r>
          </w:p>
        </w:tc>
      </w:tr>
      <w:tr>
        <w:tblPrEx>
          <w:tblCellMar>
            <w:top w:w="0" w:type="dxa"/>
            <w:left w:w="108" w:type="dxa"/>
            <w:bottom w:w="0" w:type="dxa"/>
            <w:right w:w="108" w:type="dxa"/>
          </w:tblCellMar>
        </w:tblPrEx>
        <w:trPr>
          <w:jc w:val="center"/>
        </w:trPr>
        <w:tc>
          <w:tcPr>
            <w:tcW w:w="94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Control</w:t>
            </w:r>
          </w:p>
        </w:tc>
        <w:tc>
          <w:tcPr>
            <w:tcW w:w="675"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kern w:val="0"/>
                <w:sz w:val="18"/>
                <w:szCs w:val="18"/>
              </w:rPr>
              <w:t>Cli</w:t>
            </w:r>
            <w:r>
              <w:rPr>
                <w:rFonts w:ascii="仿宋" w:hAnsi="仿宋" w:eastAsia="仿宋" w:cs="Times New Roman"/>
                <w:kern w:val="0"/>
                <w:sz w:val="18"/>
                <w:szCs w:val="18"/>
              </w:rPr>
              <w:t>&amp;</w:t>
            </w:r>
            <w:r>
              <w:rPr>
                <w:rFonts w:hint="eastAsia" w:ascii="仿宋" w:hAnsi="仿宋" w:eastAsia="仿宋" w:cs="Times New Roman"/>
                <w:kern w:val="0"/>
                <w:sz w:val="18"/>
                <w:szCs w:val="18"/>
              </w:rPr>
              <w:t>SE</w:t>
            </w:r>
          </w:p>
        </w:tc>
        <w:tc>
          <w:tcPr>
            <w:tcW w:w="675"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kern w:val="0"/>
                <w:sz w:val="18"/>
                <w:szCs w:val="18"/>
              </w:rPr>
              <w:t>Cli</w:t>
            </w:r>
            <w:r>
              <w:rPr>
                <w:rFonts w:ascii="仿宋" w:hAnsi="仿宋" w:eastAsia="仿宋" w:cs="Times New Roman"/>
                <w:kern w:val="0"/>
                <w:sz w:val="18"/>
                <w:szCs w:val="18"/>
              </w:rPr>
              <w:t>&amp;</w:t>
            </w:r>
            <w:r>
              <w:rPr>
                <w:rFonts w:hint="eastAsia" w:ascii="仿宋" w:hAnsi="仿宋" w:eastAsia="仿宋" w:cs="Times New Roman"/>
                <w:kern w:val="0"/>
                <w:sz w:val="18"/>
                <w:szCs w:val="18"/>
              </w:rPr>
              <w:t>SE</w:t>
            </w:r>
          </w:p>
        </w:tc>
        <w:tc>
          <w:tcPr>
            <w:tcW w:w="676"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kern w:val="0"/>
                <w:sz w:val="18"/>
                <w:szCs w:val="18"/>
              </w:rPr>
              <w:t>Cli</w:t>
            </w:r>
            <w:r>
              <w:rPr>
                <w:rFonts w:ascii="仿宋" w:hAnsi="仿宋" w:eastAsia="仿宋" w:cs="Times New Roman"/>
                <w:kern w:val="0"/>
                <w:sz w:val="18"/>
                <w:szCs w:val="18"/>
              </w:rPr>
              <w:t>&amp;</w:t>
            </w:r>
            <w:r>
              <w:rPr>
                <w:rFonts w:hint="eastAsia" w:ascii="仿宋" w:hAnsi="仿宋" w:eastAsia="仿宋" w:cs="Times New Roman"/>
                <w:kern w:val="0"/>
                <w:sz w:val="18"/>
                <w:szCs w:val="18"/>
              </w:rPr>
              <w:t>SE</w:t>
            </w:r>
          </w:p>
        </w:tc>
        <w:tc>
          <w:tcPr>
            <w:tcW w:w="676"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kern w:val="0"/>
                <w:sz w:val="18"/>
                <w:szCs w:val="18"/>
              </w:rPr>
              <w:t>Cli</w:t>
            </w:r>
            <w:r>
              <w:rPr>
                <w:rFonts w:ascii="仿宋" w:hAnsi="仿宋" w:eastAsia="仿宋" w:cs="Times New Roman"/>
                <w:kern w:val="0"/>
                <w:sz w:val="18"/>
                <w:szCs w:val="18"/>
              </w:rPr>
              <w:t>&amp;</w:t>
            </w:r>
            <w:r>
              <w:rPr>
                <w:rFonts w:hint="eastAsia" w:ascii="仿宋" w:hAnsi="仿宋" w:eastAsia="仿宋" w:cs="Times New Roman"/>
                <w:kern w:val="0"/>
                <w:sz w:val="18"/>
                <w:szCs w:val="18"/>
              </w:rPr>
              <w:t>SE</w:t>
            </w:r>
          </w:p>
        </w:tc>
        <w:tc>
          <w:tcPr>
            <w:tcW w:w="676"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kern w:val="0"/>
                <w:sz w:val="18"/>
                <w:szCs w:val="18"/>
              </w:rPr>
              <w:t>Cli</w:t>
            </w:r>
            <w:r>
              <w:rPr>
                <w:rFonts w:ascii="仿宋" w:hAnsi="仿宋" w:eastAsia="仿宋" w:cs="Times New Roman"/>
                <w:kern w:val="0"/>
                <w:sz w:val="18"/>
                <w:szCs w:val="18"/>
              </w:rPr>
              <w:t>&amp;</w:t>
            </w:r>
            <w:r>
              <w:rPr>
                <w:rFonts w:hint="eastAsia" w:ascii="仿宋" w:hAnsi="仿宋" w:eastAsia="仿宋" w:cs="Times New Roman"/>
                <w:kern w:val="0"/>
                <w:sz w:val="18"/>
                <w:szCs w:val="18"/>
              </w:rPr>
              <w:t>SE</w:t>
            </w:r>
          </w:p>
        </w:tc>
        <w:tc>
          <w:tcPr>
            <w:tcW w:w="676"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kern w:val="0"/>
                <w:sz w:val="18"/>
                <w:szCs w:val="18"/>
              </w:rPr>
              <w:t>Cli</w:t>
            </w:r>
            <w:r>
              <w:rPr>
                <w:rFonts w:ascii="仿宋" w:hAnsi="仿宋" w:eastAsia="仿宋" w:cs="Times New Roman"/>
                <w:kern w:val="0"/>
                <w:sz w:val="18"/>
                <w:szCs w:val="18"/>
              </w:rPr>
              <w:t>&amp;</w:t>
            </w:r>
            <w:r>
              <w:rPr>
                <w:rFonts w:hint="eastAsia" w:ascii="仿宋" w:hAnsi="仿宋" w:eastAsia="仿宋" w:cs="Times New Roman"/>
                <w:kern w:val="0"/>
                <w:sz w:val="18"/>
                <w:szCs w:val="18"/>
              </w:rPr>
              <w:t>SE</w:t>
            </w:r>
          </w:p>
        </w:tc>
      </w:tr>
      <w:tr>
        <w:tblPrEx>
          <w:tblCellMar>
            <w:top w:w="0" w:type="dxa"/>
            <w:left w:w="108" w:type="dxa"/>
            <w:bottom w:w="0" w:type="dxa"/>
            <w:right w:w="108" w:type="dxa"/>
          </w:tblCellMar>
        </w:tblPrEx>
        <w:trPr>
          <w:trHeight w:val="73" w:hRule="atLeast"/>
          <w:jc w:val="center"/>
        </w:trPr>
        <w:tc>
          <w:tcPr>
            <w:tcW w:w="94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Adj. W/I R</w:t>
            </w:r>
            <w:r>
              <w:rPr>
                <w:rFonts w:ascii="仿宋" w:hAnsi="仿宋" w:eastAsia="仿宋" w:cs="Times New Roman"/>
                <w:sz w:val="18"/>
                <w:szCs w:val="18"/>
                <w:vertAlign w:val="superscript"/>
              </w:rPr>
              <w:t>2</w:t>
            </w:r>
          </w:p>
        </w:tc>
        <w:tc>
          <w:tcPr>
            <w:tcW w:w="675"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0.229</w:t>
            </w:r>
          </w:p>
        </w:tc>
        <w:tc>
          <w:tcPr>
            <w:tcW w:w="675"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0.226</w:t>
            </w:r>
          </w:p>
        </w:tc>
        <w:tc>
          <w:tcPr>
            <w:tcW w:w="676"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0.218</w:t>
            </w:r>
          </w:p>
        </w:tc>
        <w:tc>
          <w:tcPr>
            <w:tcW w:w="676"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0.239</w:t>
            </w:r>
          </w:p>
        </w:tc>
        <w:tc>
          <w:tcPr>
            <w:tcW w:w="676"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0.239</w:t>
            </w:r>
          </w:p>
        </w:tc>
        <w:tc>
          <w:tcPr>
            <w:tcW w:w="676"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0.235</w:t>
            </w:r>
          </w:p>
        </w:tc>
      </w:tr>
      <w:tr>
        <w:tblPrEx>
          <w:tblCellMar>
            <w:top w:w="0" w:type="dxa"/>
            <w:left w:w="108" w:type="dxa"/>
            <w:bottom w:w="0" w:type="dxa"/>
            <w:right w:w="108" w:type="dxa"/>
          </w:tblCellMar>
        </w:tblPrEx>
        <w:trPr>
          <w:trHeight w:val="82" w:hRule="atLeast"/>
          <w:jc w:val="center"/>
        </w:trPr>
        <w:tc>
          <w:tcPr>
            <w:tcW w:w="946" w:type="pct"/>
            <w:tcBorders>
              <w:top w:val="nil"/>
              <w:left w:val="nil"/>
              <w:bottom w:val="single" w:color="auto" w:sz="18" w:space="0"/>
              <w:right w:val="nil"/>
              <w:insideH w:val="single" w:sz="18" w:space="0"/>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Obs</w:t>
            </w:r>
          </w:p>
        </w:tc>
        <w:tc>
          <w:tcPr>
            <w:tcW w:w="675" w:type="pct"/>
            <w:tcBorders>
              <w:top w:val="nil"/>
              <w:bottom w:val="single" w:color="auto" w:sz="18" w:space="0"/>
              <w:right w:val="nil"/>
              <w:insideH w:val="single" w:sz="18" w:space="0"/>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893</w:t>
            </w:r>
          </w:p>
        </w:tc>
        <w:tc>
          <w:tcPr>
            <w:tcW w:w="675" w:type="pct"/>
            <w:tcBorders>
              <w:top w:val="nil"/>
              <w:bottom w:val="single" w:color="auto" w:sz="18" w:space="0"/>
              <w:right w:val="nil"/>
              <w:insideH w:val="single" w:sz="18" w:space="0"/>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893</w:t>
            </w:r>
          </w:p>
        </w:tc>
        <w:tc>
          <w:tcPr>
            <w:tcW w:w="676" w:type="pct"/>
            <w:tcBorders>
              <w:top w:val="nil"/>
              <w:bottom w:val="single" w:color="auto" w:sz="18" w:space="0"/>
              <w:right w:val="nil"/>
              <w:insideH w:val="single" w:sz="18" w:space="0"/>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893</w:t>
            </w:r>
          </w:p>
        </w:tc>
        <w:tc>
          <w:tcPr>
            <w:tcW w:w="676" w:type="pct"/>
            <w:tcBorders>
              <w:top w:val="nil"/>
              <w:bottom w:val="single" w:color="auto" w:sz="18" w:space="0"/>
              <w:right w:val="nil"/>
              <w:insideH w:val="single" w:sz="18" w:space="0"/>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893</w:t>
            </w:r>
          </w:p>
        </w:tc>
        <w:tc>
          <w:tcPr>
            <w:tcW w:w="676" w:type="pct"/>
            <w:tcBorders>
              <w:top w:val="nil"/>
              <w:bottom w:val="single" w:color="auto" w:sz="18" w:space="0"/>
              <w:right w:val="nil"/>
              <w:insideH w:val="single" w:sz="18" w:space="0"/>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893</w:t>
            </w:r>
          </w:p>
        </w:tc>
        <w:tc>
          <w:tcPr>
            <w:tcW w:w="676" w:type="pct"/>
            <w:tcBorders>
              <w:top w:val="nil"/>
              <w:bottom w:val="single" w:color="auto" w:sz="18" w:space="0"/>
              <w:right w:val="nil"/>
              <w:insideH w:val="single" w:sz="18" w:space="0"/>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893</w:t>
            </w:r>
          </w:p>
        </w:tc>
      </w:tr>
      <w:bookmarkEnd w:id="10"/>
    </w:tbl>
    <w:p>
      <w:pPr>
        <w:pStyle w:val="2"/>
        <w:keepNext/>
        <w:keepLines/>
        <w:widowControl/>
        <w:numPr>
          <w:ilvl w:val="0"/>
          <w:numId w:val="0"/>
        </w:numPr>
        <w:spacing w:before="240" w:beforeLines="100" w:after="240" w:afterLines="100"/>
        <w:jc w:val="center"/>
        <w:outlineLvl w:val="0"/>
      </w:pPr>
      <w:bookmarkStart w:id="11" w:name="_Toc145865201"/>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2"/>
        <w:numPr>
          <w:ilvl w:val="0"/>
          <w:numId w:val="2"/>
        </w:numPr>
        <w:spacing w:before="240" w:after="240"/>
      </w:pPr>
      <w:r>
        <w:rPr>
          <w:rFonts w:hint="eastAsia"/>
        </w:rPr>
        <w:t>稳健性检验</w:t>
      </w:r>
      <w:bookmarkEnd w:id="11"/>
    </w:p>
    <w:p>
      <w:pPr>
        <w:pStyle w:val="4"/>
        <w:numPr>
          <w:ilvl w:val="1"/>
          <w:numId w:val="4"/>
        </w:numPr>
        <w:rPr>
          <w:sz w:val="24"/>
          <w:szCs w:val="52"/>
        </w:rPr>
      </w:pPr>
      <w:bookmarkStart w:id="12" w:name="_Toc104600383"/>
      <w:bookmarkStart w:id="13" w:name="_Toc145865202"/>
      <w:bookmarkStart w:id="14" w:name="_Ref104662031"/>
      <w:r>
        <w:rPr>
          <w:rFonts w:hint="eastAsia"/>
          <w:sz w:val="24"/>
          <w:szCs w:val="52"/>
        </w:rPr>
        <w:t>证伪检验</w:t>
      </w:r>
      <w:bookmarkEnd w:id="12"/>
      <w:bookmarkEnd w:id="13"/>
    </w:p>
    <w:p>
      <w:pPr>
        <w:pStyle w:val="3"/>
        <w:ind w:firstLine="420"/>
      </w:pPr>
      <w:bookmarkStart w:id="15" w:name="_Hlk140433746"/>
      <w:r>
        <w:rPr>
          <w:rFonts w:hint="eastAsia"/>
        </w:rPr>
        <w:t>为了检验温度上偏度对空调购买的影响</w:t>
      </w:r>
      <w:bookmarkEnd w:id="15"/>
      <w:r>
        <w:rPr>
          <w:rFonts w:hint="eastAsia"/>
        </w:rPr>
        <w:t>是否真实存在，而非巧合的虚假关系，</w:t>
      </w:r>
      <w:bookmarkStart w:id="16" w:name="_Hlk129959692"/>
      <w:r>
        <w:rPr>
          <w:rFonts w:hint="eastAsia"/>
        </w:rPr>
        <w:t>我们挑选了两种非气候敏感的耐用消费品（洗衣机和移动电话）构造证伪检验。受限于市级层面耐用品数据可得性，我们仅使用了省级层面数据。表</w:t>
      </w:r>
      <w:r>
        <w:rPr>
          <w:rFonts w:hint="eastAsia" w:cs="仿宋"/>
        </w:rPr>
        <w:t>Ⅱ</w:t>
      </w:r>
      <w:r>
        <w:t>1</w:t>
      </w:r>
      <w:r>
        <w:rPr>
          <w:rFonts w:hint="eastAsia"/>
        </w:rPr>
        <w:t>结果显示，洗衣机和移动电话的估计系数在统计上均不显著，且估计系数数值也很小，证伪检验通过。</w:t>
      </w:r>
      <w:bookmarkEnd w:id="16"/>
      <w:r>
        <w:rPr>
          <w:rFonts w:hint="eastAsia"/>
        </w:rPr>
        <w:t>此外，相比于市级层面空调的回归结果，省级层面的空调回归结果显著性下降，主要是因为省级温度平滑了各城市的温度变化，低估了气候敏感性。</w:t>
      </w:r>
    </w:p>
    <w:bookmarkEnd w:id="14"/>
    <w:p>
      <w:pPr>
        <w:pStyle w:val="7"/>
        <w:rPr>
          <w:rFonts w:ascii="宋体" w:hAnsi="宋体" w:eastAsia="宋体" w:cs="宋体"/>
          <w:sz w:val="20"/>
          <w:szCs w:val="18"/>
        </w:rPr>
      </w:pPr>
      <w:bookmarkStart w:id="17" w:name="_Ref129428417"/>
      <w:r>
        <w:rPr>
          <w:rFonts w:hint="eastAsia" w:ascii="宋体" w:hAnsi="宋体" w:eastAsia="宋体" w:cs="宋体"/>
          <w:sz w:val="20"/>
          <w:szCs w:val="18"/>
        </w:rPr>
        <w:t>表</w:t>
      </w:r>
      <w:bookmarkEnd w:id="17"/>
      <w:r>
        <w:rPr>
          <w:rFonts w:hint="eastAsia" w:ascii="宋体" w:hAnsi="宋体" w:eastAsia="宋体" w:cs="宋体"/>
          <w:sz w:val="20"/>
          <w:szCs w:val="18"/>
        </w:rPr>
        <w:t>Ⅱ1 证伪检验：非气候敏感的耐用消费品（洗衣机和移动电话）</w:t>
      </w:r>
    </w:p>
    <w:tbl>
      <w:tblPr>
        <w:tblStyle w:val="50"/>
        <w:tblW w:w="5000" w:type="pct"/>
        <w:jc w:val="center"/>
        <w:tblLayout w:type="autofit"/>
        <w:tblCellMar>
          <w:top w:w="0" w:type="dxa"/>
          <w:left w:w="108" w:type="dxa"/>
          <w:bottom w:w="0" w:type="dxa"/>
          <w:right w:w="108" w:type="dxa"/>
        </w:tblCellMar>
      </w:tblPr>
      <w:tblGrid>
        <w:gridCol w:w="1566"/>
        <w:gridCol w:w="1205"/>
        <w:gridCol w:w="1203"/>
        <w:gridCol w:w="249"/>
        <w:gridCol w:w="1203"/>
        <w:gridCol w:w="1203"/>
        <w:gridCol w:w="249"/>
        <w:gridCol w:w="1204"/>
        <w:gridCol w:w="1204"/>
      </w:tblGrid>
      <w:tr>
        <w:tblPrEx>
          <w:tblCellMar>
            <w:top w:w="0" w:type="dxa"/>
            <w:left w:w="108" w:type="dxa"/>
            <w:bottom w:w="0" w:type="dxa"/>
            <w:right w:w="108" w:type="dxa"/>
          </w:tblCellMar>
        </w:tblPrEx>
        <w:trPr>
          <w:trHeight w:val="227" w:hRule="atLeast"/>
          <w:tblHeader/>
          <w:jc w:val="center"/>
        </w:trPr>
        <w:tc>
          <w:tcPr>
            <w:tcW w:w="843" w:type="pct"/>
            <w:tcBorders>
              <w:top w:val="single" w:color="auto" w:sz="18" w:space="0"/>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49" w:type="pct"/>
            <w:tcBorders>
              <w:top w:val="single" w:color="auto" w:sz="18" w:space="0"/>
              <w:bottom w:val="single" w:color="auto" w:sz="8" w:space="0"/>
              <w:right w:val="nil"/>
              <w:insideH w:val="single" w:sz="8" w:space="0"/>
              <w:insideV w:val="nil"/>
              <w:tl2br w:val="nil"/>
              <w:tr2bl w:val="nil"/>
            </w:tcBorders>
            <w:vAlign w:val="top"/>
          </w:tcPr>
          <w:p>
            <w:pPr>
              <w:autoSpaceDE w:val="0"/>
              <w:autoSpaceDN w:val="0"/>
              <w:adjustRightInd w:val="0"/>
              <w:rPr>
                <w:rFonts w:ascii="仿宋" w:hAnsi="仿宋" w:eastAsia="仿宋" w:cs="Times New Roman"/>
                <w:kern w:val="0"/>
                <w:sz w:val="18"/>
                <w:szCs w:val="18"/>
              </w:rPr>
            </w:pPr>
            <w:r>
              <w:rPr>
                <w:rFonts w:ascii="仿宋" w:hAnsi="仿宋" w:eastAsiaTheme="minorEastAsia"/>
                <w:position w:val="-6"/>
                <w:sz w:val="18"/>
                <w:szCs w:val="18"/>
              </w:rPr>
              <w:object>
                <v:shape id="_x0000_i1069" o:spt="75" type="#_x0000_t75" style="height:10.5pt;width:16pt;" o:ole="t" filled="f" o:preferrelative="t" stroked="f" coordsize="21600,21600">
                  <v:path/>
                  <v:fill on="f" focussize="0,0"/>
                  <v:stroke on="f" joinstyle="miter"/>
                  <v:imagedata r:id="rId92" o:title=""/>
                  <o:lock v:ext="edit" aspectratio="t"/>
                  <w10:wrap type="none"/>
                  <w10:anchorlock/>
                </v:shape>
                <o:OLEObject Type="Embed" ProgID="Equation.DSMT4" ShapeID="_x0000_i1069" DrawAspect="Content" ObjectID="_1468075769" r:id="rId93">
                  <o:LockedField>false</o:LockedField>
                </o:OLEObject>
              </w:object>
            </w:r>
          </w:p>
        </w:tc>
        <w:tc>
          <w:tcPr>
            <w:tcW w:w="648" w:type="pct"/>
            <w:tcBorders>
              <w:top w:val="single" w:color="auto" w:sz="18" w:space="0"/>
              <w:bottom w:val="single" w:color="auto" w:sz="8" w:space="0"/>
              <w:right w:val="nil"/>
              <w:insideH w:val="single" w:sz="8" w:space="0"/>
              <w:insideV w:val="nil"/>
              <w:tl2br w:val="nil"/>
              <w:tr2bl w:val="nil"/>
            </w:tcBorders>
            <w:vAlign w:val="top"/>
          </w:tcPr>
          <w:p>
            <w:pPr>
              <w:autoSpaceDE w:val="0"/>
              <w:autoSpaceDN w:val="0"/>
              <w:adjustRightInd w:val="0"/>
              <w:rPr>
                <w:rFonts w:ascii="仿宋" w:hAnsi="仿宋" w:eastAsia="仿宋" w:cs="Times New Roman"/>
                <w:kern w:val="0"/>
                <w:sz w:val="18"/>
                <w:szCs w:val="18"/>
              </w:rPr>
            </w:pPr>
          </w:p>
        </w:tc>
        <w:tc>
          <w:tcPr>
            <w:tcW w:w="134" w:type="pct"/>
            <w:tcBorders>
              <w:top w:val="single" w:color="auto" w:sz="18" w:space="0"/>
              <w:bottom w:val="nil"/>
              <w:right w:val="nil"/>
              <w:insideV w:val="nil"/>
              <w:tl2br w:val="nil"/>
              <w:tr2bl w:val="nil"/>
            </w:tcBorders>
            <w:vAlign w:val="top"/>
          </w:tcPr>
          <w:p>
            <w:pPr>
              <w:autoSpaceDE w:val="0"/>
              <w:autoSpaceDN w:val="0"/>
              <w:adjustRightInd w:val="0"/>
              <w:rPr>
                <w:rFonts w:ascii="仿宋" w:hAnsi="仿宋" w:eastAsia="仿宋" w:cs="Times New Roman"/>
                <w:kern w:val="0"/>
                <w:sz w:val="18"/>
                <w:szCs w:val="18"/>
              </w:rPr>
            </w:pPr>
          </w:p>
        </w:tc>
        <w:tc>
          <w:tcPr>
            <w:tcW w:w="648" w:type="pct"/>
            <w:tcBorders>
              <w:top w:val="single" w:color="auto" w:sz="18" w:space="0"/>
              <w:bottom w:val="single" w:color="auto" w:sz="8" w:space="0"/>
              <w:right w:val="nil"/>
              <w:insideH w:val="single" w:sz="8" w:space="0"/>
              <w:insideV w:val="nil"/>
              <w:tl2br w:val="nil"/>
              <w:tr2bl w:val="nil"/>
            </w:tcBorders>
            <w:vAlign w:val="top"/>
          </w:tcPr>
          <w:p>
            <w:pPr>
              <w:autoSpaceDE w:val="0"/>
              <w:autoSpaceDN w:val="0"/>
              <w:adjustRightInd w:val="0"/>
              <w:rPr>
                <w:rFonts w:ascii="仿宋" w:hAnsi="仿宋" w:eastAsia="仿宋" w:cs="Times New Roman"/>
                <w:kern w:val="0"/>
                <w:sz w:val="18"/>
                <w:szCs w:val="18"/>
              </w:rPr>
            </w:pPr>
            <w:r>
              <w:rPr>
                <w:rFonts w:ascii="仿宋" w:hAnsi="仿宋" w:eastAsiaTheme="minorEastAsia"/>
                <w:position w:val="-6"/>
                <w:sz w:val="18"/>
                <w:szCs w:val="18"/>
              </w:rPr>
              <w:object>
                <v:shape id="_x0000_i1070" o:spt="75" type="#_x0000_t75" style="height:10.5pt;width:31pt;" o:ole="t" filled="f" o:preferrelative="t" stroked="f" coordsize="21600,21600">
                  <v:path/>
                  <v:fill on="f" focussize="0,0"/>
                  <v:stroke on="f" joinstyle="miter"/>
                  <v:imagedata r:id="rId95" o:title=""/>
                  <o:lock v:ext="edit" aspectratio="t"/>
                  <w10:wrap type="none"/>
                  <w10:anchorlock/>
                </v:shape>
                <o:OLEObject Type="Embed" ProgID="Equation.DSMT4" ShapeID="_x0000_i1070" DrawAspect="Content" ObjectID="_1468075770" r:id="rId94">
                  <o:LockedField>false</o:LockedField>
                </o:OLEObject>
              </w:object>
            </w:r>
          </w:p>
        </w:tc>
        <w:tc>
          <w:tcPr>
            <w:tcW w:w="648" w:type="pct"/>
            <w:tcBorders>
              <w:top w:val="single" w:color="auto" w:sz="18" w:space="0"/>
              <w:bottom w:val="single" w:color="auto" w:sz="8" w:space="0"/>
              <w:right w:val="nil"/>
              <w:insideH w:val="single" w:sz="8" w:space="0"/>
              <w:insideV w:val="nil"/>
              <w:tl2br w:val="nil"/>
              <w:tr2bl w:val="nil"/>
            </w:tcBorders>
            <w:vAlign w:val="top"/>
          </w:tcPr>
          <w:p>
            <w:pPr>
              <w:autoSpaceDE w:val="0"/>
              <w:autoSpaceDN w:val="0"/>
              <w:adjustRightInd w:val="0"/>
              <w:rPr>
                <w:rFonts w:ascii="仿宋" w:hAnsi="仿宋" w:eastAsia="仿宋" w:cs="Times New Roman"/>
                <w:kern w:val="0"/>
                <w:sz w:val="18"/>
                <w:szCs w:val="18"/>
              </w:rPr>
            </w:pPr>
          </w:p>
        </w:tc>
        <w:tc>
          <w:tcPr>
            <w:tcW w:w="134" w:type="pct"/>
            <w:tcBorders>
              <w:top w:val="single" w:color="auto" w:sz="18" w:space="0"/>
              <w:bottom w:val="nil"/>
              <w:right w:val="nil"/>
              <w:insideV w:val="nil"/>
              <w:tl2br w:val="nil"/>
              <w:tr2bl w:val="nil"/>
            </w:tcBorders>
            <w:vAlign w:val="top"/>
          </w:tcPr>
          <w:p>
            <w:pPr>
              <w:autoSpaceDE w:val="0"/>
              <w:autoSpaceDN w:val="0"/>
              <w:adjustRightInd w:val="0"/>
              <w:rPr>
                <w:rFonts w:ascii="仿宋" w:hAnsi="仿宋" w:eastAsia="仿宋" w:cs="Times New Roman"/>
                <w:kern w:val="0"/>
                <w:sz w:val="18"/>
                <w:szCs w:val="18"/>
              </w:rPr>
            </w:pPr>
          </w:p>
        </w:tc>
        <w:tc>
          <w:tcPr>
            <w:tcW w:w="648" w:type="pct"/>
            <w:tcBorders>
              <w:top w:val="single" w:color="auto" w:sz="18" w:space="0"/>
              <w:bottom w:val="single" w:color="auto" w:sz="8" w:space="0"/>
              <w:right w:val="nil"/>
              <w:insideH w:val="single" w:sz="8" w:space="0"/>
              <w:insideV w:val="nil"/>
              <w:tl2br w:val="nil"/>
              <w:tr2bl w:val="nil"/>
            </w:tcBorders>
            <w:vAlign w:val="top"/>
          </w:tcPr>
          <w:p>
            <w:pPr>
              <w:autoSpaceDE w:val="0"/>
              <w:autoSpaceDN w:val="0"/>
              <w:adjustRightInd w:val="0"/>
              <w:rPr>
                <w:rFonts w:ascii="仿宋" w:hAnsi="仿宋" w:eastAsia="仿宋" w:cs="Times New Roman"/>
                <w:kern w:val="0"/>
                <w:sz w:val="18"/>
                <w:szCs w:val="18"/>
              </w:rPr>
            </w:pPr>
            <w:r>
              <w:rPr>
                <w:rFonts w:ascii="仿宋" w:hAnsi="仿宋" w:eastAsiaTheme="minorEastAsia"/>
                <w:position w:val="-6"/>
                <w:sz w:val="18"/>
                <w:szCs w:val="18"/>
              </w:rPr>
              <w:object>
                <v:shape id="_x0000_i1071" o:spt="75" type="#_x0000_t75" style="height:10.5pt;width:25.5pt;" o:ole="t" filled="f" o:preferrelative="t" stroked="f" coordsize="21600,21600">
                  <v:path/>
                  <v:fill on="f" focussize="0,0"/>
                  <v:stroke on="f" joinstyle="miter"/>
                  <v:imagedata r:id="rId97" o:title=""/>
                  <o:lock v:ext="edit" aspectratio="t"/>
                  <w10:wrap type="none"/>
                  <w10:anchorlock/>
                </v:shape>
                <o:OLEObject Type="Embed" ProgID="Equation.DSMT4" ShapeID="_x0000_i1071" DrawAspect="Content" ObjectID="_1468075771" r:id="rId96">
                  <o:LockedField>false</o:LockedField>
                </o:OLEObject>
              </w:object>
            </w:r>
          </w:p>
        </w:tc>
        <w:tc>
          <w:tcPr>
            <w:tcW w:w="648" w:type="pct"/>
            <w:tcBorders>
              <w:top w:val="single" w:color="auto" w:sz="18" w:space="0"/>
              <w:bottom w:val="single" w:color="auto" w:sz="8" w:space="0"/>
              <w:right w:val="nil"/>
              <w:insideH w:val="single" w:sz="8" w:space="0"/>
              <w:insideV w:val="nil"/>
              <w:tl2br w:val="nil"/>
              <w:tr2bl w:val="nil"/>
            </w:tcBorders>
            <w:vAlign w:val="top"/>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843"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49" w:type="pct"/>
            <w:tcBorders>
              <w:top w:val="single" w:color="auto" w:sz="8" w:space="0"/>
              <w:bottom w:val="single" w:color="auto" w:sz="8" w:space="0"/>
            </w:tcBorders>
            <w:vAlign w:val="top"/>
          </w:tcPr>
          <w:p>
            <w:pPr>
              <w:autoSpaceDE w:val="0"/>
              <w:autoSpaceDN w:val="0"/>
              <w:adjustRightInd w:val="0"/>
              <w:rPr>
                <w:rFonts w:ascii="仿宋" w:hAnsi="仿宋" w:eastAsia="仿宋"/>
                <w:sz w:val="18"/>
                <w:szCs w:val="18"/>
              </w:rPr>
            </w:pPr>
            <w:r>
              <w:rPr>
                <w:rFonts w:asciiTheme="minorHAnsi" w:hAnsiTheme="minorHAnsi" w:eastAsiaTheme="minorEastAsia"/>
                <w:position w:val="-8"/>
                <w:sz w:val="18"/>
                <w:szCs w:val="18"/>
              </w:rPr>
              <w:object>
                <v:shape id="_x0000_i1072" o:spt="75" type="#_x0000_t75" style="height:16pt;width:41.5pt;" o:ole="t" filled="f" o:preferrelative="t" stroked="f" coordsize="21600,21600">
                  <v:path/>
                  <v:fill on="f" focussize="0,0"/>
                  <v:stroke on="f" joinstyle="miter"/>
                  <v:imagedata r:id="rId99" o:title=""/>
                  <o:lock v:ext="edit" aspectratio="t"/>
                  <w10:wrap type="none"/>
                  <w10:anchorlock/>
                </v:shape>
                <o:OLEObject Type="Embed" ProgID="Equation.DSMT4" ShapeID="_x0000_i1072" DrawAspect="Content" ObjectID="_1468075772" r:id="rId98">
                  <o:LockedField>false</o:LockedField>
                </o:OLEObject>
              </w:object>
            </w:r>
          </w:p>
        </w:tc>
        <w:tc>
          <w:tcPr>
            <w:tcW w:w="648" w:type="pct"/>
            <w:tcBorders>
              <w:top w:val="single" w:color="auto" w:sz="8" w:space="0"/>
              <w:bottom w:val="single" w:color="auto" w:sz="8" w:space="0"/>
            </w:tcBorders>
            <w:vAlign w:val="top"/>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073" o:spt="75" type="#_x0000_t75" style="height:16pt;width:41.5pt;" o:ole="t" filled="f" o:preferrelative="t" stroked="f" coordsize="21600,21600">
                  <v:path/>
                  <v:fill on="f" focussize="0,0"/>
                  <v:stroke on="f" joinstyle="miter"/>
                  <v:imagedata r:id="rId101" o:title=""/>
                  <o:lock v:ext="edit" aspectratio="t"/>
                  <w10:wrap type="none"/>
                  <w10:anchorlock/>
                </v:shape>
                <o:OLEObject Type="Embed" ProgID="Equation.DSMT4" ShapeID="_x0000_i1073" DrawAspect="Content" ObjectID="_1468075773" r:id="rId100">
                  <o:LockedField>false</o:LockedField>
                </o:OLEObject>
              </w:object>
            </w:r>
          </w:p>
        </w:tc>
        <w:tc>
          <w:tcPr>
            <w:tcW w:w="134" w:type="pct"/>
            <w:vAlign w:val="top"/>
          </w:tcPr>
          <w:p>
            <w:pPr>
              <w:autoSpaceDE w:val="0"/>
              <w:autoSpaceDN w:val="0"/>
              <w:adjustRightInd w:val="0"/>
              <w:rPr>
                <w:rFonts w:ascii="仿宋" w:hAnsi="仿宋" w:eastAsia="仿宋" w:cs="Times New Roman"/>
                <w:kern w:val="0"/>
                <w:sz w:val="18"/>
                <w:szCs w:val="18"/>
              </w:rPr>
            </w:pPr>
          </w:p>
        </w:tc>
        <w:tc>
          <w:tcPr>
            <w:tcW w:w="648" w:type="pct"/>
            <w:tcBorders>
              <w:top w:val="single" w:color="auto" w:sz="8" w:space="0"/>
              <w:bottom w:val="single" w:color="auto" w:sz="8" w:space="0"/>
            </w:tcBorders>
            <w:vAlign w:val="top"/>
          </w:tcPr>
          <w:p>
            <w:pPr>
              <w:autoSpaceDE w:val="0"/>
              <w:autoSpaceDN w:val="0"/>
              <w:adjustRightInd w:val="0"/>
              <w:rPr>
                <w:rFonts w:ascii="仿宋" w:hAnsi="仿宋" w:eastAsia="仿宋"/>
                <w:sz w:val="18"/>
                <w:szCs w:val="18"/>
              </w:rPr>
            </w:pPr>
            <w:r>
              <w:rPr>
                <w:rFonts w:asciiTheme="minorHAnsi" w:hAnsiTheme="minorHAnsi" w:eastAsiaTheme="minorEastAsia"/>
                <w:position w:val="-8"/>
                <w:sz w:val="18"/>
                <w:szCs w:val="18"/>
              </w:rPr>
              <w:object>
                <v:shape id="_x0000_i1074" o:spt="75" type="#_x0000_t75" style="height:16pt;width:41.5pt;" o:ole="t" filled="f" o:preferrelative="t" stroked="f" coordsize="21600,21600">
                  <v:path/>
                  <v:fill on="f" focussize="0,0"/>
                  <v:stroke on="f" joinstyle="miter"/>
                  <v:imagedata r:id="rId99" o:title=""/>
                  <o:lock v:ext="edit" aspectratio="t"/>
                  <w10:wrap type="none"/>
                  <w10:anchorlock/>
                </v:shape>
                <o:OLEObject Type="Embed" ProgID="Equation.DSMT4" ShapeID="_x0000_i1074" DrawAspect="Content" ObjectID="_1468075774" r:id="rId102">
                  <o:LockedField>false</o:LockedField>
                </o:OLEObject>
              </w:object>
            </w:r>
          </w:p>
        </w:tc>
        <w:tc>
          <w:tcPr>
            <w:tcW w:w="648" w:type="pct"/>
            <w:tcBorders>
              <w:top w:val="single" w:color="auto" w:sz="8" w:space="0"/>
              <w:bottom w:val="single" w:color="auto" w:sz="8" w:space="0"/>
            </w:tcBorders>
            <w:vAlign w:val="top"/>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075" o:spt="75" type="#_x0000_t75" style="height:16pt;width:41.5pt;" o:ole="t" filled="f" o:preferrelative="t" stroked="f" coordsize="21600,21600">
                  <v:path/>
                  <v:fill on="f" focussize="0,0"/>
                  <v:stroke on="f" joinstyle="miter"/>
                  <v:imagedata r:id="rId101" o:title=""/>
                  <o:lock v:ext="edit" aspectratio="t"/>
                  <w10:wrap type="none"/>
                  <w10:anchorlock/>
                </v:shape>
                <o:OLEObject Type="Embed" ProgID="Equation.DSMT4" ShapeID="_x0000_i1075" DrawAspect="Content" ObjectID="_1468075775" r:id="rId103">
                  <o:LockedField>false</o:LockedField>
                </o:OLEObject>
              </w:object>
            </w:r>
          </w:p>
        </w:tc>
        <w:tc>
          <w:tcPr>
            <w:tcW w:w="134" w:type="pct"/>
            <w:vAlign w:val="top"/>
          </w:tcPr>
          <w:p>
            <w:pPr>
              <w:autoSpaceDE w:val="0"/>
              <w:autoSpaceDN w:val="0"/>
              <w:adjustRightInd w:val="0"/>
              <w:rPr>
                <w:rFonts w:ascii="仿宋" w:hAnsi="仿宋" w:eastAsia="仿宋" w:cs="Times New Roman"/>
                <w:kern w:val="0"/>
                <w:sz w:val="18"/>
                <w:szCs w:val="18"/>
              </w:rPr>
            </w:pPr>
          </w:p>
        </w:tc>
        <w:tc>
          <w:tcPr>
            <w:tcW w:w="648" w:type="pct"/>
            <w:tcBorders>
              <w:top w:val="single" w:color="auto" w:sz="8" w:space="0"/>
              <w:bottom w:val="single" w:color="auto" w:sz="8" w:space="0"/>
            </w:tcBorders>
            <w:vAlign w:val="top"/>
          </w:tcPr>
          <w:p>
            <w:pPr>
              <w:autoSpaceDE w:val="0"/>
              <w:autoSpaceDN w:val="0"/>
              <w:adjustRightInd w:val="0"/>
              <w:rPr>
                <w:rFonts w:ascii="仿宋" w:hAnsi="仿宋" w:eastAsia="仿宋"/>
                <w:sz w:val="18"/>
                <w:szCs w:val="18"/>
              </w:rPr>
            </w:pPr>
            <w:r>
              <w:rPr>
                <w:rFonts w:asciiTheme="minorHAnsi" w:hAnsiTheme="minorHAnsi" w:eastAsiaTheme="minorEastAsia"/>
                <w:position w:val="-8"/>
                <w:sz w:val="18"/>
                <w:szCs w:val="18"/>
              </w:rPr>
              <w:object>
                <v:shape id="_x0000_i1076" o:spt="75" type="#_x0000_t75" style="height:16pt;width:41.5pt;" o:ole="t" filled="f" o:preferrelative="t" stroked="f" coordsize="21600,21600">
                  <v:path/>
                  <v:fill on="f" focussize="0,0"/>
                  <v:stroke on="f" joinstyle="miter"/>
                  <v:imagedata r:id="rId99" o:title=""/>
                  <o:lock v:ext="edit" aspectratio="t"/>
                  <w10:wrap type="none"/>
                  <w10:anchorlock/>
                </v:shape>
                <o:OLEObject Type="Embed" ProgID="Equation.DSMT4" ShapeID="_x0000_i1076" DrawAspect="Content" ObjectID="_1468075776" r:id="rId104">
                  <o:LockedField>false</o:LockedField>
                </o:OLEObject>
              </w:object>
            </w:r>
          </w:p>
        </w:tc>
        <w:tc>
          <w:tcPr>
            <w:tcW w:w="648" w:type="pct"/>
            <w:tcBorders>
              <w:top w:val="single" w:color="auto" w:sz="8" w:space="0"/>
              <w:bottom w:val="single" w:color="auto" w:sz="8" w:space="0"/>
            </w:tcBorders>
            <w:vAlign w:val="top"/>
          </w:tcPr>
          <w:p>
            <w:pPr>
              <w:autoSpaceDE w:val="0"/>
              <w:autoSpaceDN w:val="0"/>
              <w:adjustRightInd w:val="0"/>
              <w:rPr>
                <w:rFonts w:ascii="仿宋" w:hAnsi="仿宋" w:eastAsia="仿宋"/>
                <w:sz w:val="18"/>
                <w:szCs w:val="18"/>
              </w:rPr>
            </w:pPr>
            <w:r>
              <w:rPr>
                <w:rFonts w:asciiTheme="minorHAnsi" w:hAnsiTheme="minorHAnsi" w:eastAsiaTheme="minorEastAsia"/>
                <w:position w:val="-8"/>
                <w:sz w:val="18"/>
                <w:szCs w:val="18"/>
              </w:rPr>
              <w:object>
                <v:shape id="_x0000_i1077" o:spt="75" type="#_x0000_t75" style="height:16pt;width:41.5pt;" o:ole="t" filled="f" o:preferrelative="t" stroked="f" coordsize="21600,21600">
                  <v:path/>
                  <v:fill on="f" focussize="0,0"/>
                  <v:stroke on="f" joinstyle="miter"/>
                  <v:imagedata r:id="rId101" o:title=""/>
                  <o:lock v:ext="edit" aspectratio="t"/>
                  <w10:wrap type="none"/>
                  <w10:anchorlock/>
                </v:shape>
                <o:OLEObject Type="Embed" ProgID="Equation.DSMT4" ShapeID="_x0000_i1077" DrawAspect="Content" ObjectID="_1468075777" r:id="rId105">
                  <o:LockedField>false</o:LockedField>
                </o:OLEObject>
              </w:object>
            </w:r>
          </w:p>
        </w:tc>
      </w:tr>
      <w:tr>
        <w:tblPrEx>
          <w:tblCellMar>
            <w:top w:w="0" w:type="dxa"/>
            <w:left w:w="108" w:type="dxa"/>
            <w:bottom w:w="0" w:type="dxa"/>
            <w:right w:w="108" w:type="dxa"/>
          </w:tblCellMar>
        </w:tblPrEx>
        <w:trPr>
          <w:trHeight w:val="227" w:hRule="atLeast"/>
          <w:jc w:val="center"/>
        </w:trPr>
        <w:tc>
          <w:tcPr>
            <w:tcW w:w="843"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49" w:type="pct"/>
            <w:tcBorders>
              <w:top w:val="single" w:color="auto" w:sz="8" w:space="0"/>
              <w:bottom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(1)</w:t>
            </w:r>
          </w:p>
        </w:tc>
        <w:tc>
          <w:tcPr>
            <w:tcW w:w="648" w:type="pct"/>
            <w:tcBorders>
              <w:top w:val="single" w:color="auto" w:sz="8" w:space="0"/>
              <w:bottom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(2</w:t>
            </w:r>
            <w:r>
              <w:rPr>
                <w:rFonts w:hint="eastAsia" w:ascii="仿宋" w:hAnsi="仿宋" w:eastAsia="仿宋"/>
                <w:sz w:val="18"/>
                <w:szCs w:val="18"/>
              </w:rPr>
              <w:t>)</w:t>
            </w:r>
          </w:p>
        </w:tc>
        <w:tc>
          <w:tcPr>
            <w:tcW w:w="134" w:type="pct"/>
            <w:tcBorders>
              <w:bottom w:val="single" w:color="auto" w:sz="8" w:space="0"/>
            </w:tcBorders>
            <w:vAlign w:val="top"/>
          </w:tcPr>
          <w:p>
            <w:pPr>
              <w:autoSpaceDE w:val="0"/>
              <w:autoSpaceDN w:val="0"/>
              <w:adjustRightInd w:val="0"/>
              <w:rPr>
                <w:rFonts w:ascii="仿宋" w:hAnsi="仿宋" w:eastAsia="仿宋" w:cs="Times New Roman"/>
                <w:kern w:val="0"/>
                <w:sz w:val="18"/>
                <w:szCs w:val="18"/>
              </w:rPr>
            </w:pPr>
          </w:p>
        </w:tc>
        <w:tc>
          <w:tcPr>
            <w:tcW w:w="648" w:type="pct"/>
            <w:tcBorders>
              <w:top w:val="single" w:color="auto" w:sz="8" w:space="0"/>
              <w:bottom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(3)</w:t>
            </w:r>
          </w:p>
        </w:tc>
        <w:tc>
          <w:tcPr>
            <w:tcW w:w="648" w:type="pct"/>
            <w:tcBorders>
              <w:top w:val="single" w:color="auto" w:sz="8" w:space="0"/>
              <w:bottom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(4)</w:t>
            </w:r>
          </w:p>
        </w:tc>
        <w:tc>
          <w:tcPr>
            <w:tcW w:w="134" w:type="pct"/>
            <w:tcBorders>
              <w:bottom w:val="single" w:color="auto" w:sz="8" w:space="0"/>
            </w:tcBorders>
            <w:vAlign w:val="top"/>
          </w:tcPr>
          <w:p>
            <w:pPr>
              <w:autoSpaceDE w:val="0"/>
              <w:autoSpaceDN w:val="0"/>
              <w:adjustRightInd w:val="0"/>
              <w:rPr>
                <w:rFonts w:ascii="仿宋" w:hAnsi="仿宋" w:eastAsia="仿宋" w:cs="Times New Roman"/>
                <w:kern w:val="0"/>
                <w:sz w:val="18"/>
                <w:szCs w:val="18"/>
              </w:rPr>
            </w:pPr>
          </w:p>
        </w:tc>
        <w:tc>
          <w:tcPr>
            <w:tcW w:w="648" w:type="pct"/>
            <w:tcBorders>
              <w:top w:val="single" w:color="auto" w:sz="8" w:space="0"/>
              <w:bottom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(5)</w:t>
            </w:r>
          </w:p>
        </w:tc>
        <w:tc>
          <w:tcPr>
            <w:tcW w:w="648" w:type="pct"/>
            <w:tcBorders>
              <w:top w:val="single" w:color="auto" w:sz="8" w:space="0"/>
              <w:bottom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(6)</w:t>
            </w:r>
          </w:p>
        </w:tc>
      </w:tr>
      <w:tr>
        <w:tblPrEx>
          <w:tblCellMar>
            <w:top w:w="0" w:type="dxa"/>
            <w:left w:w="108" w:type="dxa"/>
            <w:bottom w:w="0" w:type="dxa"/>
            <w:right w:w="108" w:type="dxa"/>
          </w:tblCellMar>
        </w:tblPrEx>
        <w:trPr>
          <w:trHeight w:val="227" w:hRule="atLeast"/>
          <w:jc w:val="center"/>
        </w:trPr>
        <w:tc>
          <w:tcPr>
            <w:tcW w:w="843"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78" o:spt="75" type="#_x0000_t75" style="height:16pt;width:31pt;" o:ole="t" filled="f" o:preferrelative="t" stroked="f" coordsize="21600,21600">
                  <v:path/>
                  <v:fill on="f" focussize="0,0"/>
                  <v:stroke on="f" joinstyle="miter"/>
                  <v:imagedata r:id="rId74" o:title=""/>
                  <o:lock v:ext="edit" aspectratio="t"/>
                  <w10:wrap type="none"/>
                  <w10:anchorlock/>
                </v:shape>
                <o:OLEObject Type="Embed" ProgID="Equation.DSMT4" ShapeID="_x0000_i1078" DrawAspect="Content" ObjectID="_1468075778" r:id="rId106">
                  <o:LockedField>false</o:LockedField>
                </o:OLEObject>
              </w:object>
            </w:r>
          </w:p>
        </w:tc>
        <w:tc>
          <w:tcPr>
            <w:tcW w:w="64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20.163*</w:t>
            </w: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22.776*</w:t>
            </w:r>
          </w:p>
        </w:tc>
        <w:tc>
          <w:tcPr>
            <w:tcW w:w="134" w:type="pct"/>
            <w:vAlign w:val="center"/>
          </w:tcPr>
          <w:p>
            <w:pPr>
              <w:autoSpaceDE w:val="0"/>
              <w:autoSpaceDN w:val="0"/>
              <w:adjustRightInd w:val="0"/>
              <w:rPr>
                <w:rFonts w:ascii="仿宋" w:hAnsi="仿宋" w:eastAsia="仿宋" w:cs="Times New Roman"/>
                <w:kern w:val="0"/>
                <w:sz w:val="18"/>
                <w:szCs w:val="18"/>
              </w:rPr>
            </w:pP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-0.429</w:t>
            </w: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0.329</w:t>
            </w:r>
          </w:p>
        </w:tc>
        <w:tc>
          <w:tcPr>
            <w:tcW w:w="134" w:type="pct"/>
            <w:vAlign w:val="center"/>
          </w:tcPr>
          <w:p>
            <w:pPr>
              <w:autoSpaceDE w:val="0"/>
              <w:autoSpaceDN w:val="0"/>
              <w:adjustRightInd w:val="0"/>
              <w:rPr>
                <w:rFonts w:ascii="仿宋" w:hAnsi="仿宋" w:eastAsia="仿宋" w:cs="Times New Roman"/>
                <w:kern w:val="0"/>
                <w:sz w:val="18"/>
                <w:szCs w:val="18"/>
              </w:rPr>
            </w:pP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2.085</w:t>
            </w: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1.711</w:t>
            </w:r>
          </w:p>
        </w:tc>
      </w:tr>
      <w:tr>
        <w:tblPrEx>
          <w:tblCellMar>
            <w:top w:w="0" w:type="dxa"/>
            <w:left w:w="108" w:type="dxa"/>
            <w:bottom w:w="0" w:type="dxa"/>
            <w:right w:w="108" w:type="dxa"/>
          </w:tblCellMar>
        </w:tblPrEx>
        <w:trPr>
          <w:trHeight w:val="227" w:hRule="atLeast"/>
          <w:jc w:val="center"/>
        </w:trPr>
        <w:tc>
          <w:tcPr>
            <w:tcW w:w="843"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4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(10.365)</w:t>
            </w: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(11.312)</w:t>
            </w:r>
          </w:p>
        </w:tc>
        <w:tc>
          <w:tcPr>
            <w:tcW w:w="134" w:type="pct"/>
            <w:vAlign w:val="center"/>
          </w:tcPr>
          <w:p>
            <w:pPr>
              <w:autoSpaceDE w:val="0"/>
              <w:autoSpaceDN w:val="0"/>
              <w:adjustRightInd w:val="0"/>
              <w:rPr>
                <w:rFonts w:ascii="仿宋" w:hAnsi="仿宋" w:eastAsia="仿宋" w:cs="Times New Roman"/>
                <w:kern w:val="0"/>
                <w:sz w:val="18"/>
                <w:szCs w:val="18"/>
              </w:rPr>
            </w:pP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(2.599)</w:t>
            </w: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(2.781)</w:t>
            </w:r>
          </w:p>
        </w:tc>
        <w:tc>
          <w:tcPr>
            <w:tcW w:w="134" w:type="pct"/>
            <w:vAlign w:val="center"/>
          </w:tcPr>
          <w:p>
            <w:pPr>
              <w:autoSpaceDE w:val="0"/>
              <w:autoSpaceDN w:val="0"/>
              <w:adjustRightInd w:val="0"/>
              <w:rPr>
                <w:rFonts w:ascii="仿宋" w:hAnsi="仿宋" w:eastAsia="仿宋" w:cs="Times New Roman"/>
                <w:kern w:val="0"/>
                <w:sz w:val="18"/>
                <w:szCs w:val="18"/>
              </w:rPr>
            </w:pP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(5.792)</w:t>
            </w: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(6.204)</w:t>
            </w:r>
          </w:p>
        </w:tc>
      </w:tr>
      <w:tr>
        <w:tblPrEx>
          <w:tblCellMar>
            <w:top w:w="0" w:type="dxa"/>
            <w:left w:w="108" w:type="dxa"/>
            <w:bottom w:w="0" w:type="dxa"/>
            <w:right w:w="108" w:type="dxa"/>
          </w:tblCellMar>
        </w:tblPrEx>
        <w:trPr>
          <w:trHeight w:val="227" w:hRule="atLeast"/>
          <w:jc w:val="center"/>
        </w:trPr>
        <w:tc>
          <w:tcPr>
            <w:tcW w:w="843"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10"/>
                <w:sz w:val="18"/>
                <w:szCs w:val="18"/>
              </w:rPr>
              <w:object>
                <v:shape id="_x0000_i1079" o:spt="75" type="#_x0000_t75" style="height:16pt;width:46.5pt;" o:ole="t" filled="f" o:preferrelative="t" stroked="f" coordsize="21600,21600">
                  <v:path/>
                  <v:fill on="f" focussize="0,0"/>
                  <v:stroke on="f" joinstyle="miter"/>
                  <v:imagedata r:id="rId108" o:title=""/>
                  <o:lock v:ext="edit" aspectratio="t"/>
                  <w10:wrap type="none"/>
                  <w10:anchorlock/>
                </v:shape>
                <o:OLEObject Type="Embed" ProgID="Equation.DSMT4" ShapeID="_x0000_i1079" DrawAspect="Content" ObjectID="_1468075779" r:id="rId107">
                  <o:LockedField>false</o:LockedField>
                </o:OLEObject>
              </w:object>
            </w:r>
          </w:p>
        </w:tc>
        <w:tc>
          <w:tcPr>
            <w:tcW w:w="64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55.923</w:t>
            </w: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56.032</w:t>
            </w:r>
          </w:p>
        </w:tc>
        <w:tc>
          <w:tcPr>
            <w:tcW w:w="134" w:type="pct"/>
            <w:vAlign w:val="center"/>
          </w:tcPr>
          <w:p>
            <w:pPr>
              <w:autoSpaceDE w:val="0"/>
              <w:autoSpaceDN w:val="0"/>
              <w:adjustRightInd w:val="0"/>
              <w:rPr>
                <w:rFonts w:ascii="仿宋" w:hAnsi="仿宋" w:eastAsia="仿宋" w:cs="Times New Roman"/>
                <w:kern w:val="0"/>
                <w:sz w:val="18"/>
                <w:szCs w:val="18"/>
              </w:rPr>
            </w:pP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46.633**</w:t>
            </w: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46.670**</w:t>
            </w:r>
          </w:p>
        </w:tc>
        <w:tc>
          <w:tcPr>
            <w:tcW w:w="134" w:type="pct"/>
            <w:vAlign w:val="center"/>
          </w:tcPr>
          <w:p>
            <w:pPr>
              <w:autoSpaceDE w:val="0"/>
              <w:autoSpaceDN w:val="0"/>
              <w:adjustRightInd w:val="0"/>
              <w:rPr>
                <w:rFonts w:ascii="仿宋" w:hAnsi="仿宋" w:eastAsia="仿宋" w:cs="Times New Roman"/>
                <w:kern w:val="0"/>
                <w:sz w:val="18"/>
                <w:szCs w:val="18"/>
              </w:rPr>
            </w:pP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59.728**</w:t>
            </w: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59.716**</w:t>
            </w:r>
          </w:p>
        </w:tc>
      </w:tr>
      <w:tr>
        <w:tblPrEx>
          <w:tblCellMar>
            <w:top w:w="0" w:type="dxa"/>
            <w:left w:w="108" w:type="dxa"/>
            <w:bottom w:w="0" w:type="dxa"/>
            <w:right w:w="108" w:type="dxa"/>
          </w:tblCellMar>
        </w:tblPrEx>
        <w:trPr>
          <w:trHeight w:val="227" w:hRule="atLeast"/>
          <w:jc w:val="center"/>
        </w:trPr>
        <w:tc>
          <w:tcPr>
            <w:tcW w:w="843"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4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(52.775)</w:t>
            </w: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(52.625)</w:t>
            </w:r>
          </w:p>
        </w:tc>
        <w:tc>
          <w:tcPr>
            <w:tcW w:w="134" w:type="pct"/>
            <w:vAlign w:val="center"/>
          </w:tcPr>
          <w:p>
            <w:pPr>
              <w:autoSpaceDE w:val="0"/>
              <w:autoSpaceDN w:val="0"/>
              <w:adjustRightInd w:val="0"/>
              <w:rPr>
                <w:rFonts w:ascii="仿宋" w:hAnsi="仿宋" w:eastAsia="仿宋" w:cs="Times New Roman"/>
                <w:kern w:val="0"/>
                <w:sz w:val="18"/>
                <w:szCs w:val="18"/>
              </w:rPr>
            </w:pP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(20.662)</w:t>
            </w: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(20.681)</w:t>
            </w:r>
          </w:p>
        </w:tc>
        <w:tc>
          <w:tcPr>
            <w:tcW w:w="134" w:type="pct"/>
            <w:vAlign w:val="center"/>
          </w:tcPr>
          <w:p>
            <w:pPr>
              <w:autoSpaceDE w:val="0"/>
              <w:autoSpaceDN w:val="0"/>
              <w:adjustRightInd w:val="0"/>
              <w:rPr>
                <w:rFonts w:ascii="仿宋" w:hAnsi="仿宋" w:eastAsia="仿宋" w:cs="Times New Roman"/>
                <w:kern w:val="0"/>
                <w:sz w:val="18"/>
                <w:szCs w:val="18"/>
              </w:rPr>
            </w:pP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(29.115)</w:t>
            </w: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(29.109)</w:t>
            </w:r>
          </w:p>
        </w:tc>
      </w:tr>
      <w:tr>
        <w:tblPrEx>
          <w:tblCellMar>
            <w:top w:w="0" w:type="dxa"/>
            <w:left w:w="108" w:type="dxa"/>
            <w:bottom w:w="0" w:type="dxa"/>
            <w:right w:w="108" w:type="dxa"/>
          </w:tblCellMar>
        </w:tblPrEx>
        <w:trPr>
          <w:trHeight w:val="227" w:hRule="atLeast"/>
          <w:jc w:val="center"/>
        </w:trPr>
        <w:tc>
          <w:tcPr>
            <w:tcW w:w="843"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80" o:spt="75" type="#_x0000_t75" style="height:13.5pt;width:54pt;" o:ole="t" filled="f" o:preferrelative="t" stroked="f" coordsize="21600,21600">
                  <v:path/>
                  <v:fill on="f" focussize="0,0"/>
                  <v:stroke on="f" joinstyle="miter"/>
                  <v:imagedata r:id="rId110" o:title=""/>
                  <o:lock v:ext="edit" aspectratio="t"/>
                  <w10:wrap type="none"/>
                  <w10:anchorlock/>
                </v:shape>
                <o:OLEObject Type="Embed" ProgID="Equation.DSMT4" ShapeID="_x0000_i1080" DrawAspect="Content" ObjectID="_1468075780" r:id="rId109">
                  <o:LockedField>false</o:LockedField>
                </o:OLEObject>
              </w:object>
            </w:r>
          </w:p>
        </w:tc>
        <w:tc>
          <w:tcPr>
            <w:tcW w:w="64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-0.625</w:t>
            </w: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-0.627</w:t>
            </w:r>
          </w:p>
        </w:tc>
        <w:tc>
          <w:tcPr>
            <w:tcW w:w="134" w:type="pct"/>
            <w:vAlign w:val="center"/>
          </w:tcPr>
          <w:p>
            <w:pPr>
              <w:autoSpaceDE w:val="0"/>
              <w:autoSpaceDN w:val="0"/>
              <w:adjustRightInd w:val="0"/>
              <w:rPr>
                <w:rFonts w:ascii="仿宋" w:hAnsi="仿宋" w:eastAsia="仿宋" w:cs="Times New Roman"/>
                <w:kern w:val="0"/>
                <w:sz w:val="18"/>
                <w:szCs w:val="18"/>
              </w:rPr>
            </w:pP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0.437</w:t>
            </w: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0.438</w:t>
            </w:r>
          </w:p>
        </w:tc>
        <w:tc>
          <w:tcPr>
            <w:tcW w:w="134" w:type="pct"/>
            <w:vAlign w:val="center"/>
          </w:tcPr>
          <w:p>
            <w:pPr>
              <w:autoSpaceDE w:val="0"/>
              <w:autoSpaceDN w:val="0"/>
              <w:adjustRightInd w:val="0"/>
              <w:rPr>
                <w:rFonts w:ascii="仿宋" w:hAnsi="仿宋" w:eastAsia="仿宋" w:cs="Times New Roman"/>
                <w:kern w:val="0"/>
                <w:sz w:val="18"/>
                <w:szCs w:val="18"/>
              </w:rPr>
            </w:pP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3.298***</w:t>
            </w: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3.298***</w:t>
            </w:r>
          </w:p>
        </w:tc>
      </w:tr>
      <w:tr>
        <w:tblPrEx>
          <w:tblCellMar>
            <w:top w:w="0" w:type="dxa"/>
            <w:left w:w="108" w:type="dxa"/>
            <w:bottom w:w="0" w:type="dxa"/>
            <w:right w:w="108" w:type="dxa"/>
          </w:tblCellMar>
        </w:tblPrEx>
        <w:trPr>
          <w:trHeight w:val="227" w:hRule="atLeast"/>
          <w:jc w:val="center"/>
        </w:trPr>
        <w:tc>
          <w:tcPr>
            <w:tcW w:w="843"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49"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(1.253)</w:t>
            </w: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(1.245)</w:t>
            </w:r>
          </w:p>
        </w:tc>
        <w:tc>
          <w:tcPr>
            <w:tcW w:w="134" w:type="pct"/>
            <w:vAlign w:val="center"/>
          </w:tcPr>
          <w:p>
            <w:pPr>
              <w:autoSpaceDE w:val="0"/>
              <w:autoSpaceDN w:val="0"/>
              <w:adjustRightInd w:val="0"/>
              <w:rPr>
                <w:rFonts w:ascii="仿宋" w:hAnsi="仿宋" w:eastAsia="仿宋" w:cs="Times New Roman"/>
                <w:kern w:val="0"/>
                <w:sz w:val="18"/>
                <w:szCs w:val="18"/>
              </w:rPr>
            </w:pP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(0.501)</w:t>
            </w: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(0.502)</w:t>
            </w:r>
          </w:p>
        </w:tc>
        <w:tc>
          <w:tcPr>
            <w:tcW w:w="134" w:type="pct"/>
            <w:vAlign w:val="center"/>
          </w:tcPr>
          <w:p>
            <w:pPr>
              <w:autoSpaceDE w:val="0"/>
              <w:autoSpaceDN w:val="0"/>
              <w:adjustRightInd w:val="0"/>
              <w:rPr>
                <w:rFonts w:ascii="仿宋" w:hAnsi="仿宋" w:eastAsia="仿宋" w:cs="Times New Roman"/>
                <w:kern w:val="0"/>
                <w:sz w:val="18"/>
                <w:szCs w:val="18"/>
              </w:rPr>
            </w:pP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(0.857)</w:t>
            </w:r>
          </w:p>
        </w:tc>
        <w:tc>
          <w:tcPr>
            <w:tcW w:w="64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(0.858)</w:t>
            </w:r>
          </w:p>
        </w:tc>
      </w:tr>
      <w:tr>
        <w:tblPrEx>
          <w:tblCellMar>
            <w:top w:w="0" w:type="dxa"/>
            <w:left w:w="108" w:type="dxa"/>
            <w:bottom w:w="0" w:type="dxa"/>
            <w:right w:w="108" w:type="dxa"/>
          </w:tblCellMar>
        </w:tblPrEx>
        <w:trPr>
          <w:trHeight w:val="227" w:hRule="atLeast"/>
          <w:jc w:val="center"/>
        </w:trPr>
        <w:tc>
          <w:tcPr>
            <w:tcW w:w="843" w:type="pct"/>
            <w:tcBorders>
              <w:top w:val="single" w:color="auto" w:sz="8" w:space="0"/>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Control</w:t>
            </w:r>
          </w:p>
        </w:tc>
        <w:tc>
          <w:tcPr>
            <w:tcW w:w="649"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Yes</w:t>
            </w:r>
          </w:p>
        </w:tc>
        <w:tc>
          <w:tcPr>
            <w:tcW w:w="648"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Yes</w:t>
            </w:r>
          </w:p>
        </w:tc>
        <w:tc>
          <w:tcPr>
            <w:tcW w:w="134"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648"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Yes</w:t>
            </w:r>
          </w:p>
        </w:tc>
        <w:tc>
          <w:tcPr>
            <w:tcW w:w="648"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Yes</w:t>
            </w:r>
          </w:p>
        </w:tc>
        <w:tc>
          <w:tcPr>
            <w:tcW w:w="134"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648"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Yes</w:t>
            </w:r>
          </w:p>
        </w:tc>
        <w:tc>
          <w:tcPr>
            <w:tcW w:w="648"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Yes</w:t>
            </w:r>
          </w:p>
        </w:tc>
      </w:tr>
      <w:tr>
        <w:tblPrEx>
          <w:tblCellMar>
            <w:top w:w="0" w:type="dxa"/>
            <w:left w:w="108" w:type="dxa"/>
            <w:bottom w:w="0" w:type="dxa"/>
            <w:right w:w="108" w:type="dxa"/>
          </w:tblCellMar>
        </w:tblPrEx>
        <w:trPr>
          <w:trHeight w:val="227" w:hRule="atLeast"/>
          <w:jc w:val="center"/>
        </w:trPr>
        <w:tc>
          <w:tcPr>
            <w:tcW w:w="843"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Adj. W/I R</w:t>
            </w:r>
            <w:r>
              <w:rPr>
                <w:rFonts w:ascii="仿宋" w:hAnsi="仿宋" w:eastAsia="仿宋"/>
                <w:sz w:val="18"/>
                <w:szCs w:val="18"/>
                <w:vertAlign w:val="superscript"/>
              </w:rPr>
              <w:t>2</w:t>
            </w:r>
          </w:p>
        </w:tc>
        <w:tc>
          <w:tcPr>
            <w:tcW w:w="649"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0.0592</w:t>
            </w:r>
          </w:p>
        </w:tc>
        <w:tc>
          <w:tcPr>
            <w:tcW w:w="648"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0.0564</w:t>
            </w:r>
          </w:p>
        </w:tc>
        <w:tc>
          <w:tcPr>
            <w:tcW w:w="134" w:type="pct"/>
            <w:vAlign w:val="center"/>
          </w:tcPr>
          <w:p>
            <w:pPr>
              <w:autoSpaceDE w:val="0"/>
              <w:autoSpaceDN w:val="0"/>
              <w:adjustRightInd w:val="0"/>
              <w:rPr>
                <w:rFonts w:ascii="仿宋" w:hAnsi="仿宋" w:eastAsia="仿宋" w:cs="Times New Roman"/>
                <w:kern w:val="0"/>
                <w:sz w:val="18"/>
                <w:szCs w:val="18"/>
              </w:rPr>
            </w:pPr>
          </w:p>
        </w:tc>
        <w:tc>
          <w:tcPr>
            <w:tcW w:w="648"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0.139</w:t>
            </w:r>
          </w:p>
        </w:tc>
        <w:tc>
          <w:tcPr>
            <w:tcW w:w="648"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0.139</w:t>
            </w:r>
          </w:p>
        </w:tc>
        <w:tc>
          <w:tcPr>
            <w:tcW w:w="134" w:type="pct"/>
            <w:vAlign w:val="center"/>
          </w:tcPr>
          <w:p>
            <w:pPr>
              <w:autoSpaceDE w:val="0"/>
              <w:autoSpaceDN w:val="0"/>
              <w:adjustRightInd w:val="0"/>
              <w:rPr>
                <w:rFonts w:ascii="仿宋" w:hAnsi="仿宋" w:eastAsia="仿宋" w:cs="Times New Roman"/>
                <w:kern w:val="0"/>
                <w:sz w:val="18"/>
                <w:szCs w:val="18"/>
              </w:rPr>
            </w:pPr>
          </w:p>
        </w:tc>
        <w:tc>
          <w:tcPr>
            <w:tcW w:w="648"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0.199</w:t>
            </w:r>
          </w:p>
        </w:tc>
        <w:tc>
          <w:tcPr>
            <w:tcW w:w="648"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0.199</w:t>
            </w:r>
          </w:p>
        </w:tc>
      </w:tr>
      <w:tr>
        <w:tblPrEx>
          <w:tblCellMar>
            <w:top w:w="0" w:type="dxa"/>
            <w:left w:w="108" w:type="dxa"/>
            <w:bottom w:w="0" w:type="dxa"/>
            <w:right w:w="108" w:type="dxa"/>
          </w:tblCellMar>
        </w:tblPrEx>
        <w:trPr>
          <w:trHeight w:val="162" w:hRule="atLeast"/>
          <w:jc w:val="center"/>
        </w:trPr>
        <w:tc>
          <w:tcPr>
            <w:tcW w:w="843" w:type="pct"/>
            <w:tcBorders>
              <w:left w:val="nil"/>
              <w:bottom w:val="single" w:color="auto" w:sz="18" w:space="0"/>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Obs</w:t>
            </w:r>
          </w:p>
        </w:tc>
        <w:tc>
          <w:tcPr>
            <w:tcW w:w="649"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209</w:t>
            </w:r>
          </w:p>
        </w:tc>
        <w:tc>
          <w:tcPr>
            <w:tcW w:w="648"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209</w:t>
            </w:r>
          </w:p>
        </w:tc>
        <w:tc>
          <w:tcPr>
            <w:tcW w:w="134"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48"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214</w:t>
            </w:r>
          </w:p>
        </w:tc>
        <w:tc>
          <w:tcPr>
            <w:tcW w:w="648"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214</w:t>
            </w:r>
          </w:p>
        </w:tc>
        <w:tc>
          <w:tcPr>
            <w:tcW w:w="134"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48"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212</w:t>
            </w:r>
          </w:p>
        </w:tc>
        <w:tc>
          <w:tcPr>
            <w:tcW w:w="648"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212</w:t>
            </w:r>
          </w:p>
        </w:tc>
      </w:tr>
    </w:tbl>
    <w:p>
      <w:pPr>
        <w:pStyle w:val="4"/>
        <w:numPr>
          <w:ilvl w:val="1"/>
          <w:numId w:val="4"/>
        </w:numPr>
        <w:rPr>
          <w:sz w:val="24"/>
          <w:szCs w:val="52"/>
        </w:rPr>
      </w:pPr>
      <w:bookmarkStart w:id="18" w:name="_Toc145865203"/>
      <w:bookmarkStart w:id="19" w:name="_Ref104596293"/>
      <w:r>
        <w:rPr>
          <w:rFonts w:hint="eastAsia"/>
          <w:sz w:val="24"/>
          <w:szCs w:val="52"/>
        </w:rPr>
        <w:t>内生性问题检验</w:t>
      </w:r>
      <w:bookmarkEnd w:id="18"/>
    </w:p>
    <w:p>
      <w:pPr>
        <w:pStyle w:val="5"/>
      </w:pPr>
      <w:bookmarkStart w:id="20" w:name="_Toc145865204"/>
      <w:r>
        <w:rPr>
          <w:rFonts w:hint="eastAsia"/>
        </w:rPr>
        <w:t>加入额外控制变量</w:t>
      </w:r>
      <w:bookmarkEnd w:id="20"/>
    </w:p>
    <w:p>
      <w:pPr>
        <w:pStyle w:val="3"/>
        <w:ind w:firstLine="420"/>
      </w:pPr>
      <w:r>
        <w:rPr>
          <w:rFonts w:hint="eastAsia"/>
        </w:rPr>
        <w:t>一些基于截面数据研究家庭电力消费与空调决策的文献认为，家庭特征反映了不同的消费习惯或特点，可能会共同影响空调购买决策与电力消费决策，因此有必要对这些变量进行控制，比如，住宅面积、房屋结构、1</w:t>
      </w:r>
      <w:r>
        <w:t>8</w:t>
      </w:r>
      <w:r>
        <w:rPr>
          <w:rFonts w:hint="eastAsia"/>
        </w:rPr>
        <w:t>岁以下的成员占比、户主的性别、户主的受教育年限等(</w:t>
      </w:r>
      <w:r>
        <w:t>Randazzo et al., 2020</w:t>
      </w:r>
      <w:r>
        <w:rPr>
          <w:rFonts w:hint="eastAsia"/>
        </w:rPr>
        <w:t>)。对此，</w:t>
      </w:r>
      <w:bookmarkStart w:id="21" w:name="_Hlk129181733"/>
      <w:r>
        <w:rPr>
          <w:rFonts w:hint="eastAsia"/>
        </w:rPr>
        <w:t>在数据可得下，本文进一步控制了省级层面的性别结构、年龄结构和教育水平以检验结果的稳健性，包括男性性别占比（gender）、少年儿童抚养比（C</w:t>
      </w:r>
      <w:r>
        <w:t>DR</w:t>
      </w:r>
      <w:r>
        <w:rPr>
          <w:rFonts w:hint="eastAsia"/>
        </w:rPr>
        <w:t>）、老年人口抚养比（O</w:t>
      </w:r>
      <w:r>
        <w:t>DR</w:t>
      </w:r>
      <w:r>
        <w:rPr>
          <w:rFonts w:hint="eastAsia"/>
        </w:rPr>
        <w:t>）和平均受教育年限（educ）。</w:t>
      </w:r>
      <w:bookmarkEnd w:id="21"/>
    </w:p>
    <w:p>
      <w:pPr>
        <w:pStyle w:val="3"/>
        <w:ind w:firstLine="420"/>
      </w:pPr>
      <w:bookmarkStart w:id="22" w:name="_Hlk129181895"/>
      <w:r>
        <w:rPr>
          <w:rFonts w:hint="eastAsia"/>
        </w:rPr>
        <w:t>表</w:t>
      </w:r>
      <w:r>
        <w:rPr>
          <w:rFonts w:hint="eastAsia" w:cs="仿宋"/>
        </w:rPr>
        <w:t>Ⅱ</w:t>
      </w:r>
      <w:r>
        <w:t>2显示了</w:t>
      </w:r>
      <w:bookmarkStart w:id="23" w:name="_Hlk129959858"/>
      <w:r>
        <w:rPr>
          <w:rFonts w:hint="eastAsia"/>
        </w:rPr>
        <w:t>控制性别结构、年龄结构和教育水平后</w:t>
      </w:r>
      <w:bookmarkEnd w:id="23"/>
      <w:r>
        <w:rPr>
          <w:rFonts w:hint="eastAsia"/>
        </w:rPr>
        <w:t>空调中介效应的回归结果，表</w:t>
      </w:r>
      <w:r>
        <w:rPr>
          <w:rFonts w:hint="eastAsia" w:cs="仿宋"/>
        </w:rPr>
        <w:t>Ⅱ</w:t>
      </w:r>
      <w:r>
        <w:t>3显示了</w:t>
      </w:r>
      <w:r>
        <w:rPr>
          <w:rFonts w:hint="eastAsia"/>
        </w:rPr>
        <w:t>控制上述变量后空调调节效应的回归结果</w:t>
      </w:r>
      <w:r>
        <w:t>。</w:t>
      </w:r>
      <w:r>
        <w:rPr>
          <w:rFonts w:hint="eastAsia"/>
        </w:rPr>
        <w:t>对比正文表4和表5的结果，两者对应温度舒适区的回归结果都没有显著差异，空调和温度上偏度的估计系数的方向一致，大小相近。这验证了正文结果的稳健性。</w:t>
      </w:r>
    </w:p>
    <w:p>
      <w:pPr>
        <w:pStyle w:val="3"/>
        <w:ind w:firstLine="420"/>
        <w:rPr>
          <w:bCs w:val="0"/>
        </w:rPr>
      </w:pPr>
      <w:r>
        <w:rPr>
          <w:rFonts w:hint="eastAsia"/>
        </w:rPr>
        <w:t>在四个新加的控制变量中，只有少年儿童抚养比（C</w:t>
      </w:r>
      <w:r>
        <w:t>DR</w:t>
      </w:r>
      <w:r>
        <w:rPr>
          <w:rFonts w:hint="eastAsia"/>
        </w:rPr>
        <w:t>）的显著性比较稳定，在中介效应第三阶段以及调整效应方程中显著为负，在中介效应第二阶段方程中显著为正。对于这有趣的发现，本文给出的解释是：少年儿童属于高温下的脆弱人群，高的少年儿童抚养比会促进空调购买决策，但居民以家庭为单位进行空调购买决策，儿童与父母同居（以家庭为单位共用空调），而表</w:t>
      </w:r>
      <w:r>
        <w:rPr>
          <w:rFonts w:hint="eastAsia" w:cs="仿宋"/>
        </w:rPr>
        <w:t>Ⅱ</w:t>
      </w:r>
      <w:r>
        <w:t>2</w:t>
      </w:r>
      <w:r>
        <w:rPr>
          <w:rFonts w:hint="eastAsia"/>
        </w:rPr>
        <w:t>和表</w:t>
      </w:r>
      <w:r>
        <w:rPr>
          <w:rFonts w:hint="eastAsia" w:cs="仿宋"/>
        </w:rPr>
        <w:t>Ⅱ</w:t>
      </w:r>
      <w:r>
        <w:t>3</w:t>
      </w:r>
      <w:r>
        <w:rPr>
          <w:rFonts w:hint="eastAsia"/>
        </w:rPr>
        <w:t>的被解释变量为人均居民电力消费（ele），因此，儿童与父母共用空调对人均居民电力消费的负向影响抵消了儿童作为脆弱人群的正向影响。其他控制变量（gender，ODR，educ）的显著性不高，只有微弱证据表明，教育水平显著促进了居民的空调购买决策，老年人口抚养比促进了人均居民电力消费，后者产生的原因很可能是老年人独立门户生活居多，这是与少年儿童不同的地方。</w:t>
      </w:r>
    </w:p>
    <w:bookmarkEnd w:id="22"/>
    <w:p>
      <w:pPr>
        <w:pStyle w:val="7"/>
        <w:rPr>
          <w:rFonts w:hint="eastAsia" w:ascii="宋体" w:hAnsi="宋体" w:eastAsia="宋体" w:cs="宋体"/>
          <w:sz w:val="20"/>
          <w:szCs w:val="18"/>
        </w:rPr>
      </w:pPr>
      <w:bookmarkStart w:id="24" w:name="_Ref129428423"/>
    </w:p>
    <w:p>
      <w:pPr>
        <w:pStyle w:val="7"/>
        <w:rPr>
          <w:rFonts w:ascii="宋体" w:hAnsi="宋体" w:eastAsia="宋体" w:cs="宋体"/>
          <w:sz w:val="20"/>
          <w:szCs w:val="18"/>
        </w:rPr>
      </w:pPr>
      <w:r>
        <w:rPr>
          <w:rFonts w:hint="eastAsia" w:ascii="宋体" w:hAnsi="宋体" w:eastAsia="宋体" w:cs="宋体"/>
          <w:sz w:val="20"/>
          <w:szCs w:val="18"/>
        </w:rPr>
        <w:t>表</w:t>
      </w:r>
      <w:bookmarkEnd w:id="24"/>
      <w:r>
        <w:rPr>
          <w:rFonts w:hint="eastAsia" w:ascii="宋体" w:hAnsi="宋体" w:eastAsia="宋体" w:cs="宋体"/>
          <w:sz w:val="20"/>
          <w:szCs w:val="18"/>
        </w:rPr>
        <w:t>Ⅱ2 空调中介效应：居民电力消费适应温度变化的广延边际调整途径（额外控制变量）</w:t>
      </w:r>
    </w:p>
    <w:tbl>
      <w:tblPr>
        <w:tblStyle w:val="52"/>
        <w:tblW w:w="5000" w:type="pct"/>
        <w:jc w:val="center"/>
        <w:tblLayout w:type="autofit"/>
        <w:tblCellMar>
          <w:top w:w="0" w:type="dxa"/>
          <w:left w:w="108" w:type="dxa"/>
          <w:bottom w:w="0" w:type="dxa"/>
          <w:right w:w="108" w:type="dxa"/>
        </w:tblCellMar>
      </w:tblPr>
      <w:tblGrid>
        <w:gridCol w:w="1376"/>
        <w:gridCol w:w="1293"/>
        <w:gridCol w:w="1293"/>
        <w:gridCol w:w="1293"/>
        <w:gridCol w:w="227"/>
        <w:gridCol w:w="1268"/>
        <w:gridCol w:w="1268"/>
        <w:gridCol w:w="1268"/>
      </w:tblGrid>
      <w:tr>
        <w:tblPrEx>
          <w:tblCellMar>
            <w:top w:w="0" w:type="dxa"/>
            <w:left w:w="108" w:type="dxa"/>
            <w:bottom w:w="0" w:type="dxa"/>
            <w:right w:w="108" w:type="dxa"/>
          </w:tblCellMar>
        </w:tblPrEx>
        <w:trPr>
          <w:trHeight w:val="227" w:hRule="atLeast"/>
          <w:tblHeader/>
          <w:jc w:val="center"/>
        </w:trPr>
        <w:tc>
          <w:tcPr>
            <w:tcW w:w="741" w:type="pct"/>
            <w:tcBorders>
              <w:top w:val="single" w:color="auto" w:sz="18" w:space="0"/>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bookmarkStart w:id="25" w:name="_Hlk128345872"/>
          </w:p>
        </w:tc>
        <w:tc>
          <w:tcPr>
            <w:tcW w:w="4259" w:type="pct"/>
            <w:gridSpan w:val="7"/>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rPr>
                <w:rFonts w:ascii="仿宋" w:hAnsi="仿宋" w:eastAsia="仿宋" w:cs="Times New Roman"/>
                <w:sz w:val="18"/>
                <w:szCs w:val="18"/>
              </w:rPr>
            </w:pPr>
            <w:r>
              <w:rPr>
                <w:rFonts w:ascii="仿宋" w:hAnsi="仿宋" w:eastAsiaTheme="minorEastAsia"/>
                <w:position w:val="-8"/>
                <w:sz w:val="18"/>
                <w:szCs w:val="18"/>
              </w:rPr>
              <w:object>
                <v:shape id="_x0000_i1081" o:spt="75" type="#_x0000_t75" style="height:16pt;width:72pt;" o:ole="t" filled="f" o:preferrelative="t" stroked="f" coordsize="21600,21600">
                  <v:path/>
                  <v:fill on="f" focussize="0,0"/>
                  <v:stroke on="f" joinstyle="miter"/>
                  <v:imagedata r:id="rId112" o:title=""/>
                  <o:lock v:ext="edit" aspectratio="t"/>
                  <w10:wrap type="none"/>
                  <w10:anchorlock/>
                </v:shape>
                <o:OLEObject Type="Embed" ProgID="Equation.DSMT4" ShapeID="_x0000_i1081" DrawAspect="Content" ObjectID="_1468075781" r:id="rId111">
                  <o:LockedField>false</o:LockedField>
                </o:OLEObject>
              </w:objec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6"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sz w:val="18"/>
                <w:szCs w:val="18"/>
              </w:rPr>
            </w:pPr>
            <w:r>
              <w:rPr>
                <w:rFonts w:asciiTheme="minorHAnsi" w:hAnsiTheme="minorHAnsi" w:eastAsiaTheme="minorEastAsia"/>
                <w:position w:val="-8"/>
                <w:sz w:val="18"/>
                <w:szCs w:val="18"/>
              </w:rPr>
              <w:object>
                <v:shape id="_x0000_i1082" o:spt="75" type="#_x0000_t75" style="height:16pt;width:52pt;" o:ole="t" filled="f" o:preferrelative="t" stroked="f" coordsize="21600,21600">
                  <v:path/>
                  <v:fill on="f" focussize="0,0"/>
                  <v:stroke on="f" joinstyle="miter"/>
                  <v:imagedata r:id="rId114" o:title=""/>
                  <o:lock v:ext="edit" aspectratio="t"/>
                  <w10:wrap type="none"/>
                  <w10:anchorlock/>
                </v:shape>
                <o:OLEObject Type="Embed" ProgID="Equation.DSMT4" ShapeID="_x0000_i1082" DrawAspect="Content" ObjectID="_1468075782" r:id="rId113">
                  <o:LockedField>false</o:LockedField>
                </o:OLEObject>
              </w:object>
            </w:r>
          </w:p>
        </w:tc>
        <w:tc>
          <w:tcPr>
            <w:tcW w:w="696"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sz w:val="18"/>
                <w:szCs w:val="18"/>
              </w:rPr>
            </w:pPr>
            <w:r>
              <w:rPr>
                <w:rFonts w:asciiTheme="minorHAnsi" w:hAnsiTheme="minorHAnsi" w:eastAsiaTheme="minorEastAsia"/>
                <w:position w:val="-8"/>
                <w:sz w:val="18"/>
                <w:szCs w:val="18"/>
              </w:rPr>
              <w:object>
                <v:shape id="_x0000_i1083" o:spt="75" type="#_x0000_t75" style="height:16pt;width:52pt;" o:ole="t" filled="f" o:preferrelative="t" stroked="f" coordsize="21600,21600">
                  <v:path/>
                  <v:fill on="f" focussize="0,0"/>
                  <v:stroke on="f" joinstyle="miter"/>
                  <v:imagedata r:id="rId116" o:title=""/>
                  <o:lock v:ext="edit" aspectratio="t"/>
                  <w10:wrap type="none"/>
                  <w10:anchorlock/>
                </v:shape>
                <o:OLEObject Type="Embed" ProgID="Equation.DSMT4" ShapeID="_x0000_i1083" DrawAspect="Content" ObjectID="_1468075783" r:id="rId115">
                  <o:LockedField>false</o:LockedField>
                </o:OLEObject>
              </w:object>
            </w:r>
          </w:p>
        </w:tc>
        <w:tc>
          <w:tcPr>
            <w:tcW w:w="696"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sz w:val="18"/>
                <w:szCs w:val="18"/>
              </w:rPr>
            </w:pPr>
            <w:r>
              <w:rPr>
                <w:rFonts w:asciiTheme="minorHAnsi" w:hAnsiTheme="minorHAnsi" w:eastAsiaTheme="minorEastAsia"/>
                <w:position w:val="-8"/>
                <w:sz w:val="18"/>
                <w:szCs w:val="18"/>
              </w:rPr>
              <w:object>
                <v:shape id="_x0000_i1084" o:spt="75" type="#_x0000_t75" style="height:16pt;width:52pt;" o:ole="t" filled="f" o:preferrelative="t" stroked="f" coordsize="21600,21600">
                  <v:path/>
                  <v:fill on="f" focussize="0,0"/>
                  <v:stroke on="f" joinstyle="miter"/>
                  <v:imagedata r:id="rId118" o:title=""/>
                  <o:lock v:ext="edit" aspectratio="t"/>
                  <w10:wrap type="none"/>
                  <w10:anchorlock/>
                </v:shape>
                <o:OLEObject Type="Embed" ProgID="Equation.DSMT4" ShapeID="_x0000_i1084" DrawAspect="Content" ObjectID="_1468075784" r:id="rId117">
                  <o:LockedField>false</o:LockedField>
                </o:OLEObject>
              </w:objec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tcBorders>
              <w:bottom w:val="single" w:color="auto" w:sz="8" w:space="0"/>
            </w:tcBorders>
            <w:vAlign w:val="center"/>
          </w:tcPr>
          <w:p>
            <w:pPr>
              <w:autoSpaceDE w:val="0"/>
              <w:autoSpaceDN w:val="0"/>
              <w:adjustRightInd w:val="0"/>
              <w:rPr>
                <w:rFonts w:ascii="仿宋" w:hAnsi="仿宋" w:eastAsia="仿宋" w:cs="Times New Roman"/>
                <w:sz w:val="18"/>
                <w:szCs w:val="18"/>
              </w:rPr>
            </w:pPr>
            <w:r>
              <w:rPr>
                <w:rFonts w:asciiTheme="minorHAnsi" w:hAnsiTheme="minorHAnsi" w:eastAsiaTheme="minorEastAsia"/>
                <w:position w:val="-8"/>
                <w:sz w:val="18"/>
                <w:szCs w:val="18"/>
              </w:rPr>
              <w:object>
                <v:shape id="_x0000_i1085" o:spt="75" type="#_x0000_t75" style="height:16pt;width:52pt;" o:ole="t" filled="f" o:preferrelative="t" stroked="f" coordsize="21600,21600">
                  <v:path/>
                  <v:fill on="f" focussize="0,0"/>
                  <v:stroke on="f" joinstyle="miter"/>
                  <v:imagedata r:id="rId114" o:title=""/>
                  <o:lock v:ext="edit" aspectratio="t"/>
                  <w10:wrap type="none"/>
                  <w10:anchorlock/>
                </v:shape>
                <o:OLEObject Type="Embed" ProgID="Equation.DSMT4" ShapeID="_x0000_i1085" DrawAspect="Content" ObjectID="_1468075785" r:id="rId119">
                  <o:LockedField>false</o:LockedField>
                </o:OLEObject>
              </w:object>
            </w:r>
          </w:p>
        </w:tc>
        <w:tc>
          <w:tcPr>
            <w:tcW w:w="683" w:type="pct"/>
            <w:tcBorders>
              <w:bottom w:val="single" w:color="auto" w:sz="8" w:space="0"/>
            </w:tcBorders>
            <w:vAlign w:val="center"/>
          </w:tcPr>
          <w:p>
            <w:pPr>
              <w:autoSpaceDE w:val="0"/>
              <w:autoSpaceDN w:val="0"/>
              <w:adjustRightInd w:val="0"/>
              <w:rPr>
                <w:rFonts w:ascii="仿宋" w:hAnsi="仿宋" w:eastAsia="仿宋" w:cs="Times New Roman"/>
                <w:sz w:val="18"/>
                <w:szCs w:val="18"/>
              </w:rPr>
            </w:pPr>
            <w:r>
              <w:rPr>
                <w:rFonts w:asciiTheme="minorHAnsi" w:hAnsiTheme="minorHAnsi" w:eastAsiaTheme="minorEastAsia"/>
                <w:position w:val="-8"/>
                <w:sz w:val="18"/>
                <w:szCs w:val="18"/>
              </w:rPr>
              <w:object>
                <v:shape id="_x0000_i1086" o:spt="75" type="#_x0000_t75" style="height:16pt;width:52pt;" o:ole="t" filled="f" o:preferrelative="t" stroked="f" coordsize="21600,21600">
                  <v:path/>
                  <v:fill on="f" focussize="0,0"/>
                  <v:stroke on="f" joinstyle="miter"/>
                  <v:imagedata r:id="rId116" o:title=""/>
                  <o:lock v:ext="edit" aspectratio="t"/>
                  <w10:wrap type="none"/>
                  <w10:anchorlock/>
                </v:shape>
                <o:OLEObject Type="Embed" ProgID="Equation.DSMT4" ShapeID="_x0000_i1086" DrawAspect="Content" ObjectID="_1468075786" r:id="rId120">
                  <o:LockedField>false</o:LockedField>
                </o:OLEObject>
              </w:object>
            </w:r>
          </w:p>
        </w:tc>
        <w:tc>
          <w:tcPr>
            <w:tcW w:w="683" w:type="pct"/>
            <w:tcBorders>
              <w:bottom w:val="single" w:color="auto" w:sz="8" w:space="0"/>
            </w:tcBorders>
            <w:vAlign w:val="center"/>
          </w:tcPr>
          <w:p>
            <w:pPr>
              <w:autoSpaceDE w:val="0"/>
              <w:autoSpaceDN w:val="0"/>
              <w:adjustRightInd w:val="0"/>
              <w:rPr>
                <w:rFonts w:ascii="仿宋" w:hAnsi="仿宋" w:eastAsia="仿宋" w:cs="Times New Roman"/>
                <w:sz w:val="18"/>
                <w:szCs w:val="18"/>
              </w:rPr>
            </w:pPr>
            <w:r>
              <w:rPr>
                <w:rFonts w:asciiTheme="minorHAnsi" w:hAnsiTheme="minorHAnsi" w:eastAsiaTheme="minorEastAsia"/>
                <w:position w:val="-8"/>
                <w:sz w:val="18"/>
                <w:szCs w:val="18"/>
              </w:rPr>
              <w:object>
                <v:shape id="_x0000_i1087" o:spt="75" type="#_x0000_t75" style="height:16pt;width:52pt;" o:ole="t" filled="f" o:preferrelative="t" stroked="f" coordsize="21600,21600">
                  <v:path/>
                  <v:fill on="f" focussize="0,0"/>
                  <v:stroke on="f" joinstyle="miter"/>
                  <v:imagedata r:id="rId118" o:title=""/>
                  <o:lock v:ext="edit" aspectratio="t"/>
                  <w10:wrap type="none"/>
                  <w10:anchorlock/>
                </v:shape>
                <o:OLEObject Type="Embed" ProgID="Equation.DSMT4" ShapeID="_x0000_i1087" DrawAspect="Content" ObjectID="_1468075787" r:id="rId121">
                  <o:LockedField>false</o:LockedField>
                </o:OLEObject>
              </w:objec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6"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w:t>
            </w:r>
          </w:p>
        </w:tc>
        <w:tc>
          <w:tcPr>
            <w:tcW w:w="696"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(2)</w:t>
            </w:r>
          </w:p>
        </w:tc>
        <w:tc>
          <w:tcPr>
            <w:tcW w:w="696"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(3)</w:t>
            </w:r>
          </w:p>
        </w:tc>
        <w:tc>
          <w:tcPr>
            <w:tcW w:w="122"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683"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(4)</w:t>
            </w:r>
          </w:p>
        </w:tc>
        <w:tc>
          <w:tcPr>
            <w:tcW w:w="683"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(5)</w:t>
            </w:r>
          </w:p>
        </w:tc>
        <w:tc>
          <w:tcPr>
            <w:tcW w:w="683"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(6)</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88" o:spt="75" type="#_x0000_t75" style="height:16pt;width:31pt;" o:ole="t" filled="f" o:preferrelative="t" stroked="f" coordsize="21600,21600">
                  <v:path/>
                  <v:fill on="f" focussize="0,0"/>
                  <v:stroke on="f" joinstyle="miter"/>
                  <v:imagedata r:id="rId74" o:title=""/>
                  <o:lock v:ext="edit" aspectratio="t"/>
                  <w10:wrap type="none"/>
                  <w10:anchorlock/>
                </v:shape>
                <o:OLEObject Type="Embed" ProgID="Equation.DSMT4" ShapeID="_x0000_i1088" DrawAspect="Content" ObjectID="_1468075788" r:id="rId122">
                  <o:LockedField>false</o:LockedField>
                </o:OLEObject>
              </w:objec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13.709***</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15.700***</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17.133***</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27.874***</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36.569***</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48.935***</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(4.233)</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(4.674)</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(5.338)</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(7.155)</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(8.178)</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(9.953)</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bookmarkStart w:id="26" w:name="_Hlk100900778"/>
            <w:r>
              <w:rPr>
                <w:rFonts w:asciiTheme="minorHAnsi" w:hAnsiTheme="minorHAnsi" w:eastAsiaTheme="minorEastAsia"/>
                <w:position w:val="-6"/>
                <w:sz w:val="18"/>
                <w:szCs w:val="18"/>
              </w:rPr>
              <w:object>
                <v:shape id="_x0000_i1089" o:spt="75" type="#_x0000_t75" style="height:16pt;width:56.5pt;" o:ole="t" filled="f" o:preferrelative="t" stroked="f" coordsize="21600,21600">
                  <v:path/>
                  <v:fill on="f" focussize="0,0"/>
                  <v:stroke on="f" joinstyle="miter"/>
                  <v:imagedata r:id="rId124" o:title=""/>
                  <o:lock v:ext="edit" aspectratio="t"/>
                  <w10:wrap type="none"/>
                  <w10:anchorlock/>
                </v:shape>
                <o:OLEObject Type="Embed" ProgID="Equation.DSMT4" ShapeID="_x0000_i1089" DrawAspect="Content" ObjectID="_1468075789" r:id="rId123">
                  <o:LockedField>false</o:LockedField>
                </o:OLEObject>
              </w:object>
            </w:r>
            <w:bookmarkEnd w:id="26"/>
          </w:p>
        </w:tc>
        <w:tc>
          <w:tcPr>
            <w:tcW w:w="696" w:type="pct"/>
            <w:vAlign w:val="top"/>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-22.328***</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-28.574***</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-38.414***</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(6.556)</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(7.486)</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(9.223)</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090" o:spt="75" type="#_x0000_t75" style="height:16pt;width:31pt;" o:ole="t" filled="f" o:preferrelative="t" stroked="f" coordsize="21600,21600">
                  <v:path/>
                  <v:fill on="f" focussize="0,0"/>
                  <v:stroke on="f" joinstyle="miter"/>
                  <v:imagedata r:id="rId126" o:title=""/>
                  <o:lock v:ext="edit" aspectratio="t"/>
                  <w10:wrap type="none"/>
                  <w10:anchorlock/>
                </v:shape>
                <o:OLEObject Type="Embed" ProgID="Equation.DSMT4" ShapeID="_x0000_i1090" DrawAspect="Content" ObjectID="_1468075790" r:id="rId125">
                  <o:LockedField>false</o:LockedField>
                </o:OLEObject>
              </w:objec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-1.190*</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-1.281*</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-1.346**</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0.158</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0.117</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0.032</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(0.647)</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(0.652)</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(0.658)</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(0.834)</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(0.832)</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(0.831)</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91" o:spt="75" type="#_x0000_t75" style="height:10.5pt;width:20.5pt;" o:ole="t" filled="f" o:preferrelative="t" stroked="f" coordsize="21600,21600">
                  <v:path/>
                  <v:fill on="f" focussize="0,0"/>
                  <v:stroke on="f" joinstyle="miter"/>
                  <v:imagedata r:id="rId128" o:title=""/>
                  <o:lock v:ext="edit" aspectratio="t"/>
                  <w10:wrap type="none"/>
                  <w10:anchorlock/>
                </v:shape>
                <o:OLEObject Type="Embed" ProgID="Equation.DSMT4" ShapeID="_x0000_i1091" DrawAspect="Content" ObjectID="_1468075791" r:id="rId127">
                  <o:LockedField>false</o:LockedField>
                </o:OLEObject>
              </w:objec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0.499</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0.493</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0.493</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1.217**</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1.210**</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1.197**</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(0.427)</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(0.425)</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(0.422)</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(0.543)</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(0.542)</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(0.540)</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92" o:spt="75" type="#_x0000_t75" style="height:10.5pt;width:20.5pt;" o:ole="t" filled="f" o:preferrelative="t" stroked="f" coordsize="21600,21600">
                  <v:path/>
                  <v:fill on="f" focussize="0,0"/>
                  <v:stroke on="f" joinstyle="miter"/>
                  <v:imagedata r:id="rId130" o:title=""/>
                  <o:lock v:ext="edit" aspectratio="t"/>
                  <w10:wrap type="none"/>
                  <w10:anchorlock/>
                </v:shape>
                <o:OLEObject Type="Embed" ProgID="Equation.DSMT4" ShapeID="_x0000_i1092" DrawAspect="Content" ObjectID="_1468075792" r:id="rId129">
                  <o:LockedField>false</o:LockedField>
                </o:OLEObject>
              </w:objec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0.434</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0.448</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0.457</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-0.799</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-0.793</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-0.788</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(0.606)</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(0.609)</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(0.611)</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(0.643)</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(0.643)</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(0.644)</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093" o:spt="75" type="#_x0000_t75" style="height:10.5pt;width:20.5pt;" o:ole="t" filled="f" o:preferrelative="t" stroked="f" coordsize="21600,21600">
                  <v:path/>
                  <v:fill on="f" focussize="0,0"/>
                  <v:stroke on="f" joinstyle="miter"/>
                  <v:imagedata r:id="rId132" o:title=""/>
                  <o:lock v:ext="edit" aspectratio="t"/>
                  <w10:wrap type="none"/>
                  <w10:anchorlock/>
                </v:shape>
                <o:OLEObject Type="Embed" ProgID="Equation.DSMT4" ShapeID="_x0000_i1093" DrawAspect="Content" ObjectID="_1468075793" r:id="rId131">
                  <o:LockedField>false</o:LockedField>
                </o:OLEObject>
              </w:objec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-0.648</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-0.520</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-0.629</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9.576**</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9.868**</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10.046**</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(3.899)</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(3.885)</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(3.867)</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(4.271)</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(4.240)</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(4.212)</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Obs</w:t>
            </w:r>
          </w:p>
        </w:tc>
        <w:tc>
          <w:tcPr>
            <w:tcW w:w="696"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1,218</w:t>
            </w:r>
          </w:p>
        </w:tc>
        <w:tc>
          <w:tcPr>
            <w:tcW w:w="696"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1,218</w:t>
            </w:r>
          </w:p>
        </w:tc>
        <w:tc>
          <w:tcPr>
            <w:tcW w:w="696"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1,218</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920</w:t>
            </w:r>
          </w:p>
        </w:tc>
        <w:tc>
          <w:tcPr>
            <w:tcW w:w="68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920</w:t>
            </w:r>
          </w:p>
        </w:tc>
        <w:tc>
          <w:tcPr>
            <w:tcW w:w="68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920</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Adj. W/I R</w:t>
            </w:r>
            <w:r>
              <w:rPr>
                <w:rFonts w:ascii="仿宋" w:hAnsi="仿宋" w:eastAsia="仿宋"/>
                <w:sz w:val="18"/>
                <w:szCs w:val="18"/>
                <w:vertAlign w:val="superscript"/>
              </w:rPr>
              <w:t>2</w:t>
            </w:r>
          </w:p>
        </w:tc>
        <w:tc>
          <w:tcPr>
            <w:tcW w:w="696"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0.0803</w:t>
            </w:r>
          </w:p>
        </w:tc>
        <w:tc>
          <w:tcPr>
            <w:tcW w:w="696"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0.0807</w:t>
            </w:r>
          </w:p>
        </w:tc>
        <w:tc>
          <w:tcPr>
            <w:tcW w:w="696"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0.0794</w:t>
            </w:r>
          </w:p>
        </w:tc>
        <w:tc>
          <w:tcPr>
            <w:tcW w:w="122" w:type="pct"/>
            <w:vAlign w:val="top"/>
          </w:tcPr>
          <w:p>
            <w:pPr>
              <w:autoSpaceDE w:val="0"/>
              <w:autoSpaceDN w:val="0"/>
              <w:adjustRightInd w:val="0"/>
              <w:rPr>
                <w:rFonts w:ascii="仿宋" w:hAnsi="仿宋" w:eastAsia="仿宋" w:cs="Times New Roman"/>
                <w:sz w:val="18"/>
                <w:szCs w:val="18"/>
              </w:rPr>
            </w:pP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0.0796</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0.0843</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0.0882</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6"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696"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696"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122"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683"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683"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683"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741" w:type="pct"/>
            <w:tcBorders>
              <w:top w:val="single" w:color="auto" w:sz="8" w:space="0"/>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4259" w:type="pct"/>
            <w:gridSpan w:val="7"/>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094" o:spt="75" type="#_x0000_t75" style="height:16pt;width:67pt;" o:ole="t" filled="f" o:preferrelative="t" stroked="f" coordsize="21600,21600">
                  <v:path/>
                  <v:fill on="f" focussize="0,0"/>
                  <v:stroke on="f" joinstyle="miter"/>
                  <v:imagedata r:id="rId134" o:title=""/>
                  <o:lock v:ext="edit" aspectratio="t"/>
                  <w10:wrap type="none"/>
                  <w10:anchorlock/>
                </v:shape>
                <o:OLEObject Type="Embed" ProgID="Equation.DSMT4" ShapeID="_x0000_i1094" DrawAspect="Content" ObjectID="_1468075794" r:id="rId133">
                  <o:LockedField>false</o:LockedField>
                </o:OLEObject>
              </w:objec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6"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095" o:spt="75" type="#_x0000_t75" style="height:16pt;width:52pt;" o:ole="t" filled="f" o:preferrelative="t" stroked="f" coordsize="21600,21600">
                  <v:path/>
                  <v:fill on="f" focussize="0,0"/>
                  <v:stroke on="f" joinstyle="miter"/>
                  <v:imagedata r:id="rId114" o:title=""/>
                  <o:lock v:ext="edit" aspectratio="t"/>
                  <w10:wrap type="none"/>
                  <w10:anchorlock/>
                </v:shape>
                <o:OLEObject Type="Embed" ProgID="Equation.DSMT4" ShapeID="_x0000_i1095" DrawAspect="Content" ObjectID="_1468075795" r:id="rId135">
                  <o:LockedField>false</o:LockedField>
                </o:OLEObject>
              </w:object>
            </w:r>
          </w:p>
        </w:tc>
        <w:tc>
          <w:tcPr>
            <w:tcW w:w="696"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096" o:spt="75" type="#_x0000_t75" style="height:16pt;width:52pt;" o:ole="t" filled="f" o:preferrelative="t" stroked="f" coordsize="21600,21600">
                  <v:path/>
                  <v:fill on="f" focussize="0,0"/>
                  <v:stroke on="f" joinstyle="miter"/>
                  <v:imagedata r:id="rId116" o:title=""/>
                  <o:lock v:ext="edit" aspectratio="t"/>
                  <w10:wrap type="none"/>
                  <w10:anchorlock/>
                </v:shape>
                <o:OLEObject Type="Embed" ProgID="Equation.DSMT4" ShapeID="_x0000_i1096" DrawAspect="Content" ObjectID="_1468075796" r:id="rId136">
                  <o:LockedField>false</o:LockedField>
                </o:OLEObject>
              </w:object>
            </w:r>
          </w:p>
        </w:tc>
        <w:tc>
          <w:tcPr>
            <w:tcW w:w="696"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097" o:spt="75" type="#_x0000_t75" style="height:16pt;width:52pt;" o:ole="t" filled="f" o:preferrelative="t" stroked="f" coordsize="21600,21600">
                  <v:path/>
                  <v:fill on="f" focussize="0,0"/>
                  <v:stroke on="f" joinstyle="miter"/>
                  <v:imagedata r:id="rId118" o:title=""/>
                  <o:lock v:ext="edit" aspectratio="t"/>
                  <w10:wrap type="none"/>
                  <w10:anchorlock/>
                </v:shape>
                <o:OLEObject Type="Embed" ProgID="Equation.DSMT4" ShapeID="_x0000_i1097" DrawAspect="Content" ObjectID="_1468075797" r:id="rId137">
                  <o:LockedField>false</o:LockedField>
                </o:OLEObject>
              </w:objec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098" o:spt="75" type="#_x0000_t75" style="height:16pt;width:52pt;" o:ole="t" filled="f" o:preferrelative="t" stroked="f" coordsize="21600,21600">
                  <v:path/>
                  <v:fill on="f" focussize="0,0"/>
                  <v:stroke on="f" joinstyle="miter"/>
                  <v:imagedata r:id="rId114" o:title=""/>
                  <o:lock v:ext="edit" aspectratio="t"/>
                  <w10:wrap type="none"/>
                  <w10:anchorlock/>
                </v:shape>
                <o:OLEObject Type="Embed" ProgID="Equation.DSMT4" ShapeID="_x0000_i1098" DrawAspect="Content" ObjectID="_1468075798" r:id="rId138">
                  <o:LockedField>false</o:LockedField>
                </o:OLEObject>
              </w:object>
            </w:r>
          </w:p>
        </w:tc>
        <w:tc>
          <w:tcPr>
            <w:tcW w:w="683"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099" o:spt="75" type="#_x0000_t75" style="height:16pt;width:52pt;" o:ole="t" filled="f" o:preferrelative="t" stroked="f" coordsize="21600,21600">
                  <v:path/>
                  <v:fill on="f" focussize="0,0"/>
                  <v:stroke on="f" joinstyle="miter"/>
                  <v:imagedata r:id="rId116" o:title=""/>
                  <o:lock v:ext="edit" aspectratio="t"/>
                  <w10:wrap type="none"/>
                  <w10:anchorlock/>
                </v:shape>
                <o:OLEObject Type="Embed" ProgID="Equation.DSMT4" ShapeID="_x0000_i1099" DrawAspect="Content" ObjectID="_1468075799" r:id="rId139">
                  <o:LockedField>false</o:LockedField>
                </o:OLEObject>
              </w:object>
            </w:r>
          </w:p>
        </w:tc>
        <w:tc>
          <w:tcPr>
            <w:tcW w:w="683"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100" o:spt="75" type="#_x0000_t75" style="height:16pt;width:52pt;" o:ole="t" filled="f" o:preferrelative="t" stroked="f" coordsize="21600,21600">
                  <v:path/>
                  <v:fill on="f" focussize="0,0"/>
                  <v:stroke on="f" joinstyle="miter"/>
                  <v:imagedata r:id="rId118" o:title=""/>
                  <o:lock v:ext="edit" aspectratio="t"/>
                  <w10:wrap type="none"/>
                  <w10:anchorlock/>
                </v:shape>
                <o:OLEObject Type="Embed" ProgID="Equation.DSMT4" ShapeID="_x0000_i1100" DrawAspect="Content" ObjectID="_1468075800" r:id="rId140">
                  <o:LockedField>false</o:LockedField>
                </o:OLEObject>
              </w:objec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6"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(1)</w:t>
            </w:r>
          </w:p>
        </w:tc>
        <w:tc>
          <w:tcPr>
            <w:tcW w:w="696"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(2)</w:t>
            </w:r>
          </w:p>
        </w:tc>
        <w:tc>
          <w:tcPr>
            <w:tcW w:w="696"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(3)</w:t>
            </w:r>
          </w:p>
        </w:tc>
        <w:tc>
          <w:tcPr>
            <w:tcW w:w="122"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683"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(4)</w:t>
            </w:r>
          </w:p>
        </w:tc>
        <w:tc>
          <w:tcPr>
            <w:tcW w:w="683"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(5)</w:t>
            </w:r>
          </w:p>
        </w:tc>
        <w:tc>
          <w:tcPr>
            <w:tcW w:w="683"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(6)</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cs="Times New Roman" w:asciiTheme="minorHAnsi" w:hAnsiTheme="minorHAnsi" w:eastAsiaTheme="minorEastAsia"/>
                <w:position w:val="-6"/>
                <w:sz w:val="18"/>
                <w:szCs w:val="18"/>
              </w:rPr>
              <w:object>
                <v:shape id="_x0000_i1101" o:spt="75" type="#_x0000_t75" style="height:10.5pt;width:16pt;" o:ole="t" filled="f" o:preferrelative="t" stroked="f" coordsize="21600,21600">
                  <v:path/>
                  <v:fill on="f" focussize="0,0"/>
                  <v:stroke on="f" joinstyle="miter"/>
                  <v:imagedata r:id="rId142" o:title=""/>
                  <o:lock v:ext="edit" aspectratio="t"/>
                  <w10:wrap type="none"/>
                  <w10:anchorlock/>
                </v:shape>
                <o:OLEObject Type="Embed" ProgID="Equation.DSMT4" ShapeID="_x0000_i1101" DrawAspect="Content" ObjectID="_1468075801" r:id="rId141">
                  <o:LockedField>false</o:LockedField>
                </o:OLEObject>
              </w:objec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0.740***</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0.756***</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0.772***</w:t>
            </w:r>
          </w:p>
        </w:tc>
        <w:tc>
          <w:tcPr>
            <w:tcW w:w="122" w:type="pct"/>
            <w:vAlign w:val="center"/>
          </w:tcPr>
          <w:p>
            <w:pPr>
              <w:autoSpaceDE w:val="0"/>
              <w:autoSpaceDN w:val="0"/>
              <w:adjustRightInd w:val="0"/>
              <w:rPr>
                <w:rFonts w:ascii="仿宋" w:hAnsi="仿宋" w:eastAsia="仿宋" w:cs="Times New Roman"/>
                <w:sz w:val="18"/>
                <w:szCs w:val="18"/>
              </w:rPr>
            </w:pP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0.639**</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0.629**</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0.615**</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(0.231)</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(0.236)</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(0.238)</w:t>
            </w:r>
          </w:p>
        </w:tc>
        <w:tc>
          <w:tcPr>
            <w:tcW w:w="122" w:type="pct"/>
            <w:vAlign w:val="center"/>
          </w:tcPr>
          <w:p>
            <w:pPr>
              <w:autoSpaceDE w:val="0"/>
              <w:autoSpaceDN w:val="0"/>
              <w:adjustRightInd w:val="0"/>
              <w:rPr>
                <w:rFonts w:ascii="仿宋" w:hAnsi="仿宋" w:eastAsia="仿宋" w:cs="Times New Roman"/>
                <w:sz w:val="18"/>
                <w:szCs w:val="18"/>
              </w:rPr>
            </w:pP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(0.273)</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(0.278)</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(0.278)</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102" o:spt="75" type="#_x0000_t75" style="height:16pt;width:31pt;" o:ole="t" filled="f" o:preferrelative="t" stroked="f" coordsize="21600,21600">
                  <v:path/>
                  <v:fill on="f" focussize="0,0"/>
                  <v:stroke on="f" joinstyle="miter"/>
                  <v:imagedata r:id="rId74" o:title=""/>
                  <o:lock v:ext="edit" aspectratio="t"/>
                  <w10:wrap type="none"/>
                  <w10:anchorlock/>
                </v:shape>
                <o:OLEObject Type="Embed" ProgID="Equation.DSMT4" ShapeID="_x0000_i1102" DrawAspect="Content" ObjectID="_1468075802" r:id="rId143">
                  <o:LockedField>false</o:LockedField>
                </o:OLEObject>
              </w:objec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138.568***</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152.695***</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167.098***</w:t>
            </w:r>
          </w:p>
        </w:tc>
        <w:tc>
          <w:tcPr>
            <w:tcW w:w="122" w:type="pct"/>
            <w:vAlign w:val="center"/>
          </w:tcPr>
          <w:p>
            <w:pPr>
              <w:autoSpaceDE w:val="0"/>
              <w:autoSpaceDN w:val="0"/>
              <w:adjustRightInd w:val="0"/>
              <w:rPr>
                <w:rFonts w:ascii="仿宋" w:hAnsi="仿宋" w:eastAsia="仿宋" w:cs="Times New Roman"/>
                <w:sz w:val="18"/>
                <w:szCs w:val="18"/>
              </w:rPr>
            </w:pP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129.180**</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157.472**</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196.246**</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(17.818)</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(19.736)</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(22.378)</w:t>
            </w:r>
          </w:p>
        </w:tc>
        <w:tc>
          <w:tcPr>
            <w:tcW w:w="122" w:type="pct"/>
            <w:vAlign w:val="center"/>
          </w:tcPr>
          <w:p>
            <w:pPr>
              <w:autoSpaceDE w:val="0"/>
              <w:autoSpaceDN w:val="0"/>
              <w:adjustRightInd w:val="0"/>
              <w:rPr>
                <w:rFonts w:ascii="仿宋" w:hAnsi="仿宋" w:eastAsia="仿宋" w:cs="Times New Roman"/>
                <w:sz w:val="18"/>
                <w:szCs w:val="18"/>
              </w:rPr>
            </w:pP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(56.838)</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(71.492)</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(97.621)</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103" o:spt="75" type="#_x0000_t75" style="height:16pt;width:56.5pt;" o:ole="t" filled="f" o:preferrelative="t" stroked="f" coordsize="21600,21600">
                  <v:path/>
                  <v:fill on="f" focussize="0,0"/>
                  <v:stroke on="f" joinstyle="miter"/>
                  <v:imagedata r:id="rId124" o:title=""/>
                  <o:lock v:ext="edit" aspectratio="t"/>
                  <w10:wrap type="none"/>
                  <w10:anchorlock/>
                </v:shape>
                <o:OLEObject Type="Embed" ProgID="Equation.DSMT4" ShapeID="_x0000_i1103" DrawAspect="Content" ObjectID="_1468075803" r:id="rId144">
                  <o:LockedField>false</o:LockedField>
                </o:OLEObject>
              </w:object>
            </w:r>
          </w:p>
        </w:tc>
        <w:tc>
          <w:tcPr>
            <w:tcW w:w="696" w:type="pct"/>
            <w:vAlign w:val="top"/>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6.135</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-2.123</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-21.787</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(54.910)</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(69.136)</w:t>
            </w:r>
          </w:p>
        </w:tc>
        <w:tc>
          <w:tcPr>
            <w:tcW w:w="68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(94.832)</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104" o:spt="75" type="#_x0000_t75" style="height:16pt;width:31pt;" o:ole="t" filled="f" o:preferrelative="t" stroked="f" coordsize="21600,21600">
                  <v:path/>
                  <v:fill on="f" focussize="0,0"/>
                  <v:stroke on="f" joinstyle="miter"/>
                  <v:imagedata r:id="rId126" o:title=""/>
                  <o:lock v:ext="edit" aspectratio="t"/>
                  <w10:wrap type="none"/>
                  <w10:anchorlock/>
                </v:shape>
                <o:OLEObject Type="Embed" ProgID="Equation.DSMT4" ShapeID="_x0000_i1104" DrawAspect="Content" ObjectID="_1468075804" r:id="rId145">
                  <o:LockedField>false</o:LockedField>
                </o:OLEObject>
              </w:objec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-12.888*</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-13.686*</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-14.396**</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-4.423</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-4.977</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-5.440</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(6.816)</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(6.972)</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(7.150)</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(4.331)</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(4.464)</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(4.577)</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105" o:spt="75" type="#_x0000_t75" style="height:10.5pt;width:20.5pt;" o:ole="t" filled="f" o:preferrelative="t" stroked="f" coordsize="21600,21600">
                  <v:path/>
                  <v:fill on="f" focussize="0,0"/>
                  <v:stroke on="f" joinstyle="miter"/>
                  <v:imagedata r:id="rId128" o:title=""/>
                  <o:lock v:ext="edit" aspectratio="t"/>
                  <w10:wrap type="none"/>
                  <w10:anchorlock/>
                </v:shape>
                <o:OLEObject Type="Embed" ProgID="Equation.DSMT4" ShapeID="_x0000_i1105" DrawAspect="Content" ObjectID="_1468075805" r:id="rId146">
                  <o:LockedField>false</o:LockedField>
                </o:OLEObject>
              </w:objec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-6.095***</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-5.890***</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-6.001***</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-5.019**</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-4.837**</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-4.987**</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(2.090)</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(2.045)</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(2.078)</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(2.134)</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(2.112)</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(2.144)</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106" o:spt="75" type="#_x0000_t75" style="height:10.5pt;width:20.5pt;" o:ole="t" filled="f" o:preferrelative="t" stroked="f" coordsize="21600,21600">
                  <v:path/>
                  <v:fill on="f" focussize="0,0"/>
                  <v:stroke on="f" joinstyle="miter"/>
                  <v:imagedata r:id="rId130" o:title=""/>
                  <o:lock v:ext="edit" aspectratio="t"/>
                  <w10:wrap type="none"/>
                  <w10:anchorlock/>
                </v:shape>
                <o:OLEObject Type="Embed" ProgID="Equation.DSMT4" ShapeID="_x0000_i1106" DrawAspect="Content" ObjectID="_1468075806" r:id="rId147">
                  <o:LockedField>false</o:LockedField>
                </o:OLEObject>
              </w:objec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4.963</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4.420</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4.415</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1.347</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1.252</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1.279</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(3.455)</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(3.100)</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(3.018)</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(2.417)</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(2.303)</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(2.272)</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107" o:spt="75" type="#_x0000_t75" style="height:10.5pt;width:20.5pt;" o:ole="t" filled="f" o:preferrelative="t" stroked="f" coordsize="21600,21600">
                  <v:path/>
                  <v:fill on="f" focussize="0,0"/>
                  <v:stroke on="f" joinstyle="miter"/>
                  <v:imagedata r:id="rId132" o:title=""/>
                  <o:lock v:ext="edit" aspectratio="t"/>
                  <w10:wrap type="none"/>
                  <w10:anchorlock/>
                </v:shape>
                <o:OLEObject Type="Embed" ProgID="Equation.DSMT4" ShapeID="_x0000_i1107" DrawAspect="Content" ObjectID="_1468075807" r:id="rId148">
                  <o:LockedField>false</o:LockedField>
                </o:OLEObject>
              </w:objec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1.750</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4.568</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3.389</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-3.123</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-2.959</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-3.309</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(18.858)</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(19.613)</w:t>
            </w:r>
          </w:p>
        </w:tc>
        <w:tc>
          <w:tcPr>
            <w:tcW w:w="696"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(19.688)</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(13.970)</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(13.639)</w:t>
            </w:r>
          </w:p>
        </w:tc>
        <w:tc>
          <w:tcPr>
            <w:tcW w:w="683" w:type="pct"/>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(13.413)</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Obs</w:t>
            </w:r>
          </w:p>
        </w:tc>
        <w:tc>
          <w:tcPr>
            <w:tcW w:w="696"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893</w:t>
            </w:r>
          </w:p>
        </w:tc>
        <w:tc>
          <w:tcPr>
            <w:tcW w:w="696"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893</w:t>
            </w:r>
          </w:p>
        </w:tc>
        <w:tc>
          <w:tcPr>
            <w:tcW w:w="696"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893</w:t>
            </w:r>
          </w:p>
        </w:tc>
        <w:tc>
          <w:tcPr>
            <w:tcW w:w="122" w:type="pct"/>
            <w:vAlign w:val="center"/>
          </w:tcPr>
          <w:p>
            <w:pPr>
              <w:autoSpaceDE w:val="0"/>
              <w:autoSpaceDN w:val="0"/>
              <w:adjustRightInd w:val="0"/>
              <w:rPr>
                <w:rFonts w:ascii="仿宋" w:hAnsi="仿宋" w:eastAsia="仿宋" w:cs="Times New Roman"/>
                <w:sz w:val="18"/>
                <w:szCs w:val="18"/>
              </w:rPr>
            </w:pPr>
          </w:p>
        </w:tc>
        <w:tc>
          <w:tcPr>
            <w:tcW w:w="68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709</w:t>
            </w:r>
          </w:p>
        </w:tc>
        <w:tc>
          <w:tcPr>
            <w:tcW w:w="68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709</w:t>
            </w:r>
          </w:p>
        </w:tc>
        <w:tc>
          <w:tcPr>
            <w:tcW w:w="68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709</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Adj. W/I R</w:t>
            </w:r>
            <w:r>
              <w:rPr>
                <w:rFonts w:ascii="仿宋" w:hAnsi="仿宋" w:eastAsia="仿宋"/>
                <w:sz w:val="18"/>
                <w:szCs w:val="18"/>
                <w:vertAlign w:val="superscript"/>
              </w:rPr>
              <w:t>2</w:t>
            </w:r>
          </w:p>
        </w:tc>
        <w:tc>
          <w:tcPr>
            <w:tcW w:w="696" w:type="pct"/>
            <w:tcBorders>
              <w:bottom w:val="single" w:color="auto" w:sz="8" w:space="0"/>
            </w:tcBorders>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0.229</w:t>
            </w:r>
          </w:p>
        </w:tc>
        <w:tc>
          <w:tcPr>
            <w:tcW w:w="696" w:type="pct"/>
            <w:tcBorders>
              <w:bottom w:val="single" w:color="auto" w:sz="8" w:space="0"/>
            </w:tcBorders>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0.225</w:t>
            </w:r>
          </w:p>
        </w:tc>
        <w:tc>
          <w:tcPr>
            <w:tcW w:w="696" w:type="pct"/>
            <w:tcBorders>
              <w:bottom w:val="single" w:color="auto" w:sz="8" w:space="0"/>
            </w:tcBorders>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0.219</w:t>
            </w:r>
          </w:p>
        </w:tc>
        <w:tc>
          <w:tcPr>
            <w:tcW w:w="122" w:type="pct"/>
            <w:tcBorders>
              <w:bottom w:val="single" w:color="auto" w:sz="8" w:space="0"/>
            </w:tcBorders>
            <w:vAlign w:val="top"/>
          </w:tcPr>
          <w:p>
            <w:pPr>
              <w:autoSpaceDE w:val="0"/>
              <w:autoSpaceDN w:val="0"/>
              <w:adjustRightInd w:val="0"/>
              <w:rPr>
                <w:rFonts w:ascii="仿宋" w:hAnsi="仿宋" w:eastAsia="仿宋" w:cs="Times New Roman"/>
                <w:sz w:val="18"/>
                <w:szCs w:val="18"/>
              </w:rPr>
            </w:pPr>
          </w:p>
        </w:tc>
        <w:tc>
          <w:tcPr>
            <w:tcW w:w="683" w:type="pct"/>
            <w:tcBorders>
              <w:bottom w:val="single" w:color="auto" w:sz="8" w:space="0"/>
            </w:tcBorders>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0.305</w:t>
            </w:r>
          </w:p>
        </w:tc>
        <w:tc>
          <w:tcPr>
            <w:tcW w:w="683" w:type="pct"/>
            <w:tcBorders>
              <w:bottom w:val="single" w:color="auto" w:sz="8" w:space="0"/>
            </w:tcBorders>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0.312</w:t>
            </w:r>
          </w:p>
        </w:tc>
        <w:tc>
          <w:tcPr>
            <w:tcW w:w="683" w:type="pct"/>
            <w:tcBorders>
              <w:bottom w:val="single" w:color="auto" w:sz="8" w:space="0"/>
            </w:tcBorders>
            <w:vAlign w:val="top"/>
          </w:tcPr>
          <w:p>
            <w:pPr>
              <w:autoSpaceDE w:val="0"/>
              <w:autoSpaceDN w:val="0"/>
              <w:adjustRightInd w:val="0"/>
              <w:rPr>
                <w:rFonts w:ascii="仿宋" w:hAnsi="仿宋" w:eastAsia="仿宋" w:cs="Times New Roman"/>
                <w:sz w:val="18"/>
                <w:szCs w:val="18"/>
              </w:rPr>
            </w:pPr>
            <w:r>
              <w:rPr>
                <w:rFonts w:ascii="仿宋" w:hAnsi="仿宋" w:eastAsia="仿宋" w:cs="Times New Roman"/>
                <w:sz w:val="18"/>
                <w:szCs w:val="18"/>
              </w:rPr>
              <w:t>0.309</w:t>
            </w:r>
          </w:p>
        </w:tc>
      </w:tr>
      <w:tr>
        <w:tblPrEx>
          <w:tblCellMar>
            <w:top w:w="0" w:type="dxa"/>
            <w:left w:w="108" w:type="dxa"/>
            <w:bottom w:w="0" w:type="dxa"/>
            <w:right w:w="108" w:type="dxa"/>
          </w:tblCellMar>
        </w:tblPrEx>
        <w:trPr>
          <w:trHeight w:val="227" w:hRule="atLeast"/>
          <w:jc w:val="center"/>
        </w:trPr>
        <w:tc>
          <w:tcPr>
            <w:tcW w:w="741" w:type="pct"/>
            <w:tcBorders>
              <w:top w:val="single" w:color="auto" w:sz="8" w:space="0"/>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 xml:space="preserve">Control </w:t>
            </w:r>
          </w:p>
        </w:tc>
        <w:tc>
          <w:tcPr>
            <w:tcW w:w="696"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sz w:val="18"/>
                <w:szCs w:val="18"/>
              </w:rPr>
              <w:t>Cli</w:t>
            </w:r>
            <w:r>
              <w:rPr>
                <w:rFonts w:ascii="仿宋" w:hAnsi="仿宋" w:eastAsia="仿宋" w:cs="Times New Roman"/>
                <w:sz w:val="18"/>
                <w:szCs w:val="18"/>
              </w:rPr>
              <w:t>&amp;</w:t>
            </w:r>
            <w:r>
              <w:rPr>
                <w:rFonts w:hint="eastAsia" w:ascii="仿宋" w:hAnsi="仿宋" w:eastAsia="仿宋" w:cs="Times New Roman"/>
                <w:sz w:val="18"/>
                <w:szCs w:val="18"/>
              </w:rPr>
              <w:t>SE</w:t>
            </w:r>
          </w:p>
        </w:tc>
        <w:tc>
          <w:tcPr>
            <w:tcW w:w="696"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sz w:val="18"/>
                <w:szCs w:val="18"/>
              </w:rPr>
              <w:t>Cli</w:t>
            </w:r>
            <w:r>
              <w:rPr>
                <w:rFonts w:ascii="仿宋" w:hAnsi="仿宋" w:eastAsia="仿宋" w:cs="Times New Roman"/>
                <w:sz w:val="18"/>
                <w:szCs w:val="18"/>
              </w:rPr>
              <w:t>&amp;</w:t>
            </w:r>
            <w:r>
              <w:rPr>
                <w:rFonts w:hint="eastAsia" w:ascii="仿宋" w:hAnsi="仿宋" w:eastAsia="仿宋" w:cs="Times New Roman"/>
                <w:sz w:val="18"/>
                <w:szCs w:val="18"/>
              </w:rPr>
              <w:t>SE</w:t>
            </w:r>
          </w:p>
        </w:tc>
        <w:tc>
          <w:tcPr>
            <w:tcW w:w="696"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sz w:val="18"/>
                <w:szCs w:val="18"/>
              </w:rPr>
              <w:t>Cli</w:t>
            </w:r>
            <w:r>
              <w:rPr>
                <w:rFonts w:ascii="仿宋" w:hAnsi="仿宋" w:eastAsia="仿宋" w:cs="Times New Roman"/>
                <w:sz w:val="18"/>
                <w:szCs w:val="18"/>
              </w:rPr>
              <w:t>&amp;</w:t>
            </w:r>
            <w:r>
              <w:rPr>
                <w:rFonts w:hint="eastAsia" w:ascii="仿宋" w:hAnsi="仿宋" w:eastAsia="仿宋" w:cs="Times New Roman"/>
                <w:sz w:val="18"/>
                <w:szCs w:val="18"/>
              </w:rPr>
              <w:t>SE</w:t>
            </w:r>
          </w:p>
        </w:tc>
        <w:tc>
          <w:tcPr>
            <w:tcW w:w="122" w:type="pct"/>
            <w:tcBorders>
              <w:top w:val="single" w:color="auto" w:sz="8" w:space="0"/>
            </w:tcBorders>
            <w:vAlign w:val="center"/>
          </w:tcPr>
          <w:p>
            <w:pPr>
              <w:autoSpaceDE w:val="0"/>
              <w:autoSpaceDN w:val="0"/>
              <w:adjustRightInd w:val="0"/>
              <w:rPr>
                <w:rFonts w:ascii="仿宋" w:hAnsi="仿宋" w:eastAsia="仿宋" w:cs="Times New Roman"/>
                <w:sz w:val="18"/>
                <w:szCs w:val="18"/>
              </w:rPr>
            </w:pPr>
          </w:p>
        </w:tc>
        <w:tc>
          <w:tcPr>
            <w:tcW w:w="683"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sz w:val="18"/>
                <w:szCs w:val="18"/>
              </w:rPr>
              <w:t>Cli</w:t>
            </w:r>
            <w:r>
              <w:rPr>
                <w:rFonts w:ascii="仿宋" w:hAnsi="仿宋" w:eastAsia="仿宋" w:cs="Times New Roman"/>
                <w:sz w:val="18"/>
                <w:szCs w:val="18"/>
              </w:rPr>
              <w:t>&amp;</w:t>
            </w:r>
            <w:r>
              <w:rPr>
                <w:rFonts w:hint="eastAsia" w:ascii="仿宋" w:hAnsi="仿宋" w:eastAsia="仿宋" w:cs="Times New Roman"/>
                <w:sz w:val="18"/>
                <w:szCs w:val="18"/>
              </w:rPr>
              <w:t>SE</w:t>
            </w:r>
          </w:p>
        </w:tc>
        <w:tc>
          <w:tcPr>
            <w:tcW w:w="683"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sz w:val="18"/>
                <w:szCs w:val="18"/>
              </w:rPr>
              <w:t>Cli</w:t>
            </w:r>
            <w:r>
              <w:rPr>
                <w:rFonts w:ascii="仿宋" w:hAnsi="仿宋" w:eastAsia="仿宋" w:cs="Times New Roman"/>
                <w:sz w:val="18"/>
                <w:szCs w:val="18"/>
              </w:rPr>
              <w:t>&amp;</w:t>
            </w:r>
            <w:r>
              <w:rPr>
                <w:rFonts w:hint="eastAsia" w:ascii="仿宋" w:hAnsi="仿宋" w:eastAsia="仿宋" w:cs="Times New Roman"/>
                <w:sz w:val="18"/>
                <w:szCs w:val="18"/>
              </w:rPr>
              <w:t>SE</w:t>
            </w:r>
          </w:p>
        </w:tc>
        <w:tc>
          <w:tcPr>
            <w:tcW w:w="683"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sz w:val="18"/>
                <w:szCs w:val="18"/>
              </w:rPr>
              <w:t>Cli</w:t>
            </w:r>
            <w:r>
              <w:rPr>
                <w:rFonts w:ascii="仿宋" w:hAnsi="仿宋" w:eastAsia="仿宋" w:cs="Times New Roman"/>
                <w:sz w:val="18"/>
                <w:szCs w:val="18"/>
              </w:rPr>
              <w:t>&amp;</w:t>
            </w:r>
            <w:r>
              <w:rPr>
                <w:rFonts w:hint="eastAsia" w:ascii="仿宋" w:hAnsi="仿宋" w:eastAsia="仿宋" w:cs="Times New Roman"/>
                <w:sz w:val="18"/>
                <w:szCs w:val="18"/>
              </w:rPr>
              <w:t>SE</w:t>
            </w:r>
          </w:p>
        </w:tc>
      </w:tr>
      <w:tr>
        <w:tblPrEx>
          <w:tblCellMar>
            <w:top w:w="0" w:type="dxa"/>
            <w:left w:w="108" w:type="dxa"/>
            <w:bottom w:w="0" w:type="dxa"/>
            <w:right w:w="108" w:type="dxa"/>
          </w:tblCellMar>
        </w:tblPrEx>
        <w:trPr>
          <w:trHeight w:val="227" w:hRule="atLeast"/>
          <w:jc w:val="center"/>
        </w:trPr>
        <w:tc>
          <w:tcPr>
            <w:tcW w:w="741" w:type="pct"/>
            <w:tcBorders>
              <w:left w:val="nil"/>
              <w:bottom w:val="single" w:color="auto" w:sz="18" w:space="0"/>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highlight w:val="yellow"/>
              </w:rPr>
            </w:pPr>
            <w:r>
              <w:rPr>
                <w:rFonts w:ascii="仿宋" w:hAnsi="仿宋" w:eastAsia="仿宋" w:cs="Times New Roman"/>
                <w:kern w:val="0"/>
                <w:sz w:val="18"/>
                <w:szCs w:val="18"/>
              </w:rPr>
              <w:t>AC purchase</w:t>
            </w:r>
          </w:p>
        </w:tc>
        <w:tc>
          <w:tcPr>
            <w:tcW w:w="696"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6.8%</w:t>
            </w:r>
          </w:p>
        </w:tc>
        <w:tc>
          <w:tcPr>
            <w:tcW w:w="696"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7.2%</w:t>
            </w:r>
          </w:p>
        </w:tc>
        <w:tc>
          <w:tcPr>
            <w:tcW w:w="696"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sz w:val="18"/>
                <w:szCs w:val="18"/>
              </w:rPr>
              <w:t>7.3%</w:t>
            </w:r>
          </w:p>
        </w:tc>
        <w:tc>
          <w:tcPr>
            <w:tcW w:w="122"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sz w:val="18"/>
                <w:szCs w:val="18"/>
              </w:rPr>
            </w:pPr>
          </w:p>
        </w:tc>
        <w:tc>
          <w:tcPr>
            <w:tcW w:w="683"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N： 12.1</w:t>
            </w:r>
            <w:r>
              <w:rPr>
                <w:rFonts w:ascii="仿宋" w:hAnsi="仿宋" w:eastAsia="仿宋" w:cs="Times New Roman"/>
                <w:sz w:val="18"/>
                <w:szCs w:val="18"/>
              </w:rPr>
              <w:t>%</w:t>
            </w:r>
            <w:r>
              <w:rPr>
                <w:rFonts w:ascii="仿宋" w:hAnsi="仿宋" w:eastAsia="仿宋" w:cs="Times New Roman"/>
                <w:kern w:val="0"/>
                <w:sz w:val="18"/>
                <w:szCs w:val="18"/>
              </w:rPr>
              <w:br w:type="textWrapping"/>
            </w:r>
            <w:r>
              <w:rPr>
                <w:rFonts w:ascii="仿宋" w:hAnsi="仿宋" w:eastAsia="仿宋" w:cs="Times New Roman"/>
                <w:kern w:val="0"/>
                <w:sz w:val="18"/>
                <w:szCs w:val="18"/>
              </w:rPr>
              <w:t>S： 2.6</w:t>
            </w:r>
            <w:r>
              <w:rPr>
                <w:rFonts w:ascii="仿宋" w:hAnsi="仿宋" w:eastAsia="仿宋" w:cs="Times New Roman"/>
                <w:sz w:val="18"/>
                <w:szCs w:val="18"/>
              </w:rPr>
              <w:t>%</w:t>
            </w:r>
          </w:p>
        </w:tc>
        <w:tc>
          <w:tcPr>
            <w:tcW w:w="683"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N： 12.7</w:t>
            </w:r>
            <w:r>
              <w:rPr>
                <w:rFonts w:ascii="仿宋" w:hAnsi="仿宋" w:eastAsia="仿宋" w:cs="Times New Roman"/>
                <w:sz w:val="18"/>
                <w:szCs w:val="18"/>
              </w:rPr>
              <w:t>%</w:t>
            </w:r>
            <w:r>
              <w:rPr>
                <w:rFonts w:ascii="仿宋" w:hAnsi="仿宋" w:eastAsia="仿宋" w:cs="Times New Roman"/>
                <w:kern w:val="0"/>
                <w:sz w:val="18"/>
                <w:szCs w:val="18"/>
              </w:rPr>
              <w:br w:type="textWrapping"/>
            </w:r>
            <w:r>
              <w:rPr>
                <w:rFonts w:ascii="仿宋" w:hAnsi="仿宋" w:eastAsia="仿宋" w:cs="Times New Roman"/>
                <w:kern w:val="0"/>
                <w:sz w:val="18"/>
                <w:szCs w:val="18"/>
              </w:rPr>
              <w:t>S： 3.1</w:t>
            </w:r>
            <w:r>
              <w:rPr>
                <w:rFonts w:ascii="仿宋" w:hAnsi="仿宋" w:eastAsia="仿宋" w:cs="Times New Roman"/>
                <w:sz w:val="18"/>
                <w:szCs w:val="18"/>
              </w:rPr>
              <w:t>%</w:t>
            </w:r>
          </w:p>
        </w:tc>
        <w:tc>
          <w:tcPr>
            <w:tcW w:w="683"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N： 13.3</w:t>
            </w:r>
            <w:r>
              <w:rPr>
                <w:rFonts w:ascii="仿宋" w:hAnsi="仿宋" w:eastAsia="仿宋" w:cs="Times New Roman"/>
                <w:sz w:val="18"/>
                <w:szCs w:val="18"/>
              </w:rPr>
              <w:t>%</w:t>
            </w:r>
            <w:r>
              <w:rPr>
                <w:rFonts w:ascii="仿宋" w:hAnsi="仿宋" w:eastAsia="仿宋" w:cs="Times New Roman"/>
                <w:kern w:val="0"/>
                <w:sz w:val="18"/>
                <w:szCs w:val="18"/>
              </w:rPr>
              <w:br w:type="textWrapping"/>
            </w:r>
            <w:r>
              <w:rPr>
                <w:rFonts w:ascii="仿宋" w:hAnsi="仿宋" w:eastAsia="仿宋" w:cs="Times New Roman"/>
                <w:kern w:val="0"/>
                <w:sz w:val="18"/>
                <w:szCs w:val="18"/>
              </w:rPr>
              <w:t>S： 3.6</w:t>
            </w:r>
            <w:r>
              <w:rPr>
                <w:rFonts w:ascii="仿宋" w:hAnsi="仿宋" w:eastAsia="仿宋" w:cs="Times New Roman"/>
                <w:sz w:val="18"/>
                <w:szCs w:val="18"/>
              </w:rPr>
              <w:t>%</w:t>
            </w:r>
          </w:p>
        </w:tc>
      </w:tr>
      <w:bookmarkEnd w:id="25"/>
    </w:tbl>
    <w:p>
      <w:pPr>
        <w:pStyle w:val="7"/>
        <w:rPr>
          <w:rFonts w:ascii="宋体" w:hAnsi="宋体" w:eastAsia="宋体" w:cs="宋体"/>
          <w:sz w:val="20"/>
          <w:szCs w:val="18"/>
        </w:rPr>
      </w:pPr>
      <w:bookmarkStart w:id="27" w:name="_Ref129428431"/>
      <w:bookmarkStart w:id="28" w:name="_Ref135488352"/>
    </w:p>
    <w:p>
      <w:pPr>
        <w:pStyle w:val="7"/>
        <w:rPr>
          <w:rFonts w:ascii="宋体" w:hAnsi="宋体" w:eastAsia="宋体" w:cs="宋体"/>
          <w:sz w:val="20"/>
          <w:szCs w:val="18"/>
        </w:rPr>
      </w:pPr>
      <w:r>
        <w:rPr>
          <w:rFonts w:hint="eastAsia" w:ascii="宋体" w:hAnsi="宋体" w:eastAsia="宋体" w:cs="宋体"/>
          <w:sz w:val="20"/>
          <w:szCs w:val="18"/>
        </w:rPr>
        <w:t>表</w:t>
      </w:r>
      <w:bookmarkEnd w:id="27"/>
      <w:bookmarkEnd w:id="28"/>
      <w:r>
        <w:rPr>
          <w:rFonts w:hint="eastAsia" w:ascii="宋体" w:hAnsi="宋体" w:eastAsia="宋体" w:cs="宋体"/>
          <w:sz w:val="20"/>
          <w:szCs w:val="18"/>
        </w:rPr>
        <w:t>Ⅱ3 空调调节效应：居民电力消费适应温度变化的集约边际调整途径（额外控制变量）</w:t>
      </w:r>
    </w:p>
    <w:tbl>
      <w:tblPr>
        <w:tblStyle w:val="45"/>
        <w:tblW w:w="5000" w:type="pct"/>
        <w:jc w:val="center"/>
        <w:tblLayout w:type="autofit"/>
        <w:tblCellMar>
          <w:top w:w="0" w:type="dxa"/>
          <w:left w:w="108" w:type="dxa"/>
          <w:bottom w:w="0" w:type="dxa"/>
          <w:right w:w="108" w:type="dxa"/>
        </w:tblCellMar>
      </w:tblPr>
      <w:tblGrid>
        <w:gridCol w:w="1411"/>
        <w:gridCol w:w="1274"/>
        <w:gridCol w:w="1274"/>
        <w:gridCol w:w="1275"/>
        <w:gridCol w:w="227"/>
        <w:gridCol w:w="1275"/>
        <w:gridCol w:w="1275"/>
        <w:gridCol w:w="1275"/>
      </w:tblGrid>
      <w:tr>
        <w:tblPrEx>
          <w:tblCellMar>
            <w:top w:w="0" w:type="dxa"/>
            <w:left w:w="108" w:type="dxa"/>
            <w:bottom w:w="0" w:type="dxa"/>
            <w:right w:w="108" w:type="dxa"/>
          </w:tblCellMar>
        </w:tblPrEx>
        <w:trPr>
          <w:tblHeader/>
          <w:jc w:val="center"/>
        </w:trPr>
        <w:tc>
          <w:tcPr>
            <w:tcW w:w="760" w:type="pct"/>
            <w:tcBorders>
              <w:top w:val="single" w:color="auto" w:sz="18" w:space="0"/>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bookmarkStart w:id="29" w:name="_Hlk128345885"/>
          </w:p>
        </w:tc>
        <w:tc>
          <w:tcPr>
            <w:tcW w:w="686"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Theme="minorEastAsia"/>
                <w:position w:val="-6"/>
                <w:sz w:val="18"/>
                <w:szCs w:val="18"/>
              </w:rPr>
              <w:object>
                <v:shape id="_x0000_i1108" o:spt="75" type="#_x0000_t75" style="height:10.5pt;width:16pt;" o:ole="t" filled="f" o:preferrelative="t" stroked="f" coordsize="21600,21600">
                  <v:path/>
                  <v:fill on="f" focussize="0,0"/>
                  <v:stroke on="f" joinstyle="miter"/>
                  <v:imagedata r:id="rId63" o:title=""/>
                  <o:lock v:ext="edit" aspectratio="t"/>
                  <w10:wrap type="none"/>
                  <w10:anchorlock/>
                </v:shape>
                <o:OLEObject Type="Embed" ProgID="Equation.DSMT4" ShapeID="_x0000_i1108" DrawAspect="Content" ObjectID="_1468075808" r:id="rId149">
                  <o:LockedField>false</o:LockedField>
                </o:OLEObject>
              </w:object>
            </w:r>
          </w:p>
        </w:tc>
        <w:tc>
          <w:tcPr>
            <w:tcW w:w="686"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122"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8"/>
                <w:sz w:val="18"/>
                <w:szCs w:val="18"/>
              </w:rPr>
              <w:object>
                <v:shape id="_x0000_i1109" o:spt="75" type="#_x0000_t75" style="height:16pt;width:52pt;" o:ole="t" filled="f" o:preferrelative="t" stroked="f" coordsize="21600,21600">
                  <v:path/>
                  <v:fill on="f" focussize="0,0"/>
                  <v:stroke on="f" joinstyle="miter"/>
                  <v:imagedata r:id="rId114" o:title=""/>
                  <o:lock v:ext="edit" aspectratio="t"/>
                  <w10:wrap type="none"/>
                  <w10:anchorlock/>
                </v:shape>
                <o:OLEObject Type="Embed" ProgID="Equation.DSMT4" ShapeID="_x0000_i1109" DrawAspect="Content" ObjectID="_1468075809" r:id="rId150">
                  <o:LockedField>false</o:LockedField>
                </o:OLEObject>
              </w:object>
            </w:r>
          </w:p>
        </w:tc>
        <w:tc>
          <w:tcPr>
            <w:tcW w:w="68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8"/>
                <w:sz w:val="18"/>
                <w:szCs w:val="18"/>
              </w:rPr>
              <w:object>
                <v:shape id="_x0000_i1110" o:spt="75" type="#_x0000_t75" style="height:16pt;width:52pt;" o:ole="t" filled="f" o:preferrelative="t" stroked="f" coordsize="21600,21600">
                  <v:path/>
                  <v:fill on="f" focussize="0,0"/>
                  <v:stroke on="f" joinstyle="miter"/>
                  <v:imagedata r:id="rId116" o:title=""/>
                  <o:lock v:ext="edit" aspectratio="t"/>
                  <w10:wrap type="none"/>
                  <w10:anchorlock/>
                </v:shape>
                <o:OLEObject Type="Embed" ProgID="Equation.DSMT4" ShapeID="_x0000_i1110" DrawAspect="Content" ObjectID="_1468075810" r:id="rId151">
                  <o:LockedField>false</o:LockedField>
                </o:OLEObject>
              </w:object>
            </w:r>
          </w:p>
        </w:tc>
        <w:tc>
          <w:tcPr>
            <w:tcW w:w="68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8"/>
                <w:sz w:val="18"/>
                <w:szCs w:val="18"/>
              </w:rPr>
              <w:object>
                <v:shape id="_x0000_i1111" o:spt="75" type="#_x0000_t75" style="height:16pt;width:52pt;" o:ole="t" filled="f" o:preferrelative="t" stroked="f" coordsize="21600,21600">
                  <v:path/>
                  <v:fill on="f" focussize="0,0"/>
                  <v:stroke on="f" joinstyle="miter"/>
                  <v:imagedata r:id="rId118" o:title=""/>
                  <o:lock v:ext="edit" aspectratio="t"/>
                  <w10:wrap type="none"/>
                  <w10:anchorlock/>
                </v:shape>
                <o:OLEObject Type="Embed" ProgID="Equation.DSMT4" ShapeID="_x0000_i1111" DrawAspect="Content" ObjectID="_1468075811" r:id="rId152">
                  <o:LockedField>false</o:LockedField>
                </o:OLEObject>
              </w:object>
            </w:r>
          </w:p>
        </w:tc>
        <w:tc>
          <w:tcPr>
            <w:tcW w:w="122"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8"/>
                <w:sz w:val="18"/>
                <w:szCs w:val="18"/>
              </w:rPr>
              <w:object>
                <v:shape id="_x0000_i1112" o:spt="75" type="#_x0000_t75" style="height:16pt;width:52pt;" o:ole="t" filled="f" o:preferrelative="t" stroked="f" coordsize="21600,21600">
                  <v:path/>
                  <v:fill on="f" focussize="0,0"/>
                  <v:stroke on="f" joinstyle="miter"/>
                  <v:imagedata r:id="rId114" o:title=""/>
                  <o:lock v:ext="edit" aspectratio="t"/>
                  <w10:wrap type="none"/>
                  <w10:anchorlock/>
                </v:shape>
                <o:OLEObject Type="Embed" ProgID="Equation.DSMT4" ShapeID="_x0000_i1112" DrawAspect="Content" ObjectID="_1468075812" r:id="rId153">
                  <o:LockedField>false</o:LockedField>
                </o:OLEObject>
              </w:object>
            </w:r>
          </w:p>
        </w:tc>
        <w:tc>
          <w:tcPr>
            <w:tcW w:w="68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8"/>
                <w:sz w:val="18"/>
                <w:szCs w:val="18"/>
              </w:rPr>
              <w:object>
                <v:shape id="_x0000_i1113" o:spt="75" type="#_x0000_t75" style="height:16pt;width:52pt;" o:ole="t" filled="f" o:preferrelative="t" stroked="f" coordsize="21600,21600">
                  <v:path/>
                  <v:fill on="f" focussize="0,0"/>
                  <v:stroke on="f" joinstyle="miter"/>
                  <v:imagedata r:id="rId116" o:title=""/>
                  <o:lock v:ext="edit" aspectratio="t"/>
                  <w10:wrap type="none"/>
                  <w10:anchorlock/>
                </v:shape>
                <o:OLEObject Type="Embed" ProgID="Equation.DSMT4" ShapeID="_x0000_i1113" DrawAspect="Content" ObjectID="_1468075813" r:id="rId154">
                  <o:LockedField>false</o:LockedField>
                </o:OLEObject>
              </w:object>
            </w:r>
          </w:p>
        </w:tc>
        <w:tc>
          <w:tcPr>
            <w:tcW w:w="68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8"/>
                <w:sz w:val="18"/>
                <w:szCs w:val="18"/>
              </w:rPr>
              <w:object>
                <v:shape id="_x0000_i1114" o:spt="75" type="#_x0000_t75" style="height:16pt;width:52pt;" o:ole="t" filled="f" o:preferrelative="t" stroked="f" coordsize="21600,21600">
                  <v:path/>
                  <v:fill on="f" focussize="0,0"/>
                  <v:stroke on="f" joinstyle="miter"/>
                  <v:imagedata r:id="rId118" o:title=""/>
                  <o:lock v:ext="edit" aspectratio="t"/>
                  <w10:wrap type="none"/>
                  <w10:anchorlock/>
                </v:shape>
                <o:OLEObject Type="Embed" ProgID="Equation.DSMT4" ShapeID="_x0000_i1114" DrawAspect="Content" ObjectID="_1468075814" r:id="rId155">
                  <o:LockedField>false</o:LockedField>
                </o:OLEObject>
              </w:objec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w:t>
            </w:r>
          </w:p>
        </w:tc>
        <w:tc>
          <w:tcPr>
            <w:tcW w:w="68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w:t>
            </w:r>
          </w:p>
        </w:tc>
        <w:tc>
          <w:tcPr>
            <w:tcW w:w="68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w:t>
            </w: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w:t>
            </w:r>
          </w:p>
        </w:tc>
        <w:tc>
          <w:tcPr>
            <w:tcW w:w="68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w:t>
            </w:r>
          </w:p>
        </w:tc>
        <w:tc>
          <w:tcPr>
            <w:tcW w:w="68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w:t>
            </w:r>
          </w:p>
        </w:tc>
      </w:tr>
      <w:tr>
        <w:tblPrEx>
          <w:tblCellMar>
            <w:top w:w="0" w:type="dxa"/>
            <w:left w:w="108" w:type="dxa"/>
            <w:bottom w:w="0" w:type="dxa"/>
            <w:right w:w="108" w:type="dxa"/>
          </w:tblCellMar>
        </w:tblPrEx>
        <w:trPr>
          <w:jc w:val="center"/>
        </w:trPr>
        <w:tc>
          <w:tcPr>
            <w:tcW w:w="760" w:type="pct"/>
            <w:tcBorders>
              <w:top w:val="single" w:color="auto" w:sz="8" w:space="0"/>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6"/>
                <w:sz w:val="18"/>
                <w:szCs w:val="18"/>
              </w:rPr>
              <w:object>
                <v:shape id="_x0000_i1115" o:spt="75" type="#_x0000_t75" style="height:16pt;width:31pt;" o:ole="t" filled="f" o:preferrelative="t" stroked="f" coordsize="21600,21600">
                  <v:path/>
                  <v:fill on="f" focussize="0,0"/>
                  <v:stroke on="f" joinstyle="miter"/>
                  <v:imagedata r:id="rId74" o:title=""/>
                  <o:lock v:ext="edit" aspectratio="t"/>
                  <w10:wrap type="none"/>
                  <w10:anchorlock/>
                </v:shape>
                <o:OLEObject Type="Embed" ProgID="Equation.DSMT4" ShapeID="_x0000_i1115" DrawAspect="Content" ObjectID="_1468075815" r:id="rId156">
                  <o:LockedField>false</o:LockedField>
                </o:OLEObject>
              </w:object>
            </w:r>
          </w:p>
        </w:tc>
        <w:tc>
          <w:tcPr>
            <w:tcW w:w="68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41.865</w:t>
            </w:r>
          </w:p>
        </w:tc>
        <w:tc>
          <w:tcPr>
            <w:tcW w:w="68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28.569</w:t>
            </w:r>
          </w:p>
        </w:tc>
        <w:tc>
          <w:tcPr>
            <w:tcW w:w="68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8.254</w:t>
            </w:r>
          </w:p>
        </w:tc>
        <w:tc>
          <w:tcPr>
            <w:tcW w:w="122"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50.547</w:t>
            </w:r>
          </w:p>
        </w:tc>
        <w:tc>
          <w:tcPr>
            <w:tcW w:w="68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62.274</w:t>
            </w:r>
          </w:p>
        </w:tc>
        <w:tc>
          <w:tcPr>
            <w:tcW w:w="68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74.927</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(33.624)</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(41.234)</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(51.918)</w:t>
            </w: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(53.034)</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(67.151)</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(90.470)</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6"/>
                <w:sz w:val="18"/>
                <w:szCs w:val="18"/>
              </w:rPr>
              <w:object>
                <v:shape id="_x0000_i1116" o:spt="75" type="#_x0000_t75" style="height:16pt;width:52pt;" o:ole="t" filled="f" o:preferrelative="t" stroked="f" coordsize="21600,21600">
                  <v:path/>
                  <v:fill on="f" focussize="0,0"/>
                  <v:stroke on="f" joinstyle="miter"/>
                  <v:imagedata r:id="rId158" o:title=""/>
                  <o:lock v:ext="edit" aspectratio="t"/>
                  <w10:wrap type="none"/>
                  <w10:anchorlock/>
                </v:shape>
                <o:OLEObject Type="Embed" ProgID="Equation.DSMT4" ShapeID="_x0000_i1116" DrawAspect="Content" ObjectID="_1468075816" r:id="rId157">
                  <o:LockedField>false</o:LockedField>
                </o:OLEObject>
              </w:objec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0.676***</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0.822***</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1.011***</w:t>
            </w: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0.769***</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0.852***</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1.048***</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(0.184)</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(0.224)</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(0.283)</w:t>
            </w: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(0.201)</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(0.248)</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(0.308)</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6"/>
                <w:sz w:val="18"/>
                <w:szCs w:val="18"/>
              </w:rPr>
              <w:object>
                <v:shape id="_x0000_i1117" o:spt="75" type="#_x0000_t75" style="height:16pt;width:56.5pt;" o:ole="t" filled="f" o:preferrelative="t" stroked="f" coordsize="21600,21600">
                  <v:path/>
                  <v:fill on="f" focussize="0,0"/>
                  <v:stroke on="f" joinstyle="miter"/>
                  <v:imagedata r:id="rId124" o:title=""/>
                  <o:lock v:ext="edit" aspectratio="t"/>
                  <w10:wrap type="none"/>
                  <w10:anchorlock/>
                </v:shape>
                <o:OLEObject Type="Embed" ProgID="Equation.DSMT4" ShapeID="_x0000_i1117" DrawAspect="Content" ObjectID="_1468075817" r:id="rId159">
                  <o:LockedField>false</o:LockedField>
                </o:OLEObject>
              </w:objec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-33.358</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-42.481</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-71.751</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(53.488)</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(66.949)</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(91.012)</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cs="Times New Roman" w:asciiTheme="minorHAnsi" w:hAnsiTheme="minorHAnsi" w:eastAsiaTheme="minorEastAsia"/>
                <w:position w:val="-6"/>
                <w:sz w:val="18"/>
                <w:szCs w:val="18"/>
              </w:rPr>
              <w:object>
                <v:shape id="_x0000_i1118" o:spt="75" type="#_x0000_t75" style="height:10.5pt;width:16pt;" o:ole="t" filled="f" o:preferrelative="t" stroked="f" coordsize="21600,21600">
                  <v:path/>
                  <v:fill on="f" focussize="0,0"/>
                  <v:stroke on="f" joinstyle="miter"/>
                  <v:imagedata r:id="rId142" o:title=""/>
                  <o:lock v:ext="edit" aspectratio="t"/>
                  <w10:wrap type="none"/>
                  <w10:anchorlock/>
                </v:shape>
                <o:OLEObject Type="Embed" ProgID="Equation.DSMT4" ShapeID="_x0000_i1118" DrawAspect="Content" ObjectID="_1468075818" r:id="rId160">
                  <o:LockedField>false</o:LockedField>
                </o:OLEObject>
              </w:objec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0.002</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0.100</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0.226</w:t>
            </w: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-0.321</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-0.156</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-0.038</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(0.292)</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(0.270)</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(0.260)</w:t>
            </w: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(0.317)</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(0.301)</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(0.291)</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4"/>
                <w:sz w:val="18"/>
                <w:szCs w:val="18"/>
              </w:rPr>
              <w:object>
                <v:shape id="_x0000_i1119" o:spt="75" type="#_x0000_t75" style="height:10.5pt;width:36pt;" o:ole="t" filled="f" o:preferrelative="t" stroked="f" coordsize="21600,21600">
                  <v:path/>
                  <v:fill on="f" focussize="0,0"/>
                  <v:stroke on="f" joinstyle="miter"/>
                  <v:imagedata r:id="rId162" o:title=""/>
                  <o:lock v:ext="edit" aspectratio="t"/>
                  <w10:wrap type="none"/>
                  <w10:anchorlock/>
                </v:shape>
                <o:OLEObject Type="Embed" ProgID="Equation.DSMT4" ShapeID="_x0000_i1119" DrawAspect="Content" ObjectID="_1468075819" r:id="rId161">
                  <o:LockedField>false</o:LockedField>
                </o:OLEObject>
              </w:objec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-39.100</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-46.722</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-49.350</w:t>
            </w: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38.174**</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36.195*</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34.533*</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(31.911)</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(34.731)</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(36.528)</w:t>
            </w: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(17.197)</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(19.522)</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(19.832)</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bookmarkStart w:id="30" w:name="_Hlk100900783"/>
            <w:r>
              <w:rPr>
                <w:rFonts w:asciiTheme="minorHAnsi" w:hAnsiTheme="minorHAnsi" w:eastAsiaTheme="minorEastAsia"/>
                <w:position w:val="-6"/>
                <w:sz w:val="18"/>
                <w:szCs w:val="18"/>
              </w:rPr>
              <w:object>
                <v:shape id="_x0000_i1120" o:spt="75" type="#_x0000_t75" style="height:16pt;width:56.5pt;" o:ole="t" filled="f" o:preferrelative="t" stroked="f" coordsize="21600,21600">
                  <v:path/>
                  <v:fill on="f" focussize="0,0"/>
                  <v:stroke on="f" joinstyle="miter"/>
                  <v:imagedata r:id="rId164" o:title=""/>
                  <o:lock v:ext="edit" aspectratio="t"/>
                  <w10:wrap type="none"/>
                  <w10:anchorlock/>
                </v:shape>
                <o:OLEObject Type="Embed" ProgID="Equation.DSMT4" ShapeID="_x0000_i1120" DrawAspect="Content" ObjectID="_1468075820" r:id="rId163">
                  <o:LockedField>false</o:LockedField>
                </o:OLEObject>
              </w:object>
            </w:r>
            <w:bookmarkEnd w:id="30"/>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-29.385</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-43.003**</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-39.327**</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(18.056)</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(18.168)</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(18.560)</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8"/>
                <w:sz w:val="18"/>
                <w:szCs w:val="18"/>
              </w:rPr>
              <w:object>
                <v:shape id="_x0000_i1121" o:spt="75" type="#_x0000_t75" style="height:16pt;width:31pt;" o:ole="t" filled="f" o:preferrelative="t" stroked="f" coordsize="21600,21600">
                  <v:path/>
                  <v:fill on="f" focussize="0,0"/>
                  <v:stroke on="f" joinstyle="miter"/>
                  <v:imagedata r:id="rId126" o:title=""/>
                  <o:lock v:ext="edit" aspectratio="t"/>
                  <w10:wrap type="none"/>
                  <w10:anchorlock/>
                </v:shape>
                <o:OLEObject Type="Embed" ProgID="Equation.DSMT4" ShapeID="_x0000_i1121" DrawAspect="Content" ObjectID="_1468075821" r:id="rId165">
                  <o:LockedField>false</o:LockedField>
                </o:OLEObject>
              </w:objec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-12.635*</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-13.243*</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-13.730*</w:t>
            </w: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-4.125</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-4.553</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-4.887</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(6.893)</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(7.061)</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(7.221)</w:t>
            </w: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(4.365)</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(4.585)</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(4.708)</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6"/>
                <w:sz w:val="18"/>
                <w:szCs w:val="18"/>
              </w:rPr>
              <w:object>
                <v:shape id="_x0000_i1122" o:spt="75" type="#_x0000_t75" style="height:11.5pt;width:20.5pt;" o:ole="t" filled="f" o:preferrelative="t" stroked="f" coordsize="21600,21600">
                  <v:path/>
                  <v:fill on="f" focussize="0,0"/>
                  <v:stroke on="f" joinstyle="miter"/>
                  <v:imagedata r:id="rId128" o:title=""/>
                  <o:lock v:ext="edit" aspectratio="t"/>
                  <w10:wrap type="none"/>
                  <w10:anchorlock/>
                </v:shape>
                <o:OLEObject Type="Embed" ProgID="Equation.DSMT4" ShapeID="_x0000_i1122" DrawAspect="Content" ObjectID="_1468075822" r:id="rId166">
                  <o:LockedField>false</o:LockedField>
                </o:OLEObject>
              </w:objec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-6.245***</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-6.113***</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-6.168***</w:t>
            </w: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-5.771***</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-5.523***</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-5.598***</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(2.014)</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(1.989)</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(2.032)</w:t>
            </w: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(2.087)</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(2.077)</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(2.108)</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6"/>
                <w:sz w:val="18"/>
                <w:szCs w:val="18"/>
              </w:rPr>
              <w:object>
                <v:shape id="_x0000_i1123" o:spt="75" type="#_x0000_t75" style="height:11.5pt;width:20.5pt;" o:ole="t" filled="f" o:preferrelative="t" stroked="f" coordsize="21600,21600">
                  <v:path/>
                  <v:fill on="f" focussize="0,0"/>
                  <v:stroke on="f" joinstyle="miter"/>
                  <v:imagedata r:id="rId130" o:title=""/>
                  <o:lock v:ext="edit" aspectratio="t"/>
                  <w10:wrap type="none"/>
                  <w10:anchorlock/>
                </v:shape>
                <o:OLEObject Type="Embed" ProgID="Equation.DSMT4" ShapeID="_x0000_i1123" DrawAspect="Content" ObjectID="_1468075823" r:id="rId167">
                  <o:LockedField>false</o:LockedField>
                </o:OLEObject>
              </w:objec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7.347**</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6.798**</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6.441**</w:t>
            </w: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3.790</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3.641</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3.362</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(3.417)</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(3.159)</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(3.072)</w:t>
            </w: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(2.388)</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(2.308)</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(2.273)</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6"/>
                <w:sz w:val="18"/>
                <w:szCs w:val="18"/>
              </w:rPr>
              <w:object>
                <v:shape id="_x0000_i1124" o:spt="75" type="#_x0000_t75" style="height:11.5pt;width:20.5pt;" o:ole="t" filled="f" o:preferrelative="t" stroked="f" coordsize="21600,21600">
                  <v:path/>
                  <v:fill on="f" focussize="0,0"/>
                  <v:stroke on="f" joinstyle="miter"/>
                  <v:imagedata r:id="rId132" o:title=""/>
                  <o:lock v:ext="edit" aspectratio="t"/>
                  <w10:wrap type="none"/>
                  <w10:anchorlock/>
                </v:shape>
                <o:OLEObject Type="Embed" ProgID="Equation.DSMT4" ShapeID="_x0000_i1124" DrawAspect="Content" ObjectID="_1468075824" r:id="rId168">
                  <o:LockedField>false</o:LockedField>
                </o:OLEObject>
              </w:objec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1.100</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2.712</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-0.426</w:t>
            </w: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-5.649</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-4.899</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-6.775</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(19.024)</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(19.775)</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(19.771)</w:t>
            </w:r>
          </w:p>
        </w:tc>
        <w:tc>
          <w:tcPr>
            <w:tcW w:w="122"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(13.614)</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(13.348)</w:t>
            </w:r>
          </w:p>
        </w:tc>
        <w:tc>
          <w:tcPr>
            <w:tcW w:w="68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(13.104)</w:t>
            </w:r>
          </w:p>
        </w:tc>
      </w:tr>
      <w:tr>
        <w:tblPrEx>
          <w:tblCellMar>
            <w:top w:w="0" w:type="dxa"/>
            <w:left w:w="108" w:type="dxa"/>
            <w:bottom w:w="0" w:type="dxa"/>
            <w:right w:w="108" w:type="dxa"/>
          </w:tblCellMar>
        </w:tblPrEx>
        <w:trPr>
          <w:jc w:val="center"/>
        </w:trPr>
        <w:tc>
          <w:tcPr>
            <w:tcW w:w="760" w:type="pct"/>
            <w:tcBorders>
              <w:top w:val="single" w:color="auto" w:sz="8" w:space="0"/>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Control</w:t>
            </w:r>
          </w:p>
        </w:tc>
        <w:tc>
          <w:tcPr>
            <w:tcW w:w="68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sz w:val="18"/>
                <w:szCs w:val="18"/>
              </w:rPr>
              <w:t>Cli</w:t>
            </w:r>
            <w:r>
              <w:rPr>
                <w:rFonts w:ascii="仿宋" w:hAnsi="仿宋" w:eastAsia="仿宋" w:cs="Times New Roman"/>
                <w:sz w:val="18"/>
                <w:szCs w:val="18"/>
              </w:rPr>
              <w:t>&amp;SE</w:t>
            </w:r>
          </w:p>
        </w:tc>
        <w:tc>
          <w:tcPr>
            <w:tcW w:w="68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sz w:val="18"/>
                <w:szCs w:val="18"/>
              </w:rPr>
              <w:t>Cli</w:t>
            </w:r>
            <w:r>
              <w:rPr>
                <w:rFonts w:ascii="仿宋" w:hAnsi="仿宋" w:eastAsia="仿宋" w:cs="Times New Roman"/>
                <w:sz w:val="18"/>
                <w:szCs w:val="18"/>
              </w:rPr>
              <w:t>&amp;SE</w:t>
            </w:r>
          </w:p>
        </w:tc>
        <w:tc>
          <w:tcPr>
            <w:tcW w:w="68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sz w:val="18"/>
                <w:szCs w:val="18"/>
              </w:rPr>
              <w:t>Cli</w:t>
            </w:r>
            <w:r>
              <w:rPr>
                <w:rFonts w:ascii="仿宋" w:hAnsi="仿宋" w:eastAsia="仿宋" w:cs="Times New Roman"/>
                <w:sz w:val="18"/>
                <w:szCs w:val="18"/>
              </w:rPr>
              <w:t>&amp;SE</w:t>
            </w:r>
          </w:p>
        </w:tc>
        <w:tc>
          <w:tcPr>
            <w:tcW w:w="122"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sz w:val="18"/>
                <w:szCs w:val="18"/>
              </w:rPr>
              <w:t>Cli</w:t>
            </w:r>
            <w:r>
              <w:rPr>
                <w:rFonts w:ascii="仿宋" w:hAnsi="仿宋" w:eastAsia="仿宋" w:cs="Times New Roman"/>
                <w:sz w:val="18"/>
                <w:szCs w:val="18"/>
              </w:rPr>
              <w:t>&amp;SE</w:t>
            </w:r>
          </w:p>
        </w:tc>
        <w:tc>
          <w:tcPr>
            <w:tcW w:w="68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sz w:val="18"/>
                <w:szCs w:val="18"/>
              </w:rPr>
              <w:t>Cli</w:t>
            </w:r>
            <w:r>
              <w:rPr>
                <w:rFonts w:ascii="仿宋" w:hAnsi="仿宋" w:eastAsia="仿宋" w:cs="Times New Roman"/>
                <w:sz w:val="18"/>
                <w:szCs w:val="18"/>
              </w:rPr>
              <w:t>&amp;SE</w:t>
            </w:r>
          </w:p>
        </w:tc>
        <w:tc>
          <w:tcPr>
            <w:tcW w:w="68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sz w:val="18"/>
                <w:szCs w:val="18"/>
              </w:rPr>
              <w:t>Cli</w:t>
            </w:r>
            <w:r>
              <w:rPr>
                <w:rFonts w:ascii="仿宋" w:hAnsi="仿宋" w:eastAsia="仿宋" w:cs="Times New Roman"/>
                <w:sz w:val="18"/>
                <w:szCs w:val="18"/>
              </w:rPr>
              <w:t>&amp;SE</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sz w:val="18"/>
                <w:szCs w:val="18"/>
              </w:rPr>
              <w:t>Adj. W/I R</w:t>
            </w:r>
            <w:r>
              <w:rPr>
                <w:rFonts w:ascii="仿宋" w:hAnsi="仿宋" w:eastAsia="仿宋"/>
                <w:sz w:val="18"/>
                <w:szCs w:val="18"/>
                <w:vertAlign w:val="superscript"/>
              </w:rPr>
              <w:t>2</w:t>
            </w:r>
          </w:p>
        </w:tc>
        <w:tc>
          <w:tcPr>
            <w:tcW w:w="686"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0.250</w:t>
            </w:r>
          </w:p>
        </w:tc>
        <w:tc>
          <w:tcPr>
            <w:tcW w:w="686"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0.246</w:t>
            </w:r>
          </w:p>
        </w:tc>
        <w:tc>
          <w:tcPr>
            <w:tcW w:w="686"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0.239</w:t>
            </w:r>
          </w:p>
        </w:tc>
        <w:tc>
          <w:tcPr>
            <w:tcW w:w="122" w:type="pct"/>
            <w:vAlign w:val="top"/>
          </w:tcPr>
          <w:p>
            <w:pPr>
              <w:autoSpaceDE w:val="0"/>
              <w:autoSpaceDN w:val="0"/>
              <w:adjustRightInd w:val="0"/>
              <w:spacing w:line="240" w:lineRule="atLeast"/>
              <w:jc w:val="left"/>
              <w:rPr>
                <w:rFonts w:ascii="仿宋" w:hAnsi="仿宋" w:eastAsia="仿宋" w:cs="Times New Roman"/>
                <w:sz w:val="18"/>
                <w:szCs w:val="18"/>
              </w:rPr>
            </w:pPr>
          </w:p>
        </w:tc>
        <w:tc>
          <w:tcPr>
            <w:tcW w:w="686"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0.353</w:t>
            </w:r>
          </w:p>
        </w:tc>
        <w:tc>
          <w:tcPr>
            <w:tcW w:w="686"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0.354</w:t>
            </w:r>
          </w:p>
        </w:tc>
        <w:tc>
          <w:tcPr>
            <w:tcW w:w="686"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0.348</w:t>
            </w:r>
          </w:p>
        </w:tc>
      </w:tr>
      <w:tr>
        <w:tblPrEx>
          <w:tblCellMar>
            <w:top w:w="0" w:type="dxa"/>
            <w:left w:w="108" w:type="dxa"/>
            <w:bottom w:w="0" w:type="dxa"/>
            <w:right w:w="108" w:type="dxa"/>
          </w:tblCellMar>
        </w:tblPrEx>
        <w:trPr>
          <w:jc w:val="center"/>
        </w:trPr>
        <w:tc>
          <w:tcPr>
            <w:tcW w:w="760"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Obs</w:t>
            </w:r>
          </w:p>
        </w:tc>
        <w:tc>
          <w:tcPr>
            <w:tcW w:w="686" w:type="pct"/>
            <w:tcBorders>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893</w:t>
            </w:r>
          </w:p>
        </w:tc>
        <w:tc>
          <w:tcPr>
            <w:tcW w:w="686" w:type="pct"/>
            <w:tcBorders>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893</w:t>
            </w:r>
          </w:p>
        </w:tc>
        <w:tc>
          <w:tcPr>
            <w:tcW w:w="686" w:type="pct"/>
            <w:tcBorders>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893</w:t>
            </w:r>
          </w:p>
        </w:tc>
        <w:tc>
          <w:tcPr>
            <w:tcW w:w="122" w:type="pct"/>
            <w:tcBorders>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tcBorders>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709</w:t>
            </w:r>
          </w:p>
        </w:tc>
        <w:tc>
          <w:tcPr>
            <w:tcW w:w="686" w:type="pct"/>
            <w:tcBorders>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709</w:t>
            </w:r>
          </w:p>
        </w:tc>
        <w:tc>
          <w:tcPr>
            <w:tcW w:w="686" w:type="pct"/>
            <w:tcBorders>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709</w:t>
            </w:r>
          </w:p>
        </w:tc>
      </w:tr>
      <w:tr>
        <w:tblPrEx>
          <w:tblCellMar>
            <w:top w:w="0" w:type="dxa"/>
            <w:left w:w="108" w:type="dxa"/>
            <w:bottom w:w="0" w:type="dxa"/>
            <w:right w:w="108" w:type="dxa"/>
          </w:tblCellMar>
        </w:tblPrEx>
        <w:trPr>
          <w:trHeight w:val="135" w:hRule="atLeast"/>
          <w:jc w:val="center"/>
        </w:trPr>
        <w:tc>
          <w:tcPr>
            <w:tcW w:w="760" w:type="pct"/>
            <w:tcBorders>
              <w:top w:val="single" w:color="auto" w:sz="8" w:space="0"/>
              <w:left w:val="nil"/>
              <w:bottom w:val="single" w:color="auto" w:sz="18" w:space="0"/>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AC use</w:t>
            </w:r>
          </w:p>
        </w:tc>
        <w:tc>
          <w:tcPr>
            <w:tcW w:w="686" w:type="pct"/>
            <w:tcBorders>
              <w:top w:val="single" w:color="auto" w:sz="8"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64.7%</w:t>
            </w:r>
          </w:p>
        </w:tc>
        <w:tc>
          <w:tcPr>
            <w:tcW w:w="686" w:type="pct"/>
            <w:tcBorders>
              <w:top w:val="single" w:color="auto" w:sz="8"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76.5%</w:t>
            </w:r>
          </w:p>
        </w:tc>
        <w:tc>
          <w:tcPr>
            <w:tcW w:w="686" w:type="pct"/>
            <w:tcBorders>
              <w:top w:val="single" w:color="auto" w:sz="8"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93.3%</w:t>
            </w:r>
          </w:p>
        </w:tc>
        <w:tc>
          <w:tcPr>
            <w:tcW w:w="122" w:type="pct"/>
            <w:tcBorders>
              <w:top w:val="single" w:color="auto" w:sz="8"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86" w:type="pct"/>
            <w:tcBorders>
              <w:top w:val="single" w:color="auto" w:sz="8"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N： 55.1%</w:t>
            </w:r>
            <w:r>
              <w:rPr>
                <w:rFonts w:ascii="仿宋" w:hAnsi="仿宋" w:eastAsia="仿宋" w:cs="Times New Roman"/>
                <w:sz w:val="18"/>
                <w:szCs w:val="18"/>
              </w:rPr>
              <w:br w:type="textWrapping"/>
            </w:r>
            <w:r>
              <w:rPr>
                <w:rFonts w:ascii="仿宋" w:hAnsi="仿宋" w:eastAsia="仿宋" w:cs="Times New Roman"/>
                <w:sz w:val="18"/>
                <w:szCs w:val="18"/>
              </w:rPr>
              <w:t>S： 86.5%</w:t>
            </w:r>
          </w:p>
        </w:tc>
        <w:tc>
          <w:tcPr>
            <w:tcW w:w="686" w:type="pct"/>
            <w:tcBorders>
              <w:top w:val="single" w:color="auto" w:sz="8"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N： 52.5%</w:t>
            </w:r>
            <w:r>
              <w:rPr>
                <w:rFonts w:ascii="仿宋" w:hAnsi="仿宋" w:eastAsia="仿宋" w:cs="Times New Roman"/>
                <w:sz w:val="18"/>
                <w:szCs w:val="18"/>
              </w:rPr>
              <w:br w:type="textWrapping"/>
            </w:r>
            <w:r>
              <w:rPr>
                <w:rFonts w:ascii="仿宋" w:hAnsi="仿宋" w:eastAsia="仿宋" w:cs="Times New Roman"/>
                <w:sz w:val="18"/>
                <w:szCs w:val="18"/>
              </w:rPr>
              <w:t>S： 86.0%</w:t>
            </w:r>
          </w:p>
        </w:tc>
        <w:tc>
          <w:tcPr>
            <w:tcW w:w="686" w:type="pct"/>
            <w:tcBorders>
              <w:top w:val="single" w:color="auto" w:sz="8"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N： 53.1%</w:t>
            </w:r>
            <w:r>
              <w:rPr>
                <w:rFonts w:ascii="仿宋" w:hAnsi="仿宋" w:eastAsia="仿宋" w:cs="Times New Roman"/>
                <w:sz w:val="18"/>
                <w:szCs w:val="18"/>
              </w:rPr>
              <w:br w:type="textWrapping"/>
            </w:r>
            <w:r>
              <w:rPr>
                <w:rFonts w:ascii="仿宋" w:hAnsi="仿宋" w:eastAsia="仿宋" w:cs="Times New Roman"/>
                <w:sz w:val="18"/>
                <w:szCs w:val="18"/>
              </w:rPr>
              <w:t>S： 97.9%</w:t>
            </w:r>
          </w:p>
        </w:tc>
      </w:tr>
      <w:bookmarkEnd w:id="19"/>
      <w:bookmarkEnd w:id="29"/>
    </w:tbl>
    <w:p>
      <w:pPr>
        <w:pStyle w:val="5"/>
      </w:pPr>
      <w:bookmarkStart w:id="31" w:name="_Toc145865205"/>
      <w:r>
        <w:rPr>
          <w:rFonts w:hint="eastAsia"/>
        </w:rPr>
        <w:t>基于</w:t>
      </w:r>
      <w:r>
        <w:t>Lewbel</w:t>
      </w:r>
      <w:r>
        <w:rPr>
          <w:rFonts w:hint="eastAsia"/>
        </w:rPr>
        <w:t>(</w:t>
      </w:r>
      <w:r>
        <w:t>2012)</w:t>
      </w:r>
      <w:r>
        <w:rPr>
          <w:rFonts w:hint="eastAsia"/>
        </w:rPr>
        <w:t>异方差识别策略的估计结果</w:t>
      </w:r>
      <w:bookmarkEnd w:id="31"/>
    </w:p>
    <w:p>
      <w:pPr>
        <w:pStyle w:val="3"/>
        <w:ind w:firstLine="420"/>
        <w:rPr>
          <w:rFonts w:cs="Times New Roman"/>
          <w:szCs w:val="21"/>
        </w:rPr>
      </w:pPr>
      <w:r>
        <w:rPr>
          <w:rFonts w:hint="eastAsia" w:cs="Times New Roman"/>
          <w:szCs w:val="21"/>
        </w:rPr>
        <w:t>本文中介效应第三阶段真实数据的生成过程很可能如图</w:t>
      </w:r>
      <w:r>
        <w:rPr>
          <w:rFonts w:hint="eastAsia" w:cs="仿宋"/>
        </w:rPr>
        <w:t>Ⅱ</w:t>
      </w:r>
      <w:r>
        <w:t>1</w:t>
      </w:r>
      <w:r>
        <w:rPr>
          <w:rFonts w:hint="eastAsia" w:cs="Times New Roman"/>
          <w:szCs w:val="21"/>
        </w:rPr>
        <w:t>，方程具有内生性问题，从而影响系数的准确估计。</w:t>
      </w:r>
      <w:r>
        <w:rPr>
          <w:rFonts w:cs="Times New Roman"/>
          <w:szCs w:val="21"/>
        </w:rPr>
        <w:t>对于包含内生变量的线性回归，Lewbel</w:t>
      </w:r>
      <w:r>
        <w:rPr>
          <w:rFonts w:hint="eastAsia" w:cs="Times New Roman"/>
          <w:szCs w:val="21"/>
        </w:rPr>
        <w:t>(</w:t>
      </w:r>
      <w:r>
        <w:rPr>
          <w:rFonts w:cs="Times New Roman"/>
          <w:szCs w:val="21"/>
        </w:rPr>
        <w:t>2012</w:t>
      </w:r>
      <w:r>
        <w:rPr>
          <w:rFonts w:hint="eastAsia" w:cs="Times New Roman"/>
          <w:szCs w:val="21"/>
        </w:rPr>
        <w:t>)</w:t>
      </w:r>
      <w:r>
        <w:rPr>
          <w:rFonts w:cs="Times New Roman"/>
          <w:szCs w:val="21"/>
        </w:rPr>
        <w:t>提供了一种当内生变量M缺乏满足相关性、排除限制条件的传统外部工具</w:t>
      </w:r>
      <w:r>
        <w:rPr>
          <w:rFonts w:hint="eastAsia" w:cs="Times New Roman"/>
          <w:szCs w:val="21"/>
        </w:rPr>
        <w:t>变量</w:t>
      </w:r>
      <w:r>
        <w:rPr>
          <w:rFonts w:cs="Times New Roman"/>
          <w:szCs w:val="21"/>
        </w:rPr>
        <w:t>时，基于（2）式中异方差</w:t>
      </w:r>
      <m:oMath>
        <m:sSub>
          <m:sSubPr>
            <m:ctrlPr>
              <w:rPr>
                <w:rFonts w:ascii="Cambria Math" w:hAnsi="Cambria Math" w:cs="Times New Roman"/>
                <w:i/>
                <w:szCs w:val="21"/>
              </w:rPr>
            </m:ctrlPr>
          </m:sSubPr>
          <m:e>
            <m:r>
              <m:rPr/>
              <w:rPr>
                <w:rFonts w:ascii="Cambria Math" w:hAnsi="Cambria Math" w:cs="Times New Roman"/>
                <w:szCs w:val="21"/>
              </w:rPr>
              <m:t>ε</m:t>
            </m:r>
            <m:ctrlPr>
              <w:rPr>
                <w:rFonts w:ascii="Cambria Math" w:hAnsi="Cambria Math" w:cs="Times New Roman"/>
                <w:i/>
                <w:szCs w:val="21"/>
              </w:rPr>
            </m:ctrlPr>
          </m:e>
          <m:sub>
            <m:r>
              <m:rPr/>
              <w:rPr>
                <w:rFonts w:ascii="Cambria Math" w:hAnsi="Cambria Math" w:cs="Times New Roman"/>
                <w:szCs w:val="21"/>
              </w:rPr>
              <m:t>M</m:t>
            </m:r>
            <m:ctrlPr>
              <w:rPr>
                <w:rFonts w:ascii="Cambria Math" w:hAnsi="Cambria Math" w:cs="Times New Roman"/>
                <w:i/>
                <w:szCs w:val="21"/>
              </w:rPr>
            </m:ctrlPr>
          </m:sub>
        </m:sSub>
      </m:oMath>
      <w:r>
        <w:rPr>
          <w:rFonts w:cs="Times New Roman"/>
          <w:szCs w:val="21"/>
        </w:rPr>
        <w:t>包含的信息构建工具</w:t>
      </w:r>
      <w:r>
        <w:rPr>
          <w:rFonts w:hint="eastAsia" w:cs="Times New Roman"/>
          <w:szCs w:val="21"/>
        </w:rPr>
        <w:t>变量</w:t>
      </w:r>
      <w:r>
        <w:rPr>
          <w:rFonts w:cs="Times New Roman"/>
          <w:szCs w:val="21"/>
        </w:rPr>
        <w:t>的估计方法</w:t>
      </w:r>
      <w:r>
        <w:rPr>
          <w:rStyle w:val="28"/>
          <w:rFonts w:cs="Times New Roman"/>
          <w:szCs w:val="21"/>
        </w:rPr>
        <w:footnoteReference w:id="2"/>
      </w:r>
      <w:r>
        <w:rPr>
          <w:rFonts w:cs="Times New Roman"/>
          <w:szCs w:val="21"/>
        </w:rPr>
        <w:t>。Lewbel</w:t>
      </w:r>
      <w:r>
        <w:rPr>
          <w:rFonts w:hint="eastAsia" w:cs="Times New Roman"/>
          <w:szCs w:val="21"/>
        </w:rPr>
        <w:t>(</w:t>
      </w:r>
      <w:r>
        <w:rPr>
          <w:rFonts w:cs="Times New Roman"/>
          <w:szCs w:val="21"/>
        </w:rPr>
        <w:t>2012</w:t>
      </w:r>
      <w:r>
        <w:rPr>
          <w:rFonts w:hint="eastAsia" w:cs="Times New Roman"/>
          <w:szCs w:val="21"/>
        </w:rPr>
        <w:t>)</w:t>
      </w:r>
      <w:r>
        <w:rPr>
          <w:rFonts w:cs="Times New Roman"/>
          <w:szCs w:val="21"/>
        </w:rPr>
        <w:t>估计量需要以下关键假设成立：</w:t>
      </w:r>
      <m:oMath>
        <m:r>
          <m:rPr>
            <m:sty m:val="p"/>
          </m:rPr>
          <w:rPr>
            <w:rFonts w:ascii="Cambria Math" w:hAnsi="Cambria Math" w:cs="Times New Roman"/>
            <w:szCs w:val="21"/>
          </w:rPr>
          <m:t>Cov</m:t>
        </m:r>
        <m:d>
          <m:dPr>
            <m:ctrlPr>
              <w:rPr>
                <w:rFonts w:ascii="Cambria Math" w:hAnsi="Cambria Math" w:cs="Times New Roman"/>
                <w:szCs w:val="21"/>
              </w:rPr>
            </m:ctrlPr>
          </m:dPr>
          <m:e>
            <m:r>
              <m:rPr/>
              <w:rPr>
                <w:rFonts w:ascii="Cambria Math" w:hAnsi="Cambria Math" w:cs="Times New Roman"/>
                <w:szCs w:val="21"/>
              </w:rPr>
              <m:t>Z,</m:t>
            </m:r>
            <m:sSub>
              <m:sSubPr>
                <m:ctrlPr>
                  <w:rPr>
                    <w:rFonts w:ascii="Cambria Math" w:hAnsi="Cambria Math" w:cs="Times New Roman"/>
                    <w:i/>
                    <w:szCs w:val="21"/>
                  </w:rPr>
                </m:ctrlPr>
              </m:sSubPr>
              <m:e>
                <m:sSub>
                  <m:sSubPr>
                    <m:ctrlPr>
                      <w:rPr>
                        <w:rFonts w:ascii="Cambria Math" w:hAnsi="Cambria Math" w:cs="Times New Roman"/>
                        <w:i/>
                        <w:szCs w:val="21"/>
                      </w:rPr>
                    </m:ctrlPr>
                  </m:sSubPr>
                  <m:e>
                    <m:r>
                      <m:rPr/>
                      <w:rPr>
                        <w:rFonts w:ascii="Cambria Math" w:hAnsi="Cambria Math" w:cs="Times New Roman"/>
                        <w:szCs w:val="21"/>
                      </w:rPr>
                      <m:t>ε</m:t>
                    </m:r>
                    <m:ctrlPr>
                      <w:rPr>
                        <w:rFonts w:ascii="Cambria Math" w:hAnsi="Cambria Math" w:cs="Times New Roman"/>
                        <w:i/>
                        <w:szCs w:val="21"/>
                      </w:rPr>
                    </m:ctrlPr>
                  </m:e>
                  <m:sub>
                    <m:sSub>
                      <m:sSubPr>
                        <m:ctrlPr>
                          <w:rPr>
                            <w:rFonts w:ascii="Cambria Math" w:hAnsi="Cambria Math" w:cs="Times New Roman"/>
                            <w:i/>
                            <w:szCs w:val="21"/>
                          </w:rPr>
                        </m:ctrlPr>
                      </m:sSubPr>
                      <m:e>
                        <m:r>
                          <m:rPr/>
                          <w:rPr>
                            <w:rFonts w:ascii="Cambria Math" w:hAnsi="Cambria Math" w:cs="Times New Roman"/>
                            <w:szCs w:val="21"/>
                          </w:rPr>
                          <m:t>Y</m:t>
                        </m:r>
                        <m:ctrlPr>
                          <w:rPr>
                            <w:rFonts w:ascii="Cambria Math" w:hAnsi="Cambria Math" w:cs="Times New Roman"/>
                            <w:i/>
                            <w:szCs w:val="21"/>
                          </w:rPr>
                        </m:ctrlPr>
                      </m:e>
                      <m:sub>
                        <m:r>
                          <m:rPr/>
                          <w:rPr>
                            <w:rFonts w:ascii="Cambria Math" w:hAnsi="Cambria Math" w:cs="Times New Roman"/>
                            <w:szCs w:val="21"/>
                          </w:rPr>
                          <m:t>2</m:t>
                        </m:r>
                        <m:ctrlPr>
                          <w:rPr>
                            <w:rFonts w:ascii="Cambria Math" w:hAnsi="Cambria Math" w:cs="Times New Roman"/>
                            <w:i/>
                            <w:szCs w:val="21"/>
                          </w:rPr>
                        </m:ctrlPr>
                      </m:sub>
                    </m:sSub>
                    <m:ctrlPr>
                      <w:rPr>
                        <w:rFonts w:ascii="Cambria Math" w:hAnsi="Cambria Math" w:cs="Times New Roman"/>
                        <w:i/>
                        <w:szCs w:val="21"/>
                      </w:rPr>
                    </m:ctrlPr>
                  </m:sub>
                </m:sSub>
                <m:r>
                  <m:rPr/>
                  <w:rPr>
                    <w:rFonts w:ascii="Cambria Math" w:hAnsi="Cambria Math" w:cs="Times New Roman"/>
                    <w:szCs w:val="21"/>
                  </w:rPr>
                  <m:t>ε</m:t>
                </m:r>
                <m:ctrlPr>
                  <w:rPr>
                    <w:rFonts w:ascii="Cambria Math" w:hAnsi="Cambria Math" w:cs="Times New Roman"/>
                    <w:i/>
                    <w:szCs w:val="21"/>
                  </w:rPr>
                </m:ctrlPr>
              </m:e>
              <m:sub>
                <m:r>
                  <m:rPr/>
                  <w:rPr>
                    <w:rFonts w:ascii="Cambria Math" w:hAnsi="Cambria Math" w:cs="Times New Roman"/>
                    <w:szCs w:val="21"/>
                  </w:rPr>
                  <m:t>M</m:t>
                </m:r>
                <m:ctrlPr>
                  <w:rPr>
                    <w:rFonts w:ascii="Cambria Math" w:hAnsi="Cambria Math" w:cs="Times New Roman"/>
                    <w:i/>
                    <w:szCs w:val="21"/>
                  </w:rPr>
                </m:ctrlPr>
              </m:sub>
            </m:sSub>
            <m:ctrlPr>
              <w:rPr>
                <w:rFonts w:ascii="Cambria Math" w:hAnsi="Cambria Math" w:cs="Times New Roman"/>
                <w:szCs w:val="21"/>
              </w:rPr>
            </m:ctrlPr>
          </m:e>
        </m:d>
        <m:r>
          <m:rPr/>
          <w:rPr>
            <w:rFonts w:ascii="Cambria Math" w:hAnsi="Cambria Math" w:cs="Times New Roman"/>
            <w:szCs w:val="21"/>
          </w:rPr>
          <m:t>=0</m:t>
        </m:r>
      </m:oMath>
      <w:r>
        <w:rPr>
          <w:rFonts w:cs="Times New Roman"/>
          <w:szCs w:val="21"/>
        </w:rPr>
        <w:t>和</w:t>
      </w:r>
      <m:oMath>
        <m:r>
          <m:rPr>
            <m:sty m:val="p"/>
          </m:rPr>
          <w:rPr>
            <w:rFonts w:ascii="Cambria Math" w:hAnsi="Cambria Math" w:cs="Times New Roman"/>
            <w:szCs w:val="21"/>
          </w:rPr>
          <m:t>Cov</m:t>
        </m:r>
        <m:d>
          <m:dPr>
            <m:ctrlPr>
              <w:rPr>
                <w:rFonts w:ascii="Cambria Math" w:hAnsi="Cambria Math" w:cs="Times New Roman"/>
                <w:szCs w:val="21"/>
              </w:rPr>
            </m:ctrlPr>
          </m:dPr>
          <m:e>
            <m:r>
              <m:rPr/>
              <w:rPr>
                <w:rFonts w:ascii="Cambria Math" w:hAnsi="Cambria Math" w:cs="Times New Roman"/>
                <w:szCs w:val="21"/>
              </w:rPr>
              <m:t>Z,</m:t>
            </m:r>
            <m:sSubSup>
              <m:sSubSupPr>
                <m:ctrlPr>
                  <w:rPr>
                    <w:rFonts w:ascii="Cambria Math" w:hAnsi="Cambria Math" w:cs="Times New Roman"/>
                    <w:i/>
                    <w:szCs w:val="21"/>
                  </w:rPr>
                </m:ctrlPr>
              </m:sSubSupPr>
              <m:e>
                <m:r>
                  <m:rPr/>
                  <w:rPr>
                    <w:rFonts w:ascii="Cambria Math" w:hAnsi="Cambria Math" w:cs="Times New Roman"/>
                    <w:szCs w:val="21"/>
                  </w:rPr>
                  <m:t>ε</m:t>
                </m:r>
                <m:ctrlPr>
                  <w:rPr>
                    <w:rFonts w:ascii="Cambria Math" w:hAnsi="Cambria Math" w:cs="Times New Roman"/>
                    <w:i/>
                    <w:szCs w:val="21"/>
                  </w:rPr>
                </m:ctrlPr>
              </m:e>
              <m:sub>
                <m:r>
                  <m:rPr/>
                  <w:rPr>
                    <w:rFonts w:ascii="Cambria Math" w:hAnsi="Cambria Math" w:cs="Times New Roman"/>
                    <w:szCs w:val="21"/>
                  </w:rPr>
                  <m:t>M</m:t>
                </m:r>
                <m:ctrlPr>
                  <w:rPr>
                    <w:rFonts w:ascii="Cambria Math" w:hAnsi="Cambria Math" w:cs="Times New Roman"/>
                    <w:i/>
                    <w:szCs w:val="21"/>
                  </w:rPr>
                </m:ctrlPr>
              </m:sub>
              <m:sup>
                <m:r>
                  <m:rPr/>
                  <w:rPr>
                    <w:rFonts w:ascii="Cambria Math" w:hAnsi="Cambria Math" w:cs="Times New Roman"/>
                    <w:szCs w:val="21"/>
                  </w:rPr>
                  <m:t>2</m:t>
                </m:r>
                <m:ctrlPr>
                  <w:rPr>
                    <w:rFonts w:ascii="Cambria Math" w:hAnsi="Cambria Math" w:cs="Times New Roman"/>
                    <w:i/>
                    <w:szCs w:val="21"/>
                  </w:rPr>
                </m:ctrlPr>
              </m:sup>
            </m:sSubSup>
            <m:ctrlPr>
              <w:rPr>
                <w:rFonts w:ascii="Cambria Math" w:hAnsi="Cambria Math" w:cs="Times New Roman"/>
                <w:szCs w:val="21"/>
              </w:rPr>
            </m:ctrlPr>
          </m:e>
        </m:d>
        <m:r>
          <m:rPr/>
          <w:rPr>
            <w:rFonts w:ascii="Cambria Math" w:hAnsi="Cambria Math" w:cs="Times New Roman"/>
            <w:szCs w:val="21"/>
          </w:rPr>
          <m:t>=0</m:t>
        </m:r>
      </m:oMath>
      <w:r>
        <w:rPr>
          <w:rFonts w:cs="Times New Roman"/>
          <w:szCs w:val="21"/>
        </w:rPr>
        <w:t>，其中，</w:t>
      </w:r>
      <m:oMath>
        <m:r>
          <m:rPr/>
          <w:rPr>
            <w:rFonts w:ascii="Cambria Math" w:hAnsi="Cambria Math" w:cs="Times New Roman"/>
            <w:szCs w:val="21"/>
          </w:rPr>
          <m:t>Z=X</m:t>
        </m:r>
      </m:oMath>
      <w:r>
        <w:rPr>
          <w:rFonts w:cs="Times New Roman"/>
          <w:szCs w:val="21"/>
        </w:rPr>
        <w:t>或Z是X变量组的子集</w:t>
      </w:r>
      <w:r>
        <w:rPr>
          <w:rStyle w:val="28"/>
          <w:rFonts w:cs="Times New Roman"/>
          <w:szCs w:val="21"/>
        </w:rPr>
        <w:footnoteReference w:id="3"/>
      </w:r>
      <w:r>
        <w:rPr>
          <w:rFonts w:cs="Times New Roman"/>
          <w:szCs w:val="21"/>
        </w:rPr>
        <w:t>。在从M对D、X的OLS回归中获得残差</w:t>
      </w:r>
      <m:oMath>
        <m:acc>
          <m:accPr>
            <m:ctrlPr>
              <w:rPr>
                <w:rFonts w:ascii="Cambria Math" w:hAnsi="Cambria Math" w:cs="Times New Roman"/>
                <w:szCs w:val="21"/>
              </w:rPr>
            </m:ctrlPr>
          </m:accPr>
          <m:e>
            <m:sSub>
              <m:sSubPr>
                <m:ctrlPr>
                  <w:rPr>
                    <w:rFonts w:ascii="Cambria Math" w:hAnsi="Cambria Math" w:cs="Times New Roman"/>
                    <w:i/>
                    <w:szCs w:val="21"/>
                  </w:rPr>
                </m:ctrlPr>
              </m:sSubPr>
              <m:e>
                <m:r>
                  <m:rPr/>
                  <w:rPr>
                    <w:rFonts w:ascii="Cambria Math" w:hAnsi="Cambria Math" w:cs="Times New Roman"/>
                    <w:szCs w:val="21"/>
                  </w:rPr>
                  <m:t>ε</m:t>
                </m:r>
                <m:ctrlPr>
                  <w:rPr>
                    <w:rFonts w:ascii="Cambria Math" w:hAnsi="Cambria Math" w:cs="Times New Roman"/>
                    <w:i/>
                    <w:szCs w:val="21"/>
                  </w:rPr>
                </m:ctrlPr>
              </m:e>
              <m:sub>
                <m:r>
                  <m:rPr/>
                  <w:rPr>
                    <w:rFonts w:ascii="Cambria Math" w:hAnsi="Cambria Math" w:cs="Times New Roman"/>
                    <w:szCs w:val="21"/>
                  </w:rPr>
                  <m:t>M</m:t>
                </m:r>
                <m:ctrlPr>
                  <w:rPr>
                    <w:rFonts w:ascii="Cambria Math" w:hAnsi="Cambria Math" w:cs="Times New Roman"/>
                    <w:i/>
                    <w:szCs w:val="21"/>
                  </w:rPr>
                </m:ctrlPr>
              </m:sub>
            </m:sSub>
            <m:ctrlPr>
              <w:rPr>
                <w:rFonts w:ascii="Cambria Math" w:hAnsi="Cambria Math" w:cs="Times New Roman"/>
                <w:szCs w:val="21"/>
              </w:rPr>
            </m:ctrlPr>
          </m:e>
        </m:acc>
      </m:oMath>
      <w:r>
        <w:rPr>
          <w:rFonts w:cs="Times New Roman"/>
          <w:szCs w:val="21"/>
        </w:rPr>
        <w:t>之后，可以使用X和</w:t>
      </w:r>
      <m:oMath>
        <m:d>
          <m:dPr>
            <m:ctrlPr>
              <w:rPr>
                <w:rFonts w:ascii="Cambria Math" w:hAnsi="Cambria Math" w:cs="Times New Roman"/>
                <w:szCs w:val="21"/>
              </w:rPr>
            </m:ctrlPr>
          </m:dPr>
          <m:e>
            <m:r>
              <m:rPr/>
              <w:rPr>
                <w:rFonts w:ascii="Cambria Math" w:hAnsi="Cambria Math" w:cs="Times New Roman"/>
                <w:szCs w:val="21"/>
              </w:rPr>
              <m:t>Z−</m:t>
            </m:r>
            <m:acc>
              <m:accPr>
                <m:chr m:val="̅"/>
                <m:ctrlPr>
                  <w:rPr>
                    <w:rFonts w:ascii="Cambria Math" w:hAnsi="Cambria Math" w:cs="Times New Roman"/>
                    <w:i/>
                    <w:szCs w:val="21"/>
                  </w:rPr>
                </m:ctrlPr>
              </m:accPr>
              <m:e>
                <m:r>
                  <m:rPr/>
                  <w:rPr>
                    <w:rFonts w:ascii="Cambria Math" w:hAnsi="Cambria Math" w:cs="Times New Roman"/>
                    <w:szCs w:val="21"/>
                  </w:rPr>
                  <m:t>Z</m:t>
                </m:r>
                <m:ctrlPr>
                  <w:rPr>
                    <w:rFonts w:ascii="Cambria Math" w:hAnsi="Cambria Math" w:cs="Times New Roman"/>
                    <w:i/>
                    <w:szCs w:val="21"/>
                  </w:rPr>
                </m:ctrlPr>
              </m:e>
            </m:acc>
            <m:ctrlPr>
              <w:rPr>
                <w:rFonts w:ascii="Cambria Math" w:hAnsi="Cambria Math" w:cs="Times New Roman"/>
                <w:szCs w:val="21"/>
              </w:rPr>
            </m:ctrlPr>
          </m:e>
        </m:d>
        <m:acc>
          <m:accPr>
            <m:ctrlPr>
              <w:rPr>
                <w:rFonts w:ascii="Cambria Math" w:hAnsi="Cambria Math" w:cs="Times New Roman"/>
                <w:szCs w:val="21"/>
              </w:rPr>
            </m:ctrlPr>
          </m:accPr>
          <m:e>
            <m:sSub>
              <m:sSubPr>
                <m:ctrlPr>
                  <w:rPr>
                    <w:rFonts w:ascii="Cambria Math" w:hAnsi="Cambria Math" w:cs="Times New Roman"/>
                    <w:i/>
                    <w:szCs w:val="21"/>
                  </w:rPr>
                </m:ctrlPr>
              </m:sSubPr>
              <m:e>
                <m:r>
                  <m:rPr/>
                  <w:rPr>
                    <w:rFonts w:ascii="Cambria Math" w:hAnsi="Cambria Math" w:cs="Times New Roman"/>
                    <w:szCs w:val="21"/>
                  </w:rPr>
                  <m:t>ε</m:t>
                </m:r>
                <m:ctrlPr>
                  <w:rPr>
                    <w:rFonts w:ascii="Cambria Math" w:hAnsi="Cambria Math" w:cs="Times New Roman"/>
                    <w:i/>
                    <w:szCs w:val="21"/>
                  </w:rPr>
                </m:ctrlPr>
              </m:e>
              <m:sub>
                <m:r>
                  <m:rPr/>
                  <w:rPr>
                    <w:rFonts w:ascii="Cambria Math" w:hAnsi="Cambria Math" w:cs="Times New Roman"/>
                    <w:szCs w:val="21"/>
                  </w:rPr>
                  <m:t>M</m:t>
                </m:r>
                <m:ctrlPr>
                  <w:rPr>
                    <w:rFonts w:ascii="Cambria Math" w:hAnsi="Cambria Math" w:cs="Times New Roman"/>
                    <w:i/>
                    <w:szCs w:val="21"/>
                  </w:rPr>
                </m:ctrlPr>
              </m:sub>
            </m:sSub>
            <m:ctrlPr>
              <w:rPr>
                <w:rFonts w:ascii="Cambria Math" w:hAnsi="Cambria Math" w:cs="Times New Roman"/>
                <w:szCs w:val="21"/>
              </w:rPr>
            </m:ctrlPr>
          </m:e>
        </m:acc>
      </m:oMath>
      <w:r>
        <w:rPr>
          <w:rFonts w:cs="Times New Roman"/>
          <w:szCs w:val="21"/>
        </w:rPr>
        <w:t>作为工具</w:t>
      </w:r>
      <w:r>
        <w:rPr>
          <w:rFonts w:hint="eastAsia" w:cs="Times New Roman"/>
          <w:szCs w:val="21"/>
        </w:rPr>
        <w:t>变量</w:t>
      </w:r>
      <w:r>
        <w:rPr>
          <w:rFonts w:cs="Times New Roman"/>
          <w:szCs w:val="21"/>
        </w:rPr>
        <w:t>（</w:t>
      </w:r>
      <m:oMath>
        <m:acc>
          <m:accPr>
            <m:chr m:val="̅"/>
            <m:ctrlPr>
              <w:rPr>
                <w:rFonts w:ascii="Cambria Math" w:hAnsi="Cambria Math" w:cs="Times New Roman"/>
                <w:i/>
                <w:szCs w:val="21"/>
              </w:rPr>
            </m:ctrlPr>
          </m:accPr>
          <m:e>
            <m:r>
              <m:rPr/>
              <w:rPr>
                <w:rFonts w:ascii="Cambria Math" w:hAnsi="Cambria Math" w:cs="Times New Roman"/>
                <w:szCs w:val="21"/>
              </w:rPr>
              <m:t>Z</m:t>
            </m:r>
            <m:ctrlPr>
              <w:rPr>
                <w:rFonts w:ascii="Cambria Math" w:hAnsi="Cambria Math" w:cs="Times New Roman"/>
                <w:i/>
                <w:szCs w:val="21"/>
              </w:rPr>
            </m:ctrlPr>
          </m:e>
        </m:acc>
      </m:oMath>
      <w:r>
        <w:rPr>
          <w:rFonts w:cs="Times New Roman"/>
          <w:szCs w:val="21"/>
        </w:rPr>
        <w:t>为Z的均值）</w:t>
      </w:r>
      <w:r>
        <w:rPr>
          <w:rFonts w:hint="eastAsia" w:cs="Times New Roman"/>
          <w:szCs w:val="21"/>
        </w:rPr>
        <w:t>，</w:t>
      </w:r>
      <w:r>
        <w:rPr>
          <w:rFonts w:cs="Times New Roman"/>
          <w:szCs w:val="21"/>
        </w:rPr>
        <w:t>通过Y对D、M、X的2SLS回归估计</w:t>
      </w:r>
      <m:oMath>
        <m:sSub>
          <m:sSubPr>
            <m:ctrlPr>
              <w:rPr>
                <w:rFonts w:ascii="Cambria Math" w:hAnsi="Cambria Math" w:cs="Times New Roman"/>
                <w:i/>
                <w:szCs w:val="21"/>
              </w:rPr>
            </m:ctrlPr>
          </m:sSubPr>
          <m:e>
            <m:r>
              <m:rPr/>
              <w:rPr>
                <w:rFonts w:ascii="Cambria Math" w:hAnsi="Cambria Math" w:cs="Times New Roman"/>
                <w:szCs w:val="21"/>
              </w:rPr>
              <m:t>β</m:t>
            </m:r>
            <m:ctrlPr>
              <w:rPr>
                <w:rFonts w:ascii="Cambria Math" w:hAnsi="Cambria Math" w:cs="Times New Roman"/>
                <w:i/>
                <w:szCs w:val="21"/>
              </w:rPr>
            </m:ctrlPr>
          </m:e>
          <m:sub>
            <m:r>
              <m:rPr/>
              <w:rPr>
                <w:rFonts w:ascii="Cambria Math" w:hAnsi="Cambria Math" w:cs="Times New Roman"/>
                <w:szCs w:val="21"/>
              </w:rPr>
              <m:t>0</m:t>
            </m:r>
            <m:ctrlPr>
              <w:rPr>
                <w:rFonts w:ascii="Cambria Math" w:hAnsi="Cambria Math" w:cs="Times New Roman"/>
                <w:i/>
                <w:szCs w:val="21"/>
              </w:rPr>
            </m:ctrlPr>
          </m:sub>
        </m:sSub>
      </m:oMath>
      <w:r>
        <w:rPr>
          <w:rFonts w:hint="eastAsia" w:cs="Times New Roman"/>
          <w:szCs w:val="21"/>
        </w:rPr>
        <w:t>、</w:t>
      </w:r>
      <m:oMath>
        <m:sSub>
          <m:sSubPr>
            <m:ctrlPr>
              <w:rPr>
                <w:rFonts w:ascii="Cambria Math" w:hAnsi="Cambria Math" w:cs="Times New Roman"/>
                <w:i/>
                <w:szCs w:val="21"/>
              </w:rPr>
            </m:ctrlPr>
          </m:sSubPr>
          <m:e>
            <m:r>
              <m:rPr/>
              <w:rPr>
                <w:rFonts w:ascii="Cambria Math" w:hAnsi="Cambria Math" w:cs="Times New Roman"/>
                <w:szCs w:val="21"/>
              </w:rPr>
              <m:t>β</m:t>
            </m:r>
            <m:ctrlPr>
              <w:rPr>
                <w:rFonts w:ascii="Cambria Math" w:hAnsi="Cambria Math" w:cs="Times New Roman"/>
                <w:i/>
                <w:szCs w:val="21"/>
              </w:rPr>
            </m:ctrlPr>
          </m:e>
          <m:sub>
            <m:r>
              <m:rPr/>
              <w:rPr>
                <w:rFonts w:ascii="Cambria Math" w:hAnsi="Cambria Math" w:cs="Times New Roman"/>
                <w:szCs w:val="21"/>
              </w:rPr>
              <m:t>1</m:t>
            </m:r>
            <m:ctrlPr>
              <w:rPr>
                <w:rFonts w:ascii="Cambria Math" w:hAnsi="Cambria Math" w:cs="Times New Roman"/>
                <w:i/>
                <w:szCs w:val="21"/>
              </w:rPr>
            </m:ctrlPr>
          </m:sub>
        </m:sSub>
      </m:oMath>
      <w:r>
        <w:rPr>
          <w:rFonts w:hint="eastAsia" w:cs="Times New Roman"/>
          <w:szCs w:val="21"/>
        </w:rPr>
        <w:t>、</w:t>
      </w:r>
      <m:oMath>
        <m:sSub>
          <m:sSubPr>
            <m:ctrlPr>
              <w:rPr>
                <w:rFonts w:ascii="Cambria Math" w:hAnsi="Cambria Math" w:cs="Times New Roman"/>
                <w:i/>
                <w:szCs w:val="21"/>
              </w:rPr>
            </m:ctrlPr>
          </m:sSubPr>
          <m:e>
            <m:r>
              <m:rPr/>
              <w:rPr>
                <w:rFonts w:ascii="Cambria Math" w:hAnsi="Cambria Math" w:cs="Times New Roman"/>
                <w:szCs w:val="21"/>
              </w:rPr>
              <m:t>β</m:t>
            </m:r>
            <m:ctrlPr>
              <w:rPr>
                <w:rFonts w:ascii="Cambria Math" w:hAnsi="Cambria Math" w:cs="Times New Roman"/>
                <w:i/>
                <w:szCs w:val="21"/>
              </w:rPr>
            </m:ctrlPr>
          </m:e>
          <m:sub>
            <m:r>
              <m:rPr/>
              <w:rPr>
                <w:rFonts w:ascii="Cambria Math" w:hAnsi="Cambria Math" w:cs="Times New Roman"/>
                <w:szCs w:val="21"/>
              </w:rPr>
              <m:t>2</m:t>
            </m:r>
            <m:ctrlPr>
              <w:rPr>
                <w:rFonts w:ascii="Cambria Math" w:hAnsi="Cambria Math" w:cs="Times New Roman"/>
                <w:i/>
                <w:szCs w:val="21"/>
              </w:rPr>
            </m:ctrlPr>
          </m:sub>
        </m:sSub>
      </m:oMath>
      <w:r>
        <w:rPr>
          <w:rFonts w:hint="eastAsia" w:cs="Times New Roman"/>
          <w:szCs w:val="21"/>
        </w:rPr>
        <w:t>、</w:t>
      </w:r>
      <m:oMath>
        <m:sSub>
          <m:sSubPr>
            <m:ctrlPr>
              <w:rPr>
                <w:rFonts w:ascii="Cambria Math" w:hAnsi="Cambria Math" w:cs="Times New Roman"/>
                <w:i/>
                <w:szCs w:val="21"/>
              </w:rPr>
            </m:ctrlPr>
          </m:sSubPr>
          <m:e>
            <m:r>
              <m:rPr/>
              <w:rPr>
                <w:rFonts w:ascii="Cambria Math" w:hAnsi="Cambria Math" w:cs="Times New Roman"/>
                <w:szCs w:val="21"/>
              </w:rPr>
              <m:t>β</m:t>
            </m:r>
            <m:ctrlPr>
              <w:rPr>
                <w:rFonts w:ascii="Cambria Math" w:hAnsi="Cambria Math" w:cs="Times New Roman"/>
                <w:i/>
                <w:szCs w:val="21"/>
              </w:rPr>
            </m:ctrlPr>
          </m:e>
          <m:sub>
            <m:r>
              <m:rPr/>
              <w:rPr>
                <w:rFonts w:ascii="Cambria Math" w:hAnsi="Cambria Math" w:cs="Times New Roman"/>
                <w:szCs w:val="21"/>
              </w:rPr>
              <m:t>3</m:t>
            </m:r>
            <m:ctrlPr>
              <w:rPr>
                <w:rFonts w:ascii="Cambria Math" w:hAnsi="Cambria Math" w:cs="Times New Roman"/>
                <w:i/>
                <w:szCs w:val="21"/>
              </w:rPr>
            </m:ctrlPr>
          </m:sub>
        </m:sSub>
      </m:oMath>
      <w:r>
        <w:rPr>
          <w:rFonts w:cs="Times New Roman"/>
          <w:szCs w:val="21"/>
        </w:rPr>
        <w:t>。最后，</w:t>
      </w:r>
      <w:r>
        <w:rPr>
          <w:rFonts w:hint="eastAsia" w:cs="Times New Roman"/>
          <w:szCs w:val="21"/>
        </w:rPr>
        <w:t>我们</w:t>
      </w:r>
      <w:r>
        <w:rPr>
          <w:rFonts w:cs="Times New Roman"/>
          <w:szCs w:val="21"/>
        </w:rPr>
        <w:t>使用Breusch and Pagan</w:t>
      </w:r>
      <w:r>
        <w:rPr>
          <w:rFonts w:hint="eastAsia" w:cs="Times New Roman"/>
          <w:szCs w:val="21"/>
        </w:rPr>
        <w:t>(</w:t>
      </w:r>
      <w:r>
        <w:rPr>
          <w:rFonts w:cs="Times New Roman"/>
          <w:szCs w:val="21"/>
        </w:rPr>
        <w:t>1979</w:t>
      </w:r>
      <w:r>
        <w:rPr>
          <w:rFonts w:hint="eastAsia" w:cs="Times New Roman"/>
          <w:szCs w:val="21"/>
        </w:rPr>
        <w:t>)</w:t>
      </w:r>
      <w:r>
        <w:rPr>
          <w:rFonts w:cs="Times New Roman"/>
          <w:szCs w:val="21"/>
        </w:rPr>
        <w:t>检验</w:t>
      </w:r>
      <w:r>
        <w:rPr>
          <w:rFonts w:hint="eastAsia" w:cs="Times New Roman"/>
          <w:szCs w:val="21"/>
        </w:rPr>
        <w:t>的F统计量</w:t>
      </w:r>
      <w:r>
        <w:rPr>
          <w:rFonts w:cs="Times New Roman"/>
          <w:szCs w:val="21"/>
        </w:rPr>
        <w:t>来验证所需的</w:t>
      </w:r>
      <m:oMath>
        <m:sSub>
          <m:sSubPr>
            <m:ctrlPr>
              <w:rPr>
                <w:rFonts w:ascii="Cambria Math" w:hAnsi="Cambria Math" w:cs="Times New Roman"/>
                <w:i/>
                <w:szCs w:val="21"/>
              </w:rPr>
            </m:ctrlPr>
          </m:sSubPr>
          <m:e>
            <m:r>
              <m:rPr/>
              <w:rPr>
                <w:rFonts w:ascii="Cambria Math" w:hAnsi="Cambria Math" w:cs="Times New Roman"/>
                <w:szCs w:val="21"/>
              </w:rPr>
              <m:t>ε</m:t>
            </m:r>
            <m:ctrlPr>
              <w:rPr>
                <w:rFonts w:ascii="Cambria Math" w:hAnsi="Cambria Math" w:cs="Times New Roman"/>
                <w:i/>
                <w:szCs w:val="21"/>
              </w:rPr>
            </m:ctrlPr>
          </m:e>
          <m:sub>
            <m:r>
              <m:rPr/>
              <w:rPr>
                <w:rFonts w:ascii="Cambria Math" w:hAnsi="Cambria Math" w:cs="Times New Roman"/>
                <w:szCs w:val="21"/>
              </w:rPr>
              <m:t>M</m:t>
            </m:r>
            <m:ctrlPr>
              <w:rPr>
                <w:rFonts w:ascii="Cambria Math" w:hAnsi="Cambria Math" w:cs="Times New Roman"/>
                <w:i/>
                <w:szCs w:val="21"/>
              </w:rPr>
            </m:ctrlPr>
          </m:sub>
        </m:sSub>
      </m:oMath>
      <w:r>
        <w:rPr>
          <w:rFonts w:cs="Times New Roman"/>
          <w:szCs w:val="21"/>
        </w:rPr>
        <w:t>异方差条件的存在，并使用</w:t>
      </w:r>
      <w:r>
        <w:rPr>
          <w:rFonts w:hint="eastAsia" w:cs="Times New Roman"/>
          <w:szCs w:val="21"/>
        </w:rPr>
        <w:t>不可识别检验的Anderson LM 统计量、弱工具变量检验的Cragg-Donald Wald F统计量、过度识别检验的</w:t>
      </w:r>
      <w:r>
        <w:rPr>
          <w:rFonts w:cs="Times New Roman"/>
          <w:szCs w:val="21"/>
        </w:rPr>
        <w:t>Hansen J</w:t>
      </w:r>
      <w:r>
        <w:rPr>
          <w:rFonts w:hint="eastAsia" w:cs="Times New Roman"/>
          <w:szCs w:val="21"/>
        </w:rPr>
        <w:t>统计量</w:t>
      </w:r>
      <w:r>
        <w:rPr>
          <w:rFonts w:cs="Times New Roman"/>
          <w:szCs w:val="21"/>
        </w:rPr>
        <w:t>来验证Lewbel</w:t>
      </w:r>
      <w:r>
        <w:rPr>
          <w:rFonts w:hint="eastAsia" w:cs="Times New Roman"/>
          <w:szCs w:val="21"/>
        </w:rPr>
        <w:t>(</w:t>
      </w:r>
      <w:r>
        <w:rPr>
          <w:rFonts w:cs="Times New Roman"/>
          <w:szCs w:val="21"/>
        </w:rPr>
        <w:t>2012</w:t>
      </w:r>
      <w:r>
        <w:rPr>
          <w:rFonts w:hint="eastAsia" w:cs="Times New Roman"/>
          <w:szCs w:val="21"/>
        </w:rPr>
        <w:t>)方法使用</w:t>
      </w:r>
      <w:r>
        <w:rPr>
          <w:rFonts w:cs="Times New Roman"/>
          <w:szCs w:val="21"/>
        </w:rPr>
        <w:t>的</w:t>
      </w:r>
      <w:r>
        <w:rPr>
          <w:rFonts w:hint="eastAsia" w:cs="Times New Roman"/>
          <w:szCs w:val="21"/>
        </w:rPr>
        <w:t>恰</w:t>
      </w:r>
      <w:r>
        <w:rPr>
          <w:rFonts w:cs="Times New Roman"/>
          <w:szCs w:val="21"/>
        </w:rPr>
        <w:t>当性。</w:t>
      </w:r>
    </w:p>
    <w:p>
      <w:pPr>
        <w:pStyle w:val="3"/>
        <w:keepNext/>
        <w:ind w:firstLine="0" w:firstLineChars="0"/>
        <w:jc w:val="center"/>
      </w:pPr>
      <w:r>
        <mc:AlternateContent>
          <mc:Choice Requires="wps">
            <w:drawing>
              <wp:anchor distT="0" distB="0" distL="114300" distR="114300" simplePos="0" relativeHeight="251659264" behindDoc="0" locked="0" layoutInCell="1" allowOverlap="1">
                <wp:simplePos x="0" y="0"/>
                <wp:positionH relativeFrom="column">
                  <wp:posOffset>2527300</wp:posOffset>
                </wp:positionH>
                <wp:positionV relativeFrom="paragraph">
                  <wp:posOffset>107950</wp:posOffset>
                </wp:positionV>
                <wp:extent cx="2915920" cy="1175385"/>
                <wp:effectExtent l="0" t="0" r="17780" b="24765"/>
                <wp:wrapSquare wrapText="bothSides"/>
                <wp:docPr id="1724551144" name="文本框 1"/>
                <wp:cNvGraphicFramePr/>
                <a:graphic xmlns:a="http://schemas.openxmlformats.org/drawingml/2006/main">
                  <a:graphicData uri="http://schemas.microsoft.com/office/word/2010/wordprocessingShape">
                    <wps:wsp>
                      <wps:cNvSpPr txBox="1"/>
                      <wps:spPr>
                        <a:xfrm>
                          <a:off x="0" y="0"/>
                          <a:ext cx="2915920" cy="1175385"/>
                        </a:xfrm>
                        <a:prstGeom prst="rect">
                          <a:avLst/>
                        </a:prstGeom>
                        <a:solidFill>
                          <a:schemeClr val="lt1"/>
                        </a:solidFill>
                        <a:ln w="6350">
                          <a:solidFill>
                            <a:prstClr val="black"/>
                          </a:solidFill>
                          <a:prstDash val="dashDot"/>
                        </a:ln>
                      </wps:spPr>
                      <wps:txbx>
                        <w:txbxContent>
                          <w:p>
                            <w:pPr>
                              <w:rPr>
                                <w:rFonts w:ascii="仿宋" w:hAnsi="仿宋" w:eastAsia="仿宋"/>
                              </w:rPr>
                            </w:pPr>
                            <w:r>
                              <w:rPr>
                                <w:rFonts w:ascii="仿宋" w:hAnsi="仿宋" w:eastAsia="仿宋"/>
                                <w:position w:val="-14"/>
                              </w:rPr>
                              <w:object>
                                <v:shape id="_x0000_i1125" o:spt="75" type="#_x0000_t75" style="height:20.5pt;width:170.5pt;" o:ole="t" filled="f" o:preferrelative="t" stroked="f" coordsize="21600,21600">
                                  <v:path/>
                                  <v:fill on="f" focussize="0,0"/>
                                  <v:stroke on="f" joinstyle="miter"/>
                                  <v:imagedata r:id="rId170" o:title=""/>
                                  <o:lock v:ext="edit" aspectratio="t"/>
                                  <w10:wrap type="none"/>
                                  <w10:anchorlock/>
                                </v:shape>
                                <o:OLEObject Type="Embed" ProgID="Equation.DSMT4" ShapeID="_x0000_i1125" DrawAspect="Content" ObjectID="_1468075825" r:id="rId169">
                                  <o:LockedField>false</o:LockedField>
                                </o:OLEObject>
                              </w:object>
                            </w:r>
                            <w:r>
                              <w:rPr>
                                <w:rFonts w:hint="eastAsia" w:ascii="仿宋" w:hAnsi="仿宋" w:eastAsia="仿宋"/>
                              </w:rPr>
                              <w:t>，</w:t>
                            </w:r>
                            <w:r>
                              <w:rPr>
                                <w:rFonts w:ascii="仿宋" w:hAnsi="仿宋" w:eastAsia="仿宋"/>
                              </w:rPr>
                              <w:t xml:space="preserve">  </w:t>
                            </w:r>
                            <w:r>
                              <w:rPr>
                                <w:rFonts w:hint="eastAsia" w:ascii="仿宋" w:hAnsi="仿宋" w:eastAsia="仿宋" w:cs="Times New Roman"/>
                                <w:bCs/>
                                <w:color w:val="000000" w:themeColor="text1"/>
                                <w:kern w:val="44"/>
                                <w:szCs w:val="21"/>
                                <w14:textFill>
                                  <w14:solidFill>
                                    <w14:schemeClr w14:val="tx1"/>
                                  </w14:solidFill>
                                </w14:textFill>
                              </w:rPr>
                              <w:t>（</w:t>
                            </w:r>
                            <w:r>
                              <w:rPr>
                                <w:rFonts w:hint="eastAsia" w:ascii="仿宋" w:hAnsi="仿宋" w:eastAsia="仿宋" w:cs="仿宋"/>
                                <w:bCs/>
                                <w:color w:val="000000" w:themeColor="text1"/>
                                <w:kern w:val="44"/>
                                <w:szCs w:val="21"/>
                                <w14:textFill>
                                  <w14:solidFill>
                                    <w14:schemeClr w14:val="tx1"/>
                                  </w14:solidFill>
                                </w14:textFill>
                              </w:rPr>
                              <w:t>Ⅱ</w:t>
                            </w:r>
                            <w:r>
                              <w:rPr>
                                <w:rFonts w:ascii="仿宋" w:hAnsi="仿宋" w:eastAsia="仿宋" w:cs="Times New Roman"/>
                                <w:bCs/>
                                <w:color w:val="000000" w:themeColor="text1"/>
                                <w:kern w:val="44"/>
                                <w:szCs w:val="21"/>
                                <w14:textFill>
                                  <w14:solidFill>
                                    <w14:schemeClr w14:val="tx1"/>
                                  </w14:solidFill>
                                </w14:textFill>
                              </w:rPr>
                              <w:fldChar w:fldCharType="begin"/>
                            </w:r>
                            <w:r>
                              <w:rPr>
                                <w:rFonts w:ascii="仿宋" w:hAnsi="仿宋" w:eastAsia="仿宋" w:cs="Times New Roman"/>
                                <w:bCs/>
                                <w:color w:val="000000" w:themeColor="text1"/>
                                <w:kern w:val="44"/>
                                <w:szCs w:val="21"/>
                                <w14:textFill>
                                  <w14:solidFill>
                                    <w14:schemeClr w14:val="tx1"/>
                                  </w14:solidFill>
                                </w14:textFill>
                              </w:rPr>
                              <w:instrText xml:space="preserve"> SEQ 公式 \* ARABIC </w:instrText>
                            </w:r>
                            <w:r>
                              <w:rPr>
                                <w:rFonts w:ascii="仿宋" w:hAnsi="仿宋" w:eastAsia="仿宋" w:cs="Times New Roman"/>
                                <w:bCs/>
                                <w:color w:val="000000" w:themeColor="text1"/>
                                <w:kern w:val="44"/>
                                <w:szCs w:val="21"/>
                                <w14:textFill>
                                  <w14:solidFill>
                                    <w14:schemeClr w14:val="tx1"/>
                                  </w14:solidFill>
                                </w14:textFill>
                              </w:rPr>
                              <w:fldChar w:fldCharType="separate"/>
                            </w:r>
                            <w:r>
                              <w:rPr>
                                <w:rFonts w:ascii="仿宋" w:hAnsi="仿宋" w:eastAsia="仿宋" w:cs="Times New Roman"/>
                                <w:bCs/>
                                <w:color w:val="000000" w:themeColor="text1"/>
                                <w:kern w:val="44"/>
                                <w:szCs w:val="21"/>
                                <w14:textFill>
                                  <w14:solidFill>
                                    <w14:schemeClr w14:val="tx1"/>
                                  </w14:solidFill>
                                </w14:textFill>
                              </w:rPr>
                              <w:t>1</w:t>
                            </w:r>
                            <w:r>
                              <w:rPr>
                                <w:rFonts w:ascii="仿宋" w:hAnsi="仿宋" w:eastAsia="仿宋" w:cs="Times New Roman"/>
                                <w:bCs/>
                                <w:color w:val="000000" w:themeColor="text1"/>
                                <w:kern w:val="44"/>
                                <w:szCs w:val="21"/>
                                <w14:textFill>
                                  <w14:solidFill>
                                    <w14:schemeClr w14:val="tx1"/>
                                  </w14:solidFill>
                                </w14:textFill>
                              </w:rPr>
                              <w:fldChar w:fldCharType="end"/>
                            </w:r>
                            <w:r>
                              <w:rPr>
                                <w:rFonts w:hint="eastAsia" w:ascii="仿宋" w:hAnsi="仿宋" w:eastAsia="仿宋" w:cs="Times New Roman"/>
                                <w:bCs/>
                                <w:color w:val="000000" w:themeColor="text1"/>
                                <w:kern w:val="44"/>
                                <w:szCs w:val="21"/>
                                <w14:textFill>
                                  <w14:solidFill>
                                    <w14:schemeClr w14:val="tx1"/>
                                  </w14:solidFill>
                                </w14:textFill>
                              </w:rPr>
                              <w:t>）</w:t>
                            </w:r>
                          </w:p>
                          <w:p>
                            <w:pPr>
                              <w:rPr>
                                <w:rFonts w:ascii="仿宋" w:hAnsi="仿宋" w:eastAsia="仿宋"/>
                              </w:rPr>
                            </w:pPr>
                            <w:r>
                              <w:rPr>
                                <w:rFonts w:ascii="仿宋" w:hAnsi="仿宋" w:eastAsia="仿宋"/>
                                <w:position w:val="-12"/>
                              </w:rPr>
                              <w:object>
                                <v:shape id="_x0000_i1126" o:spt="75" type="#_x0000_t75" style="height:20.5pt;width:144pt;" o:ole="t" filled="f" o:preferrelative="t" stroked="f" coordsize="21600,21600">
                                  <v:path/>
                                  <v:fill on="f" focussize="0,0"/>
                                  <v:stroke on="f" joinstyle="miter"/>
                                  <v:imagedata r:id="rId172" o:title=""/>
                                  <o:lock v:ext="edit" aspectratio="t"/>
                                  <w10:wrap type="none"/>
                                  <w10:anchorlock/>
                                </v:shape>
                                <o:OLEObject Type="Embed" ProgID="Equation.DSMT4" ShapeID="_x0000_i1126" DrawAspect="Content" ObjectID="_1468075826" r:id="rId171">
                                  <o:LockedField>false</o:LockedField>
                                </o:OLEObject>
                              </w:object>
                            </w:r>
                            <w:r>
                              <w:rPr>
                                <w:rFonts w:hint="eastAsia" w:ascii="仿宋" w:hAnsi="仿宋" w:eastAsia="仿宋"/>
                              </w:rPr>
                              <w:t>，</w:t>
                            </w:r>
                            <w:r>
                              <w:rPr>
                                <w:rFonts w:ascii="仿宋" w:hAnsi="仿宋" w:eastAsia="仿宋"/>
                              </w:rPr>
                              <w:t xml:space="preserve">       </w:t>
                            </w:r>
                            <w:r>
                              <w:rPr>
                                <w:rFonts w:hint="eastAsia" w:ascii="仿宋" w:hAnsi="仿宋" w:eastAsia="仿宋"/>
                              </w:rPr>
                              <w:t>（</w:t>
                            </w:r>
                            <w:r>
                              <w:rPr>
                                <w:rFonts w:hint="eastAsia" w:ascii="仿宋" w:hAnsi="仿宋" w:eastAsia="仿宋" w:cs="仿宋"/>
                                <w:bCs/>
                                <w:color w:val="000000" w:themeColor="text1"/>
                                <w:kern w:val="44"/>
                                <w:szCs w:val="21"/>
                                <w14:textFill>
                                  <w14:solidFill>
                                    <w14:schemeClr w14:val="tx1"/>
                                  </w14:solidFill>
                                </w14:textFill>
                              </w:rPr>
                              <w:t>Ⅱ</w:t>
                            </w:r>
                            <w:r>
                              <w:rPr>
                                <w:rFonts w:ascii="仿宋" w:hAnsi="仿宋" w:eastAsia="仿宋" w:cs="Times New Roman"/>
                                <w:bCs/>
                                <w:color w:val="000000" w:themeColor="text1"/>
                                <w:kern w:val="44"/>
                                <w:szCs w:val="21"/>
                                <w14:textFill>
                                  <w14:solidFill>
                                    <w14:schemeClr w14:val="tx1"/>
                                  </w14:solidFill>
                                </w14:textFill>
                              </w:rPr>
                              <w:fldChar w:fldCharType="begin"/>
                            </w:r>
                            <w:r>
                              <w:rPr>
                                <w:rFonts w:ascii="仿宋" w:hAnsi="仿宋" w:eastAsia="仿宋" w:cs="Times New Roman"/>
                                <w:bCs/>
                                <w:color w:val="000000" w:themeColor="text1"/>
                                <w:kern w:val="44"/>
                                <w:szCs w:val="21"/>
                                <w14:textFill>
                                  <w14:solidFill>
                                    <w14:schemeClr w14:val="tx1"/>
                                  </w14:solidFill>
                                </w14:textFill>
                              </w:rPr>
                              <w:instrText xml:space="preserve"> SEQ 公式 \* ARABIC </w:instrText>
                            </w:r>
                            <w:r>
                              <w:rPr>
                                <w:rFonts w:ascii="仿宋" w:hAnsi="仿宋" w:eastAsia="仿宋" w:cs="Times New Roman"/>
                                <w:bCs/>
                                <w:color w:val="000000" w:themeColor="text1"/>
                                <w:kern w:val="44"/>
                                <w:szCs w:val="21"/>
                                <w14:textFill>
                                  <w14:solidFill>
                                    <w14:schemeClr w14:val="tx1"/>
                                  </w14:solidFill>
                                </w14:textFill>
                              </w:rPr>
                              <w:fldChar w:fldCharType="separate"/>
                            </w:r>
                            <w:r>
                              <w:rPr>
                                <w:rFonts w:ascii="仿宋" w:hAnsi="仿宋" w:eastAsia="仿宋" w:cs="Times New Roman"/>
                                <w:bCs/>
                                <w:color w:val="000000" w:themeColor="text1"/>
                                <w:kern w:val="44"/>
                                <w:szCs w:val="21"/>
                                <w14:textFill>
                                  <w14:solidFill>
                                    <w14:schemeClr w14:val="tx1"/>
                                  </w14:solidFill>
                                </w14:textFill>
                              </w:rPr>
                              <w:t>2</w:t>
                            </w:r>
                            <w:r>
                              <w:rPr>
                                <w:rFonts w:ascii="仿宋" w:hAnsi="仿宋" w:eastAsia="仿宋" w:cs="Times New Roman"/>
                                <w:bCs/>
                                <w:color w:val="000000" w:themeColor="text1"/>
                                <w:kern w:val="44"/>
                                <w:szCs w:val="21"/>
                                <w14:textFill>
                                  <w14:solidFill>
                                    <w14:schemeClr w14:val="tx1"/>
                                  </w14:solidFill>
                                </w14:textFill>
                              </w:rPr>
                              <w:fldChar w:fldCharType="end"/>
                            </w:r>
                            <w:r>
                              <w:rPr>
                                <w:rFonts w:hint="eastAsia" w:ascii="仿宋" w:hAnsi="仿宋" w:eastAsia="仿宋" w:cs="Times New Roman"/>
                                <w:bCs/>
                                <w:color w:val="000000" w:themeColor="text1"/>
                                <w:kern w:val="44"/>
                                <w:szCs w:val="21"/>
                                <w14:textFill>
                                  <w14:solidFill>
                                    <w14:schemeClr w14:val="tx1"/>
                                  </w14:solidFill>
                                </w14:textFill>
                              </w:rPr>
                              <w:t>）</w:t>
                            </w:r>
                          </w:p>
                          <w:p>
                            <w:pPr>
                              <w:rPr>
                                <w:rFonts w:ascii="仿宋" w:hAnsi="仿宋" w:eastAsia="仿宋" w:cs="Times New Roman"/>
                                <w:bCs/>
                                <w:color w:val="000000" w:themeColor="text1"/>
                                <w:kern w:val="44"/>
                                <w:szCs w:val="21"/>
                                <w14:textFill>
                                  <w14:solidFill>
                                    <w14:schemeClr w14:val="tx1"/>
                                  </w14:solidFill>
                                </w14:textFill>
                              </w:rPr>
                            </w:pPr>
                            <w:r>
                              <w:rPr>
                                <w:rFonts w:hint="eastAsia" w:ascii="仿宋" w:hAnsi="仿宋" w:eastAsia="仿宋" w:cs="Times New Roman"/>
                                <w:bCs/>
                                <w:color w:val="000000" w:themeColor="text1"/>
                                <w:kern w:val="44"/>
                                <w:szCs w:val="21"/>
                                <w14:textFill>
                                  <w14:solidFill>
                                    <w14:schemeClr w14:val="tx1"/>
                                  </w14:solidFill>
                                </w14:textFill>
                              </w:rPr>
                              <w:t>其中，</w:t>
                            </w:r>
                            <w:r>
                              <w:rPr>
                                <w:rFonts w:ascii="仿宋" w:hAnsi="仿宋" w:eastAsia="仿宋" w:cs="Times New Roman"/>
                                <w:bCs/>
                                <w:color w:val="000000" w:themeColor="text1"/>
                                <w:kern w:val="44"/>
                                <w:szCs w:val="21"/>
                                <w14:textFill>
                                  <w14:solidFill>
                                    <w14:schemeClr w14:val="tx1"/>
                                  </w14:solidFill>
                                </w14:textFill>
                              </w:rPr>
                              <w:t>Y</w:t>
                            </w:r>
                            <w:r>
                              <w:rPr>
                                <w:rFonts w:hint="eastAsia" w:ascii="仿宋" w:hAnsi="仿宋" w:eastAsia="仿宋" w:cs="Times New Roman"/>
                                <w:bCs/>
                                <w:color w:val="000000" w:themeColor="text1"/>
                                <w:kern w:val="44"/>
                                <w:szCs w:val="21"/>
                                <w14:textFill>
                                  <w14:solidFill>
                                    <w14:schemeClr w14:val="tx1"/>
                                  </w14:solidFill>
                                </w14:textFill>
                              </w:rPr>
                              <w:t>对应居民电力消费</w:t>
                            </w:r>
                            <w:r>
                              <w:rPr>
                                <w:rFonts w:ascii="仿宋" w:hAnsi="仿宋" w:eastAsia="仿宋" w:cs="Times New Roman"/>
                                <w:bCs/>
                                <w:color w:val="000000" w:themeColor="text1"/>
                                <w:kern w:val="44"/>
                                <w:szCs w:val="21"/>
                                <w14:textFill>
                                  <w14:solidFill>
                                    <w14:schemeClr w14:val="tx1"/>
                                  </w14:solidFill>
                                </w14:textFill>
                              </w:rPr>
                              <w:t>ele</w:t>
                            </w:r>
                            <w:r>
                              <w:rPr>
                                <w:rFonts w:hint="eastAsia" w:ascii="仿宋" w:hAnsi="仿宋" w:eastAsia="仿宋" w:cs="Times New Roman"/>
                                <w:bCs/>
                                <w:color w:val="000000" w:themeColor="text1"/>
                                <w:kern w:val="44"/>
                                <w:szCs w:val="21"/>
                                <w14:textFill>
                                  <w14:solidFill>
                                    <w14:schemeClr w14:val="tx1"/>
                                  </w14:solidFill>
                                </w14:textFill>
                              </w:rPr>
                              <w:t>，</w:t>
                            </w:r>
                            <w:r>
                              <w:rPr>
                                <w:rFonts w:ascii="仿宋" w:hAnsi="仿宋" w:eastAsia="仿宋" w:cs="Times New Roman"/>
                                <w:bCs/>
                                <w:color w:val="000000" w:themeColor="text1"/>
                                <w:kern w:val="44"/>
                                <w:szCs w:val="21"/>
                                <w14:textFill>
                                  <w14:solidFill>
                                    <w14:schemeClr w14:val="tx1"/>
                                  </w14:solidFill>
                                </w14:textFill>
                              </w:rPr>
                              <w:t>D</w:t>
                            </w:r>
                            <w:r>
                              <w:rPr>
                                <w:rFonts w:hint="eastAsia" w:ascii="仿宋" w:hAnsi="仿宋" w:eastAsia="仿宋" w:cs="Times New Roman"/>
                                <w:bCs/>
                                <w:color w:val="000000" w:themeColor="text1"/>
                                <w:kern w:val="44"/>
                                <w:szCs w:val="21"/>
                                <w14:textFill>
                                  <w14:solidFill>
                                    <w14:schemeClr w14:val="tx1"/>
                                  </w14:solidFill>
                                </w14:textFill>
                              </w:rPr>
                              <w:t>对应温度上偏度</w:t>
                            </w:r>
                            <w:r>
                              <w:rPr>
                                <w:rFonts w:ascii="仿宋" w:hAnsi="仿宋" w:eastAsia="仿宋" w:cs="Times New Roman"/>
                                <w:bCs/>
                                <w:color w:val="000000" w:themeColor="text1"/>
                                <w:kern w:val="44"/>
                                <w:szCs w:val="21"/>
                                <w14:textFill>
                                  <w14:solidFill>
                                    <w14:schemeClr w14:val="tx1"/>
                                  </w14:solidFill>
                                </w14:textFill>
                              </w:rPr>
                              <w:t>CDD，M</w:t>
                            </w:r>
                            <w:r>
                              <w:rPr>
                                <w:rFonts w:hint="eastAsia" w:ascii="仿宋" w:hAnsi="仿宋" w:eastAsia="仿宋" w:cs="Times New Roman"/>
                                <w:bCs/>
                                <w:color w:val="000000" w:themeColor="text1"/>
                                <w:kern w:val="44"/>
                                <w:szCs w:val="21"/>
                                <w14:textFill>
                                  <w14:solidFill>
                                    <w14:schemeClr w14:val="tx1"/>
                                  </w14:solidFill>
                                </w14:textFill>
                              </w:rPr>
                              <w:t>对应</w:t>
                            </w:r>
                            <w:r>
                              <w:rPr>
                                <w:rFonts w:ascii="仿宋" w:hAnsi="仿宋" w:eastAsia="仿宋" w:cs="Times New Roman"/>
                                <w:bCs/>
                                <w:color w:val="000000" w:themeColor="text1"/>
                                <w:kern w:val="44"/>
                                <w:szCs w:val="21"/>
                                <w14:textFill>
                                  <w14:solidFill>
                                    <w14:schemeClr w14:val="tx1"/>
                                  </w14:solidFill>
                                </w14:textFill>
                              </w:rPr>
                              <w:t>居民平均每百户空调拥有量AC</w:t>
                            </w:r>
                            <w:r>
                              <w:rPr>
                                <w:rFonts w:hint="eastAsia" w:ascii="仿宋" w:hAnsi="仿宋" w:eastAsia="仿宋" w:cs="Times New Roman"/>
                                <w:bCs/>
                                <w:color w:val="000000" w:themeColor="text1"/>
                                <w:kern w:val="44"/>
                                <w:szCs w:val="21"/>
                                <w14:textFill>
                                  <w14:solidFill>
                                    <w14:schemeClr w14:val="tx1"/>
                                  </w14:solidFill>
                                </w14:textFill>
                              </w:rPr>
                              <w:t>，</w:t>
                            </w:r>
                            <w:r>
                              <w:rPr>
                                <w:rFonts w:ascii="仿宋" w:hAnsi="仿宋" w:eastAsia="仿宋" w:cs="Times New Roman"/>
                                <w:bCs/>
                                <w:color w:val="000000" w:themeColor="text1"/>
                                <w:kern w:val="44"/>
                                <w:szCs w:val="21"/>
                                <w14:textFill>
                                  <w14:solidFill>
                                    <w14:schemeClr w14:val="tx1"/>
                                  </w14:solidFill>
                                </w14:textFill>
                              </w:rPr>
                              <w:t>X是</w:t>
                            </w:r>
                            <w:r>
                              <w:rPr>
                                <w:rFonts w:hint="eastAsia" w:ascii="仿宋" w:hAnsi="仿宋" w:eastAsia="仿宋" w:cs="Times New Roman"/>
                                <w:bCs/>
                                <w:color w:val="000000" w:themeColor="text1"/>
                                <w:kern w:val="44"/>
                                <w:szCs w:val="21"/>
                                <w14:textFill>
                                  <w14:solidFill>
                                    <w14:schemeClr w14:val="tx1"/>
                                  </w14:solidFill>
                                </w14:textFill>
                              </w:rPr>
                              <w:t>其他外生的控制变量。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99pt;margin-top:8.5pt;height:92.55pt;width:229.6pt;mso-wrap-distance-bottom:0pt;mso-wrap-distance-left:9pt;mso-wrap-distance-right:9pt;mso-wrap-distance-top:0pt;z-index:251659264;mso-width-relative:page;mso-height-relative:page;" fillcolor="#FFFFFF [3201]" filled="t" stroked="t" coordsize="21600,21600" o:gfxdata="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BRThf2QAAAAoBAAAPAAAAAAAAAAEAIAAAACIAAABkcnMvZG93bnJldi54&#10;bWxQSwECFAAUAAAACACHTuJAQIC4qmsCAADcBAAADgAAAAAAAAABACAAAAAoAQAAZHJzL2Uyb0Rv&#10;Yy54bWxQSwUGAAAAAAYABgBZAQAABQYAAAAA&#10;">
                <v:fill on="t" focussize="0,0"/>
                <v:stroke weight="0.5pt" color="#000000" joinstyle="round" dashstyle="dashDot"/>
                <v:imagedata o:title=""/>
                <o:lock v:ext="edit" aspectratio="f"/>
                <v:textbox>
                  <w:txbxContent>
                    <w:p>
                      <w:pPr>
                        <w:rPr>
                          <w:rFonts w:ascii="仿宋" w:hAnsi="仿宋" w:eastAsia="仿宋"/>
                        </w:rPr>
                      </w:pPr>
                      <w:r>
                        <w:rPr>
                          <w:rFonts w:ascii="仿宋" w:hAnsi="仿宋" w:eastAsia="仿宋"/>
                          <w:position w:val="-14"/>
                        </w:rPr>
                        <w:object>
                          <v:shape id="_x0000_i1125" o:spt="75" type="#_x0000_t75" style="height:20.5pt;width:170.5pt;" o:ole="t" filled="f" o:preferrelative="t" stroked="f" coordsize="21600,21600">
                            <v:path/>
                            <v:fill on="f" focussize="0,0"/>
                            <v:stroke on="f" joinstyle="miter"/>
                            <v:imagedata r:id="rId170" o:title=""/>
                            <o:lock v:ext="edit" aspectratio="t"/>
                            <w10:wrap type="none"/>
                            <w10:anchorlock/>
                          </v:shape>
                          <o:OLEObject Type="Embed" ProgID="Equation.DSMT4" ShapeID="_x0000_i1125" DrawAspect="Content" ObjectID="_1468075827" r:id="rId173">
                            <o:LockedField>false</o:LockedField>
                          </o:OLEObject>
                        </w:object>
                      </w:r>
                      <w:r>
                        <w:rPr>
                          <w:rFonts w:hint="eastAsia" w:ascii="仿宋" w:hAnsi="仿宋" w:eastAsia="仿宋"/>
                        </w:rPr>
                        <w:t>，</w:t>
                      </w:r>
                      <w:r>
                        <w:rPr>
                          <w:rFonts w:ascii="仿宋" w:hAnsi="仿宋" w:eastAsia="仿宋"/>
                        </w:rPr>
                        <w:t xml:space="preserve">  </w:t>
                      </w:r>
                      <w:r>
                        <w:rPr>
                          <w:rFonts w:hint="eastAsia" w:ascii="仿宋" w:hAnsi="仿宋" w:eastAsia="仿宋" w:cs="Times New Roman"/>
                          <w:bCs/>
                          <w:color w:val="000000" w:themeColor="text1"/>
                          <w:kern w:val="44"/>
                          <w:szCs w:val="21"/>
                          <w14:textFill>
                            <w14:solidFill>
                              <w14:schemeClr w14:val="tx1"/>
                            </w14:solidFill>
                          </w14:textFill>
                        </w:rPr>
                        <w:t>（</w:t>
                      </w:r>
                      <w:r>
                        <w:rPr>
                          <w:rFonts w:hint="eastAsia" w:ascii="仿宋" w:hAnsi="仿宋" w:eastAsia="仿宋" w:cs="仿宋"/>
                          <w:bCs/>
                          <w:color w:val="000000" w:themeColor="text1"/>
                          <w:kern w:val="44"/>
                          <w:szCs w:val="21"/>
                          <w14:textFill>
                            <w14:solidFill>
                              <w14:schemeClr w14:val="tx1"/>
                            </w14:solidFill>
                          </w14:textFill>
                        </w:rPr>
                        <w:t>Ⅱ</w:t>
                      </w:r>
                      <w:r>
                        <w:rPr>
                          <w:rFonts w:ascii="仿宋" w:hAnsi="仿宋" w:eastAsia="仿宋" w:cs="Times New Roman"/>
                          <w:bCs/>
                          <w:color w:val="000000" w:themeColor="text1"/>
                          <w:kern w:val="44"/>
                          <w:szCs w:val="21"/>
                          <w14:textFill>
                            <w14:solidFill>
                              <w14:schemeClr w14:val="tx1"/>
                            </w14:solidFill>
                          </w14:textFill>
                        </w:rPr>
                        <w:fldChar w:fldCharType="begin"/>
                      </w:r>
                      <w:r>
                        <w:rPr>
                          <w:rFonts w:ascii="仿宋" w:hAnsi="仿宋" w:eastAsia="仿宋" w:cs="Times New Roman"/>
                          <w:bCs/>
                          <w:color w:val="000000" w:themeColor="text1"/>
                          <w:kern w:val="44"/>
                          <w:szCs w:val="21"/>
                          <w14:textFill>
                            <w14:solidFill>
                              <w14:schemeClr w14:val="tx1"/>
                            </w14:solidFill>
                          </w14:textFill>
                        </w:rPr>
                        <w:instrText xml:space="preserve"> SEQ 公式 \* ARABIC </w:instrText>
                      </w:r>
                      <w:r>
                        <w:rPr>
                          <w:rFonts w:ascii="仿宋" w:hAnsi="仿宋" w:eastAsia="仿宋" w:cs="Times New Roman"/>
                          <w:bCs/>
                          <w:color w:val="000000" w:themeColor="text1"/>
                          <w:kern w:val="44"/>
                          <w:szCs w:val="21"/>
                          <w14:textFill>
                            <w14:solidFill>
                              <w14:schemeClr w14:val="tx1"/>
                            </w14:solidFill>
                          </w14:textFill>
                        </w:rPr>
                        <w:fldChar w:fldCharType="separate"/>
                      </w:r>
                      <w:r>
                        <w:rPr>
                          <w:rFonts w:ascii="仿宋" w:hAnsi="仿宋" w:eastAsia="仿宋" w:cs="Times New Roman"/>
                          <w:bCs/>
                          <w:color w:val="000000" w:themeColor="text1"/>
                          <w:kern w:val="44"/>
                          <w:szCs w:val="21"/>
                          <w14:textFill>
                            <w14:solidFill>
                              <w14:schemeClr w14:val="tx1"/>
                            </w14:solidFill>
                          </w14:textFill>
                        </w:rPr>
                        <w:t>1</w:t>
                      </w:r>
                      <w:r>
                        <w:rPr>
                          <w:rFonts w:ascii="仿宋" w:hAnsi="仿宋" w:eastAsia="仿宋" w:cs="Times New Roman"/>
                          <w:bCs/>
                          <w:color w:val="000000" w:themeColor="text1"/>
                          <w:kern w:val="44"/>
                          <w:szCs w:val="21"/>
                          <w14:textFill>
                            <w14:solidFill>
                              <w14:schemeClr w14:val="tx1"/>
                            </w14:solidFill>
                          </w14:textFill>
                        </w:rPr>
                        <w:fldChar w:fldCharType="end"/>
                      </w:r>
                      <w:r>
                        <w:rPr>
                          <w:rFonts w:hint="eastAsia" w:ascii="仿宋" w:hAnsi="仿宋" w:eastAsia="仿宋" w:cs="Times New Roman"/>
                          <w:bCs/>
                          <w:color w:val="000000" w:themeColor="text1"/>
                          <w:kern w:val="44"/>
                          <w:szCs w:val="21"/>
                          <w14:textFill>
                            <w14:solidFill>
                              <w14:schemeClr w14:val="tx1"/>
                            </w14:solidFill>
                          </w14:textFill>
                        </w:rPr>
                        <w:t>）</w:t>
                      </w:r>
                    </w:p>
                    <w:p>
                      <w:pPr>
                        <w:rPr>
                          <w:rFonts w:ascii="仿宋" w:hAnsi="仿宋" w:eastAsia="仿宋"/>
                        </w:rPr>
                      </w:pPr>
                      <w:r>
                        <w:rPr>
                          <w:rFonts w:ascii="仿宋" w:hAnsi="仿宋" w:eastAsia="仿宋"/>
                          <w:position w:val="-12"/>
                        </w:rPr>
                        <w:object>
                          <v:shape id="_x0000_i1126" o:spt="75" type="#_x0000_t75" style="height:20.5pt;width:144pt;" o:ole="t" filled="f" o:preferrelative="t" stroked="f" coordsize="21600,21600">
                            <v:path/>
                            <v:fill on="f" focussize="0,0"/>
                            <v:stroke on="f" joinstyle="miter"/>
                            <v:imagedata r:id="rId172" o:title=""/>
                            <o:lock v:ext="edit" aspectratio="t"/>
                            <w10:wrap type="none"/>
                            <w10:anchorlock/>
                          </v:shape>
                          <o:OLEObject Type="Embed" ProgID="Equation.DSMT4" ShapeID="_x0000_i1126" DrawAspect="Content" ObjectID="_1468075828" r:id="rId174">
                            <o:LockedField>false</o:LockedField>
                          </o:OLEObject>
                        </w:object>
                      </w:r>
                      <w:r>
                        <w:rPr>
                          <w:rFonts w:hint="eastAsia" w:ascii="仿宋" w:hAnsi="仿宋" w:eastAsia="仿宋"/>
                        </w:rPr>
                        <w:t>，</w:t>
                      </w:r>
                      <w:r>
                        <w:rPr>
                          <w:rFonts w:ascii="仿宋" w:hAnsi="仿宋" w:eastAsia="仿宋"/>
                        </w:rPr>
                        <w:t xml:space="preserve">       </w:t>
                      </w:r>
                      <w:r>
                        <w:rPr>
                          <w:rFonts w:hint="eastAsia" w:ascii="仿宋" w:hAnsi="仿宋" w:eastAsia="仿宋"/>
                        </w:rPr>
                        <w:t>（</w:t>
                      </w:r>
                      <w:r>
                        <w:rPr>
                          <w:rFonts w:hint="eastAsia" w:ascii="仿宋" w:hAnsi="仿宋" w:eastAsia="仿宋" w:cs="仿宋"/>
                          <w:bCs/>
                          <w:color w:val="000000" w:themeColor="text1"/>
                          <w:kern w:val="44"/>
                          <w:szCs w:val="21"/>
                          <w14:textFill>
                            <w14:solidFill>
                              <w14:schemeClr w14:val="tx1"/>
                            </w14:solidFill>
                          </w14:textFill>
                        </w:rPr>
                        <w:t>Ⅱ</w:t>
                      </w:r>
                      <w:r>
                        <w:rPr>
                          <w:rFonts w:ascii="仿宋" w:hAnsi="仿宋" w:eastAsia="仿宋" w:cs="Times New Roman"/>
                          <w:bCs/>
                          <w:color w:val="000000" w:themeColor="text1"/>
                          <w:kern w:val="44"/>
                          <w:szCs w:val="21"/>
                          <w14:textFill>
                            <w14:solidFill>
                              <w14:schemeClr w14:val="tx1"/>
                            </w14:solidFill>
                          </w14:textFill>
                        </w:rPr>
                        <w:fldChar w:fldCharType="begin"/>
                      </w:r>
                      <w:r>
                        <w:rPr>
                          <w:rFonts w:ascii="仿宋" w:hAnsi="仿宋" w:eastAsia="仿宋" w:cs="Times New Roman"/>
                          <w:bCs/>
                          <w:color w:val="000000" w:themeColor="text1"/>
                          <w:kern w:val="44"/>
                          <w:szCs w:val="21"/>
                          <w14:textFill>
                            <w14:solidFill>
                              <w14:schemeClr w14:val="tx1"/>
                            </w14:solidFill>
                          </w14:textFill>
                        </w:rPr>
                        <w:instrText xml:space="preserve"> SEQ 公式 \* ARABIC </w:instrText>
                      </w:r>
                      <w:r>
                        <w:rPr>
                          <w:rFonts w:ascii="仿宋" w:hAnsi="仿宋" w:eastAsia="仿宋" w:cs="Times New Roman"/>
                          <w:bCs/>
                          <w:color w:val="000000" w:themeColor="text1"/>
                          <w:kern w:val="44"/>
                          <w:szCs w:val="21"/>
                          <w14:textFill>
                            <w14:solidFill>
                              <w14:schemeClr w14:val="tx1"/>
                            </w14:solidFill>
                          </w14:textFill>
                        </w:rPr>
                        <w:fldChar w:fldCharType="separate"/>
                      </w:r>
                      <w:r>
                        <w:rPr>
                          <w:rFonts w:ascii="仿宋" w:hAnsi="仿宋" w:eastAsia="仿宋" w:cs="Times New Roman"/>
                          <w:bCs/>
                          <w:color w:val="000000" w:themeColor="text1"/>
                          <w:kern w:val="44"/>
                          <w:szCs w:val="21"/>
                          <w14:textFill>
                            <w14:solidFill>
                              <w14:schemeClr w14:val="tx1"/>
                            </w14:solidFill>
                          </w14:textFill>
                        </w:rPr>
                        <w:t>2</w:t>
                      </w:r>
                      <w:r>
                        <w:rPr>
                          <w:rFonts w:ascii="仿宋" w:hAnsi="仿宋" w:eastAsia="仿宋" w:cs="Times New Roman"/>
                          <w:bCs/>
                          <w:color w:val="000000" w:themeColor="text1"/>
                          <w:kern w:val="44"/>
                          <w:szCs w:val="21"/>
                          <w14:textFill>
                            <w14:solidFill>
                              <w14:schemeClr w14:val="tx1"/>
                            </w14:solidFill>
                          </w14:textFill>
                        </w:rPr>
                        <w:fldChar w:fldCharType="end"/>
                      </w:r>
                      <w:r>
                        <w:rPr>
                          <w:rFonts w:hint="eastAsia" w:ascii="仿宋" w:hAnsi="仿宋" w:eastAsia="仿宋" w:cs="Times New Roman"/>
                          <w:bCs/>
                          <w:color w:val="000000" w:themeColor="text1"/>
                          <w:kern w:val="44"/>
                          <w:szCs w:val="21"/>
                          <w14:textFill>
                            <w14:solidFill>
                              <w14:schemeClr w14:val="tx1"/>
                            </w14:solidFill>
                          </w14:textFill>
                        </w:rPr>
                        <w:t>）</w:t>
                      </w:r>
                    </w:p>
                    <w:p>
                      <w:pPr>
                        <w:rPr>
                          <w:rFonts w:ascii="仿宋" w:hAnsi="仿宋" w:eastAsia="仿宋" w:cs="Times New Roman"/>
                          <w:bCs/>
                          <w:color w:val="000000" w:themeColor="text1"/>
                          <w:kern w:val="44"/>
                          <w:szCs w:val="21"/>
                          <w14:textFill>
                            <w14:solidFill>
                              <w14:schemeClr w14:val="tx1"/>
                            </w14:solidFill>
                          </w14:textFill>
                        </w:rPr>
                      </w:pPr>
                      <w:r>
                        <w:rPr>
                          <w:rFonts w:hint="eastAsia" w:ascii="仿宋" w:hAnsi="仿宋" w:eastAsia="仿宋" w:cs="Times New Roman"/>
                          <w:bCs/>
                          <w:color w:val="000000" w:themeColor="text1"/>
                          <w:kern w:val="44"/>
                          <w:szCs w:val="21"/>
                          <w14:textFill>
                            <w14:solidFill>
                              <w14:schemeClr w14:val="tx1"/>
                            </w14:solidFill>
                          </w14:textFill>
                        </w:rPr>
                        <w:t>其中，</w:t>
                      </w:r>
                      <w:r>
                        <w:rPr>
                          <w:rFonts w:ascii="仿宋" w:hAnsi="仿宋" w:eastAsia="仿宋" w:cs="Times New Roman"/>
                          <w:bCs/>
                          <w:color w:val="000000" w:themeColor="text1"/>
                          <w:kern w:val="44"/>
                          <w:szCs w:val="21"/>
                          <w14:textFill>
                            <w14:solidFill>
                              <w14:schemeClr w14:val="tx1"/>
                            </w14:solidFill>
                          </w14:textFill>
                        </w:rPr>
                        <w:t>Y</w:t>
                      </w:r>
                      <w:r>
                        <w:rPr>
                          <w:rFonts w:hint="eastAsia" w:ascii="仿宋" w:hAnsi="仿宋" w:eastAsia="仿宋" w:cs="Times New Roman"/>
                          <w:bCs/>
                          <w:color w:val="000000" w:themeColor="text1"/>
                          <w:kern w:val="44"/>
                          <w:szCs w:val="21"/>
                          <w14:textFill>
                            <w14:solidFill>
                              <w14:schemeClr w14:val="tx1"/>
                            </w14:solidFill>
                          </w14:textFill>
                        </w:rPr>
                        <w:t>对应居民电力消费</w:t>
                      </w:r>
                      <w:r>
                        <w:rPr>
                          <w:rFonts w:ascii="仿宋" w:hAnsi="仿宋" w:eastAsia="仿宋" w:cs="Times New Roman"/>
                          <w:bCs/>
                          <w:color w:val="000000" w:themeColor="text1"/>
                          <w:kern w:val="44"/>
                          <w:szCs w:val="21"/>
                          <w14:textFill>
                            <w14:solidFill>
                              <w14:schemeClr w14:val="tx1"/>
                            </w14:solidFill>
                          </w14:textFill>
                        </w:rPr>
                        <w:t>ele</w:t>
                      </w:r>
                      <w:r>
                        <w:rPr>
                          <w:rFonts w:hint="eastAsia" w:ascii="仿宋" w:hAnsi="仿宋" w:eastAsia="仿宋" w:cs="Times New Roman"/>
                          <w:bCs/>
                          <w:color w:val="000000" w:themeColor="text1"/>
                          <w:kern w:val="44"/>
                          <w:szCs w:val="21"/>
                          <w14:textFill>
                            <w14:solidFill>
                              <w14:schemeClr w14:val="tx1"/>
                            </w14:solidFill>
                          </w14:textFill>
                        </w:rPr>
                        <w:t>，</w:t>
                      </w:r>
                      <w:r>
                        <w:rPr>
                          <w:rFonts w:ascii="仿宋" w:hAnsi="仿宋" w:eastAsia="仿宋" w:cs="Times New Roman"/>
                          <w:bCs/>
                          <w:color w:val="000000" w:themeColor="text1"/>
                          <w:kern w:val="44"/>
                          <w:szCs w:val="21"/>
                          <w14:textFill>
                            <w14:solidFill>
                              <w14:schemeClr w14:val="tx1"/>
                            </w14:solidFill>
                          </w14:textFill>
                        </w:rPr>
                        <w:t>D</w:t>
                      </w:r>
                      <w:r>
                        <w:rPr>
                          <w:rFonts w:hint="eastAsia" w:ascii="仿宋" w:hAnsi="仿宋" w:eastAsia="仿宋" w:cs="Times New Roman"/>
                          <w:bCs/>
                          <w:color w:val="000000" w:themeColor="text1"/>
                          <w:kern w:val="44"/>
                          <w:szCs w:val="21"/>
                          <w14:textFill>
                            <w14:solidFill>
                              <w14:schemeClr w14:val="tx1"/>
                            </w14:solidFill>
                          </w14:textFill>
                        </w:rPr>
                        <w:t>对应温度上偏度</w:t>
                      </w:r>
                      <w:r>
                        <w:rPr>
                          <w:rFonts w:ascii="仿宋" w:hAnsi="仿宋" w:eastAsia="仿宋" w:cs="Times New Roman"/>
                          <w:bCs/>
                          <w:color w:val="000000" w:themeColor="text1"/>
                          <w:kern w:val="44"/>
                          <w:szCs w:val="21"/>
                          <w14:textFill>
                            <w14:solidFill>
                              <w14:schemeClr w14:val="tx1"/>
                            </w14:solidFill>
                          </w14:textFill>
                        </w:rPr>
                        <w:t>CDD，M</w:t>
                      </w:r>
                      <w:r>
                        <w:rPr>
                          <w:rFonts w:hint="eastAsia" w:ascii="仿宋" w:hAnsi="仿宋" w:eastAsia="仿宋" w:cs="Times New Roman"/>
                          <w:bCs/>
                          <w:color w:val="000000" w:themeColor="text1"/>
                          <w:kern w:val="44"/>
                          <w:szCs w:val="21"/>
                          <w14:textFill>
                            <w14:solidFill>
                              <w14:schemeClr w14:val="tx1"/>
                            </w14:solidFill>
                          </w14:textFill>
                        </w:rPr>
                        <w:t>对应</w:t>
                      </w:r>
                      <w:r>
                        <w:rPr>
                          <w:rFonts w:ascii="仿宋" w:hAnsi="仿宋" w:eastAsia="仿宋" w:cs="Times New Roman"/>
                          <w:bCs/>
                          <w:color w:val="000000" w:themeColor="text1"/>
                          <w:kern w:val="44"/>
                          <w:szCs w:val="21"/>
                          <w14:textFill>
                            <w14:solidFill>
                              <w14:schemeClr w14:val="tx1"/>
                            </w14:solidFill>
                          </w14:textFill>
                        </w:rPr>
                        <w:t>居民平均每百户空调拥有量AC</w:t>
                      </w:r>
                      <w:r>
                        <w:rPr>
                          <w:rFonts w:hint="eastAsia" w:ascii="仿宋" w:hAnsi="仿宋" w:eastAsia="仿宋" w:cs="Times New Roman"/>
                          <w:bCs/>
                          <w:color w:val="000000" w:themeColor="text1"/>
                          <w:kern w:val="44"/>
                          <w:szCs w:val="21"/>
                          <w14:textFill>
                            <w14:solidFill>
                              <w14:schemeClr w14:val="tx1"/>
                            </w14:solidFill>
                          </w14:textFill>
                        </w:rPr>
                        <w:t>，</w:t>
                      </w:r>
                      <w:r>
                        <w:rPr>
                          <w:rFonts w:ascii="仿宋" w:hAnsi="仿宋" w:eastAsia="仿宋" w:cs="Times New Roman"/>
                          <w:bCs/>
                          <w:color w:val="000000" w:themeColor="text1"/>
                          <w:kern w:val="44"/>
                          <w:szCs w:val="21"/>
                          <w14:textFill>
                            <w14:solidFill>
                              <w14:schemeClr w14:val="tx1"/>
                            </w14:solidFill>
                          </w14:textFill>
                        </w:rPr>
                        <w:t>X是</w:t>
                      </w:r>
                      <w:r>
                        <w:rPr>
                          <w:rFonts w:hint="eastAsia" w:ascii="仿宋" w:hAnsi="仿宋" w:eastAsia="仿宋" w:cs="Times New Roman"/>
                          <w:bCs/>
                          <w:color w:val="000000" w:themeColor="text1"/>
                          <w:kern w:val="44"/>
                          <w:szCs w:val="21"/>
                          <w14:textFill>
                            <w14:solidFill>
                              <w14:schemeClr w14:val="tx1"/>
                            </w14:solidFill>
                          </w14:textFill>
                        </w:rPr>
                        <w:t>其他外生的控制变量。</w:t>
                      </w:r>
                    </w:p>
                  </w:txbxContent>
                </v:textbox>
                <w10:wrap type="square"/>
              </v:shape>
            </w:pict>
          </mc:Fallback>
        </mc:AlternateContent>
      </w:r>
      <w:r>
        <w:drawing>
          <wp:inline distT="0" distB="0" distL="0" distR="0">
            <wp:extent cx="1252855" cy="1205230"/>
            <wp:effectExtent l="0" t="0" r="0" b="0"/>
            <wp:docPr id="40"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9"/>
                    <pic:cNvPicPr>
                      <a:picLocks noChangeAspect="1"/>
                    </pic:cNvPicPr>
                  </pic:nvPicPr>
                  <pic:blipFill>
                    <a:blip r:embed="rId175"/>
                    <a:stretch>
                      <a:fillRect/>
                    </a:stretch>
                  </pic:blipFill>
                  <pic:spPr>
                    <a:xfrm>
                      <a:off x="0" y="0"/>
                      <a:ext cx="1265231" cy="1216940"/>
                    </a:xfrm>
                    <a:prstGeom prst="rect">
                      <a:avLst/>
                    </a:prstGeom>
                  </pic:spPr>
                </pic:pic>
              </a:graphicData>
            </a:graphic>
          </wp:inline>
        </w:drawing>
      </w:r>
    </w:p>
    <w:p>
      <w:pPr>
        <w:pStyle w:val="7"/>
        <w:ind w:firstLine="2108" w:firstLineChars="1000"/>
        <w:jc w:val="both"/>
      </w:pPr>
      <w:r>
        <w:t xml:space="preserve">  </w:t>
      </w:r>
    </w:p>
    <w:p>
      <w:pPr>
        <w:pStyle w:val="7"/>
        <w:rPr>
          <w:rFonts w:ascii="宋体" w:hAnsi="宋体" w:eastAsia="宋体" w:cs="宋体"/>
          <w:sz w:val="20"/>
          <w:szCs w:val="18"/>
        </w:rPr>
      </w:pPr>
      <w:bookmarkStart w:id="32" w:name="_Ref135479554"/>
      <w:r>
        <w:rPr>
          <w:rFonts w:hint="eastAsia" w:ascii="宋体" w:hAnsi="宋体" w:eastAsia="宋体" w:cs="宋体"/>
          <w:sz w:val="20"/>
          <w:szCs w:val="18"/>
        </w:rPr>
        <w:t>图</w:t>
      </w:r>
      <w:bookmarkEnd w:id="32"/>
      <w:r>
        <w:rPr>
          <w:rFonts w:hint="eastAsia" w:ascii="宋体" w:hAnsi="宋体" w:eastAsia="宋体" w:cs="宋体"/>
          <w:sz w:val="20"/>
          <w:szCs w:val="18"/>
        </w:rPr>
        <w:t>Ⅱ1 数据生成过程及对应线性模型</w:t>
      </w:r>
    </w:p>
    <w:p>
      <w:pPr>
        <w:pStyle w:val="3"/>
        <w:ind w:firstLine="420"/>
        <w:rPr>
          <w:rFonts w:hint="eastAsia" w:cs="Times New Roman"/>
          <w:szCs w:val="21"/>
        </w:rPr>
      </w:pPr>
    </w:p>
    <w:p>
      <w:pPr>
        <w:pStyle w:val="3"/>
        <w:ind w:firstLine="420"/>
        <w:rPr>
          <w:rFonts w:cs="Times New Roman"/>
          <w:szCs w:val="21"/>
        </w:rPr>
      </w:pPr>
      <w:r>
        <w:rPr>
          <w:rFonts w:hint="eastAsia" w:cs="Times New Roman"/>
          <w:szCs w:val="21"/>
        </w:rPr>
        <w:t>异方差识别策略的</w:t>
      </w:r>
      <w:r>
        <w:rPr>
          <w:rFonts w:cs="Times New Roman"/>
          <w:szCs w:val="21"/>
        </w:rPr>
        <w:t>估计</w:t>
      </w:r>
      <w:r>
        <w:rPr>
          <w:rFonts w:hint="eastAsia" w:cs="Times New Roman"/>
          <w:szCs w:val="21"/>
        </w:rPr>
        <w:t>结果</w:t>
      </w:r>
      <w:r>
        <w:rPr>
          <w:rFonts w:hint="eastAsia"/>
        </w:rPr>
        <w:t>表</w:t>
      </w:r>
      <w:r>
        <w:rPr>
          <w:rFonts w:hint="eastAsia" w:cs="仿宋"/>
        </w:rPr>
        <w:t>Ⅱ</w:t>
      </w:r>
      <w:r>
        <w:t>4</w:t>
      </w:r>
      <w:r>
        <w:rPr>
          <w:rFonts w:cs="Times New Roman"/>
          <w:szCs w:val="21"/>
        </w:rPr>
        <w:t>所示</w:t>
      </w:r>
      <w:r>
        <w:rPr>
          <w:rStyle w:val="28"/>
          <w:rFonts w:cs="Times New Roman"/>
          <w:szCs w:val="21"/>
        </w:rPr>
        <w:footnoteReference w:id="4"/>
      </w:r>
      <w:r>
        <w:rPr>
          <w:rFonts w:cs="Times New Roman"/>
          <w:szCs w:val="21"/>
        </w:rPr>
        <w:t>。</w:t>
      </w:r>
      <w:r>
        <w:rPr>
          <w:rFonts w:hint="eastAsia" w:cs="Times New Roman"/>
          <w:szCs w:val="21"/>
        </w:rPr>
        <w:t>可以看到，首先</w:t>
      </w:r>
      <w:r>
        <w:rPr>
          <w:rFonts w:cs="Times New Roman"/>
          <w:szCs w:val="21"/>
        </w:rPr>
        <w:t>，</w:t>
      </w:r>
      <w:r>
        <w:rPr>
          <w:rFonts w:hint="eastAsia" w:cs="Times New Roman"/>
          <w:szCs w:val="21"/>
        </w:rPr>
        <w:t>温度上偏度（C</w:t>
      </w:r>
      <w:r>
        <w:rPr>
          <w:rFonts w:cs="Times New Roman"/>
          <w:szCs w:val="21"/>
        </w:rPr>
        <w:t>DD</w:t>
      </w:r>
      <w:r>
        <w:rPr>
          <w:rFonts w:hint="eastAsia" w:cs="Times New Roman"/>
          <w:szCs w:val="21"/>
        </w:rPr>
        <w:t>）和</w:t>
      </w:r>
      <w:r>
        <w:rPr>
          <w:rFonts w:cs="Times New Roman"/>
          <w:szCs w:val="21"/>
        </w:rPr>
        <w:t>居民平均每百户空调拥有量</w:t>
      </w:r>
      <w:r>
        <w:rPr>
          <w:rFonts w:hint="eastAsia" w:cs="Times New Roman"/>
          <w:szCs w:val="21"/>
        </w:rPr>
        <w:t>（A</w:t>
      </w:r>
      <w:r>
        <w:rPr>
          <w:rFonts w:cs="Times New Roman"/>
          <w:szCs w:val="21"/>
        </w:rPr>
        <w:t>C</w:t>
      </w:r>
      <w:r>
        <w:rPr>
          <w:rFonts w:hint="eastAsia" w:cs="Times New Roman"/>
          <w:szCs w:val="21"/>
        </w:rPr>
        <w:t>）的估计系数的符号均显著地符合预期，说明正文中“气候变暖通过空调购买途径影响居民电力消费”的结论是稳健的。其次，在构建工具变量缓解内生性后，相比于正文表4的估计结果，空调中介效应增大，温度上偏度的直接效应减小，说明正文对于空调购买途径的占比测算由于内生性的存在有一定程度的低估，实际上空调购买途径对提高居民电力消费的贡献比重应更大。值得注意的是，</w:t>
      </w:r>
      <w:r>
        <w:rPr>
          <w:rFonts w:hint="eastAsia"/>
        </w:rPr>
        <w:t>异方差识别策略</w:t>
      </w:r>
      <w:r>
        <w:rPr>
          <w:rFonts w:hint="eastAsia" w:cs="Times New Roman"/>
          <w:szCs w:val="21"/>
        </w:rPr>
        <w:t>的</w:t>
      </w:r>
      <w:r>
        <w:rPr>
          <w:rFonts w:cs="Times New Roman"/>
          <w:szCs w:val="21"/>
        </w:rPr>
        <w:t>IV估计量和正文</w:t>
      </w:r>
      <w:r>
        <w:rPr>
          <w:rFonts w:hint="eastAsia" w:cs="Times New Roman"/>
          <w:szCs w:val="21"/>
        </w:rPr>
        <w:t>的</w:t>
      </w:r>
      <w:r>
        <w:rPr>
          <w:rFonts w:cs="Times New Roman"/>
          <w:szCs w:val="21"/>
        </w:rPr>
        <w:t>双向固定效应估计量的差异比较均未通过Hausman检验，即差异不显著，这表明在正文设定的双向固定效应模型中，空调变量</w:t>
      </w:r>
      <w:r>
        <w:rPr>
          <w:rFonts w:hint="eastAsia" w:cs="Times New Roman"/>
          <w:szCs w:val="21"/>
        </w:rPr>
        <w:t>AC</w:t>
      </w:r>
      <w:r>
        <w:rPr>
          <w:rFonts w:cs="Times New Roman"/>
          <w:szCs w:val="21"/>
        </w:rPr>
        <w:t>的内生性在统计意义上</w:t>
      </w:r>
      <w:r>
        <w:rPr>
          <w:rFonts w:hint="eastAsia" w:cs="Times New Roman"/>
          <w:szCs w:val="21"/>
        </w:rPr>
        <w:t>是</w:t>
      </w:r>
      <w:r>
        <w:rPr>
          <w:rFonts w:cs="Times New Roman"/>
          <w:szCs w:val="21"/>
        </w:rPr>
        <w:t>不显著的</w:t>
      </w:r>
      <w:r>
        <w:rPr>
          <w:rFonts w:hint="eastAsia" w:cs="Times New Roman"/>
          <w:szCs w:val="21"/>
        </w:rPr>
        <w:t>。</w:t>
      </w:r>
    </w:p>
    <w:p>
      <w:pPr>
        <w:pStyle w:val="7"/>
        <w:rPr>
          <w:rFonts w:ascii="宋体" w:hAnsi="宋体" w:eastAsia="宋体" w:cs="宋体"/>
          <w:sz w:val="20"/>
          <w:szCs w:val="18"/>
        </w:rPr>
      </w:pPr>
      <w:bookmarkStart w:id="33" w:name="_Ref135478463"/>
      <w:r>
        <w:rPr>
          <w:rFonts w:hint="eastAsia" w:ascii="宋体" w:hAnsi="宋体" w:eastAsia="宋体" w:cs="宋体"/>
          <w:sz w:val="20"/>
          <w:szCs w:val="18"/>
        </w:rPr>
        <w:t>表</w:t>
      </w:r>
      <w:bookmarkEnd w:id="33"/>
      <w:r>
        <w:rPr>
          <w:rFonts w:hint="eastAsia" w:ascii="宋体" w:hAnsi="宋体" w:eastAsia="宋体" w:cs="宋体"/>
          <w:sz w:val="20"/>
          <w:szCs w:val="18"/>
        </w:rPr>
        <w:t>Ⅱ4 基于异方差构造工具的空调中介效应模型第三阶段回归结果</w:t>
      </w:r>
    </w:p>
    <w:tbl>
      <w:tblPr>
        <w:tblStyle w:val="52"/>
        <w:tblW w:w="5000" w:type="pct"/>
        <w:jc w:val="center"/>
        <w:tblLayout w:type="autofit"/>
        <w:tblCellMar>
          <w:top w:w="0" w:type="dxa"/>
          <w:left w:w="108" w:type="dxa"/>
          <w:bottom w:w="0" w:type="dxa"/>
          <w:right w:w="108" w:type="dxa"/>
        </w:tblCellMar>
      </w:tblPr>
      <w:tblGrid>
        <w:gridCol w:w="1398"/>
        <w:gridCol w:w="1274"/>
        <w:gridCol w:w="1274"/>
        <w:gridCol w:w="1275"/>
        <w:gridCol w:w="240"/>
        <w:gridCol w:w="1275"/>
        <w:gridCol w:w="1275"/>
        <w:gridCol w:w="1275"/>
      </w:tblGrid>
      <w:tr>
        <w:tblPrEx>
          <w:tblCellMar>
            <w:top w:w="0" w:type="dxa"/>
            <w:left w:w="108" w:type="dxa"/>
            <w:bottom w:w="0" w:type="dxa"/>
            <w:right w:w="108" w:type="dxa"/>
          </w:tblCellMar>
        </w:tblPrEx>
        <w:trPr>
          <w:trHeight w:val="227" w:hRule="atLeast"/>
          <w:tblHeader/>
          <w:jc w:val="center"/>
        </w:trPr>
        <w:tc>
          <w:tcPr>
            <w:tcW w:w="753" w:type="pct"/>
            <w:tcBorders>
              <w:top w:val="single" w:color="auto" w:sz="12" w:space="0"/>
              <w:left w:val="nil"/>
              <w:bottom w:val="nil"/>
              <w:right w:val="nil"/>
              <w:insideH w:val="nil"/>
              <w:insideV w:val="nil"/>
              <w:tl2br w:val="nil"/>
              <w:tr2bl w:val="nil"/>
            </w:tcBorders>
            <w:vAlign w:val="center"/>
          </w:tcPr>
          <w:p>
            <w:pPr>
              <w:autoSpaceDE w:val="0"/>
              <w:autoSpaceDN w:val="0"/>
              <w:adjustRightInd w:val="0"/>
              <w:jc w:val="center"/>
              <w:rPr>
                <w:rFonts w:ascii="Times New Roman" w:hAnsi="Times New Roman" w:eastAsia="仿宋" w:cs="Times New Roman"/>
                <w:sz w:val="18"/>
                <w:szCs w:val="18"/>
              </w:rPr>
            </w:pPr>
          </w:p>
        </w:tc>
        <w:tc>
          <w:tcPr>
            <w:tcW w:w="686" w:type="pct"/>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jc w:val="center"/>
              <w:rPr>
                <w:rFonts w:ascii="Times New Roman" w:hAnsi="Times New Roman" w:eastAsia="仿宋"/>
                <w:sz w:val="18"/>
                <w:szCs w:val="18"/>
              </w:rPr>
            </w:pPr>
            <w:r>
              <w:rPr>
                <w:rFonts w:ascii="仿宋" w:hAnsi="仿宋" w:eastAsiaTheme="minorEastAsia"/>
                <w:position w:val="-6"/>
                <w:sz w:val="18"/>
                <w:szCs w:val="18"/>
              </w:rPr>
              <w:object>
                <v:shape id="_x0000_i1127" o:spt="75" type="#_x0000_t75" style="height:11.5pt;width:16pt;" o:ole="t" filled="f" o:preferrelative="t" stroked="f" coordsize="21600,21600">
                  <v:path/>
                  <v:fill on="f" focussize="0,0"/>
                  <v:stroke on="f" joinstyle="miter"/>
                  <v:imagedata r:id="rId63" o:title=""/>
                  <o:lock v:ext="edit" aspectratio="t"/>
                  <w10:wrap type="none"/>
                  <w10:anchorlock/>
                </v:shape>
                <o:OLEObject Type="Embed" ProgID="Equation.DSMT4" ShapeID="_x0000_i1127" DrawAspect="Content" ObjectID="_1468075829" r:id="rId176">
                  <o:LockedField>false</o:LockedField>
                </o:OLEObject>
              </w:object>
            </w:r>
          </w:p>
        </w:tc>
        <w:tc>
          <w:tcPr>
            <w:tcW w:w="686" w:type="pct"/>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jc w:val="center"/>
              <w:rPr>
                <w:rFonts w:ascii="Times New Roman" w:hAnsi="Times New Roman" w:eastAsia="仿宋"/>
                <w:sz w:val="18"/>
                <w:szCs w:val="18"/>
              </w:rPr>
            </w:pPr>
            <w:r>
              <w:rPr>
                <w:rFonts w:ascii="仿宋" w:hAnsi="仿宋" w:eastAsiaTheme="minorEastAsia"/>
                <w:position w:val="-6"/>
                <w:sz w:val="18"/>
                <w:szCs w:val="18"/>
              </w:rPr>
              <w:object>
                <v:shape id="_x0000_i1128" o:spt="75" type="#_x0000_t75" style="height:11.5pt;width:16pt;" o:ole="t" filled="f" o:preferrelative="t" stroked="f" coordsize="21600,21600">
                  <v:path/>
                  <v:fill on="f" focussize="0,0"/>
                  <v:stroke on="f" joinstyle="miter"/>
                  <v:imagedata r:id="rId63" o:title=""/>
                  <o:lock v:ext="edit" aspectratio="t"/>
                  <w10:wrap type="none"/>
                  <w10:anchorlock/>
                </v:shape>
                <o:OLEObject Type="Embed" ProgID="Equation.DSMT4" ShapeID="_x0000_i1128" DrawAspect="Content" ObjectID="_1468075830" r:id="rId177">
                  <o:LockedField>false</o:LockedField>
                </o:OLEObject>
              </w:object>
            </w:r>
          </w:p>
        </w:tc>
        <w:tc>
          <w:tcPr>
            <w:tcW w:w="686" w:type="pct"/>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jc w:val="center"/>
              <w:rPr>
                <w:rFonts w:ascii="Times New Roman" w:hAnsi="Times New Roman" w:eastAsia="仿宋"/>
                <w:sz w:val="18"/>
                <w:szCs w:val="18"/>
              </w:rPr>
            </w:pPr>
            <w:r>
              <w:rPr>
                <w:rFonts w:ascii="仿宋" w:hAnsi="仿宋" w:eastAsiaTheme="minorEastAsia"/>
                <w:position w:val="-6"/>
                <w:sz w:val="18"/>
                <w:szCs w:val="18"/>
              </w:rPr>
              <w:object>
                <v:shape id="_x0000_i1129" o:spt="75" type="#_x0000_t75" style="height:11.5pt;width:16pt;" o:ole="t" filled="f" o:preferrelative="t" stroked="f" coordsize="21600,21600">
                  <v:path/>
                  <v:fill on="f" focussize="0,0"/>
                  <v:stroke on="f" joinstyle="miter"/>
                  <v:imagedata r:id="rId63" o:title=""/>
                  <o:lock v:ext="edit" aspectratio="t"/>
                  <w10:wrap type="none"/>
                  <w10:anchorlock/>
                </v:shape>
                <o:OLEObject Type="Embed" ProgID="Equation.DSMT4" ShapeID="_x0000_i1129" DrawAspect="Content" ObjectID="_1468075831" r:id="rId178">
                  <o:LockedField>false</o:LockedField>
                </o:OLEObject>
              </w:object>
            </w:r>
          </w:p>
        </w:tc>
        <w:tc>
          <w:tcPr>
            <w:tcW w:w="129" w:type="pct"/>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jc w:val="center"/>
              <w:rPr>
                <w:rFonts w:ascii="Times New Roman" w:hAnsi="Times New Roman" w:eastAsia="仿宋" w:cs="Times New Roman"/>
                <w:sz w:val="18"/>
                <w:szCs w:val="18"/>
              </w:rPr>
            </w:pPr>
          </w:p>
        </w:tc>
        <w:tc>
          <w:tcPr>
            <w:tcW w:w="686" w:type="pct"/>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jc w:val="center"/>
              <w:rPr>
                <w:rFonts w:ascii="Times New Roman" w:hAnsi="Times New Roman" w:eastAsia="仿宋"/>
                <w:sz w:val="18"/>
                <w:szCs w:val="18"/>
              </w:rPr>
            </w:pPr>
            <w:r>
              <w:rPr>
                <w:rFonts w:ascii="仿宋" w:hAnsi="仿宋" w:eastAsiaTheme="minorEastAsia"/>
                <w:position w:val="-6"/>
                <w:sz w:val="18"/>
                <w:szCs w:val="18"/>
              </w:rPr>
              <w:object>
                <v:shape id="_x0000_i1130" o:spt="75" type="#_x0000_t75" style="height:11.5pt;width:16pt;" o:ole="t" filled="f" o:preferrelative="t" stroked="f" coordsize="21600,21600">
                  <v:path/>
                  <v:fill on="f" focussize="0,0"/>
                  <v:stroke on="f" joinstyle="miter"/>
                  <v:imagedata r:id="rId63" o:title=""/>
                  <o:lock v:ext="edit" aspectratio="t"/>
                  <w10:wrap type="none"/>
                  <w10:anchorlock/>
                </v:shape>
                <o:OLEObject Type="Embed" ProgID="Equation.DSMT4" ShapeID="_x0000_i1130" DrawAspect="Content" ObjectID="_1468075832" r:id="rId179">
                  <o:LockedField>false</o:LockedField>
                </o:OLEObject>
              </w:object>
            </w:r>
          </w:p>
        </w:tc>
        <w:tc>
          <w:tcPr>
            <w:tcW w:w="686" w:type="pct"/>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jc w:val="center"/>
              <w:rPr>
                <w:rFonts w:ascii="Times New Roman" w:hAnsi="Times New Roman" w:eastAsia="仿宋"/>
                <w:sz w:val="18"/>
                <w:szCs w:val="18"/>
              </w:rPr>
            </w:pPr>
            <w:r>
              <w:rPr>
                <w:rFonts w:ascii="仿宋" w:hAnsi="仿宋" w:eastAsiaTheme="minorEastAsia"/>
                <w:position w:val="-6"/>
                <w:sz w:val="18"/>
                <w:szCs w:val="18"/>
              </w:rPr>
              <w:object>
                <v:shape id="_x0000_i1131" o:spt="75" type="#_x0000_t75" style="height:11.5pt;width:16pt;" o:ole="t" filled="f" o:preferrelative="t" stroked="f" coordsize="21600,21600">
                  <v:path/>
                  <v:fill on="f" focussize="0,0"/>
                  <v:stroke on="f" joinstyle="miter"/>
                  <v:imagedata r:id="rId63" o:title=""/>
                  <o:lock v:ext="edit" aspectratio="t"/>
                  <w10:wrap type="none"/>
                  <w10:anchorlock/>
                </v:shape>
                <o:OLEObject Type="Embed" ProgID="Equation.DSMT4" ShapeID="_x0000_i1131" DrawAspect="Content" ObjectID="_1468075833" r:id="rId180">
                  <o:LockedField>false</o:LockedField>
                </o:OLEObject>
              </w:object>
            </w:r>
          </w:p>
        </w:tc>
        <w:tc>
          <w:tcPr>
            <w:tcW w:w="686" w:type="pct"/>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jc w:val="center"/>
              <w:rPr>
                <w:rFonts w:ascii="Times New Roman" w:hAnsi="Times New Roman" w:eastAsia="仿宋"/>
                <w:sz w:val="18"/>
                <w:szCs w:val="18"/>
              </w:rPr>
            </w:pPr>
            <w:r>
              <w:rPr>
                <w:rFonts w:ascii="仿宋" w:hAnsi="仿宋" w:eastAsiaTheme="minorEastAsia"/>
                <w:position w:val="-6"/>
                <w:sz w:val="18"/>
                <w:szCs w:val="18"/>
              </w:rPr>
              <w:object>
                <v:shape id="_x0000_i1132" o:spt="75" type="#_x0000_t75" style="height:11.5pt;width:16pt;" o:ole="t" filled="f" o:preferrelative="t" stroked="f" coordsize="21600,21600">
                  <v:path/>
                  <v:fill on="f" focussize="0,0"/>
                  <v:stroke on="f" joinstyle="miter"/>
                  <v:imagedata r:id="rId63" o:title=""/>
                  <o:lock v:ext="edit" aspectratio="t"/>
                  <w10:wrap type="none"/>
                  <w10:anchorlock/>
                </v:shape>
                <o:OLEObject Type="Embed" ProgID="Equation.DSMT4" ShapeID="_x0000_i1132" DrawAspect="Content" ObjectID="_1468075834" r:id="rId181">
                  <o:LockedField>false</o:LockedField>
                </o:OLEObject>
              </w:object>
            </w:r>
          </w:p>
        </w:tc>
      </w:tr>
      <w:tr>
        <w:tblPrEx>
          <w:tblCellMar>
            <w:top w:w="0" w:type="dxa"/>
            <w:left w:w="108" w:type="dxa"/>
            <w:bottom w:w="0" w:type="dxa"/>
            <w:right w:w="108" w:type="dxa"/>
          </w:tblCellMar>
        </w:tblPrEx>
        <w:trPr>
          <w:trHeight w:val="227" w:hRule="atLeast"/>
          <w:jc w:val="center"/>
        </w:trPr>
        <w:tc>
          <w:tcPr>
            <w:tcW w:w="753"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sz w:val="18"/>
                <w:szCs w:val="18"/>
              </w:rPr>
            </w:pPr>
          </w:p>
        </w:tc>
        <w:tc>
          <w:tcPr>
            <w:tcW w:w="686" w:type="pct"/>
            <w:tcBorders>
              <w:top w:val="single" w:color="auto" w:sz="8" w:space="0"/>
              <w:bottom w:val="single" w:color="auto" w:sz="8" w:space="0"/>
            </w:tcBorders>
            <w:vAlign w:val="center"/>
          </w:tcPr>
          <w:p>
            <w:pPr>
              <w:autoSpaceDE w:val="0"/>
              <w:autoSpaceDN w:val="0"/>
              <w:adjustRightInd w:val="0"/>
              <w:rPr>
                <w:rFonts w:ascii="仿宋" w:hAnsi="仿宋" w:eastAsia="仿宋"/>
                <w:sz w:val="18"/>
                <w:szCs w:val="18"/>
              </w:rPr>
            </w:pPr>
            <w:r>
              <w:rPr>
                <w:rFonts w:asciiTheme="minorHAnsi" w:hAnsiTheme="minorHAnsi" w:eastAsiaTheme="minorEastAsia"/>
                <w:position w:val="-8"/>
                <w:sz w:val="18"/>
                <w:szCs w:val="18"/>
              </w:rPr>
              <w:object>
                <v:shape id="_x0000_i1133" o:spt="75" type="#_x0000_t75" style="height:16pt;width:52pt;" o:ole="t" filled="f" o:preferrelative="t" stroked="f" coordsize="21600,21600">
                  <v:path/>
                  <v:fill on="f" focussize="0,0"/>
                  <v:stroke on="f" joinstyle="miter"/>
                  <v:imagedata r:id="rId114" o:title=""/>
                  <o:lock v:ext="edit" aspectratio="t"/>
                  <w10:wrap type="none"/>
                  <w10:anchorlock/>
                </v:shape>
                <o:OLEObject Type="Embed" ProgID="Equation.DSMT4" ShapeID="_x0000_i1133" DrawAspect="Content" ObjectID="_1468075835" r:id="rId182">
                  <o:LockedField>false</o:LockedField>
                </o:OLEObject>
              </w:object>
            </w:r>
          </w:p>
        </w:tc>
        <w:tc>
          <w:tcPr>
            <w:tcW w:w="686" w:type="pct"/>
            <w:tcBorders>
              <w:top w:val="single" w:color="auto" w:sz="8" w:space="0"/>
              <w:bottom w:val="single" w:color="auto" w:sz="8" w:space="0"/>
            </w:tcBorders>
            <w:vAlign w:val="center"/>
          </w:tcPr>
          <w:p>
            <w:pPr>
              <w:autoSpaceDE w:val="0"/>
              <w:autoSpaceDN w:val="0"/>
              <w:adjustRightInd w:val="0"/>
              <w:rPr>
                <w:rFonts w:ascii="仿宋" w:hAnsi="仿宋" w:eastAsia="仿宋"/>
                <w:sz w:val="18"/>
                <w:szCs w:val="18"/>
              </w:rPr>
            </w:pPr>
            <w:r>
              <w:rPr>
                <w:rFonts w:asciiTheme="minorHAnsi" w:hAnsiTheme="minorHAnsi" w:eastAsiaTheme="minorEastAsia"/>
                <w:position w:val="-8"/>
                <w:sz w:val="18"/>
                <w:szCs w:val="18"/>
              </w:rPr>
              <w:object>
                <v:shape id="_x0000_i1134" o:spt="75" type="#_x0000_t75" style="height:16pt;width:52pt;" o:ole="t" filled="f" o:preferrelative="t" stroked="f" coordsize="21600,21600">
                  <v:path/>
                  <v:fill on="f" focussize="0,0"/>
                  <v:stroke on="f" joinstyle="miter"/>
                  <v:imagedata r:id="rId116" o:title=""/>
                  <o:lock v:ext="edit" aspectratio="t"/>
                  <w10:wrap type="none"/>
                  <w10:anchorlock/>
                </v:shape>
                <o:OLEObject Type="Embed" ProgID="Equation.DSMT4" ShapeID="_x0000_i1134" DrawAspect="Content" ObjectID="_1468075836" r:id="rId183">
                  <o:LockedField>false</o:LockedField>
                </o:OLEObject>
              </w:object>
            </w:r>
          </w:p>
        </w:tc>
        <w:tc>
          <w:tcPr>
            <w:tcW w:w="686" w:type="pct"/>
            <w:tcBorders>
              <w:top w:val="single" w:color="auto" w:sz="8" w:space="0"/>
              <w:bottom w:val="single" w:color="auto" w:sz="8" w:space="0"/>
            </w:tcBorders>
            <w:vAlign w:val="center"/>
          </w:tcPr>
          <w:p>
            <w:pPr>
              <w:autoSpaceDE w:val="0"/>
              <w:autoSpaceDN w:val="0"/>
              <w:adjustRightInd w:val="0"/>
              <w:rPr>
                <w:rFonts w:ascii="仿宋" w:hAnsi="仿宋" w:eastAsia="仿宋"/>
                <w:sz w:val="18"/>
                <w:szCs w:val="18"/>
              </w:rPr>
            </w:pPr>
            <w:r>
              <w:rPr>
                <w:rFonts w:asciiTheme="minorHAnsi" w:hAnsiTheme="minorHAnsi" w:eastAsiaTheme="minorEastAsia"/>
                <w:position w:val="-8"/>
                <w:sz w:val="18"/>
                <w:szCs w:val="18"/>
              </w:rPr>
              <w:object>
                <v:shape id="_x0000_i1135" o:spt="75" type="#_x0000_t75" style="height:16pt;width:52pt;" o:ole="t" filled="f" o:preferrelative="t" stroked="f" coordsize="21600,21600">
                  <v:path/>
                  <v:fill on="f" focussize="0,0"/>
                  <v:stroke on="f" joinstyle="miter"/>
                  <v:imagedata r:id="rId118" o:title=""/>
                  <o:lock v:ext="edit" aspectratio="t"/>
                  <w10:wrap type="none"/>
                  <w10:anchorlock/>
                </v:shape>
                <o:OLEObject Type="Embed" ProgID="Equation.DSMT4" ShapeID="_x0000_i1135" DrawAspect="Content" ObjectID="_1468075837" r:id="rId184">
                  <o:LockedField>false</o:LockedField>
                </o:OLEObject>
              </w:object>
            </w:r>
          </w:p>
        </w:tc>
        <w:tc>
          <w:tcPr>
            <w:tcW w:w="129" w:type="pct"/>
            <w:vAlign w:val="center"/>
          </w:tcPr>
          <w:p>
            <w:pPr>
              <w:autoSpaceDE w:val="0"/>
              <w:autoSpaceDN w:val="0"/>
              <w:adjustRightInd w:val="0"/>
              <w:rPr>
                <w:rFonts w:ascii="仿宋" w:hAnsi="仿宋" w:eastAsia="仿宋" w:cs="Times New Roman"/>
                <w:sz w:val="18"/>
                <w:szCs w:val="18"/>
              </w:rPr>
            </w:pPr>
          </w:p>
        </w:tc>
        <w:tc>
          <w:tcPr>
            <w:tcW w:w="686" w:type="pct"/>
            <w:tcBorders>
              <w:top w:val="single" w:color="auto" w:sz="8" w:space="0"/>
              <w:bottom w:val="single" w:color="auto" w:sz="8" w:space="0"/>
            </w:tcBorders>
            <w:vAlign w:val="center"/>
          </w:tcPr>
          <w:p>
            <w:pPr>
              <w:autoSpaceDE w:val="0"/>
              <w:autoSpaceDN w:val="0"/>
              <w:adjustRightInd w:val="0"/>
              <w:rPr>
                <w:rFonts w:ascii="仿宋" w:hAnsi="仿宋" w:eastAsia="仿宋"/>
                <w:sz w:val="18"/>
                <w:szCs w:val="18"/>
              </w:rPr>
            </w:pPr>
            <w:r>
              <w:rPr>
                <w:rFonts w:asciiTheme="minorHAnsi" w:hAnsiTheme="minorHAnsi" w:eastAsiaTheme="minorEastAsia"/>
                <w:position w:val="-8"/>
                <w:sz w:val="18"/>
                <w:szCs w:val="18"/>
              </w:rPr>
              <w:object>
                <v:shape id="_x0000_i1136" o:spt="75" type="#_x0000_t75" style="height:16pt;width:52pt;" o:ole="t" filled="f" o:preferrelative="t" stroked="f" coordsize="21600,21600">
                  <v:path/>
                  <v:fill on="f" focussize="0,0"/>
                  <v:stroke on="f" joinstyle="miter"/>
                  <v:imagedata r:id="rId114" o:title=""/>
                  <o:lock v:ext="edit" aspectratio="t"/>
                  <w10:wrap type="none"/>
                  <w10:anchorlock/>
                </v:shape>
                <o:OLEObject Type="Embed" ProgID="Equation.DSMT4" ShapeID="_x0000_i1136" DrawAspect="Content" ObjectID="_1468075838" r:id="rId185">
                  <o:LockedField>false</o:LockedField>
                </o:OLEObject>
              </w:object>
            </w:r>
          </w:p>
        </w:tc>
        <w:tc>
          <w:tcPr>
            <w:tcW w:w="686" w:type="pct"/>
            <w:tcBorders>
              <w:top w:val="single" w:color="auto" w:sz="8" w:space="0"/>
              <w:bottom w:val="single" w:color="auto" w:sz="8" w:space="0"/>
            </w:tcBorders>
            <w:vAlign w:val="center"/>
          </w:tcPr>
          <w:p>
            <w:pPr>
              <w:autoSpaceDE w:val="0"/>
              <w:autoSpaceDN w:val="0"/>
              <w:adjustRightInd w:val="0"/>
              <w:rPr>
                <w:rFonts w:ascii="仿宋" w:hAnsi="仿宋" w:eastAsia="仿宋"/>
                <w:sz w:val="18"/>
                <w:szCs w:val="18"/>
              </w:rPr>
            </w:pPr>
            <w:r>
              <w:rPr>
                <w:rFonts w:asciiTheme="minorHAnsi" w:hAnsiTheme="minorHAnsi" w:eastAsiaTheme="minorEastAsia"/>
                <w:position w:val="-8"/>
                <w:sz w:val="18"/>
                <w:szCs w:val="18"/>
              </w:rPr>
              <w:object>
                <v:shape id="_x0000_i1137" o:spt="75" type="#_x0000_t75" style="height:16pt;width:52pt;" o:ole="t" filled="f" o:preferrelative="t" stroked="f" coordsize="21600,21600">
                  <v:path/>
                  <v:fill on="f" focussize="0,0"/>
                  <v:stroke on="f" joinstyle="miter"/>
                  <v:imagedata r:id="rId116" o:title=""/>
                  <o:lock v:ext="edit" aspectratio="t"/>
                  <w10:wrap type="none"/>
                  <w10:anchorlock/>
                </v:shape>
                <o:OLEObject Type="Embed" ProgID="Equation.DSMT4" ShapeID="_x0000_i1137" DrawAspect="Content" ObjectID="_1468075839" r:id="rId186">
                  <o:LockedField>false</o:LockedField>
                </o:OLEObject>
              </w:object>
            </w:r>
          </w:p>
        </w:tc>
        <w:tc>
          <w:tcPr>
            <w:tcW w:w="686" w:type="pct"/>
            <w:tcBorders>
              <w:top w:val="single" w:color="auto" w:sz="8" w:space="0"/>
              <w:bottom w:val="single" w:color="auto" w:sz="8" w:space="0"/>
            </w:tcBorders>
            <w:vAlign w:val="center"/>
          </w:tcPr>
          <w:p>
            <w:pPr>
              <w:autoSpaceDE w:val="0"/>
              <w:autoSpaceDN w:val="0"/>
              <w:adjustRightInd w:val="0"/>
              <w:rPr>
                <w:rFonts w:ascii="仿宋" w:hAnsi="仿宋" w:eastAsia="仿宋"/>
                <w:sz w:val="18"/>
                <w:szCs w:val="18"/>
              </w:rPr>
            </w:pPr>
            <w:r>
              <w:rPr>
                <w:rFonts w:asciiTheme="minorHAnsi" w:hAnsiTheme="minorHAnsi" w:eastAsiaTheme="minorEastAsia"/>
                <w:position w:val="-8"/>
                <w:sz w:val="18"/>
                <w:szCs w:val="18"/>
              </w:rPr>
              <w:object>
                <v:shape id="_x0000_i1138" o:spt="75" type="#_x0000_t75" style="height:16pt;width:52pt;" o:ole="t" filled="f" o:preferrelative="t" stroked="f" coordsize="21600,21600">
                  <v:path/>
                  <v:fill on="f" focussize="0,0"/>
                  <v:stroke on="f" joinstyle="miter"/>
                  <v:imagedata r:id="rId118" o:title=""/>
                  <o:lock v:ext="edit" aspectratio="t"/>
                  <w10:wrap type="none"/>
                  <w10:anchorlock/>
                </v:shape>
                <o:OLEObject Type="Embed" ProgID="Equation.DSMT4" ShapeID="_x0000_i1138" DrawAspect="Content" ObjectID="_1468075840" r:id="rId187">
                  <o:LockedField>false</o:LockedField>
                </o:OLEObject>
              </w:object>
            </w:r>
          </w:p>
        </w:tc>
      </w:tr>
      <w:tr>
        <w:tblPrEx>
          <w:tblCellMar>
            <w:top w:w="0" w:type="dxa"/>
            <w:left w:w="108" w:type="dxa"/>
            <w:bottom w:w="0" w:type="dxa"/>
            <w:right w:w="108" w:type="dxa"/>
          </w:tblCellMar>
        </w:tblPrEx>
        <w:trPr>
          <w:trHeight w:val="227" w:hRule="atLeast"/>
          <w:jc w:val="center"/>
        </w:trPr>
        <w:tc>
          <w:tcPr>
            <w:tcW w:w="753"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sz w:val="18"/>
                <w:szCs w:val="18"/>
              </w:rPr>
            </w:pPr>
          </w:p>
        </w:tc>
        <w:tc>
          <w:tcPr>
            <w:tcW w:w="686" w:type="pct"/>
            <w:tcBorders>
              <w:top w:val="single" w:color="auto" w:sz="8" w:space="0"/>
              <w:bottom w:val="single" w:color="auto" w:sz="8" w:space="0"/>
            </w:tcBorders>
            <w:vAlign w:val="center"/>
          </w:tcPr>
          <w:p>
            <w:pPr>
              <w:autoSpaceDE w:val="0"/>
              <w:autoSpaceDN w:val="0"/>
              <w:adjustRightInd w:val="0"/>
              <w:jc w:val="center"/>
              <w:rPr>
                <w:rFonts w:ascii="仿宋" w:hAnsi="仿宋" w:eastAsia="仿宋"/>
                <w:sz w:val="18"/>
                <w:szCs w:val="18"/>
              </w:rPr>
            </w:pPr>
            <w:r>
              <w:rPr>
                <w:rFonts w:ascii="仿宋" w:hAnsi="仿宋" w:eastAsia="仿宋"/>
                <w:sz w:val="18"/>
                <w:szCs w:val="18"/>
              </w:rPr>
              <w:t>(1)</w:t>
            </w:r>
          </w:p>
        </w:tc>
        <w:tc>
          <w:tcPr>
            <w:tcW w:w="686" w:type="pct"/>
            <w:tcBorders>
              <w:top w:val="single" w:color="auto" w:sz="8" w:space="0"/>
              <w:bottom w:val="single" w:color="auto" w:sz="8" w:space="0"/>
            </w:tcBorders>
            <w:vAlign w:val="center"/>
          </w:tcPr>
          <w:p>
            <w:pPr>
              <w:autoSpaceDE w:val="0"/>
              <w:autoSpaceDN w:val="0"/>
              <w:adjustRightInd w:val="0"/>
              <w:jc w:val="center"/>
              <w:rPr>
                <w:rFonts w:ascii="仿宋" w:hAnsi="仿宋" w:eastAsia="仿宋"/>
                <w:sz w:val="18"/>
                <w:szCs w:val="18"/>
              </w:rPr>
            </w:pPr>
            <w:r>
              <w:rPr>
                <w:rFonts w:ascii="仿宋" w:hAnsi="仿宋" w:eastAsia="仿宋"/>
                <w:sz w:val="18"/>
                <w:szCs w:val="18"/>
              </w:rPr>
              <w:t>(2)</w:t>
            </w:r>
          </w:p>
        </w:tc>
        <w:tc>
          <w:tcPr>
            <w:tcW w:w="686" w:type="pct"/>
            <w:tcBorders>
              <w:top w:val="single" w:color="auto" w:sz="8" w:space="0"/>
              <w:bottom w:val="single" w:color="auto" w:sz="8" w:space="0"/>
            </w:tcBorders>
            <w:vAlign w:val="center"/>
          </w:tcPr>
          <w:p>
            <w:pPr>
              <w:autoSpaceDE w:val="0"/>
              <w:autoSpaceDN w:val="0"/>
              <w:adjustRightInd w:val="0"/>
              <w:jc w:val="center"/>
              <w:rPr>
                <w:rFonts w:ascii="仿宋" w:hAnsi="仿宋" w:eastAsia="仿宋"/>
                <w:sz w:val="18"/>
                <w:szCs w:val="18"/>
              </w:rPr>
            </w:pPr>
            <w:r>
              <w:rPr>
                <w:rFonts w:ascii="仿宋" w:hAnsi="仿宋" w:eastAsia="仿宋"/>
                <w:sz w:val="18"/>
                <w:szCs w:val="18"/>
              </w:rPr>
              <w:t>(3)</w:t>
            </w:r>
          </w:p>
        </w:tc>
        <w:tc>
          <w:tcPr>
            <w:tcW w:w="129" w:type="pct"/>
            <w:tcBorders>
              <w:bottom w:val="single" w:color="auto" w:sz="8" w:space="0"/>
            </w:tcBorders>
            <w:vAlign w:val="center"/>
          </w:tcPr>
          <w:p>
            <w:pPr>
              <w:autoSpaceDE w:val="0"/>
              <w:autoSpaceDN w:val="0"/>
              <w:adjustRightInd w:val="0"/>
              <w:rPr>
                <w:rFonts w:ascii="仿宋" w:hAnsi="仿宋" w:eastAsia="仿宋"/>
                <w:sz w:val="18"/>
                <w:szCs w:val="18"/>
              </w:rPr>
            </w:pPr>
          </w:p>
        </w:tc>
        <w:tc>
          <w:tcPr>
            <w:tcW w:w="686" w:type="pct"/>
            <w:tcBorders>
              <w:top w:val="single" w:color="auto" w:sz="8" w:space="0"/>
              <w:bottom w:val="single" w:color="auto" w:sz="8" w:space="0"/>
            </w:tcBorders>
            <w:vAlign w:val="center"/>
          </w:tcPr>
          <w:p>
            <w:pPr>
              <w:autoSpaceDE w:val="0"/>
              <w:autoSpaceDN w:val="0"/>
              <w:adjustRightInd w:val="0"/>
              <w:jc w:val="center"/>
              <w:rPr>
                <w:rFonts w:ascii="仿宋" w:hAnsi="仿宋" w:eastAsia="仿宋"/>
                <w:sz w:val="18"/>
                <w:szCs w:val="18"/>
              </w:rPr>
            </w:pPr>
            <w:r>
              <w:rPr>
                <w:rFonts w:ascii="仿宋" w:hAnsi="仿宋" w:eastAsia="仿宋"/>
                <w:sz w:val="18"/>
                <w:szCs w:val="18"/>
              </w:rPr>
              <w:t>(4)</w:t>
            </w:r>
          </w:p>
        </w:tc>
        <w:tc>
          <w:tcPr>
            <w:tcW w:w="686" w:type="pct"/>
            <w:tcBorders>
              <w:top w:val="single" w:color="auto" w:sz="8" w:space="0"/>
              <w:bottom w:val="single" w:color="auto" w:sz="8" w:space="0"/>
            </w:tcBorders>
            <w:vAlign w:val="center"/>
          </w:tcPr>
          <w:p>
            <w:pPr>
              <w:autoSpaceDE w:val="0"/>
              <w:autoSpaceDN w:val="0"/>
              <w:adjustRightInd w:val="0"/>
              <w:jc w:val="center"/>
              <w:rPr>
                <w:rFonts w:ascii="仿宋" w:hAnsi="仿宋" w:eastAsia="仿宋"/>
                <w:sz w:val="18"/>
                <w:szCs w:val="18"/>
              </w:rPr>
            </w:pPr>
            <w:r>
              <w:rPr>
                <w:rFonts w:ascii="仿宋" w:hAnsi="仿宋" w:eastAsia="仿宋"/>
                <w:sz w:val="18"/>
                <w:szCs w:val="18"/>
              </w:rPr>
              <w:t>(5)</w:t>
            </w:r>
          </w:p>
        </w:tc>
        <w:tc>
          <w:tcPr>
            <w:tcW w:w="686" w:type="pct"/>
            <w:tcBorders>
              <w:top w:val="single" w:color="auto" w:sz="8" w:space="0"/>
              <w:bottom w:val="single" w:color="auto" w:sz="8" w:space="0"/>
            </w:tcBorders>
            <w:vAlign w:val="center"/>
          </w:tcPr>
          <w:p>
            <w:pPr>
              <w:autoSpaceDE w:val="0"/>
              <w:autoSpaceDN w:val="0"/>
              <w:adjustRightInd w:val="0"/>
              <w:jc w:val="center"/>
              <w:rPr>
                <w:rFonts w:ascii="仿宋" w:hAnsi="仿宋" w:eastAsia="仿宋"/>
                <w:sz w:val="18"/>
                <w:szCs w:val="18"/>
              </w:rPr>
            </w:pPr>
            <w:r>
              <w:rPr>
                <w:rFonts w:ascii="仿宋" w:hAnsi="仿宋" w:eastAsia="仿宋"/>
                <w:sz w:val="18"/>
                <w:szCs w:val="18"/>
              </w:rPr>
              <w:t>(6)</w:t>
            </w:r>
          </w:p>
        </w:tc>
      </w:tr>
      <w:tr>
        <w:tblPrEx>
          <w:tblCellMar>
            <w:top w:w="0" w:type="dxa"/>
            <w:left w:w="108" w:type="dxa"/>
            <w:bottom w:w="0" w:type="dxa"/>
            <w:right w:w="108" w:type="dxa"/>
          </w:tblCellMar>
        </w:tblPrEx>
        <w:trPr>
          <w:trHeight w:val="227" w:hRule="atLeast"/>
          <w:jc w:val="center"/>
        </w:trPr>
        <w:tc>
          <w:tcPr>
            <w:tcW w:w="753" w:type="pct"/>
            <w:tcBorders>
              <w:top w:val="single" w:color="auto" w:sz="8" w:space="0"/>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sz w:val="18"/>
                <w:szCs w:val="18"/>
              </w:rPr>
            </w:pPr>
            <w:r>
              <w:rPr>
                <w:rFonts w:cs="Times New Roman" w:asciiTheme="minorHAnsi" w:hAnsiTheme="minorHAnsi" w:eastAsiaTheme="minorEastAsia"/>
                <w:position w:val="-6"/>
                <w:sz w:val="18"/>
                <w:szCs w:val="18"/>
              </w:rPr>
              <w:object>
                <v:shape id="_x0000_i1139" o:spt="75" type="#_x0000_t75" style="height:11.5pt;width:16pt;" o:ole="t" filled="f" o:preferrelative="t" stroked="f" coordsize="21600,21600">
                  <v:path/>
                  <v:fill on="f" focussize="0,0"/>
                  <v:stroke on="f" joinstyle="miter"/>
                  <v:imagedata r:id="rId142" o:title=""/>
                  <o:lock v:ext="edit" aspectratio="t"/>
                  <w10:wrap type="none"/>
                  <w10:anchorlock/>
                </v:shape>
                <o:OLEObject Type="Embed" ProgID="Equation.DSMT4" ShapeID="_x0000_i1139" DrawAspect="Content" ObjectID="_1468075841" r:id="rId188">
                  <o:LockedField>false</o:LockedField>
                </o:OLEObject>
              </w:object>
            </w:r>
          </w:p>
        </w:tc>
        <w:tc>
          <w:tcPr>
            <w:tcW w:w="686" w:type="pct"/>
            <w:tcBorders>
              <w:top w:val="single" w:color="auto" w:sz="8" w:space="0"/>
            </w:tcBorders>
            <w:vAlign w:val="center"/>
          </w:tcPr>
          <w:p>
            <w:pPr>
              <w:autoSpaceDE w:val="0"/>
              <w:autoSpaceDN w:val="0"/>
              <w:adjustRightInd w:val="0"/>
              <w:rPr>
                <w:rFonts w:ascii="仿宋" w:hAnsi="仿宋" w:eastAsia="仿宋"/>
                <w:sz w:val="18"/>
                <w:szCs w:val="18"/>
              </w:rPr>
            </w:pPr>
            <w:r>
              <w:rPr>
                <w:rFonts w:ascii="仿宋" w:hAnsi="仿宋" w:eastAsia="仿宋"/>
                <w:sz w:val="18"/>
                <w:szCs w:val="18"/>
              </w:rPr>
              <w:t>1.422***</w:t>
            </w:r>
          </w:p>
        </w:tc>
        <w:tc>
          <w:tcPr>
            <w:tcW w:w="686" w:type="pct"/>
            <w:tcBorders>
              <w:top w:val="single" w:color="auto" w:sz="8" w:space="0"/>
            </w:tcBorders>
            <w:vAlign w:val="center"/>
          </w:tcPr>
          <w:p>
            <w:pPr>
              <w:autoSpaceDE w:val="0"/>
              <w:autoSpaceDN w:val="0"/>
              <w:adjustRightInd w:val="0"/>
              <w:rPr>
                <w:rFonts w:ascii="仿宋" w:hAnsi="仿宋" w:eastAsia="仿宋"/>
                <w:sz w:val="18"/>
                <w:szCs w:val="18"/>
              </w:rPr>
            </w:pPr>
            <w:r>
              <w:rPr>
                <w:rFonts w:ascii="仿宋" w:hAnsi="仿宋" w:eastAsia="仿宋"/>
                <w:sz w:val="18"/>
                <w:szCs w:val="18"/>
              </w:rPr>
              <w:t>1.433***</w:t>
            </w:r>
          </w:p>
        </w:tc>
        <w:tc>
          <w:tcPr>
            <w:tcW w:w="686" w:type="pct"/>
            <w:tcBorders>
              <w:top w:val="single" w:color="auto" w:sz="8" w:space="0"/>
            </w:tcBorders>
            <w:vAlign w:val="center"/>
          </w:tcPr>
          <w:p>
            <w:pPr>
              <w:autoSpaceDE w:val="0"/>
              <w:autoSpaceDN w:val="0"/>
              <w:adjustRightInd w:val="0"/>
              <w:rPr>
                <w:rFonts w:ascii="仿宋" w:hAnsi="仿宋" w:eastAsia="仿宋"/>
                <w:sz w:val="18"/>
                <w:szCs w:val="18"/>
              </w:rPr>
            </w:pPr>
            <w:r>
              <w:rPr>
                <w:rFonts w:ascii="仿宋" w:hAnsi="仿宋" w:eastAsia="仿宋"/>
                <w:sz w:val="18"/>
                <w:szCs w:val="18"/>
              </w:rPr>
              <w:t>1.498***</w:t>
            </w:r>
          </w:p>
        </w:tc>
        <w:tc>
          <w:tcPr>
            <w:tcW w:w="129" w:type="pct"/>
            <w:tcBorders>
              <w:top w:val="single" w:color="auto" w:sz="8" w:space="0"/>
            </w:tcBorders>
            <w:vAlign w:val="center"/>
          </w:tcPr>
          <w:p>
            <w:pPr>
              <w:autoSpaceDE w:val="0"/>
              <w:autoSpaceDN w:val="0"/>
              <w:adjustRightInd w:val="0"/>
              <w:rPr>
                <w:rFonts w:ascii="仿宋" w:hAnsi="仿宋" w:eastAsia="仿宋"/>
                <w:sz w:val="18"/>
                <w:szCs w:val="18"/>
              </w:rPr>
            </w:pPr>
          </w:p>
        </w:tc>
        <w:tc>
          <w:tcPr>
            <w:tcW w:w="686" w:type="pct"/>
            <w:tcBorders>
              <w:top w:val="single" w:color="auto" w:sz="8" w:space="0"/>
            </w:tcBorders>
            <w:vAlign w:val="center"/>
          </w:tcPr>
          <w:p>
            <w:pPr>
              <w:autoSpaceDE w:val="0"/>
              <w:autoSpaceDN w:val="0"/>
              <w:adjustRightInd w:val="0"/>
              <w:rPr>
                <w:rFonts w:ascii="仿宋" w:hAnsi="仿宋" w:eastAsia="仿宋"/>
                <w:sz w:val="18"/>
                <w:szCs w:val="18"/>
              </w:rPr>
            </w:pPr>
            <w:r>
              <w:rPr>
                <w:rFonts w:ascii="仿宋" w:hAnsi="仿宋" w:eastAsia="仿宋"/>
                <w:sz w:val="18"/>
                <w:szCs w:val="18"/>
              </w:rPr>
              <w:t>1.187***</w:t>
            </w:r>
          </w:p>
        </w:tc>
        <w:tc>
          <w:tcPr>
            <w:tcW w:w="686" w:type="pct"/>
            <w:tcBorders>
              <w:top w:val="single" w:color="auto" w:sz="8" w:space="0"/>
            </w:tcBorders>
            <w:vAlign w:val="center"/>
          </w:tcPr>
          <w:p>
            <w:pPr>
              <w:autoSpaceDE w:val="0"/>
              <w:autoSpaceDN w:val="0"/>
              <w:adjustRightInd w:val="0"/>
              <w:rPr>
                <w:rFonts w:ascii="仿宋" w:hAnsi="仿宋" w:eastAsia="仿宋"/>
                <w:sz w:val="18"/>
                <w:szCs w:val="18"/>
              </w:rPr>
            </w:pPr>
            <w:r>
              <w:rPr>
                <w:rFonts w:ascii="仿宋" w:hAnsi="仿宋" w:eastAsia="仿宋"/>
                <w:sz w:val="18"/>
                <w:szCs w:val="18"/>
              </w:rPr>
              <w:t>1.163***</w:t>
            </w:r>
          </w:p>
        </w:tc>
        <w:tc>
          <w:tcPr>
            <w:tcW w:w="686" w:type="pct"/>
            <w:tcBorders>
              <w:top w:val="single" w:color="auto" w:sz="8" w:space="0"/>
            </w:tcBorders>
            <w:vAlign w:val="center"/>
          </w:tcPr>
          <w:p>
            <w:pPr>
              <w:autoSpaceDE w:val="0"/>
              <w:autoSpaceDN w:val="0"/>
              <w:adjustRightInd w:val="0"/>
              <w:rPr>
                <w:rFonts w:ascii="仿宋" w:hAnsi="仿宋" w:eastAsia="仿宋"/>
                <w:sz w:val="18"/>
                <w:szCs w:val="18"/>
              </w:rPr>
            </w:pPr>
            <w:r>
              <w:rPr>
                <w:rFonts w:ascii="仿宋" w:hAnsi="仿宋" w:eastAsia="仿宋"/>
                <w:sz w:val="18"/>
                <w:szCs w:val="18"/>
              </w:rPr>
              <w:t>1.207***</w:t>
            </w:r>
          </w:p>
        </w:tc>
      </w:tr>
      <w:tr>
        <w:tblPrEx>
          <w:tblCellMar>
            <w:top w:w="0" w:type="dxa"/>
            <w:left w:w="108" w:type="dxa"/>
            <w:bottom w:w="0" w:type="dxa"/>
            <w:right w:w="108" w:type="dxa"/>
          </w:tblCellMar>
        </w:tblPrEx>
        <w:trPr>
          <w:trHeight w:val="227" w:hRule="atLeast"/>
          <w:jc w:val="center"/>
        </w:trPr>
        <w:tc>
          <w:tcPr>
            <w:tcW w:w="753"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sz w:val="18"/>
                <w:szCs w:val="18"/>
              </w:rPr>
            </w:pP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(0.549)</w:t>
            </w: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(0.545)</w:t>
            </w: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(0.546)</w:t>
            </w:r>
          </w:p>
        </w:tc>
        <w:tc>
          <w:tcPr>
            <w:tcW w:w="129" w:type="pct"/>
            <w:vAlign w:val="center"/>
          </w:tcPr>
          <w:p>
            <w:pPr>
              <w:autoSpaceDE w:val="0"/>
              <w:autoSpaceDN w:val="0"/>
              <w:adjustRightInd w:val="0"/>
              <w:rPr>
                <w:rFonts w:ascii="仿宋" w:hAnsi="仿宋" w:eastAsia="仿宋"/>
                <w:sz w:val="18"/>
                <w:szCs w:val="18"/>
              </w:rPr>
            </w:pP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(0.416)</w:t>
            </w: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(0.405)</w:t>
            </w: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(0.406)</w:t>
            </w:r>
          </w:p>
        </w:tc>
      </w:tr>
      <w:tr>
        <w:tblPrEx>
          <w:tblCellMar>
            <w:top w:w="0" w:type="dxa"/>
            <w:left w:w="108" w:type="dxa"/>
            <w:bottom w:w="0" w:type="dxa"/>
            <w:right w:w="108" w:type="dxa"/>
          </w:tblCellMar>
        </w:tblPrEx>
        <w:trPr>
          <w:trHeight w:val="227" w:hRule="atLeast"/>
          <w:jc w:val="center"/>
        </w:trPr>
        <w:tc>
          <w:tcPr>
            <w:tcW w:w="753"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sz w:val="18"/>
                <w:szCs w:val="18"/>
              </w:rPr>
            </w:pPr>
            <w:r>
              <w:rPr>
                <w:rFonts w:asciiTheme="minorHAnsi" w:hAnsiTheme="minorHAnsi" w:eastAsiaTheme="minorEastAsia"/>
                <w:position w:val="-6"/>
                <w:sz w:val="18"/>
                <w:szCs w:val="18"/>
              </w:rPr>
              <w:object>
                <v:shape id="_x0000_i1140" o:spt="75" type="#_x0000_t75" style="height:16pt;width:25.5pt;" o:ole="t" filled="f" o:preferrelative="t" stroked="f" coordsize="21600,21600">
                  <v:path/>
                  <v:fill on="f" focussize="0,0"/>
                  <v:stroke on="f" joinstyle="miter"/>
                  <v:imagedata r:id="rId74" o:title=""/>
                  <o:lock v:ext="edit" aspectratio="t"/>
                  <w10:wrap type="none"/>
                  <w10:anchorlock/>
                </v:shape>
                <o:OLEObject Type="Embed" ProgID="Equation.DSMT4" ShapeID="_x0000_i1140" DrawAspect="Content" ObjectID="_1468075842" r:id="rId189">
                  <o:LockedField>false</o:LockedField>
                </o:OLEObject>
              </w:object>
            </w: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139.491***</w:t>
            </w: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150.164***</w:t>
            </w: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162.184***</w:t>
            </w:r>
          </w:p>
        </w:tc>
        <w:tc>
          <w:tcPr>
            <w:tcW w:w="129" w:type="pct"/>
            <w:vAlign w:val="center"/>
          </w:tcPr>
          <w:p>
            <w:pPr>
              <w:autoSpaceDE w:val="0"/>
              <w:autoSpaceDN w:val="0"/>
              <w:adjustRightInd w:val="0"/>
              <w:rPr>
                <w:rFonts w:ascii="仿宋" w:hAnsi="仿宋" w:eastAsia="仿宋"/>
                <w:sz w:val="18"/>
                <w:szCs w:val="18"/>
              </w:rPr>
            </w:pP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127.730***</w:t>
            </w: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150.962***</w:t>
            </w: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182.079***</w:t>
            </w:r>
          </w:p>
        </w:tc>
      </w:tr>
      <w:tr>
        <w:tblPrEx>
          <w:tblCellMar>
            <w:top w:w="0" w:type="dxa"/>
            <w:left w:w="108" w:type="dxa"/>
            <w:bottom w:w="0" w:type="dxa"/>
            <w:right w:w="108" w:type="dxa"/>
          </w:tblCellMar>
        </w:tblPrEx>
        <w:trPr>
          <w:trHeight w:val="227" w:hRule="atLeast"/>
          <w:jc w:val="center"/>
        </w:trPr>
        <w:tc>
          <w:tcPr>
            <w:tcW w:w="753"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sz w:val="18"/>
                <w:szCs w:val="18"/>
              </w:rPr>
            </w:pP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(18.605)</w:t>
            </w: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(20.989)</w:t>
            </w: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(24.300)</w:t>
            </w:r>
          </w:p>
        </w:tc>
        <w:tc>
          <w:tcPr>
            <w:tcW w:w="129" w:type="pct"/>
            <w:vAlign w:val="center"/>
          </w:tcPr>
          <w:p>
            <w:pPr>
              <w:autoSpaceDE w:val="0"/>
              <w:autoSpaceDN w:val="0"/>
              <w:adjustRightInd w:val="0"/>
              <w:rPr>
                <w:rFonts w:ascii="仿宋" w:hAnsi="仿宋" w:eastAsia="仿宋"/>
                <w:sz w:val="18"/>
                <w:szCs w:val="18"/>
              </w:rPr>
            </w:pP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(36.225)</w:t>
            </w: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(44.549)</w:t>
            </w: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(58.382)</w:t>
            </w:r>
          </w:p>
        </w:tc>
      </w:tr>
      <w:tr>
        <w:tblPrEx>
          <w:tblCellMar>
            <w:top w:w="0" w:type="dxa"/>
            <w:left w:w="108" w:type="dxa"/>
            <w:bottom w:w="0" w:type="dxa"/>
            <w:right w:w="108" w:type="dxa"/>
          </w:tblCellMar>
        </w:tblPrEx>
        <w:trPr>
          <w:trHeight w:val="227" w:hRule="atLeast"/>
          <w:jc w:val="center"/>
        </w:trPr>
        <w:tc>
          <w:tcPr>
            <w:tcW w:w="753"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sz w:val="18"/>
                <w:szCs w:val="18"/>
              </w:rPr>
            </w:pPr>
            <w:r>
              <w:rPr>
                <w:rFonts w:asciiTheme="minorHAnsi" w:hAnsiTheme="minorHAnsi" w:eastAsiaTheme="minorEastAsia"/>
                <w:position w:val="-6"/>
                <w:sz w:val="18"/>
                <w:szCs w:val="18"/>
              </w:rPr>
              <w:object>
                <v:shape id="_x0000_i1141" o:spt="75" type="#_x0000_t75" style="height:16pt;width:52pt;" o:ole="t" filled="f" o:preferrelative="t" stroked="f" coordsize="21600,21600">
                  <v:path/>
                  <v:fill on="f" focussize="0,0"/>
                  <v:stroke on="f" joinstyle="miter"/>
                  <v:imagedata r:id="rId124" o:title=""/>
                  <o:lock v:ext="edit" aspectratio="t"/>
                  <w10:wrap type="none"/>
                  <w10:anchorlock/>
                </v:shape>
                <o:OLEObject Type="Embed" ProgID="Equation.DSMT4" ShapeID="_x0000_i1141" DrawAspect="Content" ObjectID="_1468075843" r:id="rId190">
                  <o:LockedField>false</o:LockedField>
                </o:OLEObject>
              </w:object>
            </w:r>
          </w:p>
        </w:tc>
        <w:tc>
          <w:tcPr>
            <w:tcW w:w="686" w:type="pct"/>
            <w:vAlign w:val="center"/>
          </w:tcPr>
          <w:p>
            <w:pPr>
              <w:autoSpaceDE w:val="0"/>
              <w:autoSpaceDN w:val="0"/>
              <w:adjustRightInd w:val="0"/>
              <w:rPr>
                <w:rFonts w:ascii="仿宋" w:hAnsi="仿宋" w:eastAsia="仿宋"/>
                <w:sz w:val="18"/>
                <w:szCs w:val="18"/>
              </w:rPr>
            </w:pPr>
          </w:p>
        </w:tc>
        <w:tc>
          <w:tcPr>
            <w:tcW w:w="686" w:type="pct"/>
            <w:vAlign w:val="center"/>
          </w:tcPr>
          <w:p>
            <w:pPr>
              <w:autoSpaceDE w:val="0"/>
              <w:autoSpaceDN w:val="0"/>
              <w:adjustRightInd w:val="0"/>
              <w:rPr>
                <w:rFonts w:ascii="仿宋" w:hAnsi="仿宋" w:eastAsia="仿宋"/>
                <w:sz w:val="18"/>
                <w:szCs w:val="18"/>
              </w:rPr>
            </w:pPr>
          </w:p>
        </w:tc>
        <w:tc>
          <w:tcPr>
            <w:tcW w:w="686" w:type="pct"/>
            <w:vAlign w:val="center"/>
          </w:tcPr>
          <w:p>
            <w:pPr>
              <w:autoSpaceDE w:val="0"/>
              <w:autoSpaceDN w:val="0"/>
              <w:adjustRightInd w:val="0"/>
              <w:rPr>
                <w:rFonts w:ascii="仿宋" w:hAnsi="仿宋" w:eastAsia="仿宋"/>
                <w:sz w:val="18"/>
                <w:szCs w:val="18"/>
              </w:rPr>
            </w:pPr>
          </w:p>
        </w:tc>
        <w:tc>
          <w:tcPr>
            <w:tcW w:w="129" w:type="pct"/>
            <w:vAlign w:val="center"/>
          </w:tcPr>
          <w:p>
            <w:pPr>
              <w:autoSpaceDE w:val="0"/>
              <w:autoSpaceDN w:val="0"/>
              <w:adjustRightInd w:val="0"/>
              <w:rPr>
                <w:rFonts w:ascii="仿宋" w:hAnsi="仿宋" w:eastAsia="仿宋"/>
                <w:sz w:val="18"/>
                <w:szCs w:val="18"/>
              </w:rPr>
            </w:pP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12.211</w:t>
            </w: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7.444</w:t>
            </w:r>
          </w:p>
        </w:tc>
        <w:tc>
          <w:tcPr>
            <w:tcW w:w="686" w:type="pct"/>
            <w:vAlign w:val="center"/>
          </w:tcPr>
          <w:p>
            <w:pPr>
              <w:autoSpaceDE w:val="0"/>
              <w:autoSpaceDN w:val="0"/>
              <w:adjustRightInd w:val="0"/>
              <w:rPr>
                <w:rFonts w:ascii="仿宋" w:hAnsi="仿宋" w:eastAsia="仿宋"/>
                <w:sz w:val="18"/>
                <w:szCs w:val="18"/>
              </w:rPr>
            </w:pPr>
            <w:r>
              <w:rPr>
                <w:rFonts w:ascii="仿宋" w:hAnsi="仿宋" w:eastAsia="仿宋"/>
                <w:sz w:val="18"/>
                <w:szCs w:val="18"/>
              </w:rPr>
              <w:t>-5.609</w:t>
            </w:r>
          </w:p>
        </w:tc>
      </w:tr>
      <w:tr>
        <w:tblPrEx>
          <w:tblCellMar>
            <w:top w:w="0" w:type="dxa"/>
            <w:left w:w="108" w:type="dxa"/>
            <w:bottom w:w="0" w:type="dxa"/>
            <w:right w:w="108" w:type="dxa"/>
          </w:tblCellMar>
        </w:tblPrEx>
        <w:trPr>
          <w:trHeight w:val="227" w:hRule="atLeast"/>
          <w:jc w:val="center"/>
        </w:trPr>
        <w:tc>
          <w:tcPr>
            <w:tcW w:w="753"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sz w:val="18"/>
                <w:szCs w:val="18"/>
              </w:rPr>
            </w:pPr>
          </w:p>
        </w:tc>
        <w:tc>
          <w:tcPr>
            <w:tcW w:w="686" w:type="pct"/>
            <w:tcBorders>
              <w:bottom w:val="single" w:color="auto" w:sz="8" w:space="0"/>
            </w:tcBorders>
            <w:vAlign w:val="center"/>
          </w:tcPr>
          <w:p>
            <w:pPr>
              <w:autoSpaceDE w:val="0"/>
              <w:autoSpaceDN w:val="0"/>
              <w:adjustRightInd w:val="0"/>
              <w:rPr>
                <w:rFonts w:ascii="仿宋" w:hAnsi="仿宋" w:eastAsia="仿宋"/>
                <w:sz w:val="18"/>
                <w:szCs w:val="18"/>
              </w:rPr>
            </w:pPr>
          </w:p>
        </w:tc>
        <w:tc>
          <w:tcPr>
            <w:tcW w:w="686" w:type="pct"/>
            <w:tcBorders>
              <w:bottom w:val="single" w:color="auto" w:sz="8" w:space="0"/>
            </w:tcBorders>
            <w:vAlign w:val="center"/>
          </w:tcPr>
          <w:p>
            <w:pPr>
              <w:autoSpaceDE w:val="0"/>
              <w:autoSpaceDN w:val="0"/>
              <w:adjustRightInd w:val="0"/>
              <w:rPr>
                <w:rFonts w:ascii="仿宋" w:hAnsi="仿宋" w:eastAsia="仿宋"/>
                <w:sz w:val="18"/>
                <w:szCs w:val="18"/>
              </w:rPr>
            </w:pPr>
          </w:p>
        </w:tc>
        <w:tc>
          <w:tcPr>
            <w:tcW w:w="686" w:type="pct"/>
            <w:tcBorders>
              <w:bottom w:val="single" w:color="auto" w:sz="8" w:space="0"/>
            </w:tcBorders>
            <w:vAlign w:val="center"/>
          </w:tcPr>
          <w:p>
            <w:pPr>
              <w:autoSpaceDE w:val="0"/>
              <w:autoSpaceDN w:val="0"/>
              <w:adjustRightInd w:val="0"/>
              <w:rPr>
                <w:rFonts w:ascii="仿宋" w:hAnsi="仿宋" w:eastAsia="仿宋"/>
                <w:sz w:val="18"/>
                <w:szCs w:val="18"/>
              </w:rPr>
            </w:pPr>
          </w:p>
        </w:tc>
        <w:tc>
          <w:tcPr>
            <w:tcW w:w="129" w:type="pct"/>
            <w:tcBorders>
              <w:bottom w:val="single" w:color="auto" w:sz="8" w:space="0"/>
            </w:tcBorders>
            <w:vAlign w:val="center"/>
          </w:tcPr>
          <w:p>
            <w:pPr>
              <w:autoSpaceDE w:val="0"/>
              <w:autoSpaceDN w:val="0"/>
              <w:adjustRightInd w:val="0"/>
              <w:rPr>
                <w:rFonts w:ascii="仿宋" w:hAnsi="仿宋" w:eastAsia="仿宋"/>
                <w:sz w:val="18"/>
                <w:szCs w:val="18"/>
              </w:rPr>
            </w:pPr>
          </w:p>
        </w:tc>
        <w:tc>
          <w:tcPr>
            <w:tcW w:w="686" w:type="pct"/>
            <w:tcBorders>
              <w:bottom w:val="single" w:color="auto" w:sz="8" w:space="0"/>
            </w:tcBorders>
            <w:vAlign w:val="center"/>
          </w:tcPr>
          <w:p>
            <w:pPr>
              <w:autoSpaceDE w:val="0"/>
              <w:autoSpaceDN w:val="0"/>
              <w:adjustRightInd w:val="0"/>
              <w:rPr>
                <w:rFonts w:ascii="仿宋" w:hAnsi="仿宋" w:eastAsia="仿宋"/>
                <w:sz w:val="18"/>
                <w:szCs w:val="18"/>
              </w:rPr>
            </w:pPr>
            <w:r>
              <w:rPr>
                <w:rFonts w:ascii="仿宋" w:hAnsi="仿宋" w:eastAsia="仿宋"/>
                <w:sz w:val="18"/>
                <w:szCs w:val="18"/>
              </w:rPr>
              <w:t>(32.854)</w:t>
            </w:r>
          </w:p>
        </w:tc>
        <w:tc>
          <w:tcPr>
            <w:tcW w:w="686" w:type="pct"/>
            <w:tcBorders>
              <w:bottom w:val="single" w:color="auto" w:sz="8" w:space="0"/>
            </w:tcBorders>
            <w:vAlign w:val="center"/>
          </w:tcPr>
          <w:p>
            <w:pPr>
              <w:autoSpaceDE w:val="0"/>
              <w:autoSpaceDN w:val="0"/>
              <w:adjustRightInd w:val="0"/>
              <w:rPr>
                <w:rFonts w:ascii="仿宋" w:hAnsi="仿宋" w:eastAsia="仿宋"/>
                <w:sz w:val="18"/>
                <w:szCs w:val="18"/>
              </w:rPr>
            </w:pPr>
            <w:r>
              <w:rPr>
                <w:rFonts w:ascii="仿宋" w:hAnsi="仿宋" w:eastAsia="仿宋"/>
                <w:sz w:val="18"/>
                <w:szCs w:val="18"/>
              </w:rPr>
              <w:t>(40.428)</w:t>
            </w:r>
          </w:p>
        </w:tc>
        <w:tc>
          <w:tcPr>
            <w:tcW w:w="686" w:type="pct"/>
            <w:tcBorders>
              <w:bottom w:val="single" w:color="auto" w:sz="8" w:space="0"/>
            </w:tcBorders>
            <w:vAlign w:val="center"/>
          </w:tcPr>
          <w:p>
            <w:pPr>
              <w:autoSpaceDE w:val="0"/>
              <w:autoSpaceDN w:val="0"/>
              <w:adjustRightInd w:val="0"/>
              <w:rPr>
                <w:rFonts w:ascii="仿宋" w:hAnsi="仿宋" w:eastAsia="仿宋"/>
                <w:sz w:val="18"/>
                <w:szCs w:val="18"/>
              </w:rPr>
            </w:pPr>
            <w:r>
              <w:rPr>
                <w:rFonts w:ascii="仿宋" w:hAnsi="仿宋" w:eastAsia="仿宋"/>
                <w:sz w:val="18"/>
                <w:szCs w:val="18"/>
              </w:rPr>
              <w:t>(53.788)</w:t>
            </w:r>
          </w:p>
        </w:tc>
      </w:tr>
      <w:tr>
        <w:tblPrEx>
          <w:tblCellMar>
            <w:top w:w="0" w:type="dxa"/>
            <w:left w:w="108" w:type="dxa"/>
            <w:bottom w:w="0" w:type="dxa"/>
            <w:right w:w="108" w:type="dxa"/>
          </w:tblCellMar>
        </w:tblPrEx>
        <w:trPr>
          <w:trHeight w:val="227" w:hRule="atLeast"/>
          <w:jc w:val="center"/>
        </w:trPr>
        <w:tc>
          <w:tcPr>
            <w:tcW w:w="753" w:type="pct"/>
            <w:tcBorders>
              <w:top w:val="single" w:color="auto" w:sz="8" w:space="0"/>
              <w:left w:val="nil"/>
              <w:bottom w:val="nil"/>
              <w:right w:val="nil"/>
              <w:insideH w:val="nil"/>
              <w:insideV w:val="nil"/>
              <w:tl2br w:val="nil"/>
              <w:tr2bl w:val="nil"/>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Control</w:t>
            </w:r>
          </w:p>
        </w:tc>
        <w:tc>
          <w:tcPr>
            <w:tcW w:w="686" w:type="pct"/>
            <w:tcBorders>
              <w:top w:val="single" w:color="auto" w:sz="8" w:space="0"/>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C</w:t>
            </w:r>
            <w:r>
              <w:rPr>
                <w:rFonts w:hint="eastAsia" w:ascii="仿宋" w:hAnsi="仿宋" w:eastAsia="仿宋" w:cs="Times New Roman"/>
                <w:sz w:val="18"/>
                <w:szCs w:val="18"/>
              </w:rPr>
              <w:t>li</w:t>
            </w:r>
            <w:r>
              <w:rPr>
                <w:rFonts w:ascii="仿宋" w:hAnsi="仿宋" w:eastAsia="仿宋" w:cs="Times New Roman"/>
                <w:sz w:val="18"/>
                <w:szCs w:val="18"/>
              </w:rPr>
              <w:t xml:space="preserve"> &amp; SE</w:t>
            </w:r>
          </w:p>
        </w:tc>
        <w:tc>
          <w:tcPr>
            <w:tcW w:w="686" w:type="pct"/>
            <w:tcBorders>
              <w:top w:val="single" w:color="auto" w:sz="8" w:space="0"/>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C</w:t>
            </w:r>
            <w:r>
              <w:rPr>
                <w:rFonts w:hint="eastAsia" w:ascii="仿宋" w:hAnsi="仿宋" w:eastAsia="仿宋" w:cs="Times New Roman"/>
                <w:sz w:val="18"/>
                <w:szCs w:val="18"/>
              </w:rPr>
              <w:t>li</w:t>
            </w:r>
            <w:r>
              <w:rPr>
                <w:rFonts w:ascii="仿宋" w:hAnsi="仿宋" w:eastAsia="仿宋" w:cs="Times New Roman"/>
                <w:sz w:val="18"/>
                <w:szCs w:val="18"/>
              </w:rPr>
              <w:t xml:space="preserve"> &amp; SE</w:t>
            </w:r>
          </w:p>
        </w:tc>
        <w:tc>
          <w:tcPr>
            <w:tcW w:w="686" w:type="pct"/>
            <w:tcBorders>
              <w:top w:val="single" w:color="auto" w:sz="8" w:space="0"/>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C</w:t>
            </w:r>
            <w:r>
              <w:rPr>
                <w:rFonts w:hint="eastAsia" w:ascii="仿宋" w:hAnsi="仿宋" w:eastAsia="仿宋" w:cs="Times New Roman"/>
                <w:sz w:val="18"/>
                <w:szCs w:val="18"/>
              </w:rPr>
              <w:t>li</w:t>
            </w:r>
            <w:r>
              <w:rPr>
                <w:rFonts w:ascii="仿宋" w:hAnsi="仿宋" w:eastAsia="仿宋" w:cs="Times New Roman"/>
                <w:sz w:val="18"/>
                <w:szCs w:val="18"/>
              </w:rPr>
              <w:t xml:space="preserve"> &amp; SE</w:t>
            </w:r>
          </w:p>
        </w:tc>
        <w:tc>
          <w:tcPr>
            <w:tcW w:w="129" w:type="pct"/>
            <w:tcBorders>
              <w:top w:val="single" w:color="auto" w:sz="8" w:space="0"/>
            </w:tcBorders>
            <w:vAlign w:val="center"/>
          </w:tcPr>
          <w:p>
            <w:pPr>
              <w:autoSpaceDE w:val="0"/>
              <w:autoSpaceDN w:val="0"/>
              <w:adjustRightInd w:val="0"/>
              <w:spacing w:line="240" w:lineRule="atLeast"/>
              <w:rPr>
                <w:rFonts w:ascii="仿宋" w:hAnsi="仿宋" w:eastAsia="仿宋" w:cs="Times New Roman"/>
                <w:sz w:val="18"/>
                <w:szCs w:val="18"/>
              </w:rPr>
            </w:pPr>
          </w:p>
        </w:tc>
        <w:tc>
          <w:tcPr>
            <w:tcW w:w="686" w:type="pct"/>
            <w:tcBorders>
              <w:top w:val="single" w:color="auto" w:sz="8" w:space="0"/>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C</w:t>
            </w:r>
            <w:r>
              <w:rPr>
                <w:rFonts w:hint="eastAsia" w:ascii="仿宋" w:hAnsi="仿宋" w:eastAsia="仿宋" w:cs="Times New Roman"/>
                <w:sz w:val="18"/>
                <w:szCs w:val="18"/>
              </w:rPr>
              <w:t>li</w:t>
            </w:r>
            <w:r>
              <w:rPr>
                <w:rFonts w:ascii="仿宋" w:hAnsi="仿宋" w:eastAsia="仿宋" w:cs="Times New Roman"/>
                <w:sz w:val="18"/>
                <w:szCs w:val="18"/>
              </w:rPr>
              <w:t xml:space="preserve"> &amp; SE</w:t>
            </w:r>
          </w:p>
        </w:tc>
        <w:tc>
          <w:tcPr>
            <w:tcW w:w="686" w:type="pct"/>
            <w:tcBorders>
              <w:top w:val="single" w:color="auto" w:sz="8" w:space="0"/>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C</w:t>
            </w:r>
            <w:r>
              <w:rPr>
                <w:rFonts w:hint="eastAsia" w:ascii="仿宋" w:hAnsi="仿宋" w:eastAsia="仿宋" w:cs="Times New Roman"/>
                <w:sz w:val="18"/>
                <w:szCs w:val="18"/>
              </w:rPr>
              <w:t>li</w:t>
            </w:r>
            <w:r>
              <w:rPr>
                <w:rFonts w:ascii="仿宋" w:hAnsi="仿宋" w:eastAsia="仿宋" w:cs="Times New Roman"/>
                <w:sz w:val="18"/>
                <w:szCs w:val="18"/>
              </w:rPr>
              <w:t xml:space="preserve"> &amp; SE</w:t>
            </w:r>
          </w:p>
        </w:tc>
        <w:tc>
          <w:tcPr>
            <w:tcW w:w="686" w:type="pct"/>
            <w:tcBorders>
              <w:top w:val="single" w:color="auto" w:sz="8" w:space="0"/>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C</w:t>
            </w:r>
            <w:r>
              <w:rPr>
                <w:rFonts w:hint="eastAsia" w:ascii="仿宋" w:hAnsi="仿宋" w:eastAsia="仿宋" w:cs="Times New Roman"/>
                <w:sz w:val="18"/>
                <w:szCs w:val="18"/>
              </w:rPr>
              <w:t>li</w:t>
            </w:r>
            <w:r>
              <w:rPr>
                <w:rFonts w:ascii="仿宋" w:hAnsi="仿宋" w:eastAsia="仿宋" w:cs="Times New Roman"/>
                <w:sz w:val="18"/>
                <w:szCs w:val="18"/>
              </w:rPr>
              <w:t xml:space="preserve"> &amp; SE</w:t>
            </w:r>
          </w:p>
        </w:tc>
      </w:tr>
      <w:tr>
        <w:tblPrEx>
          <w:tblCellMar>
            <w:top w:w="0" w:type="dxa"/>
            <w:left w:w="108" w:type="dxa"/>
            <w:bottom w:w="0" w:type="dxa"/>
            <w:right w:w="108" w:type="dxa"/>
          </w:tblCellMar>
        </w:tblPrEx>
        <w:trPr>
          <w:trHeight w:val="227" w:hRule="atLeast"/>
          <w:jc w:val="center"/>
        </w:trPr>
        <w:tc>
          <w:tcPr>
            <w:tcW w:w="753" w:type="pct"/>
            <w:tcBorders>
              <w:left w:val="nil"/>
              <w:bottom w:val="nil"/>
              <w:right w:val="nil"/>
              <w:insideH w:val="nil"/>
              <w:insideV w:val="nil"/>
              <w:tl2br w:val="nil"/>
              <w:tr2bl w:val="nil"/>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Obs</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893</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893</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893</w:t>
            </w:r>
          </w:p>
        </w:tc>
        <w:tc>
          <w:tcPr>
            <w:tcW w:w="129" w:type="pct"/>
            <w:vAlign w:val="center"/>
          </w:tcPr>
          <w:p>
            <w:pPr>
              <w:autoSpaceDE w:val="0"/>
              <w:autoSpaceDN w:val="0"/>
              <w:adjustRightInd w:val="0"/>
              <w:spacing w:line="240" w:lineRule="atLeast"/>
              <w:rPr>
                <w:rFonts w:ascii="仿宋" w:hAnsi="仿宋" w:eastAsia="仿宋" w:cs="Times New Roman"/>
                <w:sz w:val="18"/>
                <w:szCs w:val="18"/>
              </w:rPr>
            </w:pP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709</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709</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709</w:t>
            </w:r>
          </w:p>
        </w:tc>
      </w:tr>
      <w:tr>
        <w:tblPrEx>
          <w:tblCellMar>
            <w:top w:w="0" w:type="dxa"/>
            <w:left w:w="108" w:type="dxa"/>
            <w:bottom w:w="0" w:type="dxa"/>
            <w:right w:w="108" w:type="dxa"/>
          </w:tblCellMar>
        </w:tblPrEx>
        <w:trPr>
          <w:trHeight w:val="227" w:hRule="atLeast"/>
          <w:jc w:val="center"/>
        </w:trPr>
        <w:tc>
          <w:tcPr>
            <w:tcW w:w="753" w:type="pct"/>
            <w:tcBorders>
              <w:left w:val="nil"/>
              <w:bottom w:val="nil"/>
              <w:right w:val="nil"/>
              <w:insideH w:val="nil"/>
              <w:insideV w:val="nil"/>
              <w:tl2br w:val="nil"/>
              <w:tr2bl w:val="nil"/>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Hausman T</w:t>
            </w:r>
            <w:r>
              <w:rPr>
                <w:rFonts w:hint="eastAsia" w:ascii="仿宋" w:hAnsi="仿宋" w:eastAsia="仿宋" w:cs="Times New Roman"/>
                <w:sz w:val="18"/>
                <w:szCs w:val="18"/>
              </w:rPr>
              <w:t>est</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0.339</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0.345</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0.294</w:t>
            </w:r>
          </w:p>
        </w:tc>
        <w:tc>
          <w:tcPr>
            <w:tcW w:w="129" w:type="pct"/>
            <w:vAlign w:val="center"/>
          </w:tcPr>
          <w:p>
            <w:pPr>
              <w:autoSpaceDE w:val="0"/>
              <w:autoSpaceDN w:val="0"/>
              <w:adjustRightInd w:val="0"/>
              <w:spacing w:line="240" w:lineRule="atLeast"/>
              <w:rPr>
                <w:rFonts w:ascii="仿宋" w:hAnsi="仿宋" w:eastAsia="仿宋" w:cs="Times New Roman"/>
                <w:sz w:val="18"/>
                <w:szCs w:val="18"/>
              </w:rPr>
            </w:pP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0.402</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0.391</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0.162</w:t>
            </w:r>
          </w:p>
        </w:tc>
      </w:tr>
      <w:tr>
        <w:tblPrEx>
          <w:tblCellMar>
            <w:top w:w="0" w:type="dxa"/>
            <w:left w:w="108" w:type="dxa"/>
            <w:bottom w:w="0" w:type="dxa"/>
            <w:right w:w="108" w:type="dxa"/>
          </w:tblCellMar>
        </w:tblPrEx>
        <w:trPr>
          <w:trHeight w:val="227" w:hRule="atLeast"/>
          <w:jc w:val="center"/>
        </w:trPr>
        <w:tc>
          <w:tcPr>
            <w:tcW w:w="753" w:type="pct"/>
            <w:tcBorders>
              <w:left w:val="nil"/>
              <w:bottom w:val="nil"/>
              <w:right w:val="nil"/>
              <w:insideH w:val="nil"/>
              <w:insideV w:val="nil"/>
              <w:tl2br w:val="nil"/>
              <w:tr2bl w:val="nil"/>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BP Test</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hint="eastAsia" w:ascii="仿宋" w:hAnsi="仿宋" w:eastAsia="仿宋" w:cs="Times New Roman"/>
                <w:sz w:val="18"/>
                <w:szCs w:val="18"/>
              </w:rPr>
              <w:t>0</w:t>
            </w:r>
            <w:r>
              <w:rPr>
                <w:rFonts w:ascii="仿宋" w:hAnsi="仿宋" w:eastAsia="仿宋" w:cs="Times New Roman"/>
                <w:sz w:val="18"/>
                <w:szCs w:val="18"/>
              </w:rPr>
              <w:t>.000</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hint="eastAsia" w:ascii="仿宋" w:hAnsi="仿宋" w:eastAsia="仿宋" w:cs="Times New Roman"/>
                <w:sz w:val="18"/>
                <w:szCs w:val="18"/>
              </w:rPr>
              <w:t>0</w:t>
            </w:r>
            <w:r>
              <w:rPr>
                <w:rFonts w:ascii="仿宋" w:hAnsi="仿宋" w:eastAsia="仿宋" w:cs="Times New Roman"/>
                <w:sz w:val="18"/>
                <w:szCs w:val="18"/>
              </w:rPr>
              <w:t>.000</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hint="eastAsia" w:ascii="仿宋" w:hAnsi="仿宋" w:eastAsia="仿宋" w:cs="Times New Roman"/>
                <w:sz w:val="18"/>
                <w:szCs w:val="18"/>
              </w:rPr>
              <w:t>0</w:t>
            </w:r>
            <w:r>
              <w:rPr>
                <w:rFonts w:ascii="仿宋" w:hAnsi="仿宋" w:eastAsia="仿宋" w:cs="Times New Roman"/>
                <w:sz w:val="18"/>
                <w:szCs w:val="18"/>
              </w:rPr>
              <w:t>.000</w:t>
            </w:r>
          </w:p>
        </w:tc>
        <w:tc>
          <w:tcPr>
            <w:tcW w:w="129" w:type="pct"/>
            <w:vAlign w:val="center"/>
          </w:tcPr>
          <w:p>
            <w:pPr>
              <w:autoSpaceDE w:val="0"/>
              <w:autoSpaceDN w:val="0"/>
              <w:adjustRightInd w:val="0"/>
              <w:spacing w:line="240" w:lineRule="atLeast"/>
              <w:rPr>
                <w:rFonts w:ascii="仿宋" w:hAnsi="仿宋" w:eastAsia="仿宋" w:cs="Times New Roman"/>
                <w:sz w:val="18"/>
                <w:szCs w:val="18"/>
              </w:rPr>
            </w:pP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hint="eastAsia" w:ascii="仿宋" w:hAnsi="仿宋" w:eastAsia="仿宋" w:cs="Times New Roman"/>
                <w:sz w:val="18"/>
                <w:szCs w:val="18"/>
              </w:rPr>
              <w:t>0</w:t>
            </w:r>
            <w:r>
              <w:rPr>
                <w:rFonts w:ascii="仿宋" w:hAnsi="仿宋" w:eastAsia="仿宋" w:cs="Times New Roman"/>
                <w:sz w:val="18"/>
                <w:szCs w:val="18"/>
              </w:rPr>
              <w:t>.000</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hint="eastAsia" w:ascii="仿宋" w:hAnsi="仿宋" w:eastAsia="仿宋" w:cs="Times New Roman"/>
                <w:sz w:val="18"/>
                <w:szCs w:val="18"/>
              </w:rPr>
              <w:t>0</w:t>
            </w:r>
            <w:r>
              <w:rPr>
                <w:rFonts w:ascii="仿宋" w:hAnsi="仿宋" w:eastAsia="仿宋" w:cs="Times New Roman"/>
                <w:sz w:val="18"/>
                <w:szCs w:val="18"/>
              </w:rPr>
              <w:t>.000</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hint="eastAsia" w:ascii="仿宋" w:hAnsi="仿宋" w:eastAsia="仿宋" w:cs="Times New Roman"/>
                <w:sz w:val="18"/>
                <w:szCs w:val="18"/>
              </w:rPr>
              <w:t>0</w:t>
            </w:r>
            <w:r>
              <w:rPr>
                <w:rFonts w:ascii="仿宋" w:hAnsi="仿宋" w:eastAsia="仿宋" w:cs="Times New Roman"/>
                <w:sz w:val="18"/>
                <w:szCs w:val="18"/>
              </w:rPr>
              <w:t>.000</w:t>
            </w:r>
          </w:p>
        </w:tc>
      </w:tr>
      <w:tr>
        <w:tblPrEx>
          <w:tblCellMar>
            <w:top w:w="0" w:type="dxa"/>
            <w:left w:w="108" w:type="dxa"/>
            <w:bottom w:w="0" w:type="dxa"/>
            <w:right w:w="108" w:type="dxa"/>
          </w:tblCellMar>
        </w:tblPrEx>
        <w:trPr>
          <w:trHeight w:val="227" w:hRule="atLeast"/>
          <w:jc w:val="center"/>
        </w:trPr>
        <w:tc>
          <w:tcPr>
            <w:tcW w:w="753" w:type="pct"/>
            <w:tcBorders>
              <w:left w:val="nil"/>
              <w:bottom w:val="nil"/>
              <w:right w:val="nil"/>
              <w:insideH w:val="nil"/>
              <w:insideV w:val="nil"/>
              <w:tl2br w:val="nil"/>
              <w:tr2bl w:val="nil"/>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 xml:space="preserve">Overid </w:t>
            </w:r>
            <w:r>
              <w:rPr>
                <w:rFonts w:hint="eastAsia" w:ascii="仿宋" w:hAnsi="仿宋" w:eastAsia="仿宋" w:cs="Times New Roman"/>
                <w:sz w:val="18"/>
                <w:szCs w:val="18"/>
              </w:rPr>
              <w:t>Test</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0.978</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0.968</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0.970</w:t>
            </w:r>
          </w:p>
        </w:tc>
        <w:tc>
          <w:tcPr>
            <w:tcW w:w="129" w:type="pct"/>
            <w:vAlign w:val="center"/>
          </w:tcPr>
          <w:p>
            <w:pPr>
              <w:autoSpaceDE w:val="0"/>
              <w:autoSpaceDN w:val="0"/>
              <w:adjustRightInd w:val="0"/>
              <w:spacing w:line="240" w:lineRule="atLeast"/>
              <w:rPr>
                <w:rFonts w:ascii="仿宋" w:hAnsi="仿宋" w:eastAsia="仿宋" w:cs="Times New Roman"/>
                <w:sz w:val="18"/>
                <w:szCs w:val="18"/>
              </w:rPr>
            </w:pP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0.443</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0.443</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0.451</w:t>
            </w:r>
          </w:p>
        </w:tc>
      </w:tr>
      <w:tr>
        <w:tblPrEx>
          <w:tblCellMar>
            <w:top w:w="0" w:type="dxa"/>
            <w:left w:w="108" w:type="dxa"/>
            <w:bottom w:w="0" w:type="dxa"/>
            <w:right w:w="108" w:type="dxa"/>
          </w:tblCellMar>
        </w:tblPrEx>
        <w:trPr>
          <w:trHeight w:val="227" w:hRule="atLeast"/>
          <w:jc w:val="center"/>
        </w:trPr>
        <w:tc>
          <w:tcPr>
            <w:tcW w:w="753" w:type="pct"/>
            <w:tcBorders>
              <w:left w:val="nil"/>
              <w:bottom w:val="nil"/>
              <w:right w:val="nil"/>
              <w:insideH w:val="nil"/>
              <w:insideV w:val="nil"/>
              <w:tl2br w:val="nil"/>
              <w:tr2bl w:val="nil"/>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 xml:space="preserve">Underid </w:t>
            </w:r>
            <w:r>
              <w:rPr>
                <w:rFonts w:hint="eastAsia" w:ascii="仿宋" w:hAnsi="仿宋" w:eastAsia="仿宋" w:cs="Times New Roman"/>
                <w:sz w:val="18"/>
                <w:szCs w:val="18"/>
              </w:rPr>
              <w:t>Test</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23.477***</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23.241***</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23.321***</w:t>
            </w:r>
          </w:p>
        </w:tc>
        <w:tc>
          <w:tcPr>
            <w:tcW w:w="129" w:type="pct"/>
            <w:vAlign w:val="center"/>
          </w:tcPr>
          <w:p>
            <w:pPr>
              <w:autoSpaceDE w:val="0"/>
              <w:autoSpaceDN w:val="0"/>
              <w:adjustRightInd w:val="0"/>
              <w:spacing w:line="240" w:lineRule="atLeast"/>
              <w:rPr>
                <w:rFonts w:ascii="仿宋" w:hAnsi="仿宋" w:eastAsia="仿宋" w:cs="Times New Roman"/>
                <w:sz w:val="18"/>
                <w:szCs w:val="18"/>
              </w:rPr>
            </w:pP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31.991***</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32.571***</w:t>
            </w:r>
          </w:p>
        </w:tc>
        <w:tc>
          <w:tcPr>
            <w:tcW w:w="686" w:type="pct"/>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32.503***</w:t>
            </w:r>
          </w:p>
        </w:tc>
      </w:tr>
      <w:tr>
        <w:trPr>
          <w:trHeight w:val="227" w:hRule="atLeast"/>
          <w:jc w:val="center"/>
        </w:trPr>
        <w:tc>
          <w:tcPr>
            <w:tcW w:w="753" w:type="pct"/>
            <w:tcBorders>
              <w:left w:val="nil"/>
              <w:bottom w:val="nil"/>
              <w:right w:val="nil"/>
              <w:insideH w:val="nil"/>
              <w:insideV w:val="nil"/>
              <w:tl2br w:val="nil"/>
              <w:tr2bl w:val="nil"/>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Weak</w:t>
            </w:r>
            <w:r>
              <w:rPr>
                <w:rFonts w:hint="eastAsia" w:ascii="仿宋" w:hAnsi="仿宋" w:eastAsia="仿宋" w:cs="Times New Roman"/>
                <w:sz w:val="18"/>
                <w:szCs w:val="18"/>
              </w:rPr>
              <w:t>id</w:t>
            </w:r>
            <w:r>
              <w:rPr>
                <w:rFonts w:ascii="仿宋" w:hAnsi="仿宋" w:eastAsia="仿宋" w:cs="Times New Roman"/>
                <w:sz w:val="18"/>
                <w:szCs w:val="18"/>
              </w:rPr>
              <w:t xml:space="preserve"> </w:t>
            </w:r>
            <w:r>
              <w:rPr>
                <w:rFonts w:hint="eastAsia" w:ascii="仿宋" w:hAnsi="仿宋" w:eastAsia="仿宋" w:cs="Times New Roman"/>
                <w:sz w:val="18"/>
                <w:szCs w:val="18"/>
              </w:rPr>
              <w:t>Test</w:t>
            </w:r>
          </w:p>
        </w:tc>
        <w:tc>
          <w:tcPr>
            <w:tcW w:w="686" w:type="pct"/>
            <w:tcBorders>
              <w:bottom w:val="single" w:color="auto" w:sz="4" w:space="0"/>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16.728*</w:t>
            </w:r>
          </w:p>
        </w:tc>
        <w:tc>
          <w:tcPr>
            <w:tcW w:w="686" w:type="pct"/>
            <w:tcBorders>
              <w:bottom w:val="single" w:color="auto" w:sz="4" w:space="0"/>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16.716*</w:t>
            </w:r>
          </w:p>
        </w:tc>
        <w:tc>
          <w:tcPr>
            <w:tcW w:w="686" w:type="pct"/>
            <w:tcBorders>
              <w:bottom w:val="single" w:color="auto" w:sz="4" w:space="0"/>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16.883*</w:t>
            </w:r>
          </w:p>
        </w:tc>
        <w:tc>
          <w:tcPr>
            <w:tcW w:w="129" w:type="pct"/>
            <w:tcBorders>
              <w:bottom w:val="single" w:color="auto" w:sz="4" w:space="0"/>
            </w:tcBorders>
            <w:vAlign w:val="center"/>
          </w:tcPr>
          <w:p>
            <w:pPr>
              <w:autoSpaceDE w:val="0"/>
              <w:autoSpaceDN w:val="0"/>
              <w:adjustRightInd w:val="0"/>
              <w:spacing w:line="240" w:lineRule="atLeast"/>
              <w:rPr>
                <w:rFonts w:ascii="仿宋" w:hAnsi="仿宋" w:eastAsia="仿宋" w:cs="Times New Roman"/>
                <w:sz w:val="18"/>
                <w:szCs w:val="18"/>
              </w:rPr>
            </w:pPr>
          </w:p>
        </w:tc>
        <w:tc>
          <w:tcPr>
            <w:tcW w:w="686" w:type="pct"/>
            <w:tcBorders>
              <w:bottom w:val="single" w:color="auto" w:sz="4" w:space="0"/>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19.297**</w:t>
            </w:r>
          </w:p>
        </w:tc>
        <w:tc>
          <w:tcPr>
            <w:tcW w:w="686" w:type="pct"/>
            <w:tcBorders>
              <w:bottom w:val="single" w:color="auto" w:sz="4" w:space="0"/>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20.373**</w:t>
            </w:r>
          </w:p>
        </w:tc>
        <w:tc>
          <w:tcPr>
            <w:tcW w:w="686" w:type="pct"/>
            <w:tcBorders>
              <w:bottom w:val="single" w:color="auto" w:sz="4" w:space="0"/>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20.421**</w:t>
            </w:r>
          </w:p>
        </w:tc>
      </w:tr>
      <w:tr>
        <w:tblPrEx>
          <w:tblCellMar>
            <w:top w:w="0" w:type="dxa"/>
            <w:left w:w="108" w:type="dxa"/>
            <w:bottom w:w="0" w:type="dxa"/>
            <w:right w:w="108" w:type="dxa"/>
          </w:tblCellMar>
        </w:tblPrEx>
        <w:trPr>
          <w:trHeight w:val="227" w:hRule="atLeast"/>
          <w:jc w:val="center"/>
        </w:trPr>
        <w:tc>
          <w:tcPr>
            <w:tcW w:w="753" w:type="pct"/>
            <w:tcBorders>
              <w:top w:val="single" w:color="auto" w:sz="4" w:space="0"/>
              <w:left w:val="nil"/>
              <w:bottom w:val="single" w:color="auto" w:sz="18" w:space="0"/>
              <w:right w:val="nil"/>
              <w:insideH w:val="nil"/>
              <w:insideV w:val="nil"/>
              <w:tl2br w:val="nil"/>
              <w:tr2bl w:val="nil"/>
            </w:tcBorders>
            <w:vAlign w:val="center"/>
          </w:tcPr>
          <w:p>
            <w:pPr>
              <w:autoSpaceDE w:val="0"/>
              <w:autoSpaceDN w:val="0"/>
              <w:adjustRightInd w:val="0"/>
              <w:spacing w:line="240" w:lineRule="atLeast"/>
              <w:rPr>
                <w:rFonts w:ascii="仿宋" w:hAnsi="仿宋" w:eastAsia="仿宋" w:cs="Times New Roman"/>
                <w:sz w:val="18"/>
                <w:szCs w:val="18"/>
              </w:rPr>
            </w:pPr>
            <w:r>
              <w:rPr>
                <w:rFonts w:ascii="仿宋" w:hAnsi="仿宋" w:eastAsia="仿宋" w:cs="Times New Roman"/>
                <w:sz w:val="18"/>
                <w:szCs w:val="18"/>
              </w:rPr>
              <w:t xml:space="preserve">AC </w:t>
            </w:r>
            <w:r>
              <w:rPr>
                <w:rFonts w:hint="eastAsia" w:ascii="仿宋" w:hAnsi="仿宋" w:eastAsia="仿宋" w:cs="Times New Roman"/>
                <w:sz w:val="18"/>
                <w:szCs w:val="18"/>
              </w:rPr>
              <w:t>purchase</w:t>
            </w:r>
          </w:p>
        </w:tc>
        <w:tc>
          <w:tcPr>
            <w:tcW w:w="686" w:type="pct"/>
            <w:tcBorders>
              <w:top w:val="single" w:color="auto" w:sz="4" w:space="0"/>
              <w:bottom w:val="single" w:color="auto" w:sz="18" w:space="0"/>
              <w:right w:val="nil"/>
              <w:tl2br w:val="nil"/>
              <w:tr2bl w:val="nil"/>
            </w:tcBorders>
            <w:vAlign w:val="center"/>
          </w:tcPr>
          <w:p>
            <w:pPr>
              <w:autoSpaceDE w:val="0"/>
              <w:autoSpaceDN w:val="0"/>
              <w:adjustRightInd w:val="0"/>
              <w:spacing w:line="240" w:lineRule="atLeast"/>
              <w:rPr>
                <w:rFonts w:ascii="仿宋" w:hAnsi="仿宋" w:eastAsia="仿宋" w:cs="Times New Roman"/>
                <w:sz w:val="18"/>
                <w:szCs w:val="18"/>
              </w:rPr>
            </w:pPr>
            <w:r>
              <w:rPr>
                <w:rFonts w:hint="eastAsia" w:ascii="仿宋" w:hAnsi="仿宋" w:eastAsia="仿宋" w:cs="Times New Roman"/>
                <w:sz w:val="18"/>
                <w:szCs w:val="18"/>
              </w:rPr>
              <w:t>13.</w:t>
            </w:r>
            <w:r>
              <w:rPr>
                <w:rFonts w:ascii="仿宋" w:hAnsi="仿宋" w:eastAsia="仿宋" w:cs="Times New Roman"/>
                <w:sz w:val="18"/>
                <w:szCs w:val="18"/>
              </w:rPr>
              <w:t>2</w:t>
            </w:r>
            <w:r>
              <w:rPr>
                <w:rFonts w:hint="eastAsia" w:ascii="仿宋" w:hAnsi="仿宋" w:eastAsia="仿宋" w:cs="Times New Roman"/>
                <w:sz w:val="18"/>
                <w:szCs w:val="18"/>
              </w:rPr>
              <w:t>%</w:t>
            </w:r>
          </w:p>
        </w:tc>
        <w:tc>
          <w:tcPr>
            <w:tcW w:w="686" w:type="pct"/>
            <w:tcBorders>
              <w:top w:val="single" w:color="auto" w:sz="4" w:space="0"/>
              <w:bottom w:val="single" w:color="auto" w:sz="18" w:space="0"/>
              <w:right w:val="nil"/>
              <w:tl2br w:val="nil"/>
              <w:tr2bl w:val="nil"/>
            </w:tcBorders>
            <w:vAlign w:val="center"/>
          </w:tcPr>
          <w:p>
            <w:pPr>
              <w:autoSpaceDE w:val="0"/>
              <w:autoSpaceDN w:val="0"/>
              <w:adjustRightInd w:val="0"/>
              <w:spacing w:line="240" w:lineRule="atLeast"/>
              <w:rPr>
                <w:rFonts w:ascii="仿宋" w:hAnsi="仿宋" w:eastAsia="仿宋" w:cs="Times New Roman"/>
                <w:sz w:val="18"/>
                <w:szCs w:val="18"/>
              </w:rPr>
            </w:pPr>
            <w:r>
              <w:rPr>
                <w:rFonts w:hint="eastAsia" w:ascii="仿宋" w:hAnsi="仿宋" w:eastAsia="仿宋" w:cs="Times New Roman"/>
                <w:sz w:val="18"/>
                <w:szCs w:val="18"/>
              </w:rPr>
              <w:t>13.</w:t>
            </w:r>
            <w:r>
              <w:rPr>
                <w:rFonts w:ascii="仿宋" w:hAnsi="仿宋" w:eastAsia="仿宋" w:cs="Times New Roman"/>
                <w:sz w:val="18"/>
                <w:szCs w:val="18"/>
              </w:rPr>
              <w:t>7</w:t>
            </w:r>
            <w:r>
              <w:rPr>
                <w:rFonts w:hint="eastAsia" w:ascii="仿宋" w:hAnsi="仿宋" w:eastAsia="仿宋" w:cs="Times New Roman"/>
                <w:sz w:val="18"/>
                <w:szCs w:val="18"/>
              </w:rPr>
              <w:t>%</w:t>
            </w:r>
          </w:p>
        </w:tc>
        <w:tc>
          <w:tcPr>
            <w:tcW w:w="686" w:type="pct"/>
            <w:tcBorders>
              <w:top w:val="single" w:color="auto" w:sz="4" w:space="0"/>
              <w:bottom w:val="single" w:color="auto" w:sz="18" w:space="0"/>
              <w:right w:val="nil"/>
              <w:tl2br w:val="nil"/>
              <w:tr2bl w:val="nil"/>
            </w:tcBorders>
            <w:vAlign w:val="center"/>
          </w:tcPr>
          <w:p>
            <w:pPr>
              <w:autoSpaceDE w:val="0"/>
              <w:autoSpaceDN w:val="0"/>
              <w:adjustRightInd w:val="0"/>
              <w:spacing w:line="240" w:lineRule="atLeast"/>
              <w:rPr>
                <w:rFonts w:ascii="仿宋" w:hAnsi="仿宋" w:eastAsia="仿宋" w:cs="Times New Roman"/>
                <w:sz w:val="18"/>
                <w:szCs w:val="18"/>
              </w:rPr>
            </w:pPr>
            <w:r>
              <w:rPr>
                <w:rFonts w:hint="eastAsia" w:ascii="仿宋" w:hAnsi="仿宋" w:eastAsia="仿宋" w:cs="Times New Roman"/>
                <w:sz w:val="18"/>
                <w:szCs w:val="18"/>
              </w:rPr>
              <w:t>14.1%</w:t>
            </w:r>
          </w:p>
        </w:tc>
        <w:tc>
          <w:tcPr>
            <w:tcW w:w="129" w:type="pct"/>
            <w:tcBorders>
              <w:top w:val="single" w:color="auto" w:sz="4" w:space="0"/>
              <w:bottom w:val="single" w:color="auto" w:sz="18" w:space="0"/>
              <w:right w:val="nil"/>
              <w:tl2br w:val="nil"/>
              <w:tr2bl w:val="nil"/>
            </w:tcBorders>
            <w:vAlign w:val="center"/>
          </w:tcPr>
          <w:p>
            <w:pPr>
              <w:autoSpaceDE w:val="0"/>
              <w:autoSpaceDN w:val="0"/>
              <w:adjustRightInd w:val="0"/>
              <w:spacing w:line="240" w:lineRule="atLeast"/>
              <w:rPr>
                <w:rFonts w:ascii="仿宋" w:hAnsi="仿宋" w:eastAsia="仿宋" w:cs="Times New Roman"/>
                <w:sz w:val="18"/>
                <w:szCs w:val="18"/>
              </w:rPr>
            </w:pPr>
          </w:p>
        </w:tc>
        <w:tc>
          <w:tcPr>
            <w:tcW w:w="686" w:type="pct"/>
            <w:tcBorders>
              <w:top w:val="single" w:color="auto" w:sz="4" w:space="0"/>
              <w:bottom w:val="single" w:color="auto" w:sz="18" w:space="0"/>
              <w:right w:val="nil"/>
              <w:tl2br w:val="nil"/>
              <w:tr2bl w:val="nil"/>
            </w:tcBorders>
            <w:vAlign w:val="center"/>
          </w:tcPr>
          <w:p>
            <w:pPr>
              <w:autoSpaceDE w:val="0"/>
              <w:autoSpaceDN w:val="0"/>
              <w:adjustRightInd w:val="0"/>
              <w:spacing w:line="240" w:lineRule="atLeast"/>
              <w:rPr>
                <w:rFonts w:ascii="仿宋" w:hAnsi="仿宋" w:eastAsia="仿宋" w:cs="Times New Roman"/>
                <w:sz w:val="18"/>
                <w:szCs w:val="18"/>
              </w:rPr>
            </w:pPr>
            <w:r>
              <w:rPr>
                <w:rFonts w:hint="eastAsia" w:ascii="仿宋" w:hAnsi="仿宋" w:eastAsia="仿宋" w:cs="Times New Roman"/>
                <w:sz w:val="18"/>
                <w:szCs w:val="18"/>
              </w:rPr>
              <w:t>N：20.</w:t>
            </w:r>
            <w:r>
              <w:rPr>
                <w:rFonts w:ascii="仿宋" w:hAnsi="仿宋" w:eastAsia="仿宋" w:cs="Times New Roman"/>
                <w:sz w:val="18"/>
                <w:szCs w:val="18"/>
              </w:rPr>
              <w:t>3</w:t>
            </w:r>
            <w:r>
              <w:rPr>
                <w:rFonts w:hint="eastAsia" w:ascii="仿宋" w:hAnsi="仿宋" w:eastAsia="仿宋" w:cs="Times New Roman"/>
                <w:sz w:val="18"/>
                <w:szCs w:val="18"/>
              </w:rPr>
              <w:t>%</w:t>
            </w:r>
            <w:r>
              <w:rPr>
                <w:rFonts w:ascii="仿宋" w:hAnsi="仿宋" w:eastAsia="仿宋" w:cs="Times New Roman"/>
                <w:sz w:val="18"/>
                <w:szCs w:val="18"/>
              </w:rPr>
              <w:br w:type="textWrapping"/>
            </w:r>
            <w:r>
              <w:rPr>
                <w:rFonts w:hint="eastAsia" w:ascii="仿宋" w:hAnsi="仿宋" w:eastAsia="仿宋" w:cs="Times New Roman"/>
                <w:sz w:val="18"/>
                <w:szCs w:val="18"/>
              </w:rPr>
              <w:t>S：3.4%</w:t>
            </w:r>
          </w:p>
        </w:tc>
        <w:tc>
          <w:tcPr>
            <w:tcW w:w="686" w:type="pct"/>
            <w:tcBorders>
              <w:top w:val="single" w:color="auto" w:sz="4" w:space="0"/>
              <w:bottom w:val="single" w:color="auto" w:sz="18" w:space="0"/>
              <w:right w:val="nil"/>
              <w:tl2br w:val="nil"/>
              <w:tr2bl w:val="nil"/>
            </w:tcBorders>
            <w:vAlign w:val="center"/>
          </w:tcPr>
          <w:p>
            <w:pPr>
              <w:autoSpaceDE w:val="0"/>
              <w:autoSpaceDN w:val="0"/>
              <w:adjustRightInd w:val="0"/>
              <w:spacing w:line="240" w:lineRule="atLeast"/>
              <w:rPr>
                <w:rFonts w:ascii="仿宋" w:hAnsi="仿宋" w:eastAsia="仿宋" w:cs="Times New Roman"/>
                <w:sz w:val="18"/>
                <w:szCs w:val="18"/>
              </w:rPr>
            </w:pPr>
            <w:r>
              <w:rPr>
                <w:rFonts w:hint="eastAsia" w:ascii="仿宋" w:hAnsi="仿宋" w:eastAsia="仿宋" w:cs="Times New Roman"/>
                <w:sz w:val="18"/>
                <w:szCs w:val="18"/>
              </w:rPr>
              <w:t>N：21.</w:t>
            </w:r>
            <w:r>
              <w:rPr>
                <w:rFonts w:ascii="仿宋" w:hAnsi="仿宋" w:eastAsia="仿宋" w:cs="Times New Roman"/>
                <w:sz w:val="18"/>
                <w:szCs w:val="18"/>
              </w:rPr>
              <w:t>7</w:t>
            </w:r>
            <w:r>
              <w:rPr>
                <w:rFonts w:hint="eastAsia" w:ascii="仿宋" w:hAnsi="仿宋" w:eastAsia="仿宋" w:cs="Times New Roman"/>
                <w:sz w:val="18"/>
                <w:szCs w:val="18"/>
              </w:rPr>
              <w:t>%</w:t>
            </w:r>
            <w:r>
              <w:rPr>
                <w:rFonts w:ascii="仿宋" w:hAnsi="仿宋" w:eastAsia="仿宋" w:cs="Times New Roman"/>
                <w:sz w:val="18"/>
                <w:szCs w:val="18"/>
              </w:rPr>
              <w:br w:type="textWrapping"/>
            </w:r>
            <w:r>
              <w:rPr>
                <w:rFonts w:hint="eastAsia" w:ascii="仿宋" w:hAnsi="仿宋" w:eastAsia="仿宋" w:cs="Times New Roman"/>
                <w:sz w:val="18"/>
                <w:szCs w:val="18"/>
              </w:rPr>
              <w:t>S：4.4%</w:t>
            </w:r>
          </w:p>
        </w:tc>
        <w:tc>
          <w:tcPr>
            <w:tcW w:w="686" w:type="pct"/>
            <w:tcBorders>
              <w:top w:val="single" w:color="auto" w:sz="4" w:space="0"/>
              <w:bottom w:val="single" w:color="auto" w:sz="18" w:space="0"/>
              <w:right w:val="nil"/>
              <w:tl2br w:val="nil"/>
              <w:tr2bl w:val="nil"/>
            </w:tcBorders>
            <w:vAlign w:val="center"/>
          </w:tcPr>
          <w:p>
            <w:pPr>
              <w:autoSpaceDE w:val="0"/>
              <w:autoSpaceDN w:val="0"/>
              <w:adjustRightInd w:val="0"/>
              <w:spacing w:line="240" w:lineRule="atLeast"/>
              <w:rPr>
                <w:rFonts w:ascii="仿宋" w:hAnsi="仿宋" w:eastAsia="仿宋" w:cs="Times New Roman"/>
                <w:sz w:val="18"/>
                <w:szCs w:val="18"/>
              </w:rPr>
            </w:pPr>
            <w:r>
              <w:rPr>
                <w:rFonts w:hint="eastAsia" w:ascii="仿宋" w:hAnsi="仿宋" w:eastAsia="仿宋" w:cs="Times New Roman"/>
                <w:sz w:val="18"/>
                <w:szCs w:val="18"/>
              </w:rPr>
              <w:t>N：24.</w:t>
            </w:r>
            <w:r>
              <w:rPr>
                <w:rFonts w:ascii="仿宋" w:hAnsi="仿宋" w:eastAsia="仿宋" w:cs="Times New Roman"/>
                <w:sz w:val="18"/>
                <w:szCs w:val="18"/>
              </w:rPr>
              <w:t>2</w:t>
            </w:r>
            <w:r>
              <w:rPr>
                <w:rFonts w:hint="eastAsia" w:ascii="仿宋" w:hAnsi="仿宋" w:eastAsia="仿宋" w:cs="Times New Roman"/>
                <w:sz w:val="18"/>
                <w:szCs w:val="18"/>
              </w:rPr>
              <w:t>%</w:t>
            </w:r>
            <w:r>
              <w:rPr>
                <w:rFonts w:ascii="仿宋" w:hAnsi="仿宋" w:eastAsia="仿宋" w:cs="Times New Roman"/>
                <w:sz w:val="18"/>
                <w:szCs w:val="18"/>
              </w:rPr>
              <w:br w:type="textWrapping"/>
            </w:r>
            <w:r>
              <w:rPr>
                <w:rFonts w:hint="eastAsia" w:ascii="仿宋" w:hAnsi="仿宋" w:eastAsia="仿宋" w:cs="Times New Roman"/>
                <w:sz w:val="18"/>
                <w:szCs w:val="18"/>
              </w:rPr>
              <w:t>S：5.4%</w:t>
            </w:r>
          </w:p>
        </w:tc>
      </w:tr>
    </w:tbl>
    <w:p>
      <w:pPr>
        <w:pStyle w:val="3"/>
        <w:ind w:firstLine="0" w:firstLineChars="0"/>
      </w:pPr>
      <w:r>
        <w:rPr>
          <w:rFonts w:cs="Times New Roman"/>
          <w:sz w:val="18"/>
          <w:szCs w:val="18"/>
        </w:rPr>
        <w:t>注：构造工具的Z集合为年度虚拟变量dYear</w:t>
      </w:r>
      <w:r>
        <w:rPr>
          <w:rFonts w:cs="Times New Roman"/>
          <w:sz w:val="18"/>
          <w:szCs w:val="18"/>
          <w:vertAlign w:val="subscript"/>
        </w:rPr>
        <w:t>n</w:t>
      </w:r>
      <w:r>
        <w:rPr>
          <w:rStyle w:val="28"/>
          <w:rFonts w:cs="Times New Roman"/>
          <w:sz w:val="18"/>
          <w:szCs w:val="18"/>
        </w:rPr>
        <w:footnoteReference w:id="5"/>
      </w:r>
      <w:r>
        <w:rPr>
          <w:rFonts w:hint="eastAsia" w:cs="Times New Roman"/>
          <w:sz w:val="18"/>
          <w:szCs w:val="18"/>
        </w:rPr>
        <w:t>；</w:t>
      </w:r>
      <w:r>
        <w:rPr>
          <w:rFonts w:cs="Times New Roman"/>
          <w:sz w:val="18"/>
          <w:szCs w:val="18"/>
        </w:rPr>
        <w:t>Hausman T</w:t>
      </w:r>
      <w:r>
        <w:rPr>
          <w:rFonts w:hint="eastAsia" w:cs="Times New Roman"/>
          <w:sz w:val="18"/>
          <w:szCs w:val="18"/>
        </w:rPr>
        <w:t>est、</w:t>
      </w:r>
      <w:r>
        <w:rPr>
          <w:rFonts w:cs="Times New Roman"/>
          <w:sz w:val="18"/>
          <w:szCs w:val="18"/>
        </w:rPr>
        <w:t>BP Test</w:t>
      </w:r>
      <w:r>
        <w:rPr>
          <w:rFonts w:hint="eastAsia" w:cs="Times New Roman"/>
          <w:sz w:val="18"/>
          <w:szCs w:val="18"/>
        </w:rPr>
        <w:t>、</w:t>
      </w:r>
      <w:r>
        <w:rPr>
          <w:rFonts w:cs="Times New Roman"/>
          <w:sz w:val="18"/>
          <w:szCs w:val="18"/>
        </w:rPr>
        <w:t xml:space="preserve">Overid </w:t>
      </w:r>
      <w:r>
        <w:rPr>
          <w:rFonts w:hint="eastAsia" w:cs="Times New Roman"/>
          <w:sz w:val="18"/>
          <w:szCs w:val="18"/>
        </w:rPr>
        <w:t>Test为p值，</w:t>
      </w:r>
      <w:r>
        <w:rPr>
          <w:rFonts w:cs="Times New Roman"/>
          <w:sz w:val="18"/>
          <w:szCs w:val="18"/>
        </w:rPr>
        <w:t xml:space="preserve">Underid </w:t>
      </w:r>
      <w:r>
        <w:rPr>
          <w:rFonts w:hint="eastAsia" w:cs="Times New Roman"/>
          <w:sz w:val="18"/>
          <w:szCs w:val="18"/>
        </w:rPr>
        <w:t>Test、</w:t>
      </w:r>
      <w:r>
        <w:rPr>
          <w:rFonts w:cs="Times New Roman"/>
          <w:sz w:val="18"/>
          <w:szCs w:val="18"/>
        </w:rPr>
        <w:t>Weak</w:t>
      </w:r>
      <w:r>
        <w:rPr>
          <w:rFonts w:hint="eastAsia" w:cs="Times New Roman"/>
          <w:sz w:val="18"/>
          <w:szCs w:val="18"/>
        </w:rPr>
        <w:t>id</w:t>
      </w:r>
      <w:r>
        <w:rPr>
          <w:rFonts w:cs="Times New Roman"/>
          <w:sz w:val="18"/>
          <w:szCs w:val="18"/>
        </w:rPr>
        <w:t xml:space="preserve"> </w:t>
      </w:r>
      <w:r>
        <w:rPr>
          <w:rFonts w:hint="eastAsia" w:cs="Times New Roman"/>
          <w:sz w:val="18"/>
          <w:szCs w:val="18"/>
        </w:rPr>
        <w:t>Test为对应统计量</w:t>
      </w:r>
      <w:r>
        <w:rPr>
          <w:rFonts w:cs="Times New Roman"/>
          <w:sz w:val="18"/>
          <w:szCs w:val="18"/>
        </w:rPr>
        <w:t>。</w:t>
      </w:r>
    </w:p>
    <w:p>
      <w:pPr>
        <w:pStyle w:val="4"/>
        <w:numPr>
          <w:ilvl w:val="1"/>
          <w:numId w:val="0"/>
        </w:numPr>
        <w:ind w:leftChars="0"/>
        <w:rPr>
          <w:sz w:val="24"/>
          <w:szCs w:val="52"/>
        </w:rPr>
      </w:pPr>
      <w:bookmarkStart w:id="34" w:name="_Toc145865206"/>
      <w:r>
        <w:rPr>
          <w:rFonts w:hint="eastAsia"/>
          <w:sz w:val="24"/>
          <w:szCs w:val="52"/>
          <w:lang w:eastAsia="zh-CN"/>
        </w:rPr>
        <w:t>（</w:t>
      </w:r>
      <w:r>
        <w:rPr>
          <w:rFonts w:hint="eastAsia"/>
          <w:sz w:val="24"/>
          <w:szCs w:val="52"/>
          <w:lang w:val="en-US" w:eastAsia="zh-CN"/>
        </w:rPr>
        <w:t>三</w:t>
      </w:r>
      <w:r>
        <w:rPr>
          <w:rFonts w:hint="eastAsia"/>
          <w:sz w:val="24"/>
          <w:szCs w:val="52"/>
          <w:lang w:eastAsia="zh-CN"/>
        </w:rPr>
        <w:t>）</w:t>
      </w:r>
      <w:r>
        <w:rPr>
          <w:rFonts w:hint="eastAsia"/>
          <w:sz w:val="24"/>
          <w:szCs w:val="52"/>
        </w:rPr>
        <w:t>历史空调存量对空调购买决策的影响</w:t>
      </w:r>
      <w:bookmarkEnd w:id="34"/>
    </w:p>
    <w:p>
      <w:pPr>
        <w:pStyle w:val="5"/>
        <w:numPr>
          <w:ilvl w:val="2"/>
          <w:numId w:val="0"/>
        </w:numPr>
        <w:ind w:left="6" w:leftChars="0"/>
      </w:pPr>
      <w:bookmarkStart w:id="35" w:name="_Toc145865207"/>
      <w:bookmarkStart w:id="36" w:name="_Ref101164915"/>
      <w:bookmarkStart w:id="37" w:name="_Toc104600385"/>
      <w:r>
        <w:rPr>
          <w:rFonts w:hint="eastAsia"/>
          <w:lang w:val="en-US" w:eastAsia="zh-CN"/>
        </w:rPr>
        <w:t>1.</w:t>
      </w:r>
      <w:r>
        <w:rPr>
          <w:rFonts w:hint="eastAsia"/>
        </w:rPr>
        <w:t>扩散模型检验</w:t>
      </w:r>
      <w:bookmarkEnd w:id="35"/>
      <w:bookmarkEnd w:id="36"/>
      <w:bookmarkEnd w:id="37"/>
    </w:p>
    <w:p>
      <w:pPr>
        <w:pStyle w:val="3"/>
        <w:ind w:firstLine="420"/>
      </w:pPr>
      <w:bookmarkStart w:id="38" w:name="_Hlk128519411"/>
      <w:bookmarkStart w:id="39" w:name="_Hlk128519353"/>
      <w:r>
        <w:rPr>
          <w:rFonts w:hint="eastAsia"/>
        </w:rPr>
        <w:t>在全球变暖的背景下，近年来空调工业品销量增速却在下滑，支持了空调“饱和点”的存在（</w:t>
      </w:r>
      <w:r>
        <w:fldChar w:fldCharType="begin"/>
      </w:r>
      <w:r>
        <w:instrText xml:space="preserve"> REF _Ref101039232 \h  \* MERGEFORMAT </w:instrText>
      </w:r>
      <w:r>
        <w:fldChar w:fldCharType="separate"/>
      </w:r>
      <w:r>
        <w:t>图</w:t>
      </w:r>
      <w:r>
        <w:rPr>
          <w:bCs w:val="0"/>
        </w:rPr>
        <w:t>A1</w:t>
      </w:r>
      <w:r>
        <w:fldChar w:fldCharType="end"/>
      </w:r>
      <w:r>
        <w:rPr>
          <w:rFonts w:hint="eastAsia"/>
        </w:rPr>
        <w:t>），即空调购买决策对温度上偏度的响应受到当前空调扩散度的抑制，空调扩散度越接近饱和度，这种抑制作用越强。故本部分</w:t>
      </w:r>
      <w:bookmarkStart w:id="40" w:name="_Hlk140433342"/>
      <w:r>
        <w:rPr>
          <w:rFonts w:hint="eastAsia" w:cs="Times New Roman"/>
        </w:rPr>
        <w:t>在考虑空调“饱和点”因素的前提下，检验“温度上偏度增大促进空调购买决策”这一结论的稳健性</w:t>
      </w:r>
      <w:bookmarkEnd w:id="40"/>
      <w:r>
        <w:rPr>
          <w:rFonts w:hint="eastAsia" w:cs="Times New Roman"/>
        </w:rPr>
        <w:t>。</w:t>
      </w:r>
    </w:p>
    <w:p>
      <w:pPr>
        <w:pStyle w:val="3"/>
        <w:ind w:firstLine="420"/>
      </w:pPr>
      <w:r>
        <w:rPr>
          <w:rFonts w:hint="eastAsia"/>
        </w:rPr>
        <w:t>McNeil and Letscher</w:t>
      </w:r>
      <w:r>
        <w:rPr>
          <w:rFonts w:hint="eastAsia"/>
          <w:kern w:val="0"/>
        </w:rPr>
        <w:t>(2009)构建的耐用品</w:t>
      </w:r>
      <w:r>
        <w:rPr>
          <w:rFonts w:hint="eastAsia"/>
        </w:rPr>
        <w:t>扩散模型能较好地刻画空调“饱和点”的性质，本文在此基础上引入</w:t>
      </w:r>
      <w:r>
        <w:rPr>
          <w:position w:val="-10"/>
        </w:rPr>
        <w:object>
          <v:shape id="_x0000_i1142" o:spt="75" type="#_x0000_t75" style="height:17pt;width:36pt;" o:ole="t" filled="f" o:preferrelative="t" stroked="f" coordsize="21600,21600">
            <v:path/>
            <v:fill on="f" focussize="0,0"/>
            <v:stroke on="f" joinstyle="miter"/>
            <v:imagedata r:id="rId192" o:title=""/>
            <o:lock v:ext="edit" aspectratio="t"/>
            <w10:wrap type="none"/>
            <w10:anchorlock/>
          </v:shape>
          <o:OLEObject Type="Embed" ProgID="Equation.DSMT4" ShapeID="_x0000_i1142" DrawAspect="Content" ObjectID="_1468075844" r:id="rId191">
            <o:LockedField>false</o:LockedField>
          </o:OLEObject>
        </w:object>
      </w:r>
      <w:r>
        <w:rPr>
          <w:rFonts w:hint="eastAsia"/>
        </w:rPr>
        <w:t>、</w:t>
      </w:r>
      <w:r>
        <w:rPr>
          <w:position w:val="-10"/>
        </w:rPr>
        <w:object>
          <v:shape id="_x0000_i1143" o:spt="75" type="#_x0000_t75" style="height:17pt;width:17pt;" o:ole="t" filled="f" o:preferrelative="t" stroked="f" coordsize="21600,21600">
            <v:path/>
            <v:fill on="f" focussize="0,0"/>
            <v:stroke on="f" joinstyle="miter"/>
            <v:imagedata r:id="rId194" o:title=""/>
            <o:lock v:ext="edit" aspectratio="t"/>
            <w10:wrap type="none"/>
            <w10:anchorlock/>
          </v:shape>
          <o:OLEObject Type="Embed" ProgID="Equation.DSMT4" ShapeID="_x0000_i1143" DrawAspect="Content" ObjectID="_1468075845" r:id="rId193">
            <o:LockedField>false</o:LockedField>
          </o:OLEObject>
        </w:object>
      </w:r>
      <w:r>
        <w:rPr>
          <w:rFonts w:hint="eastAsia"/>
        </w:rPr>
        <w:t>和</w:t>
      </w:r>
      <w:r>
        <w:rPr>
          <w:position w:val="-10"/>
        </w:rPr>
        <w:object>
          <v:shape id="_x0000_i1144" o:spt="75" type="#_x0000_t75" style="height:17pt;width:17pt;" o:ole="t" filled="f" o:preferrelative="t" stroked="f" coordsize="21600,21600">
            <v:path/>
            <v:fill on="f" focussize="0,0"/>
            <v:stroke on="f" joinstyle="miter"/>
            <v:imagedata r:id="rId196" o:title=""/>
            <o:lock v:ext="edit" aspectratio="t"/>
            <w10:wrap type="none"/>
            <w10:anchorlock/>
          </v:shape>
          <o:OLEObject Type="Embed" ProgID="Equation.DSMT4" ShapeID="_x0000_i1144" DrawAspect="Content" ObjectID="_1468075846" r:id="rId195">
            <o:LockedField>false</o:LockedField>
          </o:OLEObject>
        </w:object>
      </w:r>
      <w:r>
        <w:rPr>
          <w:rFonts w:hint="eastAsia"/>
        </w:rPr>
        <w:t>，得到空调消费品具有S型扩散函数的回归方程：</w:t>
      </w: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0"/>
        <w:gridCol w:w="7050"/>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3" w:type="pct"/>
          </w:tcPr>
          <w:p>
            <w:pPr>
              <w:pStyle w:val="3"/>
              <w:ind w:firstLine="0" w:firstLineChars="0"/>
              <w:jc w:val="center"/>
            </w:pPr>
          </w:p>
        </w:tc>
        <w:tc>
          <w:tcPr>
            <w:tcW w:w="3796" w:type="pct"/>
            <w:vAlign w:val="center"/>
          </w:tcPr>
          <w:p>
            <w:pPr>
              <w:pStyle w:val="3"/>
              <w:ind w:firstLine="0" w:firstLineChars="0"/>
              <w:jc w:val="center"/>
            </w:pPr>
            <w:r>
              <w:rPr>
                <w:position w:val="-28"/>
              </w:rPr>
              <w:object>
                <v:shape id="_x0000_i1145" o:spt="75" type="#_x0000_t75" style="height:31pt;width:301pt;" o:ole="t" filled="f" o:preferrelative="t" stroked="f" coordsize="21600,21600">
                  <v:path/>
                  <v:fill on="f" focussize="0,0"/>
                  <v:stroke on="f" joinstyle="miter"/>
                  <v:imagedata r:id="rId198" o:title=""/>
                  <o:lock v:ext="edit" aspectratio="t"/>
                  <w10:wrap type="none"/>
                  <w10:anchorlock/>
                </v:shape>
                <o:OLEObject Type="Embed" ProgID="Equation.DSMT4" ShapeID="_x0000_i1145" DrawAspect="Content" ObjectID="_1468075847" r:id="rId197">
                  <o:LockedField>false</o:LockedField>
                </o:OLEObject>
              </w:object>
            </w:r>
            <w:r>
              <w:rPr>
                <w:rFonts w:hint="eastAsia"/>
              </w:rPr>
              <w:t>，</w:t>
            </w:r>
          </w:p>
        </w:tc>
        <w:tc>
          <w:tcPr>
            <w:tcW w:w="601" w:type="pct"/>
            <w:vAlign w:val="center"/>
          </w:tcPr>
          <w:p>
            <w:pPr>
              <w:pStyle w:val="3"/>
              <w:ind w:firstLine="0" w:firstLineChars="0"/>
              <w:jc w:val="center"/>
            </w:pPr>
            <w:bookmarkStart w:id="41" w:name="_Ref129165790"/>
            <w:r>
              <w:rPr>
                <w:rFonts w:hint="eastAsia"/>
              </w:rPr>
              <w:t>（</w:t>
            </w:r>
            <w:r>
              <w:rPr>
                <w:rFonts w:hint="eastAsia" w:ascii="仿宋" w:hAnsi="仿宋" w:eastAsia="仿宋" w:cs="仿宋"/>
                <w:bCs/>
                <w:color w:val="000000" w:themeColor="text1"/>
                <w:kern w:val="44"/>
                <w:szCs w:val="21"/>
                <w14:textFill>
                  <w14:solidFill>
                    <w14:schemeClr w14:val="tx1"/>
                  </w14:solidFill>
                </w14:textFill>
              </w:rPr>
              <w:t>Ⅱ</w:t>
            </w:r>
            <w:r>
              <w:fldChar w:fldCharType="begin"/>
            </w:r>
            <w:r>
              <w:instrText xml:space="preserve"> SEQ 公式 \* ARABIC </w:instrText>
            </w:r>
            <w:r>
              <w:fldChar w:fldCharType="separate"/>
            </w:r>
            <w:r>
              <w:t>3</w:t>
            </w:r>
            <w:r>
              <w:fldChar w:fldCharType="end"/>
            </w:r>
            <w:r>
              <w:rPr>
                <w:rFonts w:hint="eastAsia"/>
              </w:rPr>
              <w:t>）</w:t>
            </w:r>
            <w:bookmarkEnd w:id="41"/>
          </w:p>
        </w:tc>
      </w:tr>
    </w:tbl>
    <w:p>
      <w:pPr>
        <w:pStyle w:val="3"/>
        <w:ind w:firstLine="0" w:firstLineChars="0"/>
        <w:rPr>
          <w:rFonts w:cs="Times New Roman"/>
          <w:szCs w:val="21"/>
        </w:rPr>
      </w:pPr>
      <w:bookmarkStart w:id="42" w:name="_Hlk128432115"/>
      <w:r>
        <w:rPr>
          <w:rFonts w:hint="eastAsia"/>
        </w:rPr>
        <w:t>其中，空调饱和度</w:t>
      </w:r>
      <w:r>
        <w:rPr>
          <w:position w:val="-10"/>
        </w:rPr>
        <w:object>
          <v:shape id="_x0000_i1146" o:spt="75" type="#_x0000_t75" style="height:17pt;width:32pt;" o:ole="t" filled="f" o:preferrelative="t" stroked="f" coordsize="21600,21600">
            <v:path/>
            <v:fill on="f" focussize="0,0"/>
            <v:stroke on="f" joinstyle="miter"/>
            <v:imagedata r:id="rId200" o:title=""/>
            <o:lock v:ext="edit" aspectratio="t"/>
            <w10:wrap type="none"/>
            <w10:anchorlock/>
          </v:shape>
          <o:OLEObject Type="Embed" ProgID="Equation.DSMT4" ShapeID="_x0000_i1146" DrawAspect="Content" ObjectID="_1468075848" r:id="rId199">
            <o:LockedField>false</o:LockedField>
          </o:OLEObject>
        </w:object>
      </w:r>
      <w:r>
        <w:rPr>
          <w:rFonts w:hint="eastAsia"/>
        </w:rPr>
        <w:t>分别设定为2</w:t>
      </w:r>
      <w:r>
        <w:t>17</w:t>
      </w:r>
      <w:r>
        <w:rPr>
          <w:rFonts w:hint="eastAsia"/>
        </w:rPr>
        <w:t>、2</w:t>
      </w:r>
      <w:r>
        <w:t>01</w:t>
      </w:r>
      <w:r>
        <w:rPr>
          <w:rFonts w:hint="eastAsia"/>
        </w:rPr>
        <w:t>、1</w:t>
      </w:r>
      <w:r>
        <w:t>86</w:t>
      </w:r>
      <w:r>
        <w:rPr>
          <w:rStyle w:val="28"/>
        </w:rPr>
        <w:footnoteReference w:id="6"/>
      </w:r>
      <w:r>
        <w:rPr>
          <w:rFonts w:hint="eastAsia"/>
        </w:rPr>
        <w:t>。</w:t>
      </w:r>
      <w:r>
        <w:rPr>
          <w:position w:val="-10"/>
        </w:rPr>
        <w:object>
          <v:shape id="_x0000_i1147" o:spt="75" type="#_x0000_t75" style="height:17pt;width:13pt;" o:ole="t" filled="f" o:preferrelative="t" stroked="f" coordsize="21600,21600">
            <v:path/>
            <v:fill on="f" focussize="0,0"/>
            <v:stroke on="f" joinstyle="miter"/>
            <v:imagedata r:id="rId202" o:title=""/>
            <o:lock v:ext="edit" aspectratio="t"/>
            <w10:wrap type="none"/>
            <w10:anchorlock/>
          </v:shape>
          <o:OLEObject Type="Embed" ProgID="Equation.DSMT4" ShapeID="_x0000_i1147" DrawAspect="Content" ObjectID="_1468075849" r:id="rId201">
            <o:LockedField>false</o:LockedField>
          </o:OLEObject>
        </w:object>
      </w:r>
      <w:r>
        <w:rPr>
          <w:rFonts w:hint="eastAsia"/>
        </w:rPr>
        <w:t>为重点关注系数，若温度上偏度与空调购买满足正相关关系，则该系数估计应该显著为负。表</w:t>
      </w:r>
      <w:r>
        <w:rPr>
          <w:rFonts w:hint="eastAsia" w:cs="仿宋"/>
        </w:rPr>
        <w:t>Ⅱ</w:t>
      </w:r>
      <w:r>
        <w:t>5</w:t>
      </w:r>
      <w:r>
        <w:rPr>
          <w:rFonts w:hint="eastAsia"/>
          <w:szCs w:val="21"/>
        </w:rPr>
        <w:t>显示了扩散模型的检验结果。可以看到，温度上偏度</w:t>
      </w:r>
      <w:r>
        <w:rPr>
          <w:szCs w:val="21"/>
        </w:rPr>
        <w:t>(</w:t>
      </w:r>
      <w:r>
        <w:rPr>
          <w:position w:val="-10"/>
          <w:szCs w:val="21"/>
        </w:rPr>
        <w:object>
          <v:shape id="_x0000_i1148" o:spt="75" type="#_x0000_t75" style="height:17pt;width:38pt;" o:ole="t" filled="f" o:preferrelative="t" stroked="f" coordsize="21600,21600">
            <v:path/>
            <v:fill on="f" focussize="0,0"/>
            <v:stroke on="f" joinstyle="miter"/>
            <v:imagedata r:id="rId204" o:title=""/>
            <o:lock v:ext="edit" aspectratio="t"/>
            <w10:wrap type="none"/>
            <w10:anchorlock/>
          </v:shape>
          <o:OLEObject Type="Embed" ProgID="Equation.DSMT4" ShapeID="_x0000_i1148" DrawAspect="Content" ObjectID="_1468075850" r:id="rId203">
            <o:LockedField>false</o:LockedField>
          </o:OLEObject>
        </w:object>
      </w:r>
      <w:r>
        <w:rPr>
          <w:rFonts w:hint="eastAsia"/>
          <w:szCs w:val="21"/>
        </w:rPr>
        <w:t>)估计系数基本符合预期，表明“</w:t>
      </w:r>
      <w:r>
        <w:rPr>
          <w:rFonts w:hint="eastAsia"/>
          <w:kern w:val="0"/>
          <w:szCs w:val="21"/>
        </w:rPr>
        <w:t>温度上偏度增大，使得空调扩散度提高</w:t>
      </w:r>
      <w:r>
        <w:rPr>
          <w:rFonts w:hint="eastAsia"/>
          <w:szCs w:val="21"/>
        </w:rPr>
        <w:t>”这一结论是稳健的。从方程</w:t>
      </w:r>
      <w:r>
        <w:rPr>
          <w:szCs w:val="21"/>
        </w:rPr>
        <w:fldChar w:fldCharType="begin"/>
      </w:r>
      <w:r>
        <w:rPr>
          <w:szCs w:val="21"/>
        </w:rPr>
        <w:instrText xml:space="preserve"> </w:instrText>
      </w:r>
      <w:r>
        <w:rPr>
          <w:rFonts w:hint="eastAsia"/>
          <w:szCs w:val="21"/>
        </w:rPr>
        <w:instrText xml:space="preserve">REF _Ref129165790 \h</w:instrText>
      </w:r>
      <w:r>
        <w:rPr>
          <w:szCs w:val="21"/>
        </w:rPr>
        <w:instrText xml:space="preserve">  \* MERGEFORMAT </w:instrText>
      </w:r>
      <w:r>
        <w:rPr>
          <w:szCs w:val="21"/>
        </w:rPr>
        <w:fldChar w:fldCharType="separate"/>
      </w:r>
      <w:r>
        <w:rPr>
          <w:rFonts w:hint="eastAsia"/>
        </w:rPr>
        <w:t>（</w:t>
      </w:r>
      <w:r>
        <w:t>3</w:t>
      </w:r>
      <w:r>
        <w:rPr>
          <w:rFonts w:hint="eastAsia"/>
        </w:rPr>
        <w:t>）</w:t>
      </w:r>
      <w:r>
        <w:rPr>
          <w:szCs w:val="21"/>
        </w:rPr>
        <w:fldChar w:fldCharType="end"/>
      </w:r>
      <w:r>
        <w:rPr>
          <w:rFonts w:hint="eastAsia"/>
          <w:szCs w:val="21"/>
        </w:rPr>
        <w:t>容易推出，</w:t>
      </w:r>
      <w:r>
        <w:rPr>
          <w:rFonts w:hint="eastAsia" w:cs="Times New Roman"/>
          <w:szCs w:val="21"/>
        </w:rPr>
        <w:t>在空调拥有量样本均值处温度上偏度对空调拥有量的边际影响可由表达式</w:t>
      </w:r>
      <w:r>
        <w:rPr>
          <w:position w:val="-18"/>
          <w:szCs w:val="21"/>
        </w:rPr>
        <w:object>
          <v:shape id="_x0000_i1149" o:spt="75" type="#_x0000_t75" style="height:24pt;width:180pt;" o:ole="t" filled="f" o:preferrelative="t" stroked="f" coordsize="21600,21600">
            <v:path/>
            <v:fill on="f" focussize="0,0"/>
            <v:stroke on="f" joinstyle="miter"/>
            <v:imagedata r:id="rId206" o:title=""/>
            <o:lock v:ext="edit" aspectratio="t"/>
            <w10:wrap type="none"/>
            <w10:anchorlock/>
          </v:shape>
          <o:OLEObject Type="Embed" ProgID="Equation.DSMT4" ShapeID="_x0000_i1149" DrawAspect="Content" ObjectID="_1468075851" r:id="rId205">
            <o:LockedField>false</o:LockedField>
          </o:OLEObject>
        </w:object>
      </w:r>
      <w:r>
        <w:rPr>
          <w:rFonts w:hint="eastAsia" w:cs="Times New Roman"/>
          <w:szCs w:val="21"/>
        </w:rPr>
        <w:t>计算得到，结果在</w:t>
      </w:r>
      <w:r>
        <w:rPr>
          <w:rFonts w:hint="eastAsia"/>
        </w:rPr>
        <w:t>表</w:t>
      </w:r>
      <w:r>
        <w:rPr>
          <w:rFonts w:hint="eastAsia" w:cs="仿宋"/>
        </w:rPr>
        <w:t>Ⅱ</w:t>
      </w:r>
      <w:r>
        <w:t>5</w:t>
      </w:r>
      <w:r>
        <w:rPr>
          <w:rFonts w:hint="eastAsia" w:cs="Times New Roman"/>
          <w:szCs w:val="21"/>
        </w:rPr>
        <w:t>最后一行给出。</w:t>
      </w:r>
      <w:bookmarkEnd w:id="38"/>
      <w:bookmarkEnd w:id="42"/>
    </w:p>
    <w:bookmarkEnd w:id="39"/>
    <w:p>
      <w:pPr>
        <w:pStyle w:val="7"/>
        <w:rPr>
          <w:rFonts w:ascii="宋体" w:hAnsi="宋体" w:eastAsia="宋体" w:cs="宋体"/>
          <w:sz w:val="20"/>
          <w:szCs w:val="18"/>
        </w:rPr>
      </w:pPr>
      <w:bookmarkStart w:id="43" w:name="_Ref101270825"/>
      <w:r>
        <w:rPr>
          <w:rFonts w:hint="eastAsia" w:ascii="宋体" w:hAnsi="宋体" w:eastAsia="宋体" w:cs="宋体"/>
          <w:sz w:val="20"/>
          <w:szCs w:val="18"/>
        </w:rPr>
        <w:t>表</w:t>
      </w:r>
      <w:bookmarkEnd w:id="43"/>
      <w:r>
        <w:rPr>
          <w:rFonts w:hint="eastAsia" w:ascii="宋体" w:hAnsi="宋体" w:eastAsia="宋体" w:cs="宋体"/>
          <w:sz w:val="20"/>
          <w:szCs w:val="18"/>
        </w:rPr>
        <w:t>Ⅱ5 空调响应温度上偏度的扩散模型</w:t>
      </w:r>
    </w:p>
    <w:tbl>
      <w:tblPr>
        <w:tblStyle w:val="50"/>
        <w:tblW w:w="5000" w:type="pct"/>
        <w:jc w:val="center"/>
        <w:tblLayout w:type="autofit"/>
        <w:tblCellMar>
          <w:top w:w="0" w:type="dxa"/>
          <w:left w:w="108" w:type="dxa"/>
          <w:bottom w:w="0" w:type="dxa"/>
          <w:right w:w="108" w:type="dxa"/>
        </w:tblCellMar>
      </w:tblPr>
      <w:tblGrid>
        <w:gridCol w:w="1376"/>
        <w:gridCol w:w="1307"/>
        <w:gridCol w:w="1176"/>
        <w:gridCol w:w="243"/>
        <w:gridCol w:w="1307"/>
        <w:gridCol w:w="1176"/>
        <w:gridCol w:w="245"/>
        <w:gridCol w:w="1283"/>
        <w:gridCol w:w="1173"/>
      </w:tblGrid>
      <w:tr>
        <w:tblPrEx>
          <w:tblCellMar>
            <w:top w:w="0" w:type="dxa"/>
            <w:left w:w="108" w:type="dxa"/>
            <w:bottom w:w="0" w:type="dxa"/>
            <w:right w:w="108" w:type="dxa"/>
          </w:tblCellMar>
        </w:tblPrEx>
        <w:trPr>
          <w:trHeight w:val="227" w:hRule="atLeast"/>
          <w:tblHeader/>
          <w:jc w:val="center"/>
        </w:trPr>
        <w:tc>
          <w:tcPr>
            <w:tcW w:w="741" w:type="pct"/>
            <w:tcBorders>
              <w:top w:val="single" w:color="auto" w:sz="18" w:space="0"/>
              <w:left w:val="nil"/>
              <w:bottom w:val="nil"/>
              <w:right w:val="nil"/>
              <w:insideH w:val="nil"/>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p>
        </w:tc>
        <w:tc>
          <w:tcPr>
            <w:tcW w:w="4259" w:type="pct"/>
            <w:gridSpan w:val="8"/>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r>
              <w:rPr>
                <w:rFonts w:asciiTheme="minorHAnsi" w:hAnsiTheme="minorHAnsi" w:eastAsiaTheme="minorEastAsia"/>
                <w:position w:val="-8"/>
                <w:sz w:val="18"/>
                <w:szCs w:val="18"/>
              </w:rPr>
              <w:object>
                <v:shape id="_x0000_i1150" o:spt="75" type="#_x0000_t75" style="height:13pt;width:72pt;" o:ole="t" filled="f" o:preferrelative="t" stroked="f" coordsize="21600,21600">
                  <v:path/>
                  <v:fill on="f" focussize="0,0"/>
                  <v:stroke on="f" joinstyle="miter"/>
                  <v:imagedata r:id="rId208" o:title=""/>
                  <o:lock v:ext="edit" aspectratio="t"/>
                  <w10:wrap type="none"/>
                  <w10:anchorlock/>
                </v:shape>
                <o:OLEObject Type="Embed" ProgID="Equation.DSMT4" ShapeID="_x0000_i1150" DrawAspect="Content" ObjectID="_1468075852" r:id="rId207">
                  <o:LockedField>false</o:LockedField>
                </o:OLEObject>
              </w:objec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04"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151" o:spt="75" type="#_x0000_t75" style="height:13pt;width:48.5pt;" o:ole="t" filled="f" o:preferrelative="t" stroked="f" coordsize="21600,21600">
                  <v:path/>
                  <v:fill on="f" focussize="0,0"/>
                  <v:stroke on="f" joinstyle="miter"/>
                  <v:imagedata r:id="rId210" o:title=""/>
                  <o:lock v:ext="edit" aspectratio="t"/>
                  <w10:wrap type="none"/>
                  <w10:anchorlock/>
                </v:shape>
                <o:OLEObject Type="Embed" ProgID="Equation.DSMT4" ShapeID="_x0000_i1151" DrawAspect="Content" ObjectID="_1468075853" r:id="rId209">
                  <o:LockedField>false</o:LockedField>
                </o:OLEObject>
              </w:object>
            </w:r>
          </w:p>
        </w:tc>
        <w:tc>
          <w:tcPr>
            <w:tcW w:w="633"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131" w:type="pct"/>
            <w:tcBorders>
              <w:top w:val="single" w:color="auto" w:sz="8" w:space="0"/>
            </w:tcBorders>
            <w:vAlign w:val="center"/>
          </w:tcPr>
          <w:p>
            <w:pPr>
              <w:autoSpaceDE w:val="0"/>
              <w:autoSpaceDN w:val="0"/>
              <w:adjustRightInd w:val="0"/>
              <w:rPr>
                <w:rFonts w:ascii="仿宋" w:hAnsi="仿宋" w:eastAsia="仿宋"/>
                <w:sz w:val="18"/>
                <w:szCs w:val="18"/>
              </w:rPr>
            </w:pPr>
          </w:p>
        </w:tc>
        <w:tc>
          <w:tcPr>
            <w:tcW w:w="704"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152" o:spt="75" type="#_x0000_t75" style="height:13pt;width:48pt;" o:ole="t" filled="f" o:preferrelative="t" stroked="f" coordsize="21600,21600">
                  <v:path/>
                  <v:fill on="f" focussize="0,0"/>
                  <v:stroke on="f" joinstyle="miter"/>
                  <v:imagedata r:id="rId212" o:title=""/>
                  <o:lock v:ext="edit" aspectratio="t"/>
                  <w10:wrap type="none"/>
                  <w10:anchorlock/>
                </v:shape>
                <o:OLEObject Type="Embed" ProgID="Equation.DSMT4" ShapeID="_x0000_i1152" DrawAspect="Content" ObjectID="_1468075854" r:id="rId211">
                  <o:LockedField>false</o:LockedField>
                </o:OLEObject>
              </w:object>
            </w:r>
          </w:p>
        </w:tc>
        <w:tc>
          <w:tcPr>
            <w:tcW w:w="633"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132" w:type="pct"/>
            <w:tcBorders>
              <w:top w:val="single" w:color="auto" w:sz="8" w:space="0"/>
            </w:tcBorders>
            <w:vAlign w:val="center"/>
          </w:tcPr>
          <w:p>
            <w:pPr>
              <w:autoSpaceDE w:val="0"/>
              <w:autoSpaceDN w:val="0"/>
              <w:adjustRightInd w:val="0"/>
              <w:rPr>
                <w:rFonts w:ascii="仿宋" w:hAnsi="仿宋" w:eastAsia="仿宋"/>
                <w:sz w:val="18"/>
                <w:szCs w:val="18"/>
              </w:rPr>
            </w:pPr>
          </w:p>
        </w:tc>
        <w:tc>
          <w:tcPr>
            <w:tcW w:w="691"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153" o:spt="75" type="#_x0000_t75" style="height:13pt;width:48.5pt;" o:ole="t" filled="f" o:preferrelative="t" stroked="f" coordsize="21600,21600">
                  <v:path/>
                  <v:fill on="f" focussize="0,0"/>
                  <v:stroke on="f" joinstyle="miter"/>
                  <v:imagedata r:id="rId214" o:title=""/>
                  <o:lock v:ext="edit" aspectratio="t"/>
                  <w10:wrap type="none"/>
                  <w10:anchorlock/>
                </v:shape>
                <o:OLEObject Type="Embed" ProgID="Equation.DSMT4" ShapeID="_x0000_i1153" DrawAspect="Content" ObjectID="_1468075855" r:id="rId213">
                  <o:LockedField>false</o:LockedField>
                </o:OLEObject>
              </w:object>
            </w:r>
          </w:p>
        </w:tc>
        <w:tc>
          <w:tcPr>
            <w:tcW w:w="631"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04"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154" o:spt="75" type="#_x0000_t75" style="height:13pt;width:40pt;" o:ole="t" filled="f" o:preferrelative="t" stroked="f" coordsize="21600,21600">
                  <v:path/>
                  <v:fill on="f" focussize="0,0"/>
                  <v:stroke on="f" joinstyle="miter"/>
                  <v:imagedata r:id="rId216" o:title=""/>
                  <o:lock v:ext="edit" aspectratio="t"/>
                  <w10:wrap type="none"/>
                  <w10:anchorlock/>
                </v:shape>
                <o:OLEObject Type="Embed" ProgID="Equation.DSMT4" ShapeID="_x0000_i1154" DrawAspect="Content" ObjectID="_1468075856" r:id="rId215">
                  <o:LockedField>false</o:LockedField>
                </o:OLEObject>
              </w:object>
            </w:r>
          </w:p>
        </w:tc>
        <w:tc>
          <w:tcPr>
            <w:tcW w:w="633"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155" o:spt="75" type="#_x0000_t75" style="height:13pt;width:45.5pt;" o:ole="t" filled="f" o:preferrelative="t" stroked="f" coordsize="21600,21600">
                  <v:path/>
                  <v:fill on="f" focussize="0,0"/>
                  <v:stroke on="f" joinstyle="miter"/>
                  <v:imagedata r:id="rId218" o:title=""/>
                  <o:lock v:ext="edit" aspectratio="t"/>
                  <w10:wrap type="none"/>
                  <w10:anchorlock/>
                </v:shape>
                <o:OLEObject Type="Embed" ProgID="Equation.DSMT4" ShapeID="_x0000_i1155" DrawAspect="Content" ObjectID="_1468075857" r:id="rId217">
                  <o:LockedField>false</o:LockedField>
                </o:OLEObject>
              </w:object>
            </w:r>
          </w:p>
        </w:tc>
        <w:tc>
          <w:tcPr>
            <w:tcW w:w="131" w:type="pct"/>
            <w:vAlign w:val="center"/>
          </w:tcPr>
          <w:p>
            <w:pPr>
              <w:autoSpaceDE w:val="0"/>
              <w:autoSpaceDN w:val="0"/>
              <w:adjustRightInd w:val="0"/>
              <w:rPr>
                <w:rFonts w:ascii="仿宋" w:hAnsi="仿宋" w:eastAsia="仿宋" w:cs="Times New Roman"/>
                <w:kern w:val="0"/>
                <w:sz w:val="18"/>
                <w:szCs w:val="18"/>
              </w:rPr>
            </w:pPr>
          </w:p>
        </w:tc>
        <w:tc>
          <w:tcPr>
            <w:tcW w:w="704"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156" o:spt="75" type="#_x0000_t75" style="height:13pt;width:40pt;" o:ole="t" filled="f" o:preferrelative="t" stroked="f" coordsize="21600,21600">
                  <v:path/>
                  <v:fill on="f" focussize="0,0"/>
                  <v:stroke on="f" joinstyle="miter"/>
                  <v:imagedata r:id="rId216" o:title=""/>
                  <o:lock v:ext="edit" aspectratio="t"/>
                  <w10:wrap type="none"/>
                  <w10:anchorlock/>
                </v:shape>
                <o:OLEObject Type="Embed" ProgID="Equation.DSMT4" ShapeID="_x0000_i1156" DrawAspect="Content" ObjectID="_1468075858" r:id="rId219">
                  <o:LockedField>false</o:LockedField>
                </o:OLEObject>
              </w:object>
            </w:r>
          </w:p>
        </w:tc>
        <w:tc>
          <w:tcPr>
            <w:tcW w:w="633"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157" o:spt="75" type="#_x0000_t75" style="height:13pt;width:45.5pt;" o:ole="t" filled="f" o:preferrelative="t" stroked="f" coordsize="21600,21600">
                  <v:path/>
                  <v:fill on="f" focussize="0,0"/>
                  <v:stroke on="f" joinstyle="miter"/>
                  <v:imagedata r:id="rId218" o:title=""/>
                  <o:lock v:ext="edit" aspectratio="t"/>
                  <w10:wrap type="none"/>
                  <w10:anchorlock/>
                </v:shape>
                <o:OLEObject Type="Embed" ProgID="Equation.DSMT4" ShapeID="_x0000_i1157" DrawAspect="Content" ObjectID="_1468075859" r:id="rId220">
                  <o:LockedField>false</o:LockedField>
                </o:OLEObject>
              </w:object>
            </w:r>
          </w:p>
        </w:tc>
        <w:tc>
          <w:tcPr>
            <w:tcW w:w="132" w:type="pct"/>
            <w:vAlign w:val="center"/>
          </w:tcPr>
          <w:p>
            <w:pPr>
              <w:autoSpaceDE w:val="0"/>
              <w:autoSpaceDN w:val="0"/>
              <w:adjustRightInd w:val="0"/>
              <w:rPr>
                <w:rFonts w:ascii="仿宋" w:hAnsi="仿宋" w:eastAsia="仿宋" w:cs="Times New Roman"/>
                <w:kern w:val="0"/>
                <w:sz w:val="18"/>
                <w:szCs w:val="18"/>
              </w:rPr>
            </w:pPr>
          </w:p>
        </w:tc>
        <w:tc>
          <w:tcPr>
            <w:tcW w:w="691"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158" o:spt="75" type="#_x0000_t75" style="height:13pt;width:40pt;" o:ole="t" filled="f" o:preferrelative="t" stroked="f" coordsize="21600,21600">
                  <v:path/>
                  <v:fill on="f" focussize="0,0"/>
                  <v:stroke on="f" joinstyle="miter"/>
                  <v:imagedata r:id="rId216" o:title=""/>
                  <o:lock v:ext="edit" aspectratio="t"/>
                  <w10:wrap type="none"/>
                  <w10:anchorlock/>
                </v:shape>
                <o:OLEObject Type="Embed" ProgID="Equation.DSMT4" ShapeID="_x0000_i1158" DrawAspect="Content" ObjectID="_1468075860" r:id="rId221">
                  <o:LockedField>false</o:LockedField>
                </o:OLEObject>
              </w:object>
            </w:r>
          </w:p>
        </w:tc>
        <w:tc>
          <w:tcPr>
            <w:tcW w:w="631"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159" o:spt="75" type="#_x0000_t75" style="height:13pt;width:45.5pt;" o:ole="t" filled="f" o:preferrelative="t" stroked="f" coordsize="21600,21600">
                  <v:path/>
                  <v:fill on="f" focussize="0,0"/>
                  <v:stroke on="f" joinstyle="miter"/>
                  <v:imagedata r:id="rId218" o:title=""/>
                  <o:lock v:ext="edit" aspectratio="t"/>
                  <w10:wrap type="none"/>
                  <w10:anchorlock/>
                </v:shape>
                <o:OLEObject Type="Embed" ProgID="Equation.DSMT4" ShapeID="_x0000_i1159" DrawAspect="Content" ObjectID="_1468075861" r:id="rId222">
                  <o:LockedField>false</o:LockedField>
                </o:OLEObject>
              </w:objec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04"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w:t>
            </w:r>
          </w:p>
        </w:tc>
        <w:tc>
          <w:tcPr>
            <w:tcW w:w="633"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w:t>
            </w:r>
          </w:p>
        </w:tc>
        <w:tc>
          <w:tcPr>
            <w:tcW w:w="131"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704"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w:t>
            </w:r>
          </w:p>
        </w:tc>
        <w:tc>
          <w:tcPr>
            <w:tcW w:w="633"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(4)</w:t>
            </w:r>
          </w:p>
        </w:tc>
        <w:tc>
          <w:tcPr>
            <w:tcW w:w="132"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691"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(5)</w:t>
            </w:r>
          </w:p>
        </w:tc>
        <w:tc>
          <w:tcPr>
            <w:tcW w:w="631"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(6)</w:t>
            </w:r>
          </w:p>
        </w:tc>
      </w:tr>
      <w:tr>
        <w:tblPrEx>
          <w:tblCellMar>
            <w:top w:w="0" w:type="dxa"/>
            <w:left w:w="108" w:type="dxa"/>
            <w:bottom w:w="0" w:type="dxa"/>
            <w:right w:w="108" w:type="dxa"/>
          </w:tblCellMar>
        </w:tblPrEx>
        <w:trPr>
          <w:trHeight w:val="227" w:hRule="atLeast"/>
          <w:jc w:val="center"/>
        </w:trPr>
        <w:tc>
          <w:tcPr>
            <w:tcW w:w="741" w:type="pct"/>
            <w:tcBorders>
              <w:top w:val="single" w:color="auto" w:sz="8" w:space="0"/>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6"/>
                <w:sz w:val="18"/>
                <w:szCs w:val="18"/>
              </w:rPr>
              <w:object>
                <v:shape id="_x0000_i1160" o:spt="75" type="#_x0000_t75" style="height:13pt;width:32.5pt;" o:ole="t" filled="f" o:preferrelative="t" stroked="f" coordsize="21600,21600">
                  <v:path/>
                  <v:fill on="f" focussize="0,0"/>
                  <v:stroke on="f" joinstyle="miter"/>
                  <v:imagedata r:id="rId74" o:title=""/>
                  <o:lock v:ext="edit" aspectratio="t"/>
                  <w10:wrap type="none"/>
                  <w10:anchorlock/>
                </v:shape>
                <o:OLEObject Type="Embed" ProgID="Equation.DSMT4" ShapeID="_x0000_i1160" DrawAspect="Content" ObjectID="_1468075862" r:id="rId223">
                  <o:LockedField>false</o:LockedField>
                </o:OLEObject>
              </w:object>
            </w:r>
          </w:p>
        </w:tc>
        <w:tc>
          <w:tcPr>
            <w:tcW w:w="704"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-0.225***</w:t>
            </w:r>
          </w:p>
        </w:tc>
        <w:tc>
          <w:tcPr>
            <w:tcW w:w="633"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-0.305**</w:t>
            </w:r>
          </w:p>
        </w:tc>
        <w:tc>
          <w:tcPr>
            <w:tcW w:w="131"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704"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-0.260***</w:t>
            </w:r>
          </w:p>
        </w:tc>
        <w:tc>
          <w:tcPr>
            <w:tcW w:w="633"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-0.366**</w:t>
            </w:r>
          </w:p>
        </w:tc>
        <w:tc>
          <w:tcPr>
            <w:tcW w:w="132"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691"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-0.273**</w:t>
            </w:r>
          </w:p>
        </w:tc>
        <w:tc>
          <w:tcPr>
            <w:tcW w:w="631"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-0.407*</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0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(0.081)</w:t>
            </w:r>
          </w:p>
        </w:tc>
        <w:tc>
          <w:tcPr>
            <w:tcW w:w="63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(0.136)</w:t>
            </w:r>
          </w:p>
        </w:tc>
        <w:tc>
          <w:tcPr>
            <w:tcW w:w="131" w:type="pct"/>
            <w:vAlign w:val="center"/>
          </w:tcPr>
          <w:p>
            <w:pPr>
              <w:autoSpaceDE w:val="0"/>
              <w:autoSpaceDN w:val="0"/>
              <w:adjustRightInd w:val="0"/>
              <w:rPr>
                <w:rFonts w:ascii="仿宋" w:hAnsi="仿宋" w:eastAsia="仿宋" w:cs="Times New Roman"/>
                <w:kern w:val="0"/>
                <w:sz w:val="18"/>
                <w:szCs w:val="18"/>
              </w:rPr>
            </w:pPr>
          </w:p>
        </w:tc>
        <w:tc>
          <w:tcPr>
            <w:tcW w:w="70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(0.095)</w:t>
            </w:r>
          </w:p>
        </w:tc>
        <w:tc>
          <w:tcPr>
            <w:tcW w:w="63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(0.174)</w:t>
            </w:r>
          </w:p>
        </w:tc>
        <w:tc>
          <w:tcPr>
            <w:tcW w:w="132" w:type="pct"/>
            <w:vAlign w:val="center"/>
          </w:tcPr>
          <w:p>
            <w:pPr>
              <w:autoSpaceDE w:val="0"/>
              <w:autoSpaceDN w:val="0"/>
              <w:adjustRightInd w:val="0"/>
              <w:rPr>
                <w:rFonts w:ascii="仿宋" w:hAnsi="仿宋" w:eastAsia="仿宋" w:cs="Times New Roman"/>
                <w:kern w:val="0"/>
                <w:sz w:val="18"/>
                <w:szCs w:val="18"/>
              </w:rPr>
            </w:pPr>
          </w:p>
        </w:tc>
        <w:tc>
          <w:tcPr>
            <w:tcW w:w="691"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(0.115)</w:t>
            </w:r>
          </w:p>
        </w:tc>
        <w:tc>
          <w:tcPr>
            <w:tcW w:w="631"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(0.219)</w:t>
            </w:r>
          </w:p>
        </w:tc>
      </w:tr>
      <w:tr>
        <w:tblPrEx>
          <w:tblCellMar>
            <w:top w:w="0" w:type="dxa"/>
            <w:left w:w="108" w:type="dxa"/>
            <w:bottom w:w="0" w:type="dxa"/>
            <w:right w:w="108" w:type="dxa"/>
          </w:tblCellMar>
        </w:tblPrEx>
        <w:trPr>
          <w:trHeight w:val="227" w:hRule="atLeast"/>
          <w:jc w:val="center"/>
        </w:trPr>
        <w:tc>
          <w:tcPr>
            <w:tcW w:w="741" w:type="pct"/>
            <w:tcBorders>
              <w:top w:val="single" w:color="auto" w:sz="8" w:space="0"/>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Control</w:t>
            </w:r>
          </w:p>
        </w:tc>
        <w:tc>
          <w:tcPr>
            <w:tcW w:w="704"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w:t>
            </w:r>
            <w:r>
              <w:rPr>
                <w:rFonts w:hint="eastAsia" w:ascii="仿宋" w:hAnsi="仿宋" w:eastAsia="仿宋" w:cs="Times New Roman"/>
                <w:kern w:val="0"/>
                <w:sz w:val="18"/>
                <w:szCs w:val="18"/>
              </w:rPr>
              <w:t>li</w:t>
            </w:r>
            <w:r>
              <w:rPr>
                <w:rFonts w:ascii="仿宋" w:hAnsi="仿宋" w:eastAsia="仿宋" w:cs="Times New Roman"/>
                <w:kern w:val="0"/>
                <w:sz w:val="18"/>
                <w:szCs w:val="18"/>
              </w:rPr>
              <w:t xml:space="preserve"> &amp; SE</w:t>
            </w:r>
          </w:p>
        </w:tc>
        <w:tc>
          <w:tcPr>
            <w:tcW w:w="633"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w:t>
            </w:r>
            <w:r>
              <w:rPr>
                <w:rFonts w:hint="eastAsia" w:ascii="仿宋" w:hAnsi="仿宋" w:eastAsia="仿宋" w:cs="Times New Roman"/>
                <w:kern w:val="0"/>
                <w:sz w:val="18"/>
                <w:szCs w:val="18"/>
              </w:rPr>
              <w:t>li</w:t>
            </w:r>
            <w:r>
              <w:rPr>
                <w:rFonts w:ascii="仿宋" w:hAnsi="仿宋" w:eastAsia="仿宋" w:cs="Times New Roman"/>
                <w:kern w:val="0"/>
                <w:sz w:val="18"/>
                <w:szCs w:val="18"/>
              </w:rPr>
              <w:t xml:space="preserve"> &amp; SE</w:t>
            </w:r>
          </w:p>
        </w:tc>
        <w:tc>
          <w:tcPr>
            <w:tcW w:w="131"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p>
        </w:tc>
        <w:tc>
          <w:tcPr>
            <w:tcW w:w="704"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 xml:space="preserve"> C</w:t>
            </w:r>
            <w:r>
              <w:rPr>
                <w:rFonts w:hint="eastAsia" w:ascii="仿宋" w:hAnsi="仿宋" w:eastAsia="仿宋" w:cs="Times New Roman"/>
                <w:kern w:val="0"/>
                <w:sz w:val="18"/>
                <w:szCs w:val="18"/>
              </w:rPr>
              <w:t>li</w:t>
            </w:r>
            <w:r>
              <w:rPr>
                <w:rFonts w:ascii="仿宋" w:hAnsi="仿宋" w:eastAsia="仿宋" w:cs="Times New Roman"/>
                <w:kern w:val="0"/>
                <w:sz w:val="18"/>
                <w:szCs w:val="18"/>
              </w:rPr>
              <w:t xml:space="preserve"> &amp; SE</w:t>
            </w:r>
          </w:p>
        </w:tc>
        <w:tc>
          <w:tcPr>
            <w:tcW w:w="633"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w:t>
            </w:r>
            <w:r>
              <w:rPr>
                <w:rFonts w:hint="eastAsia" w:ascii="仿宋" w:hAnsi="仿宋" w:eastAsia="仿宋" w:cs="Times New Roman"/>
                <w:kern w:val="0"/>
                <w:sz w:val="18"/>
                <w:szCs w:val="18"/>
              </w:rPr>
              <w:t>li</w:t>
            </w:r>
            <w:r>
              <w:rPr>
                <w:rFonts w:ascii="仿宋" w:hAnsi="仿宋" w:eastAsia="仿宋" w:cs="Times New Roman"/>
                <w:kern w:val="0"/>
                <w:sz w:val="18"/>
                <w:szCs w:val="18"/>
              </w:rPr>
              <w:t xml:space="preserve"> &amp; SE</w:t>
            </w:r>
          </w:p>
        </w:tc>
        <w:tc>
          <w:tcPr>
            <w:tcW w:w="132"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p>
        </w:tc>
        <w:tc>
          <w:tcPr>
            <w:tcW w:w="691"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w:t>
            </w:r>
            <w:r>
              <w:rPr>
                <w:rFonts w:hint="eastAsia" w:ascii="仿宋" w:hAnsi="仿宋" w:eastAsia="仿宋" w:cs="Times New Roman"/>
                <w:kern w:val="0"/>
                <w:sz w:val="18"/>
                <w:szCs w:val="18"/>
              </w:rPr>
              <w:t>li</w:t>
            </w:r>
            <w:r>
              <w:rPr>
                <w:rFonts w:ascii="仿宋" w:hAnsi="仿宋" w:eastAsia="仿宋" w:cs="Times New Roman"/>
                <w:kern w:val="0"/>
                <w:sz w:val="18"/>
                <w:szCs w:val="18"/>
              </w:rPr>
              <w:t xml:space="preserve"> &amp; SE</w:t>
            </w:r>
          </w:p>
        </w:tc>
        <w:tc>
          <w:tcPr>
            <w:tcW w:w="631"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w:t>
            </w:r>
            <w:r>
              <w:rPr>
                <w:rFonts w:hint="eastAsia" w:ascii="仿宋" w:hAnsi="仿宋" w:eastAsia="仿宋" w:cs="Times New Roman"/>
                <w:kern w:val="0"/>
                <w:sz w:val="18"/>
                <w:szCs w:val="18"/>
              </w:rPr>
              <w:t>li</w:t>
            </w:r>
            <w:r>
              <w:rPr>
                <w:rFonts w:ascii="仿宋" w:hAnsi="仿宋" w:eastAsia="仿宋" w:cs="Times New Roman"/>
                <w:kern w:val="0"/>
                <w:sz w:val="18"/>
                <w:szCs w:val="18"/>
              </w:rPr>
              <w:t xml:space="preserve"> &amp; SE</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Adj. W/I R</w:t>
            </w:r>
            <w:r>
              <w:rPr>
                <w:rFonts w:ascii="仿宋" w:hAnsi="仿宋" w:eastAsia="仿宋"/>
                <w:sz w:val="18"/>
                <w:szCs w:val="18"/>
                <w:vertAlign w:val="superscript"/>
              </w:rPr>
              <w:t>2</w:t>
            </w:r>
          </w:p>
        </w:tc>
        <w:tc>
          <w:tcPr>
            <w:tcW w:w="704"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0.028</w:t>
            </w:r>
          </w:p>
        </w:tc>
        <w:tc>
          <w:tcPr>
            <w:tcW w:w="63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0.026</w:t>
            </w:r>
          </w:p>
        </w:tc>
        <w:tc>
          <w:tcPr>
            <w:tcW w:w="131" w:type="pct"/>
            <w:vAlign w:val="center"/>
          </w:tcPr>
          <w:p>
            <w:pPr>
              <w:autoSpaceDE w:val="0"/>
              <w:autoSpaceDN w:val="0"/>
              <w:adjustRightInd w:val="0"/>
              <w:rPr>
                <w:rFonts w:ascii="仿宋" w:hAnsi="仿宋" w:eastAsia="仿宋" w:cs="Times New Roman"/>
                <w:kern w:val="0"/>
                <w:sz w:val="18"/>
                <w:szCs w:val="18"/>
              </w:rPr>
            </w:pPr>
          </w:p>
        </w:tc>
        <w:tc>
          <w:tcPr>
            <w:tcW w:w="704"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0.041</w:t>
            </w:r>
          </w:p>
        </w:tc>
        <w:tc>
          <w:tcPr>
            <w:tcW w:w="63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0.039</w:t>
            </w:r>
          </w:p>
        </w:tc>
        <w:tc>
          <w:tcPr>
            <w:tcW w:w="132" w:type="pct"/>
            <w:vAlign w:val="center"/>
          </w:tcPr>
          <w:p>
            <w:pPr>
              <w:autoSpaceDE w:val="0"/>
              <w:autoSpaceDN w:val="0"/>
              <w:adjustRightInd w:val="0"/>
              <w:rPr>
                <w:rFonts w:ascii="仿宋" w:hAnsi="仿宋" w:eastAsia="仿宋" w:cs="Times New Roman"/>
                <w:kern w:val="0"/>
                <w:sz w:val="18"/>
                <w:szCs w:val="18"/>
              </w:rPr>
            </w:pPr>
          </w:p>
        </w:tc>
        <w:tc>
          <w:tcPr>
            <w:tcW w:w="691"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0.043</w:t>
            </w:r>
          </w:p>
        </w:tc>
        <w:tc>
          <w:tcPr>
            <w:tcW w:w="631"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0.042</w:t>
            </w:r>
          </w:p>
        </w:tc>
      </w:tr>
      <w:tr>
        <w:tblPrEx>
          <w:tblCellMar>
            <w:top w:w="0" w:type="dxa"/>
            <w:left w:w="108" w:type="dxa"/>
            <w:bottom w:w="0" w:type="dxa"/>
            <w:right w:w="108" w:type="dxa"/>
          </w:tblCellMar>
        </w:tblPrEx>
        <w:trPr>
          <w:trHeight w:val="227" w:hRule="atLeast"/>
          <w:jc w:val="center"/>
        </w:trPr>
        <w:tc>
          <w:tcPr>
            <w:tcW w:w="741"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Obs</w:t>
            </w:r>
          </w:p>
        </w:tc>
        <w:tc>
          <w:tcPr>
            <w:tcW w:w="70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1149</w:t>
            </w:r>
          </w:p>
        </w:tc>
        <w:tc>
          <w:tcPr>
            <w:tcW w:w="63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1149</w:t>
            </w:r>
          </w:p>
        </w:tc>
        <w:tc>
          <w:tcPr>
            <w:tcW w:w="131" w:type="pct"/>
            <w:vAlign w:val="center"/>
          </w:tcPr>
          <w:p>
            <w:pPr>
              <w:autoSpaceDE w:val="0"/>
              <w:autoSpaceDN w:val="0"/>
              <w:adjustRightInd w:val="0"/>
              <w:rPr>
                <w:rFonts w:ascii="仿宋" w:hAnsi="仿宋" w:eastAsia="仿宋" w:cs="Times New Roman"/>
                <w:kern w:val="0"/>
                <w:sz w:val="18"/>
                <w:szCs w:val="18"/>
              </w:rPr>
            </w:pPr>
          </w:p>
        </w:tc>
        <w:tc>
          <w:tcPr>
            <w:tcW w:w="70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1113</w:t>
            </w:r>
          </w:p>
        </w:tc>
        <w:tc>
          <w:tcPr>
            <w:tcW w:w="63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1113</w:t>
            </w:r>
          </w:p>
        </w:tc>
        <w:tc>
          <w:tcPr>
            <w:tcW w:w="132" w:type="pct"/>
            <w:vAlign w:val="center"/>
          </w:tcPr>
          <w:p>
            <w:pPr>
              <w:autoSpaceDE w:val="0"/>
              <w:autoSpaceDN w:val="0"/>
              <w:adjustRightInd w:val="0"/>
              <w:rPr>
                <w:rFonts w:ascii="仿宋" w:hAnsi="仿宋" w:eastAsia="仿宋" w:cs="Times New Roman"/>
                <w:kern w:val="0"/>
                <w:sz w:val="18"/>
                <w:szCs w:val="18"/>
              </w:rPr>
            </w:pPr>
          </w:p>
        </w:tc>
        <w:tc>
          <w:tcPr>
            <w:tcW w:w="691"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1085</w:t>
            </w:r>
          </w:p>
        </w:tc>
        <w:tc>
          <w:tcPr>
            <w:tcW w:w="631"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1085</w:t>
            </w:r>
          </w:p>
        </w:tc>
      </w:tr>
      <w:tr>
        <w:tblPrEx>
          <w:tblCellMar>
            <w:top w:w="0" w:type="dxa"/>
            <w:left w:w="108" w:type="dxa"/>
            <w:bottom w:w="0" w:type="dxa"/>
            <w:right w:w="108" w:type="dxa"/>
          </w:tblCellMar>
        </w:tblPrEx>
        <w:trPr>
          <w:trHeight w:val="227" w:hRule="atLeast"/>
          <w:jc w:val="center"/>
        </w:trPr>
        <w:tc>
          <w:tcPr>
            <w:tcW w:w="741" w:type="pct"/>
            <w:tcBorders>
              <w:left w:val="nil"/>
              <w:bottom w:val="single" w:color="auto" w:sz="18" w:space="0"/>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AC</w:t>
            </w:r>
            <w:r>
              <w:rPr>
                <w:rFonts w:hint="eastAsia" w:ascii="仿宋" w:hAnsi="仿宋" w:eastAsia="仿宋" w:cs="Times New Roman"/>
                <w:kern w:val="0"/>
                <w:sz w:val="18"/>
                <w:szCs w:val="18"/>
              </w:rPr>
              <w:t>在均值处的边际效应</w:t>
            </w:r>
          </w:p>
        </w:tc>
        <w:tc>
          <w:tcPr>
            <w:tcW w:w="704"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13.119</w:t>
            </w:r>
          </w:p>
        </w:tc>
        <w:tc>
          <w:tcPr>
            <w:tcW w:w="633"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18.512</w:t>
            </w:r>
          </w:p>
        </w:tc>
        <w:tc>
          <w:tcPr>
            <w:tcW w:w="131"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704"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14.409</w:t>
            </w:r>
          </w:p>
        </w:tc>
        <w:tc>
          <w:tcPr>
            <w:tcW w:w="633"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21.496</w:t>
            </w:r>
          </w:p>
        </w:tc>
        <w:tc>
          <w:tcPr>
            <w:tcW w:w="132"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91"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14.303</w:t>
            </w:r>
          </w:p>
        </w:tc>
        <w:tc>
          <w:tcPr>
            <w:tcW w:w="631"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22.894</w:t>
            </w:r>
          </w:p>
        </w:tc>
      </w:tr>
    </w:tbl>
    <w:p>
      <w:pPr>
        <w:widowControl/>
        <w:ind w:left="141" w:leftChars="67" w:firstLine="3" w:firstLineChars="2"/>
        <w:jc w:val="left"/>
        <w:rPr>
          <w:rFonts w:cs="Times New Roman"/>
          <w:color w:val="000000"/>
          <w:kern w:val="0"/>
          <w:sz w:val="18"/>
          <w:szCs w:val="18"/>
        </w:rPr>
      </w:pPr>
      <w:r>
        <w:rPr>
          <w:rFonts w:ascii="仿宋" w:hAnsi="仿宋" w:eastAsia="仿宋" w:cs="Times New Roman"/>
          <w:color w:val="000000"/>
          <w:kern w:val="0"/>
          <w:sz w:val="18"/>
          <w:szCs w:val="18"/>
        </w:rPr>
        <w:t>注：</w:t>
      </w:r>
      <w:r>
        <w:rPr>
          <w:rFonts w:hint="eastAsia" w:ascii="仿宋" w:hAnsi="仿宋" w:eastAsia="仿宋" w:cs="Times New Roman"/>
          <w:color w:val="000000"/>
          <w:kern w:val="0"/>
          <w:sz w:val="18"/>
          <w:szCs w:val="18"/>
        </w:rPr>
        <w:t>此处空调购买决策仅考虑温度上偏度，</w:t>
      </w:r>
      <w:r>
        <w:rPr>
          <w:position w:val="-8"/>
          <w:sz w:val="18"/>
          <w:szCs w:val="18"/>
        </w:rPr>
        <w:object>
          <v:shape id="_x0000_i1161" o:spt="75" type="#_x0000_t75" style="height:11.5pt;width:33.5pt;" o:ole="t" filled="f" o:preferrelative="t" stroked="f" coordsize="21600,21600">
            <v:path/>
            <v:fill on="f" focussize="0,0"/>
            <v:stroke on="f" joinstyle="miter"/>
            <v:imagedata r:id="rId225" o:title=""/>
            <o:lock v:ext="edit" aspectratio="t"/>
            <w10:wrap type="none"/>
            <w10:anchorlock/>
          </v:shape>
          <o:OLEObject Type="Embed" ProgID="Equation.DSMT4" ShapeID="_x0000_i1161" DrawAspect="Content" ObjectID="_1468075863" r:id="rId224">
            <o:LockedField>false</o:LockedField>
          </o:OLEObject>
        </w:object>
      </w:r>
      <w:r>
        <w:rPr>
          <w:rFonts w:hint="eastAsia" w:ascii="仿宋" w:hAnsi="仿宋" w:eastAsia="仿宋" w:cs="Times New Roman"/>
          <w:color w:val="000000"/>
          <w:kern w:val="0"/>
          <w:sz w:val="18"/>
          <w:szCs w:val="18"/>
        </w:rPr>
        <w:t>和</w:t>
      </w:r>
      <w:r>
        <w:rPr>
          <w:position w:val="-8"/>
          <w:sz w:val="18"/>
          <w:szCs w:val="18"/>
        </w:rPr>
        <w:object>
          <v:shape id="_x0000_i1162" o:spt="75" type="#_x0000_t75" style="height:11.5pt;width:33.5pt;" o:ole="t" filled="f" o:preferrelative="t" stroked="f" coordsize="21600,21600">
            <v:path/>
            <v:fill on="f" focussize="0,0"/>
            <v:stroke on="f" joinstyle="miter"/>
            <v:imagedata r:id="rId227" o:title=""/>
            <o:lock v:ext="edit" aspectratio="t"/>
            <w10:wrap type="none"/>
            <w10:anchorlock/>
          </v:shape>
          <o:OLEObject Type="Embed" ProgID="Equation.DSMT4" ShapeID="_x0000_i1162" DrawAspect="Content" ObjectID="_1468075864" r:id="rId226">
            <o:LockedField>false</o:LockedField>
          </o:OLEObject>
        </w:object>
      </w:r>
      <w:r>
        <w:rPr>
          <w:rFonts w:hint="eastAsia" w:ascii="仿宋" w:hAnsi="仿宋" w:eastAsia="仿宋" w:cs="Times New Roman"/>
          <w:color w:val="000000"/>
          <w:kern w:val="0"/>
          <w:sz w:val="18"/>
          <w:szCs w:val="18"/>
        </w:rPr>
        <w:t>表示构造对应温度上偏度时所覆盖的温度区间</w:t>
      </w:r>
      <w:r>
        <w:rPr>
          <w:rFonts w:ascii="仿宋" w:hAnsi="仿宋" w:eastAsia="仿宋" w:cs="Times New Roman"/>
          <w:color w:val="000000"/>
          <w:kern w:val="0"/>
          <w:sz w:val="18"/>
          <w:szCs w:val="18"/>
        </w:rPr>
        <w:t>。</w:t>
      </w:r>
    </w:p>
    <w:p>
      <w:pPr>
        <w:pStyle w:val="5"/>
        <w:numPr>
          <w:ilvl w:val="2"/>
          <w:numId w:val="0"/>
        </w:numPr>
        <w:ind w:left="6" w:leftChars="0"/>
      </w:pPr>
      <w:bookmarkStart w:id="44" w:name="_Toc145865208"/>
      <w:r>
        <w:rPr>
          <w:rFonts w:hint="eastAsia"/>
          <w:lang w:val="en-US" w:eastAsia="zh-CN"/>
        </w:rPr>
        <w:t>2.</w:t>
      </w:r>
      <w:r>
        <w:rPr>
          <w:rFonts w:hint="eastAsia"/>
        </w:rPr>
        <w:t>控制了历史空调存量影响的动态面板模型估计结果</w:t>
      </w:r>
      <w:bookmarkEnd w:id="44"/>
    </w:p>
    <w:p>
      <w:pPr>
        <w:pStyle w:val="3"/>
        <w:ind w:firstLine="420"/>
        <w:rPr>
          <w:rFonts w:cs="Times New Roman"/>
          <w:szCs w:val="21"/>
        </w:rPr>
      </w:pPr>
      <w:r>
        <w:rPr>
          <w:rFonts w:cs="Times New Roman"/>
          <w:szCs w:val="21"/>
        </w:rPr>
        <w:t>在AC作为被解释变量的方程中加入AC的滞后项LAC用以控制历史存量的影响</w:t>
      </w:r>
      <w:r>
        <w:rPr>
          <w:rFonts w:hint="eastAsia" w:cs="Times New Roman"/>
          <w:szCs w:val="21"/>
        </w:rPr>
        <w:t>，</w:t>
      </w:r>
      <w:r>
        <w:rPr>
          <w:rFonts w:cs="Times New Roman"/>
          <w:szCs w:val="21"/>
        </w:rPr>
        <w:t>会形成一个具有双向固定效应的动态面板模型。针对动态面板模型，</w:t>
      </w:r>
      <w:r>
        <w:rPr>
          <w:rFonts w:hint="eastAsia" w:cs="Times New Roman"/>
          <w:szCs w:val="21"/>
        </w:rPr>
        <w:t>我们</w:t>
      </w:r>
      <w:r>
        <w:rPr>
          <w:rFonts w:cs="Times New Roman"/>
          <w:szCs w:val="21"/>
        </w:rPr>
        <w:t>采用目前已经比较成熟的估计方法和事后检验保证模型估计结果的可靠性；针对空调历史存量可能存在的非线性影响，特别是与CDD交互发生的非线性影响，</w:t>
      </w:r>
      <w:r>
        <w:rPr>
          <w:rFonts w:hint="eastAsia" w:cs="Times New Roman"/>
          <w:szCs w:val="21"/>
        </w:rPr>
        <w:t>我们</w:t>
      </w:r>
      <w:r>
        <w:rPr>
          <w:rFonts w:cs="Times New Roman"/>
          <w:szCs w:val="21"/>
        </w:rPr>
        <w:t>在动态面板模型中加入了CDD与LAC的交互项</w:t>
      </w:r>
      <w:r>
        <w:rPr>
          <w:rFonts w:cs="Times New Roman"/>
          <w:kern w:val="0"/>
          <w:szCs w:val="21"/>
        </w:rPr>
        <w:t>CDD</w:t>
      </w:r>
      <m:oMath>
        <m:r>
          <m:rPr>
            <m:sty m:val="p"/>
          </m:rPr>
          <w:rPr>
            <w:rFonts w:ascii="Cambria Math" w:hAnsi="Cambria Math" w:cs="Times New Roman"/>
            <w:kern w:val="0"/>
            <w:szCs w:val="21"/>
          </w:rPr>
          <m:t>×</m:t>
        </m:r>
      </m:oMath>
      <w:r>
        <w:rPr>
          <w:rFonts w:cs="Times New Roman"/>
          <w:kern w:val="0"/>
          <w:szCs w:val="21"/>
        </w:rPr>
        <w:t>LAC</w:t>
      </w:r>
      <w:r>
        <w:rPr>
          <w:rFonts w:cs="Times New Roman"/>
          <w:szCs w:val="21"/>
        </w:rPr>
        <w:t>。估计方法的具体设定如下：</w:t>
      </w:r>
      <w:r>
        <w:rPr>
          <w:rFonts w:hint="eastAsia"/>
        </w:rPr>
        <w:t>表</w:t>
      </w:r>
      <w:r>
        <w:rPr>
          <w:rFonts w:hint="eastAsia" w:cs="仿宋"/>
        </w:rPr>
        <w:t>Ⅱ</w:t>
      </w:r>
      <w:r>
        <w:t>6</w:t>
      </w:r>
      <w:r>
        <w:rPr>
          <w:rFonts w:cs="Times New Roman"/>
          <w:szCs w:val="21"/>
        </w:rPr>
        <w:t>的</w:t>
      </w:r>
      <w:r>
        <w:rPr>
          <w:rFonts w:hint="eastAsia" w:cs="Times New Roman"/>
          <w:szCs w:val="21"/>
        </w:rPr>
        <w:t>第</w:t>
      </w:r>
      <w:r>
        <w:rPr>
          <w:rFonts w:cs="Times New Roman"/>
          <w:szCs w:val="21"/>
        </w:rPr>
        <w:t>（1）、（3）</w:t>
      </w:r>
      <w:r>
        <w:rPr>
          <w:rFonts w:hint="eastAsia" w:cs="Times New Roman"/>
          <w:szCs w:val="21"/>
        </w:rPr>
        <w:t>、</w:t>
      </w:r>
      <w:r>
        <w:rPr>
          <w:rFonts w:cs="Times New Roman"/>
          <w:szCs w:val="21"/>
        </w:rPr>
        <w:t>（5）</w:t>
      </w:r>
      <w:r>
        <w:rPr>
          <w:rFonts w:hint="eastAsia" w:cs="Times New Roman"/>
          <w:szCs w:val="21"/>
        </w:rPr>
        <w:t>列</w:t>
      </w:r>
      <w:r>
        <w:rPr>
          <w:rFonts w:cs="Times New Roman"/>
          <w:szCs w:val="21"/>
        </w:rPr>
        <w:t>是差分GMM估计量，第（2）、（4）、（6）列是Arellano and</w:t>
      </w:r>
      <w:r>
        <w:rPr>
          <w:rFonts w:hint="eastAsia" w:cs="Times New Roman"/>
          <w:szCs w:val="21"/>
        </w:rPr>
        <w:t xml:space="preserve"> </w:t>
      </w:r>
      <w:r>
        <w:rPr>
          <w:rFonts w:cs="Times New Roman"/>
          <w:szCs w:val="21"/>
        </w:rPr>
        <w:t>Bover</w:t>
      </w:r>
      <w:r>
        <w:rPr>
          <w:rFonts w:hint="eastAsia" w:cs="Times New Roman"/>
          <w:szCs w:val="21"/>
        </w:rPr>
        <w:t>(</w:t>
      </w:r>
      <w:r>
        <w:rPr>
          <w:rFonts w:cs="Times New Roman"/>
          <w:szCs w:val="21"/>
        </w:rPr>
        <w:t>1995</w:t>
      </w:r>
      <w:r>
        <w:rPr>
          <w:rFonts w:hint="eastAsia" w:cs="Times New Roman"/>
          <w:szCs w:val="21"/>
        </w:rPr>
        <w:t>)</w:t>
      </w:r>
      <w:r>
        <w:rPr>
          <w:rFonts w:cs="Times New Roman"/>
          <w:szCs w:val="21"/>
        </w:rPr>
        <w:t>提出的用于非平衡面板数据能保留更多样本信息的FOD估计量</w:t>
      </w:r>
      <w:r>
        <w:rPr>
          <w:rStyle w:val="28"/>
          <w:rFonts w:cs="Times New Roman"/>
          <w:szCs w:val="21"/>
        </w:rPr>
        <w:footnoteReference w:id="7"/>
      </w:r>
      <w:r>
        <w:rPr>
          <w:rFonts w:cs="Times New Roman"/>
          <w:szCs w:val="21"/>
        </w:rPr>
        <w:t>。最后三行给出了序列相关检验以及过度识别检验的p值，从中看到二阶序列检验AR(2)不显著，过度识别检验Overid不显著，表明这些动态模型设定具有较高的可靠性。</w:t>
      </w:r>
    </w:p>
    <w:p>
      <w:pPr>
        <w:pStyle w:val="3"/>
        <w:ind w:firstLine="420"/>
        <w:rPr>
          <w:rFonts w:cs="Times New Roman"/>
          <w:kern w:val="0"/>
          <w:szCs w:val="21"/>
        </w:rPr>
      </w:pPr>
      <w:r>
        <w:rPr>
          <w:rFonts w:cs="Times New Roman"/>
          <w:szCs w:val="21"/>
        </w:rPr>
        <w:t>下面分析估计结果。从</w:t>
      </w:r>
      <w:r>
        <w:rPr>
          <w:rFonts w:hint="eastAsia"/>
        </w:rPr>
        <w:t>表</w:t>
      </w:r>
      <w:r>
        <w:rPr>
          <w:rFonts w:hint="eastAsia" w:cs="仿宋"/>
        </w:rPr>
        <w:t>Ⅱ</w:t>
      </w:r>
      <w:r>
        <w:t>6</w:t>
      </w:r>
      <w:r>
        <w:rPr>
          <w:rFonts w:cs="Times New Roman"/>
          <w:szCs w:val="21"/>
        </w:rPr>
        <w:t>看到</w:t>
      </w:r>
      <w:r>
        <w:rPr>
          <w:rFonts w:hint="eastAsia" w:cs="Times New Roman"/>
          <w:szCs w:val="21"/>
        </w:rPr>
        <w:t>，</w:t>
      </w:r>
      <w:r>
        <w:rPr>
          <w:rFonts w:cs="Times New Roman"/>
          <w:szCs w:val="21"/>
        </w:rPr>
        <w:t>在控制了AC的历史存量LAC以及LAC与CDD的交互影响后，CDD的符号和大小仍能与</w:t>
      </w:r>
      <w:r>
        <w:rPr>
          <w:rFonts w:hint="eastAsia" w:cs="Times New Roman"/>
          <w:szCs w:val="21"/>
        </w:rPr>
        <w:t>正文</w:t>
      </w:r>
      <w:r>
        <w:rPr>
          <w:rFonts w:cs="Times New Roman"/>
          <w:szCs w:val="21"/>
        </w:rPr>
        <w:t>表4</w:t>
      </w:r>
      <w:r>
        <w:rPr>
          <w:rFonts w:hint="eastAsia" w:cs="Times New Roman"/>
          <w:szCs w:val="21"/>
        </w:rPr>
        <w:t>的估计结果</w:t>
      </w:r>
      <w:r>
        <w:rPr>
          <w:rFonts w:cs="Times New Roman"/>
          <w:szCs w:val="21"/>
        </w:rPr>
        <w:t>接近，同时</w:t>
      </w:r>
      <w:r>
        <w:rPr>
          <w:rFonts w:cs="Times New Roman"/>
          <w:kern w:val="0"/>
          <w:szCs w:val="21"/>
        </w:rPr>
        <w:t>CDD</w:t>
      </w:r>
      <m:oMath>
        <m:r>
          <m:rPr>
            <m:sty m:val="p"/>
          </m:rPr>
          <w:rPr>
            <w:rFonts w:ascii="Cambria Math" w:hAnsi="Cambria Math" w:cs="Times New Roman"/>
            <w:kern w:val="0"/>
            <w:szCs w:val="21"/>
          </w:rPr>
          <m:t>×</m:t>
        </m:r>
      </m:oMath>
      <w:r>
        <w:rPr>
          <w:rFonts w:cs="Times New Roman"/>
          <w:kern w:val="0"/>
          <w:szCs w:val="21"/>
        </w:rPr>
        <w:t>Loc的符号仍能保持为负，</w:t>
      </w:r>
      <w:r>
        <w:rPr>
          <w:rFonts w:hint="eastAsia" w:cs="Times New Roman"/>
          <w:kern w:val="0"/>
          <w:szCs w:val="21"/>
        </w:rPr>
        <w:t>但</w:t>
      </w:r>
      <w:r>
        <w:rPr>
          <w:rFonts w:cs="Times New Roman"/>
          <w:kern w:val="0"/>
          <w:szCs w:val="21"/>
        </w:rPr>
        <w:t>数值变小且显著性降低，这应该是因为</w:t>
      </w:r>
      <w:r>
        <w:rPr>
          <w:rFonts w:hint="eastAsia" w:cs="Times New Roman"/>
          <w:kern w:val="0"/>
          <w:szCs w:val="21"/>
        </w:rPr>
        <w:t>“</w:t>
      </w:r>
      <w:r>
        <w:rPr>
          <w:rFonts w:cs="Times New Roman"/>
          <w:szCs w:val="21"/>
        </w:rPr>
        <w:t>南方居民每百户空调拥有量更高的事实</w:t>
      </w:r>
      <w:r>
        <w:rPr>
          <w:rFonts w:hint="eastAsia" w:cs="Times New Roman"/>
          <w:szCs w:val="21"/>
        </w:rPr>
        <w:t>”导致</w:t>
      </w:r>
      <w:r>
        <w:rPr>
          <w:rFonts w:cs="Times New Roman"/>
          <w:kern w:val="0"/>
          <w:szCs w:val="21"/>
        </w:rPr>
        <w:t>CDD</w:t>
      </w:r>
      <m:oMath>
        <m:r>
          <m:rPr>
            <m:sty m:val="p"/>
          </m:rPr>
          <w:rPr>
            <w:rFonts w:ascii="Cambria Math" w:hAnsi="Cambria Math" w:cs="Times New Roman"/>
            <w:kern w:val="0"/>
            <w:szCs w:val="21"/>
          </w:rPr>
          <m:t>×</m:t>
        </m:r>
      </m:oMath>
      <w:r>
        <w:rPr>
          <w:rFonts w:cs="Times New Roman"/>
          <w:kern w:val="0"/>
          <w:szCs w:val="21"/>
        </w:rPr>
        <w:t>Loc</w:t>
      </w:r>
      <w:r>
        <w:rPr>
          <w:rFonts w:hint="eastAsia" w:cs="Times New Roman"/>
          <w:kern w:val="0"/>
          <w:szCs w:val="21"/>
        </w:rPr>
        <w:t>与</w:t>
      </w:r>
      <w:r>
        <w:rPr>
          <w:rFonts w:cs="Times New Roman"/>
          <w:kern w:val="0"/>
          <w:szCs w:val="21"/>
        </w:rPr>
        <w:t>CDD</w:t>
      </w:r>
      <m:oMath>
        <m:r>
          <m:rPr>
            <m:sty m:val="p"/>
          </m:rPr>
          <w:rPr>
            <w:rFonts w:ascii="Cambria Math" w:hAnsi="Cambria Math" w:cs="Times New Roman"/>
            <w:kern w:val="0"/>
            <w:szCs w:val="21"/>
          </w:rPr>
          <m:t>×</m:t>
        </m:r>
      </m:oMath>
      <w:r>
        <w:rPr>
          <w:rFonts w:cs="Times New Roman"/>
          <w:kern w:val="0"/>
          <w:szCs w:val="21"/>
        </w:rPr>
        <w:t>LAC</w:t>
      </w:r>
      <w:r>
        <w:rPr>
          <w:rFonts w:hint="eastAsia" w:cs="Times New Roman"/>
          <w:kern w:val="0"/>
          <w:szCs w:val="21"/>
        </w:rPr>
        <w:t>会包含较多的相同信息</w:t>
      </w:r>
      <w:r>
        <w:rPr>
          <w:rFonts w:cs="Times New Roman"/>
          <w:szCs w:val="21"/>
        </w:rPr>
        <w:t>，</w:t>
      </w:r>
      <w:r>
        <w:rPr>
          <w:rFonts w:cs="Times New Roman"/>
          <w:kern w:val="0"/>
          <w:szCs w:val="21"/>
        </w:rPr>
        <w:t>CDD</w:t>
      </w:r>
      <m:oMath>
        <m:r>
          <m:rPr>
            <m:sty m:val="p"/>
          </m:rPr>
          <w:rPr>
            <w:rFonts w:ascii="Cambria Math" w:hAnsi="Cambria Math" w:cs="Times New Roman"/>
            <w:kern w:val="0"/>
            <w:szCs w:val="21"/>
          </w:rPr>
          <m:t>×</m:t>
        </m:r>
      </m:oMath>
      <w:r>
        <w:rPr>
          <w:rFonts w:cs="Times New Roman"/>
          <w:kern w:val="0"/>
          <w:szCs w:val="21"/>
        </w:rPr>
        <w:t>LAC</w:t>
      </w:r>
      <w:r>
        <w:rPr>
          <w:rFonts w:hint="eastAsia" w:cs="Times New Roman"/>
          <w:kern w:val="0"/>
          <w:szCs w:val="21"/>
        </w:rPr>
        <w:t>的加入会剥夺</w:t>
      </w:r>
      <w:r>
        <w:rPr>
          <w:rFonts w:cs="Times New Roman"/>
          <w:kern w:val="0"/>
          <w:szCs w:val="21"/>
        </w:rPr>
        <w:t>CDD</w:t>
      </w:r>
      <m:oMath>
        <m:r>
          <m:rPr>
            <m:sty m:val="p"/>
          </m:rPr>
          <w:rPr>
            <w:rFonts w:ascii="Cambria Math" w:hAnsi="Cambria Math" w:cs="Times New Roman"/>
            <w:kern w:val="0"/>
            <w:szCs w:val="21"/>
          </w:rPr>
          <m:t>×</m:t>
        </m:r>
      </m:oMath>
      <w:r>
        <w:rPr>
          <w:rFonts w:cs="Times New Roman"/>
          <w:kern w:val="0"/>
          <w:szCs w:val="21"/>
        </w:rPr>
        <w:t>Loc</w:t>
      </w:r>
      <w:r>
        <w:rPr>
          <w:rFonts w:hint="eastAsia" w:cs="Times New Roman"/>
          <w:kern w:val="0"/>
          <w:szCs w:val="21"/>
        </w:rPr>
        <w:t>的部分解释能力以及增加多重共线程度。</w:t>
      </w:r>
      <w:r>
        <w:rPr>
          <w:rFonts w:cs="Times New Roman"/>
          <w:kern w:val="0"/>
          <w:szCs w:val="21"/>
        </w:rPr>
        <w:t>CDD</w:t>
      </w:r>
      <m:oMath>
        <m:r>
          <m:rPr>
            <m:sty m:val="p"/>
          </m:rPr>
          <w:rPr>
            <w:rFonts w:ascii="Cambria Math" w:hAnsi="Cambria Math" w:cs="Times New Roman"/>
            <w:kern w:val="0"/>
            <w:szCs w:val="21"/>
          </w:rPr>
          <m:t>×</m:t>
        </m:r>
      </m:oMath>
      <w:r>
        <w:rPr>
          <w:rFonts w:cs="Times New Roman"/>
          <w:kern w:val="0"/>
          <w:szCs w:val="21"/>
        </w:rPr>
        <w:t>LAC虽然在绝大部分情况不显著，但符号为负，与上述解释非常相符。总的来说，动态面板模型的结果验证了</w:t>
      </w:r>
      <w:r>
        <w:rPr>
          <w:rFonts w:hint="eastAsia" w:cs="Times New Roman"/>
          <w:kern w:val="0"/>
          <w:szCs w:val="21"/>
        </w:rPr>
        <w:t>正文</w:t>
      </w:r>
      <w:r>
        <w:rPr>
          <w:rFonts w:cs="Times New Roman"/>
          <w:kern w:val="0"/>
          <w:szCs w:val="21"/>
        </w:rPr>
        <w:t>表4的结果在多种变化下</w:t>
      </w:r>
      <w:r>
        <w:rPr>
          <w:rFonts w:hint="eastAsia" w:cs="Times New Roman"/>
          <w:kern w:val="0"/>
          <w:szCs w:val="21"/>
        </w:rPr>
        <w:t>，</w:t>
      </w:r>
      <w:r>
        <w:rPr>
          <w:rFonts w:cs="Times New Roman"/>
          <w:kern w:val="0"/>
          <w:szCs w:val="21"/>
        </w:rPr>
        <w:t>包括加入了LAC、CDD</w:t>
      </w:r>
      <m:oMath>
        <m:r>
          <m:rPr>
            <m:sty m:val="p"/>
          </m:rPr>
          <w:rPr>
            <w:rFonts w:ascii="Cambria Math" w:hAnsi="Cambria Math" w:cs="Times New Roman"/>
            <w:kern w:val="0"/>
            <w:szCs w:val="21"/>
          </w:rPr>
          <m:t>×</m:t>
        </m:r>
      </m:oMath>
      <w:r>
        <w:rPr>
          <w:rFonts w:cs="Times New Roman"/>
          <w:kern w:val="0"/>
          <w:szCs w:val="21"/>
        </w:rPr>
        <w:t>LAC</w:t>
      </w:r>
      <w:r>
        <w:rPr>
          <w:rFonts w:hint="eastAsia" w:cs="Times New Roman"/>
          <w:kern w:val="0"/>
          <w:szCs w:val="21"/>
        </w:rPr>
        <w:t>，</w:t>
      </w:r>
      <w:r>
        <w:rPr>
          <w:rFonts w:cs="Times New Roman"/>
          <w:kern w:val="0"/>
          <w:szCs w:val="21"/>
        </w:rPr>
        <w:t>样本量减少以及估计方法发生变化</w:t>
      </w:r>
      <w:r>
        <w:rPr>
          <w:rFonts w:hint="eastAsia" w:cs="Times New Roman"/>
          <w:kern w:val="0"/>
          <w:szCs w:val="21"/>
        </w:rPr>
        <w:t>，</w:t>
      </w:r>
      <w:r>
        <w:rPr>
          <w:rFonts w:cs="Times New Roman"/>
          <w:kern w:val="0"/>
          <w:szCs w:val="21"/>
        </w:rPr>
        <w:t>仍具有较强的稳健性。</w:t>
      </w:r>
    </w:p>
    <w:p>
      <w:pPr>
        <w:pStyle w:val="3"/>
        <w:ind w:firstLine="420"/>
        <w:rPr>
          <w:rFonts w:cs="Times New Roman"/>
          <w:kern w:val="0"/>
          <w:szCs w:val="21"/>
        </w:rPr>
      </w:pPr>
      <w:r>
        <w:rPr>
          <w:rFonts w:hint="eastAsia" w:cs="Times New Roman"/>
          <w:kern w:val="0"/>
          <w:szCs w:val="21"/>
        </w:rPr>
        <w:t>当然，动态面板模型实际是无穷阶几何滞后（G</w:t>
      </w:r>
      <w:r>
        <w:rPr>
          <w:rFonts w:cs="Times New Roman"/>
          <w:kern w:val="0"/>
          <w:szCs w:val="21"/>
        </w:rPr>
        <w:t>eometric-</w:t>
      </w:r>
      <w:r>
        <w:rPr>
          <w:rFonts w:hint="eastAsia" w:cs="Times New Roman"/>
          <w:kern w:val="0"/>
          <w:szCs w:val="21"/>
        </w:rPr>
        <w:t>L</w:t>
      </w:r>
      <w:r>
        <w:rPr>
          <w:rFonts w:cs="Times New Roman"/>
          <w:kern w:val="0"/>
          <w:szCs w:val="21"/>
        </w:rPr>
        <w:t>ag</w:t>
      </w:r>
      <w:r>
        <w:rPr>
          <w:rFonts w:hint="eastAsia" w:cs="Times New Roman"/>
          <w:kern w:val="0"/>
          <w:szCs w:val="21"/>
        </w:rPr>
        <w:t>）模型，因此该估计不仅验证了CDD当期影响的稳健性，同时也看到了C</w:t>
      </w:r>
      <w:r>
        <w:rPr>
          <w:rFonts w:cs="Times New Roman"/>
          <w:kern w:val="0"/>
          <w:szCs w:val="21"/>
        </w:rPr>
        <w:t>DD</w:t>
      </w:r>
      <w:r>
        <w:rPr>
          <w:rFonts w:hint="eastAsia" w:cs="Times New Roman"/>
          <w:kern w:val="0"/>
          <w:szCs w:val="21"/>
        </w:rPr>
        <w:t>及相关交互项的无穷阶滞后的动态影响。本文进行滞后效应稳健性讨论的模型（</w:t>
      </w:r>
      <w:r>
        <w:rPr>
          <w:rFonts w:hint="eastAsia"/>
        </w:rPr>
        <w:t>表</w:t>
      </w:r>
      <w:r>
        <w:rPr>
          <w:rFonts w:hint="eastAsia" w:cs="仿宋"/>
        </w:rPr>
        <w:t>Ⅱ</w:t>
      </w:r>
      <w:r>
        <w:t>7</w:t>
      </w:r>
      <w:r>
        <w:rPr>
          <w:rFonts w:hint="eastAsia" w:cs="Times New Roman"/>
          <w:kern w:val="0"/>
          <w:szCs w:val="21"/>
        </w:rPr>
        <w:t>和</w:t>
      </w:r>
      <w:r>
        <w:rPr>
          <w:rFonts w:hint="eastAsia"/>
        </w:rPr>
        <w:t>表</w:t>
      </w:r>
      <w:r>
        <w:rPr>
          <w:rFonts w:hint="eastAsia" w:cs="仿宋"/>
        </w:rPr>
        <w:t>Ⅱ</w:t>
      </w:r>
      <w:r>
        <w:t>9</w:t>
      </w:r>
      <w:r>
        <w:rPr>
          <w:rFonts w:hint="eastAsia" w:cs="Times New Roman"/>
          <w:kern w:val="0"/>
          <w:szCs w:val="21"/>
        </w:rPr>
        <w:t>中以AC作为被解释变量的回归）是有限分布滞后（Finite</w:t>
      </w:r>
      <w:r>
        <w:rPr>
          <w:rFonts w:cs="Times New Roman"/>
          <w:kern w:val="0"/>
          <w:szCs w:val="21"/>
        </w:rPr>
        <w:t xml:space="preserve"> </w:t>
      </w:r>
      <w:r>
        <w:t>Distributed-Lag</w:t>
      </w:r>
      <w:r>
        <w:rPr>
          <w:rFonts w:hint="eastAsia" w:cs="Times New Roman"/>
          <w:kern w:val="0"/>
          <w:szCs w:val="21"/>
        </w:rPr>
        <w:t>）模型。两种模型设定各有优缺点，几何滞后模型通过“滞后系数只能呈正的几何衰减的设定”换取“待估参数数量的减少”；有限分布滞后模型不对滞后系数的模式进行任何限制，但待估参数数量会随着滞后阶数的增加而快速增加。本问题动态性的来源是CDD对空调消费可能存在的滞后影响，我们更偏向于利用有限分布滞后模型对此效应进行建模，就是假定当期空调的决策最多只受到CDD有限滞后的影响，我们认为这样的设定更加符合人们受热需求驱动的空调决策行为规律。</w:t>
      </w:r>
    </w:p>
    <w:p>
      <w:pPr>
        <w:pStyle w:val="7"/>
        <w:rPr>
          <w:rFonts w:ascii="宋体" w:hAnsi="宋体" w:eastAsia="宋体" w:cs="宋体"/>
          <w:sz w:val="20"/>
          <w:szCs w:val="18"/>
        </w:rPr>
      </w:pPr>
      <w:bookmarkStart w:id="45" w:name="_Ref140437170"/>
      <w:r>
        <w:rPr>
          <w:rFonts w:hint="eastAsia" w:ascii="宋体" w:hAnsi="宋体" w:eastAsia="宋体" w:cs="宋体"/>
          <w:sz w:val="20"/>
          <w:szCs w:val="18"/>
        </w:rPr>
        <w:t>表</w:t>
      </w:r>
      <w:bookmarkEnd w:id="45"/>
      <w:r>
        <w:rPr>
          <w:rFonts w:hint="eastAsia" w:ascii="宋体" w:hAnsi="宋体" w:eastAsia="宋体" w:cs="宋体"/>
          <w:sz w:val="20"/>
          <w:szCs w:val="18"/>
        </w:rPr>
        <w:t>Ⅱ6 居民每百户空调拥有量的动态面板模型估计</w:t>
      </w:r>
    </w:p>
    <w:tbl>
      <w:tblPr>
        <w:tblStyle w:val="45"/>
        <w:tblW w:w="5000" w:type="pct"/>
        <w:jc w:val="center"/>
        <w:tblLayout w:type="autofit"/>
        <w:tblCellMar>
          <w:top w:w="0" w:type="dxa"/>
          <w:left w:w="108" w:type="dxa"/>
          <w:bottom w:w="0" w:type="dxa"/>
          <w:right w:w="108" w:type="dxa"/>
        </w:tblCellMar>
      </w:tblPr>
      <w:tblGrid>
        <w:gridCol w:w="1635"/>
        <w:gridCol w:w="1213"/>
        <w:gridCol w:w="1157"/>
        <w:gridCol w:w="262"/>
        <w:gridCol w:w="1213"/>
        <w:gridCol w:w="1157"/>
        <w:gridCol w:w="262"/>
        <w:gridCol w:w="1228"/>
        <w:gridCol w:w="1159"/>
      </w:tblGrid>
      <w:tr>
        <w:tblPrEx>
          <w:tblCellMar>
            <w:top w:w="0" w:type="dxa"/>
            <w:left w:w="108" w:type="dxa"/>
            <w:bottom w:w="0" w:type="dxa"/>
            <w:right w:w="108" w:type="dxa"/>
          </w:tblCellMar>
        </w:tblPrEx>
        <w:trPr>
          <w:tblHeader/>
          <w:jc w:val="center"/>
        </w:trPr>
        <w:tc>
          <w:tcPr>
            <w:tcW w:w="880" w:type="pct"/>
            <w:tcBorders>
              <w:top w:val="single" w:color="auto" w:sz="12" w:space="0"/>
              <w:left w:val="nil"/>
              <w:bottom w:val="nil"/>
              <w:right w:val="nil"/>
              <w:insideH w:val="nil"/>
              <w:insideV w:val="nil"/>
              <w:tl2br w:val="nil"/>
              <w:tr2bl w:val="nil"/>
            </w:tcBorders>
            <w:vAlign w:val="center"/>
          </w:tcPr>
          <w:p>
            <w:pPr>
              <w:autoSpaceDE w:val="0"/>
              <w:autoSpaceDN w:val="0"/>
              <w:adjustRightInd w:val="0"/>
              <w:jc w:val="left"/>
              <w:rPr>
                <w:rFonts w:ascii="Times New Roman" w:hAnsi="Times New Roman" w:eastAsia="仿宋" w:cs="Times New Roman"/>
                <w:sz w:val="18"/>
                <w:szCs w:val="18"/>
              </w:rPr>
            </w:pPr>
            <w:r>
              <w:rPr>
                <w:rFonts w:ascii="Times New Roman" w:hAnsi="Times New Roman" w:eastAsia="仿宋" w:cs="Times New Roman"/>
                <w:sz w:val="18"/>
                <w:szCs w:val="18"/>
              </w:rPr>
              <w:t xml:space="preserve"> </w:t>
            </w:r>
          </w:p>
        </w:tc>
        <w:tc>
          <w:tcPr>
            <w:tcW w:w="1276" w:type="pct"/>
            <w:gridSpan w:val="2"/>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jc w:val="left"/>
              <w:rPr>
                <w:rFonts w:ascii="Times New Roman" w:hAnsi="Times New Roman" w:eastAsia="仿宋" w:cs="Times New Roman"/>
                <w:sz w:val="18"/>
                <w:szCs w:val="18"/>
              </w:rPr>
            </w:pPr>
            <w:r>
              <w:rPr>
                <w:rFonts w:hint="eastAsia" w:ascii="Times New Roman" w:hAnsi="Times New Roman" w:eastAsia="仿宋" w:cs="Times New Roman"/>
                <w:sz w:val="18"/>
                <w:szCs w:val="18"/>
              </w:rPr>
              <w:t>AC</w:t>
            </w:r>
          </w:p>
        </w:tc>
        <w:tc>
          <w:tcPr>
            <w:tcW w:w="141" w:type="pct"/>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jc w:val="left"/>
              <w:rPr>
                <w:rFonts w:ascii="Times New Roman" w:hAnsi="Times New Roman" w:eastAsia="仿宋"/>
                <w:sz w:val="18"/>
                <w:szCs w:val="18"/>
              </w:rPr>
            </w:pPr>
          </w:p>
        </w:tc>
        <w:tc>
          <w:tcPr>
            <w:tcW w:w="1276" w:type="pct"/>
            <w:gridSpan w:val="2"/>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jc w:val="left"/>
              <w:rPr>
                <w:rFonts w:ascii="Times New Roman" w:hAnsi="Times New Roman" w:eastAsia="仿宋" w:cs="Times New Roman"/>
                <w:sz w:val="18"/>
                <w:szCs w:val="18"/>
              </w:rPr>
            </w:pPr>
            <w:r>
              <w:rPr>
                <w:rFonts w:hint="eastAsia" w:ascii="Times New Roman" w:hAnsi="Times New Roman" w:eastAsia="仿宋" w:cs="Times New Roman"/>
                <w:sz w:val="18"/>
                <w:szCs w:val="18"/>
              </w:rPr>
              <w:t>AC</w:t>
            </w:r>
          </w:p>
        </w:tc>
        <w:tc>
          <w:tcPr>
            <w:tcW w:w="141" w:type="pct"/>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jc w:val="left"/>
              <w:rPr>
                <w:rFonts w:ascii="Times New Roman" w:hAnsi="Times New Roman" w:eastAsia="仿宋"/>
                <w:sz w:val="18"/>
                <w:szCs w:val="18"/>
              </w:rPr>
            </w:pPr>
          </w:p>
        </w:tc>
        <w:tc>
          <w:tcPr>
            <w:tcW w:w="1285" w:type="pct"/>
            <w:gridSpan w:val="2"/>
            <w:tcBorders>
              <w:top w:val="single" w:color="auto" w:sz="12" w:space="0"/>
              <w:bottom w:val="single" w:color="auto" w:sz="8" w:space="0"/>
              <w:right w:val="nil"/>
              <w:insideH w:val="single" w:sz="8" w:space="0"/>
              <w:insideV w:val="nil"/>
              <w:tl2br w:val="nil"/>
              <w:tr2bl w:val="nil"/>
            </w:tcBorders>
            <w:vAlign w:val="center"/>
          </w:tcPr>
          <w:p>
            <w:pPr>
              <w:autoSpaceDE w:val="0"/>
              <w:autoSpaceDN w:val="0"/>
              <w:adjustRightInd w:val="0"/>
              <w:jc w:val="left"/>
              <w:rPr>
                <w:rFonts w:ascii="Times New Roman" w:hAnsi="Times New Roman" w:eastAsia="仿宋" w:cs="Times New Roman"/>
                <w:sz w:val="18"/>
                <w:szCs w:val="18"/>
              </w:rPr>
            </w:pPr>
            <w:r>
              <w:rPr>
                <w:rFonts w:hint="eastAsia" w:ascii="Times New Roman" w:hAnsi="Times New Roman" w:eastAsia="仿宋" w:cs="Times New Roman"/>
                <w:sz w:val="18"/>
                <w:szCs w:val="18"/>
              </w:rPr>
              <w:t>AC</w:t>
            </w:r>
          </w:p>
        </w:tc>
      </w:tr>
      <w:tr>
        <w:tblPrEx>
          <w:tblCellMar>
            <w:top w:w="0" w:type="dxa"/>
            <w:left w:w="108" w:type="dxa"/>
            <w:bottom w:w="0" w:type="dxa"/>
            <w:right w:w="108" w:type="dxa"/>
          </w:tblCellMar>
        </w:tblPrEx>
        <w:trPr>
          <w:jc w:val="center"/>
        </w:trPr>
        <w:tc>
          <w:tcPr>
            <w:tcW w:w="880" w:type="pct"/>
            <w:tcBorders>
              <w:left w:val="nil"/>
              <w:bottom w:val="nil"/>
              <w:right w:val="nil"/>
              <w:insideH w:val="nil"/>
              <w:insideV w:val="nil"/>
              <w:tl2br w:val="nil"/>
              <w:tr2bl w:val="nil"/>
            </w:tcBorders>
            <w:vAlign w:val="center"/>
          </w:tcPr>
          <w:p>
            <w:pPr>
              <w:autoSpaceDE w:val="0"/>
              <w:autoSpaceDN w:val="0"/>
              <w:adjustRightInd w:val="0"/>
              <w:jc w:val="left"/>
              <w:rPr>
                <w:rFonts w:ascii="仿宋" w:hAnsi="仿宋" w:eastAsia="仿宋" w:cs="Times New Roman"/>
                <w:sz w:val="18"/>
                <w:szCs w:val="18"/>
              </w:rPr>
            </w:pPr>
          </w:p>
        </w:tc>
        <w:tc>
          <w:tcPr>
            <w:tcW w:w="1276" w:type="pct"/>
            <w:gridSpan w:val="2"/>
            <w:tcBorders>
              <w:top w:val="single" w:color="auto" w:sz="8" w:space="0"/>
              <w:bottom w:val="single" w:color="auto" w:sz="8" w:space="0"/>
            </w:tcBorders>
            <w:vAlign w:val="center"/>
          </w:tcPr>
          <w:p>
            <w:pPr>
              <w:autoSpaceDE w:val="0"/>
              <w:autoSpaceDN w:val="0"/>
              <w:adjustRightInd w:val="0"/>
              <w:jc w:val="left"/>
              <w:rPr>
                <w:rFonts w:ascii="仿宋" w:hAnsi="仿宋" w:eastAsia="仿宋"/>
                <w:sz w:val="18"/>
                <w:szCs w:val="18"/>
              </w:rPr>
            </w:pPr>
            <w:r>
              <w:rPr>
                <w:rFonts w:asciiTheme="minorHAnsi" w:hAnsiTheme="minorHAnsi" w:eastAsiaTheme="minorEastAsia"/>
                <w:position w:val="-8"/>
                <w:sz w:val="18"/>
                <w:szCs w:val="18"/>
              </w:rPr>
              <w:object>
                <v:shape id="_x0000_i1163" o:spt="75" type="#_x0000_t75" style="height:15.5pt;width:47pt;" o:ole="t" filled="f" o:preferrelative="t" stroked="f" coordsize="21600,21600">
                  <v:path/>
                  <v:fill on="f" focussize="0,0"/>
                  <v:stroke on="f" joinstyle="miter"/>
                  <v:imagedata r:id="rId229" o:title=""/>
                  <o:lock v:ext="edit" aspectratio="t"/>
                  <w10:wrap type="none"/>
                  <w10:anchorlock/>
                </v:shape>
                <o:OLEObject Type="Embed" ProgID="Equation.DSMT4" ShapeID="_x0000_i1163" DrawAspect="Content" ObjectID="_1468075865" r:id="rId228">
                  <o:LockedField>false</o:LockedField>
                </o:OLEObject>
              </w:object>
            </w:r>
          </w:p>
        </w:tc>
        <w:tc>
          <w:tcPr>
            <w:tcW w:w="141" w:type="pct"/>
            <w:tcBorders>
              <w:top w:val="single" w:color="auto" w:sz="8" w:space="0"/>
              <w:bottom w:val="single" w:color="auto" w:sz="8" w:space="0"/>
            </w:tcBorders>
            <w:vAlign w:val="center"/>
          </w:tcPr>
          <w:p>
            <w:pPr>
              <w:autoSpaceDE w:val="0"/>
              <w:autoSpaceDN w:val="0"/>
              <w:adjustRightInd w:val="0"/>
              <w:jc w:val="left"/>
              <w:rPr>
                <w:rFonts w:ascii="仿宋" w:hAnsi="仿宋" w:eastAsia="仿宋"/>
                <w:sz w:val="18"/>
                <w:szCs w:val="18"/>
              </w:rPr>
            </w:pPr>
          </w:p>
        </w:tc>
        <w:tc>
          <w:tcPr>
            <w:tcW w:w="1276" w:type="pct"/>
            <w:gridSpan w:val="2"/>
            <w:tcBorders>
              <w:top w:val="single" w:color="auto" w:sz="8" w:space="0"/>
              <w:bottom w:val="single" w:color="auto" w:sz="8" w:space="0"/>
            </w:tcBorders>
            <w:vAlign w:val="center"/>
          </w:tcPr>
          <w:p>
            <w:pPr>
              <w:autoSpaceDE w:val="0"/>
              <w:autoSpaceDN w:val="0"/>
              <w:adjustRightInd w:val="0"/>
              <w:jc w:val="left"/>
              <w:rPr>
                <w:rFonts w:ascii="仿宋" w:hAnsi="仿宋" w:eastAsia="仿宋"/>
                <w:sz w:val="18"/>
                <w:szCs w:val="18"/>
              </w:rPr>
            </w:pPr>
            <w:r>
              <w:rPr>
                <w:rFonts w:asciiTheme="minorHAnsi" w:hAnsiTheme="minorHAnsi" w:eastAsiaTheme="minorEastAsia"/>
                <w:position w:val="-8"/>
                <w:sz w:val="18"/>
                <w:szCs w:val="18"/>
              </w:rPr>
              <w:object>
                <v:shape id="_x0000_i1164" o:spt="75" type="#_x0000_t75" style="height:15.5pt;width:51.5pt;" o:ole="t" filled="f" o:preferrelative="t" stroked="f" coordsize="21600,21600">
                  <v:path/>
                  <v:fill on="f" focussize="0,0"/>
                  <v:stroke on="f" joinstyle="miter"/>
                  <v:imagedata r:id="rId116" o:title=""/>
                  <o:lock v:ext="edit" aspectratio="t"/>
                  <w10:wrap type="none"/>
                  <w10:anchorlock/>
                </v:shape>
                <o:OLEObject Type="Embed" ProgID="Equation.DSMT4" ShapeID="_x0000_i1164" DrawAspect="Content" ObjectID="_1468075866" r:id="rId230">
                  <o:LockedField>false</o:LockedField>
                </o:OLEObject>
              </w:object>
            </w:r>
          </w:p>
        </w:tc>
        <w:tc>
          <w:tcPr>
            <w:tcW w:w="141" w:type="pct"/>
            <w:tcBorders>
              <w:top w:val="single" w:color="auto" w:sz="8" w:space="0"/>
              <w:bottom w:val="single" w:color="auto" w:sz="8" w:space="0"/>
            </w:tcBorders>
            <w:vAlign w:val="center"/>
          </w:tcPr>
          <w:p>
            <w:pPr>
              <w:autoSpaceDE w:val="0"/>
              <w:autoSpaceDN w:val="0"/>
              <w:adjustRightInd w:val="0"/>
              <w:jc w:val="left"/>
              <w:rPr>
                <w:rFonts w:ascii="仿宋" w:hAnsi="仿宋" w:eastAsia="仿宋"/>
                <w:sz w:val="18"/>
                <w:szCs w:val="18"/>
              </w:rPr>
            </w:pPr>
          </w:p>
        </w:tc>
        <w:tc>
          <w:tcPr>
            <w:tcW w:w="1285" w:type="pct"/>
            <w:gridSpan w:val="2"/>
            <w:tcBorders>
              <w:top w:val="single" w:color="auto" w:sz="8" w:space="0"/>
              <w:bottom w:val="single" w:color="auto" w:sz="8" w:space="0"/>
            </w:tcBorders>
            <w:vAlign w:val="center"/>
          </w:tcPr>
          <w:p>
            <w:pPr>
              <w:autoSpaceDE w:val="0"/>
              <w:autoSpaceDN w:val="0"/>
              <w:adjustRightInd w:val="0"/>
              <w:jc w:val="left"/>
              <w:rPr>
                <w:rFonts w:ascii="仿宋" w:hAnsi="仿宋" w:eastAsia="仿宋"/>
                <w:sz w:val="18"/>
                <w:szCs w:val="18"/>
              </w:rPr>
            </w:pPr>
            <w:r>
              <w:rPr>
                <w:rFonts w:asciiTheme="minorHAnsi" w:hAnsiTheme="minorHAnsi" w:eastAsiaTheme="minorEastAsia"/>
                <w:position w:val="-8"/>
                <w:sz w:val="18"/>
                <w:szCs w:val="18"/>
              </w:rPr>
              <w:object>
                <v:shape id="_x0000_i1165" o:spt="75" type="#_x0000_t75" style="height:15.5pt;width:51.5pt;" o:ole="t" filled="f" o:preferrelative="t" stroked="f" coordsize="21600,21600">
                  <v:path/>
                  <v:fill on="f" focussize="0,0"/>
                  <v:stroke on="f" joinstyle="miter"/>
                  <v:imagedata r:id="rId118" o:title=""/>
                  <o:lock v:ext="edit" aspectratio="t"/>
                  <w10:wrap type="none"/>
                  <w10:anchorlock/>
                </v:shape>
                <o:OLEObject Type="Embed" ProgID="Equation.DSMT4" ShapeID="_x0000_i1165" DrawAspect="Content" ObjectID="_1468075867" r:id="rId231">
                  <o:LockedField>false</o:LockedField>
                </o:OLEObject>
              </w:object>
            </w:r>
          </w:p>
        </w:tc>
      </w:tr>
      <w:tr>
        <w:tblPrEx>
          <w:tblCellMar>
            <w:top w:w="0" w:type="dxa"/>
            <w:left w:w="108" w:type="dxa"/>
            <w:bottom w:w="0" w:type="dxa"/>
            <w:right w:w="108" w:type="dxa"/>
          </w:tblCellMar>
        </w:tblPrEx>
        <w:trPr>
          <w:jc w:val="center"/>
        </w:trPr>
        <w:tc>
          <w:tcPr>
            <w:tcW w:w="880" w:type="pct"/>
            <w:tcBorders>
              <w:left w:val="nil"/>
              <w:bottom w:val="nil"/>
              <w:right w:val="nil"/>
              <w:insideH w:val="nil"/>
              <w:insideV w:val="nil"/>
              <w:tl2br w:val="nil"/>
              <w:tr2bl w:val="nil"/>
            </w:tcBorders>
            <w:vAlign w:val="center"/>
          </w:tcPr>
          <w:p>
            <w:pPr>
              <w:autoSpaceDE w:val="0"/>
              <w:autoSpaceDN w:val="0"/>
              <w:adjustRightInd w:val="0"/>
              <w:jc w:val="left"/>
              <w:rPr>
                <w:rFonts w:ascii="仿宋" w:hAnsi="仿宋" w:eastAsia="仿宋" w:cs="Times New Roman"/>
                <w:sz w:val="18"/>
                <w:szCs w:val="18"/>
              </w:rPr>
            </w:pPr>
          </w:p>
        </w:tc>
        <w:tc>
          <w:tcPr>
            <w:tcW w:w="653" w:type="pct"/>
            <w:tcBorders>
              <w:top w:val="single" w:color="auto" w:sz="8" w:space="0"/>
              <w:bottom w:val="single" w:color="auto" w:sz="8"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差分GMM</w:t>
            </w:r>
          </w:p>
        </w:tc>
        <w:tc>
          <w:tcPr>
            <w:tcW w:w="623" w:type="pct"/>
            <w:tcBorders>
              <w:top w:val="single" w:color="auto" w:sz="8" w:space="0"/>
              <w:bottom w:val="single" w:color="auto" w:sz="8"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Fod</w:t>
            </w:r>
          </w:p>
        </w:tc>
        <w:tc>
          <w:tcPr>
            <w:tcW w:w="141" w:type="pct"/>
            <w:tcBorders>
              <w:top w:val="single" w:color="auto" w:sz="8" w:space="0"/>
              <w:bottom w:val="single" w:color="auto" w:sz="8" w:space="0"/>
            </w:tcBorders>
            <w:vAlign w:val="center"/>
          </w:tcPr>
          <w:p>
            <w:pPr>
              <w:autoSpaceDE w:val="0"/>
              <w:autoSpaceDN w:val="0"/>
              <w:adjustRightInd w:val="0"/>
              <w:jc w:val="left"/>
              <w:rPr>
                <w:rFonts w:ascii="仿宋" w:hAnsi="仿宋" w:eastAsia="仿宋" w:cs="Times New Roman"/>
                <w:sz w:val="18"/>
                <w:szCs w:val="18"/>
              </w:rPr>
            </w:pPr>
          </w:p>
        </w:tc>
        <w:tc>
          <w:tcPr>
            <w:tcW w:w="653" w:type="pct"/>
            <w:tcBorders>
              <w:top w:val="single" w:color="auto" w:sz="8" w:space="0"/>
              <w:bottom w:val="single" w:color="auto" w:sz="8"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差分GMM</w:t>
            </w:r>
          </w:p>
        </w:tc>
        <w:tc>
          <w:tcPr>
            <w:tcW w:w="623" w:type="pct"/>
            <w:tcBorders>
              <w:top w:val="single" w:color="auto" w:sz="8" w:space="0"/>
              <w:bottom w:val="single" w:color="auto" w:sz="8"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Fod</w:t>
            </w:r>
          </w:p>
        </w:tc>
        <w:tc>
          <w:tcPr>
            <w:tcW w:w="141" w:type="pct"/>
            <w:tcBorders>
              <w:top w:val="single" w:color="auto" w:sz="8" w:space="0"/>
              <w:bottom w:val="single" w:color="auto" w:sz="8" w:space="0"/>
            </w:tcBorders>
            <w:vAlign w:val="center"/>
          </w:tcPr>
          <w:p>
            <w:pPr>
              <w:autoSpaceDE w:val="0"/>
              <w:autoSpaceDN w:val="0"/>
              <w:adjustRightInd w:val="0"/>
              <w:jc w:val="left"/>
              <w:rPr>
                <w:rFonts w:ascii="仿宋" w:hAnsi="仿宋" w:eastAsia="仿宋" w:cs="Times New Roman"/>
                <w:sz w:val="18"/>
                <w:szCs w:val="18"/>
              </w:rPr>
            </w:pPr>
          </w:p>
        </w:tc>
        <w:tc>
          <w:tcPr>
            <w:tcW w:w="661" w:type="pct"/>
            <w:tcBorders>
              <w:top w:val="single" w:color="auto" w:sz="8" w:space="0"/>
              <w:bottom w:val="single" w:color="auto" w:sz="8"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差分GMM</w:t>
            </w:r>
          </w:p>
        </w:tc>
        <w:tc>
          <w:tcPr>
            <w:tcW w:w="624" w:type="pct"/>
            <w:tcBorders>
              <w:top w:val="single" w:color="auto" w:sz="8" w:space="0"/>
              <w:bottom w:val="single" w:color="auto" w:sz="8"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Fod</w:t>
            </w:r>
          </w:p>
        </w:tc>
      </w:tr>
      <w:tr>
        <w:tblPrEx>
          <w:tblCellMar>
            <w:top w:w="0" w:type="dxa"/>
            <w:left w:w="108" w:type="dxa"/>
            <w:bottom w:w="0" w:type="dxa"/>
            <w:right w:w="108" w:type="dxa"/>
          </w:tblCellMar>
        </w:tblPrEx>
        <w:trPr>
          <w:jc w:val="center"/>
        </w:trPr>
        <w:tc>
          <w:tcPr>
            <w:tcW w:w="880" w:type="pct"/>
            <w:tcBorders>
              <w:left w:val="nil"/>
              <w:bottom w:val="nil"/>
              <w:right w:val="nil"/>
              <w:insideH w:val="nil"/>
              <w:insideV w:val="nil"/>
              <w:tl2br w:val="nil"/>
              <w:tr2bl w:val="nil"/>
            </w:tcBorders>
            <w:vAlign w:val="center"/>
          </w:tcPr>
          <w:p>
            <w:pPr>
              <w:autoSpaceDE w:val="0"/>
              <w:autoSpaceDN w:val="0"/>
              <w:adjustRightInd w:val="0"/>
              <w:jc w:val="left"/>
              <w:rPr>
                <w:rFonts w:ascii="仿宋" w:hAnsi="仿宋" w:eastAsia="仿宋" w:cs="Times New Roman"/>
                <w:sz w:val="18"/>
                <w:szCs w:val="18"/>
              </w:rPr>
            </w:pPr>
          </w:p>
        </w:tc>
        <w:tc>
          <w:tcPr>
            <w:tcW w:w="653" w:type="pct"/>
            <w:tcBorders>
              <w:top w:val="single" w:color="auto" w:sz="8" w:space="0"/>
              <w:bottom w:val="single" w:color="auto" w:sz="8"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(1)</w:t>
            </w:r>
          </w:p>
        </w:tc>
        <w:tc>
          <w:tcPr>
            <w:tcW w:w="623" w:type="pct"/>
            <w:tcBorders>
              <w:top w:val="single" w:color="auto" w:sz="8" w:space="0"/>
              <w:bottom w:val="single" w:color="auto" w:sz="8"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(2)</w:t>
            </w:r>
          </w:p>
        </w:tc>
        <w:tc>
          <w:tcPr>
            <w:tcW w:w="141" w:type="pct"/>
            <w:tcBorders>
              <w:top w:val="single" w:color="auto" w:sz="8" w:space="0"/>
              <w:bottom w:val="single" w:color="auto" w:sz="8" w:space="0"/>
            </w:tcBorders>
            <w:vAlign w:val="center"/>
          </w:tcPr>
          <w:p>
            <w:pPr>
              <w:autoSpaceDE w:val="0"/>
              <w:autoSpaceDN w:val="0"/>
              <w:adjustRightInd w:val="0"/>
              <w:jc w:val="left"/>
              <w:rPr>
                <w:rFonts w:ascii="仿宋" w:hAnsi="仿宋" w:eastAsia="仿宋" w:cs="Times New Roman"/>
                <w:sz w:val="18"/>
                <w:szCs w:val="18"/>
              </w:rPr>
            </w:pPr>
          </w:p>
        </w:tc>
        <w:tc>
          <w:tcPr>
            <w:tcW w:w="653" w:type="pct"/>
            <w:tcBorders>
              <w:top w:val="single" w:color="auto" w:sz="8" w:space="0"/>
              <w:bottom w:val="single" w:color="auto" w:sz="8"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(3)</w:t>
            </w:r>
          </w:p>
        </w:tc>
        <w:tc>
          <w:tcPr>
            <w:tcW w:w="623" w:type="pct"/>
            <w:tcBorders>
              <w:top w:val="single" w:color="auto" w:sz="8" w:space="0"/>
              <w:bottom w:val="single" w:color="auto" w:sz="8"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(4)</w:t>
            </w:r>
          </w:p>
        </w:tc>
        <w:tc>
          <w:tcPr>
            <w:tcW w:w="141" w:type="pct"/>
            <w:tcBorders>
              <w:top w:val="single" w:color="auto" w:sz="8" w:space="0"/>
              <w:bottom w:val="single" w:color="auto" w:sz="8" w:space="0"/>
            </w:tcBorders>
            <w:vAlign w:val="center"/>
          </w:tcPr>
          <w:p>
            <w:pPr>
              <w:autoSpaceDE w:val="0"/>
              <w:autoSpaceDN w:val="0"/>
              <w:adjustRightInd w:val="0"/>
              <w:jc w:val="left"/>
              <w:rPr>
                <w:rFonts w:ascii="仿宋" w:hAnsi="仿宋" w:eastAsia="仿宋" w:cs="Times New Roman"/>
                <w:sz w:val="18"/>
                <w:szCs w:val="18"/>
              </w:rPr>
            </w:pPr>
          </w:p>
        </w:tc>
        <w:tc>
          <w:tcPr>
            <w:tcW w:w="661" w:type="pct"/>
            <w:tcBorders>
              <w:top w:val="single" w:color="auto" w:sz="8" w:space="0"/>
              <w:bottom w:val="single" w:color="auto" w:sz="8"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(5)</w:t>
            </w:r>
          </w:p>
        </w:tc>
        <w:tc>
          <w:tcPr>
            <w:tcW w:w="624" w:type="pct"/>
            <w:tcBorders>
              <w:top w:val="single" w:color="auto" w:sz="8" w:space="0"/>
              <w:bottom w:val="single" w:color="auto" w:sz="8"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(6)</w:t>
            </w:r>
          </w:p>
        </w:tc>
      </w:tr>
      <w:tr>
        <w:tblPrEx>
          <w:tblCellMar>
            <w:top w:w="0" w:type="dxa"/>
            <w:left w:w="108" w:type="dxa"/>
            <w:bottom w:w="0" w:type="dxa"/>
            <w:right w:w="108" w:type="dxa"/>
          </w:tblCellMar>
        </w:tblPrEx>
        <w:trPr>
          <w:jc w:val="center"/>
        </w:trPr>
        <w:tc>
          <w:tcPr>
            <w:tcW w:w="880" w:type="pct"/>
            <w:tcBorders>
              <w:top w:val="single" w:color="auto" w:sz="8" w:space="0"/>
              <w:left w:val="nil"/>
              <w:bottom w:val="nil"/>
              <w:right w:val="nil"/>
              <w:insideH w:val="nil"/>
              <w:insideV w:val="nil"/>
              <w:tl2br w:val="nil"/>
              <w:tr2bl w:val="nil"/>
            </w:tcBorders>
            <w:vAlign w:val="center"/>
          </w:tcPr>
          <w:p>
            <w:pPr>
              <w:autoSpaceDE w:val="0"/>
              <w:autoSpaceDN w:val="0"/>
              <w:adjustRightInd w:val="0"/>
              <w:jc w:val="left"/>
              <w:rPr>
                <w:rFonts w:ascii="仿宋" w:hAnsi="仿宋" w:eastAsia="仿宋" w:cs="Times New Roman"/>
                <w:sz w:val="18"/>
                <w:szCs w:val="18"/>
              </w:rPr>
            </w:pPr>
            <w:r>
              <w:rPr>
                <w:rFonts w:asciiTheme="minorHAnsi" w:hAnsiTheme="minorHAnsi" w:eastAsiaTheme="minorEastAsia"/>
                <w:position w:val="-6"/>
                <w:sz w:val="18"/>
                <w:szCs w:val="18"/>
              </w:rPr>
              <w:object>
                <v:shape id="_x0000_i1166" o:spt="75" type="#_x0000_t75" style="height:15.5pt;width:25pt;" o:ole="t" filled="f" o:preferrelative="t" stroked="f" coordsize="21600,21600">
                  <v:path/>
                  <v:fill on="f" focussize="0,0"/>
                  <v:stroke on="f" joinstyle="miter"/>
                  <v:imagedata r:id="rId233" o:title=""/>
                  <o:lock v:ext="edit" aspectratio="t"/>
                  <w10:wrap type="none"/>
                  <w10:anchorlock/>
                </v:shape>
                <o:OLEObject Type="Embed" ProgID="Equation.DSMT4" ShapeID="_x0000_i1166" DrawAspect="Content" ObjectID="_1468075868" r:id="rId232">
                  <o:LockedField>false</o:LockedField>
                </o:OLEObject>
              </w:object>
            </w:r>
          </w:p>
        </w:tc>
        <w:tc>
          <w:tcPr>
            <w:tcW w:w="653" w:type="pct"/>
            <w:tcBorders>
              <w:top w:val="single" w:color="auto" w:sz="8"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0.811***</w:t>
            </w:r>
          </w:p>
        </w:tc>
        <w:tc>
          <w:tcPr>
            <w:tcW w:w="623" w:type="pct"/>
            <w:tcBorders>
              <w:top w:val="single" w:color="auto" w:sz="8"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0.845***</w:t>
            </w:r>
          </w:p>
        </w:tc>
        <w:tc>
          <w:tcPr>
            <w:tcW w:w="141" w:type="pct"/>
            <w:tcBorders>
              <w:top w:val="single" w:color="auto" w:sz="8" w:space="0"/>
            </w:tcBorders>
            <w:vAlign w:val="center"/>
          </w:tcPr>
          <w:p>
            <w:pPr>
              <w:autoSpaceDE w:val="0"/>
              <w:autoSpaceDN w:val="0"/>
              <w:adjustRightInd w:val="0"/>
              <w:jc w:val="left"/>
              <w:rPr>
                <w:rFonts w:ascii="仿宋" w:hAnsi="仿宋" w:eastAsia="仿宋" w:cs="Times New Roman"/>
                <w:sz w:val="18"/>
                <w:szCs w:val="18"/>
              </w:rPr>
            </w:pPr>
          </w:p>
        </w:tc>
        <w:tc>
          <w:tcPr>
            <w:tcW w:w="653" w:type="pct"/>
            <w:tcBorders>
              <w:top w:val="single" w:color="auto" w:sz="8"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0.808***</w:t>
            </w:r>
          </w:p>
        </w:tc>
        <w:tc>
          <w:tcPr>
            <w:tcW w:w="623" w:type="pct"/>
            <w:tcBorders>
              <w:top w:val="single" w:color="auto" w:sz="8"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0.837***</w:t>
            </w:r>
          </w:p>
        </w:tc>
        <w:tc>
          <w:tcPr>
            <w:tcW w:w="141" w:type="pct"/>
            <w:tcBorders>
              <w:top w:val="single" w:color="auto" w:sz="8" w:space="0"/>
            </w:tcBorders>
            <w:vAlign w:val="center"/>
          </w:tcPr>
          <w:p>
            <w:pPr>
              <w:autoSpaceDE w:val="0"/>
              <w:autoSpaceDN w:val="0"/>
              <w:adjustRightInd w:val="0"/>
              <w:jc w:val="left"/>
              <w:rPr>
                <w:rFonts w:ascii="仿宋" w:hAnsi="仿宋" w:eastAsia="仿宋" w:cs="Times New Roman"/>
                <w:sz w:val="18"/>
                <w:szCs w:val="18"/>
              </w:rPr>
            </w:pPr>
          </w:p>
        </w:tc>
        <w:tc>
          <w:tcPr>
            <w:tcW w:w="661" w:type="pct"/>
            <w:tcBorders>
              <w:top w:val="single" w:color="auto" w:sz="8"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0.803***</w:t>
            </w:r>
          </w:p>
        </w:tc>
        <w:tc>
          <w:tcPr>
            <w:tcW w:w="624" w:type="pct"/>
            <w:tcBorders>
              <w:top w:val="single" w:color="auto" w:sz="8"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0.817***</w:t>
            </w:r>
          </w:p>
        </w:tc>
      </w:tr>
      <w:tr>
        <w:tblPrEx>
          <w:tblCellMar>
            <w:top w:w="0" w:type="dxa"/>
            <w:left w:w="108" w:type="dxa"/>
            <w:bottom w:w="0" w:type="dxa"/>
            <w:right w:w="108" w:type="dxa"/>
          </w:tblCellMar>
        </w:tblPrEx>
        <w:trPr>
          <w:jc w:val="center"/>
        </w:trPr>
        <w:tc>
          <w:tcPr>
            <w:tcW w:w="880" w:type="pct"/>
            <w:tcBorders>
              <w:left w:val="nil"/>
              <w:bottom w:val="nil"/>
              <w:right w:val="nil"/>
              <w:insideH w:val="nil"/>
              <w:insideV w:val="nil"/>
              <w:tl2br w:val="nil"/>
              <w:tr2bl w:val="nil"/>
            </w:tcBorders>
            <w:vAlign w:val="center"/>
          </w:tcPr>
          <w:p>
            <w:pPr>
              <w:autoSpaceDE w:val="0"/>
              <w:autoSpaceDN w:val="0"/>
              <w:adjustRightInd w:val="0"/>
              <w:jc w:val="left"/>
              <w:rPr>
                <w:rFonts w:ascii="仿宋" w:hAnsi="仿宋" w:eastAsia="仿宋" w:cs="Times New Roman"/>
                <w:sz w:val="18"/>
                <w:szCs w:val="18"/>
              </w:rPr>
            </w:pPr>
          </w:p>
        </w:tc>
        <w:tc>
          <w:tcPr>
            <w:tcW w:w="65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(0.105)</w:t>
            </w:r>
          </w:p>
        </w:tc>
        <w:tc>
          <w:tcPr>
            <w:tcW w:w="62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(0.070)</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5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(0.107)</w:t>
            </w:r>
          </w:p>
        </w:tc>
        <w:tc>
          <w:tcPr>
            <w:tcW w:w="62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(0.072)</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61"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(0.104)</w:t>
            </w:r>
          </w:p>
        </w:tc>
        <w:tc>
          <w:tcPr>
            <w:tcW w:w="624"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(0.072)</w:t>
            </w:r>
          </w:p>
        </w:tc>
      </w:tr>
      <w:tr>
        <w:tblPrEx>
          <w:tblCellMar>
            <w:top w:w="0" w:type="dxa"/>
            <w:left w:w="108" w:type="dxa"/>
            <w:bottom w:w="0" w:type="dxa"/>
            <w:right w:w="108" w:type="dxa"/>
          </w:tblCellMar>
        </w:tblPrEx>
        <w:trPr>
          <w:jc w:val="center"/>
        </w:trPr>
        <w:tc>
          <w:tcPr>
            <w:tcW w:w="880" w:type="pct"/>
            <w:tcBorders>
              <w:left w:val="nil"/>
              <w:bottom w:val="nil"/>
              <w:right w:val="nil"/>
              <w:insideH w:val="nil"/>
              <w:insideV w:val="nil"/>
              <w:tl2br w:val="nil"/>
              <w:tr2bl w:val="nil"/>
            </w:tcBorders>
            <w:vAlign w:val="center"/>
          </w:tcPr>
          <w:p>
            <w:pPr>
              <w:autoSpaceDE w:val="0"/>
              <w:autoSpaceDN w:val="0"/>
              <w:adjustRightInd w:val="0"/>
              <w:jc w:val="left"/>
              <w:rPr>
                <w:rFonts w:ascii="仿宋" w:hAnsi="仿宋" w:eastAsia="仿宋" w:cs="Times New Roman"/>
                <w:sz w:val="18"/>
                <w:szCs w:val="18"/>
              </w:rPr>
            </w:pPr>
            <w:r>
              <w:rPr>
                <w:rFonts w:asciiTheme="minorHAnsi" w:hAnsiTheme="minorHAnsi" w:eastAsiaTheme="minorEastAsia"/>
                <w:position w:val="-6"/>
                <w:sz w:val="18"/>
                <w:szCs w:val="18"/>
              </w:rPr>
              <w:object>
                <v:shape id="_x0000_i1167" o:spt="75" type="#_x0000_t75" style="height:15.5pt;width:30.5pt;" o:ole="t" filled="f" o:preferrelative="t" stroked="f" coordsize="21600,21600">
                  <v:path/>
                  <v:fill on="f" focussize="0,0"/>
                  <v:stroke on="f" joinstyle="miter"/>
                  <v:imagedata r:id="rId74" o:title=""/>
                  <o:lock v:ext="edit" aspectratio="t"/>
                  <w10:wrap type="none"/>
                  <w10:anchorlock/>
                </v:shape>
                <o:OLEObject Type="Embed" ProgID="Equation.DSMT4" ShapeID="_x0000_i1167" DrawAspect="Content" ObjectID="_1468075869" r:id="rId234">
                  <o:LockedField>false</o:LockedField>
                </o:OLEObject>
              </w:object>
            </w:r>
          </w:p>
        </w:tc>
        <w:tc>
          <w:tcPr>
            <w:tcW w:w="65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28.573***</w:t>
            </w:r>
          </w:p>
        </w:tc>
        <w:tc>
          <w:tcPr>
            <w:tcW w:w="62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27.749***</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5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37.965***</w:t>
            </w:r>
          </w:p>
        </w:tc>
        <w:tc>
          <w:tcPr>
            <w:tcW w:w="62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37.205***</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61"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51.366***</w:t>
            </w:r>
          </w:p>
        </w:tc>
        <w:tc>
          <w:tcPr>
            <w:tcW w:w="624"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51.414***</w:t>
            </w:r>
          </w:p>
        </w:tc>
      </w:tr>
      <w:tr>
        <w:tblPrEx>
          <w:tblCellMar>
            <w:top w:w="0" w:type="dxa"/>
            <w:left w:w="108" w:type="dxa"/>
            <w:bottom w:w="0" w:type="dxa"/>
            <w:right w:w="108" w:type="dxa"/>
          </w:tblCellMar>
        </w:tblPrEx>
        <w:trPr>
          <w:jc w:val="center"/>
        </w:trPr>
        <w:tc>
          <w:tcPr>
            <w:tcW w:w="880" w:type="pct"/>
            <w:tcBorders>
              <w:left w:val="nil"/>
              <w:bottom w:val="nil"/>
              <w:right w:val="nil"/>
              <w:insideH w:val="nil"/>
              <w:insideV w:val="nil"/>
              <w:tl2br w:val="nil"/>
              <w:tr2bl w:val="nil"/>
            </w:tcBorders>
            <w:vAlign w:val="center"/>
          </w:tcPr>
          <w:p>
            <w:pPr>
              <w:autoSpaceDE w:val="0"/>
              <w:autoSpaceDN w:val="0"/>
              <w:adjustRightInd w:val="0"/>
              <w:jc w:val="left"/>
              <w:rPr>
                <w:rFonts w:ascii="仿宋" w:hAnsi="仿宋" w:eastAsia="仿宋" w:cs="Times New Roman"/>
                <w:sz w:val="18"/>
                <w:szCs w:val="18"/>
              </w:rPr>
            </w:pPr>
          </w:p>
        </w:tc>
        <w:tc>
          <w:tcPr>
            <w:tcW w:w="65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(8.463)</w:t>
            </w:r>
          </w:p>
        </w:tc>
        <w:tc>
          <w:tcPr>
            <w:tcW w:w="62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(9.725)</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5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(10.225)</w:t>
            </w:r>
          </w:p>
        </w:tc>
        <w:tc>
          <w:tcPr>
            <w:tcW w:w="62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(11.854)</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61"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(12.303)</w:t>
            </w:r>
          </w:p>
        </w:tc>
        <w:tc>
          <w:tcPr>
            <w:tcW w:w="624"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(14.884)</w:t>
            </w:r>
          </w:p>
        </w:tc>
      </w:tr>
      <w:tr>
        <w:tblPrEx>
          <w:tblCellMar>
            <w:top w:w="0" w:type="dxa"/>
            <w:left w:w="108" w:type="dxa"/>
            <w:bottom w:w="0" w:type="dxa"/>
            <w:right w:w="108" w:type="dxa"/>
          </w:tblCellMar>
        </w:tblPrEx>
        <w:trPr>
          <w:jc w:val="center"/>
        </w:trPr>
        <w:tc>
          <w:tcPr>
            <w:tcW w:w="880" w:type="pct"/>
            <w:tcBorders>
              <w:left w:val="nil"/>
              <w:bottom w:val="nil"/>
              <w:right w:val="nil"/>
              <w:insideH w:val="nil"/>
              <w:insideV w:val="nil"/>
              <w:tl2br w:val="nil"/>
              <w:tr2bl w:val="nil"/>
            </w:tcBorders>
            <w:vAlign w:val="center"/>
          </w:tcPr>
          <w:p>
            <w:pPr>
              <w:autoSpaceDE w:val="0"/>
              <w:autoSpaceDN w:val="0"/>
              <w:adjustRightInd w:val="0"/>
              <w:jc w:val="left"/>
              <w:rPr>
                <w:rFonts w:ascii="仿宋" w:hAnsi="仿宋" w:eastAsia="仿宋" w:cs="Times New Roman"/>
                <w:sz w:val="18"/>
                <w:szCs w:val="18"/>
              </w:rPr>
            </w:pPr>
            <w:r>
              <w:rPr>
                <w:rFonts w:asciiTheme="minorHAnsi" w:hAnsiTheme="minorHAnsi" w:eastAsiaTheme="minorEastAsia"/>
                <w:position w:val="-6"/>
                <w:sz w:val="18"/>
                <w:szCs w:val="18"/>
              </w:rPr>
              <w:object>
                <v:shape id="_x0000_i1168" o:spt="75" type="#_x0000_t75" style="height:15.5pt;width:56.5pt;" o:ole="t" filled="f" o:preferrelative="t" stroked="f" coordsize="21600,21600">
                  <v:path/>
                  <v:fill on="f" focussize="0,0"/>
                  <v:stroke on="f" joinstyle="miter"/>
                  <v:imagedata r:id="rId124" o:title=""/>
                  <o:lock v:ext="edit" aspectratio="t"/>
                  <w10:wrap type="none"/>
                  <w10:anchorlock/>
                </v:shape>
                <o:OLEObject Type="Embed" ProgID="Equation.DSMT4" ShapeID="_x0000_i1168" DrawAspect="Content" ObjectID="_1468075870" r:id="rId235">
                  <o:LockedField>false</o:LockedField>
                </o:OLEObject>
              </w:object>
            </w:r>
          </w:p>
        </w:tc>
        <w:tc>
          <w:tcPr>
            <w:tcW w:w="65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-14.322**</w:t>
            </w:r>
          </w:p>
        </w:tc>
        <w:tc>
          <w:tcPr>
            <w:tcW w:w="62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-11.159*</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5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-18.014**</w:t>
            </w:r>
          </w:p>
        </w:tc>
        <w:tc>
          <w:tcPr>
            <w:tcW w:w="62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-12.148</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61"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-23.491***</w:t>
            </w:r>
          </w:p>
        </w:tc>
        <w:tc>
          <w:tcPr>
            <w:tcW w:w="624"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-14.025</w:t>
            </w:r>
          </w:p>
        </w:tc>
      </w:tr>
      <w:tr>
        <w:tblPrEx>
          <w:tblCellMar>
            <w:top w:w="0" w:type="dxa"/>
            <w:left w:w="108" w:type="dxa"/>
            <w:bottom w:w="0" w:type="dxa"/>
            <w:right w:w="108" w:type="dxa"/>
          </w:tblCellMar>
        </w:tblPrEx>
        <w:trPr>
          <w:jc w:val="center"/>
        </w:trPr>
        <w:tc>
          <w:tcPr>
            <w:tcW w:w="880" w:type="pct"/>
            <w:tcBorders>
              <w:left w:val="nil"/>
              <w:bottom w:val="nil"/>
              <w:right w:val="nil"/>
              <w:insideH w:val="nil"/>
              <w:insideV w:val="nil"/>
              <w:tl2br w:val="nil"/>
              <w:tr2bl w:val="nil"/>
            </w:tcBorders>
            <w:vAlign w:val="center"/>
          </w:tcPr>
          <w:p>
            <w:pPr>
              <w:autoSpaceDE w:val="0"/>
              <w:autoSpaceDN w:val="0"/>
              <w:adjustRightInd w:val="0"/>
              <w:jc w:val="left"/>
              <w:rPr>
                <w:rFonts w:ascii="仿宋" w:hAnsi="仿宋" w:eastAsia="仿宋" w:cs="Times New Roman"/>
                <w:sz w:val="18"/>
                <w:szCs w:val="18"/>
              </w:rPr>
            </w:pPr>
          </w:p>
        </w:tc>
        <w:tc>
          <w:tcPr>
            <w:tcW w:w="65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(6.019)</w:t>
            </w:r>
          </w:p>
        </w:tc>
        <w:tc>
          <w:tcPr>
            <w:tcW w:w="62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(6.437)</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5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(7.233)</w:t>
            </w:r>
          </w:p>
        </w:tc>
        <w:tc>
          <w:tcPr>
            <w:tcW w:w="62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(8.078)</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61"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(8.989)</w:t>
            </w:r>
          </w:p>
        </w:tc>
        <w:tc>
          <w:tcPr>
            <w:tcW w:w="624"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(10.385)</w:t>
            </w:r>
          </w:p>
        </w:tc>
      </w:tr>
      <w:tr>
        <w:tblPrEx>
          <w:tblCellMar>
            <w:top w:w="0" w:type="dxa"/>
            <w:left w:w="108" w:type="dxa"/>
            <w:bottom w:w="0" w:type="dxa"/>
            <w:right w:w="108" w:type="dxa"/>
          </w:tblCellMar>
        </w:tblPrEx>
        <w:trPr>
          <w:jc w:val="center"/>
        </w:trPr>
        <w:tc>
          <w:tcPr>
            <w:tcW w:w="880" w:type="pct"/>
            <w:tcBorders>
              <w:left w:val="nil"/>
              <w:bottom w:val="nil"/>
              <w:right w:val="nil"/>
              <w:insideH w:val="nil"/>
              <w:insideV w:val="nil"/>
              <w:tl2br w:val="nil"/>
              <w:tr2bl w:val="nil"/>
            </w:tcBorders>
            <w:vAlign w:val="center"/>
          </w:tcPr>
          <w:p>
            <w:pPr>
              <w:autoSpaceDE w:val="0"/>
              <w:autoSpaceDN w:val="0"/>
              <w:adjustRightInd w:val="0"/>
              <w:jc w:val="left"/>
              <w:rPr>
                <w:rFonts w:ascii="仿宋" w:hAnsi="仿宋" w:eastAsia="仿宋" w:cs="Times New Roman"/>
                <w:sz w:val="18"/>
                <w:szCs w:val="18"/>
              </w:rPr>
            </w:pPr>
            <w:r>
              <w:rPr>
                <w:rFonts w:asciiTheme="minorHAnsi" w:hAnsiTheme="minorHAnsi" w:eastAsiaTheme="minorEastAsia"/>
                <w:position w:val="-6"/>
                <w:sz w:val="18"/>
                <w:szCs w:val="18"/>
              </w:rPr>
              <w:object>
                <v:shape id="_x0000_i1169" o:spt="75" type="#_x0000_t75" style="height:15.5pt;width:56.5pt;" o:ole="t" filled="f" o:preferrelative="t" stroked="f" coordsize="21600,21600">
                  <v:path/>
                  <v:fill on="f" focussize="0,0"/>
                  <v:stroke on="f" joinstyle="miter"/>
                  <v:imagedata r:id="rId237" o:title=""/>
                  <o:lock v:ext="edit" aspectratio="t"/>
                  <w10:wrap type="none"/>
                  <w10:anchorlock/>
                </v:shape>
                <o:OLEObject Type="Embed" ProgID="Equation.DSMT4" ShapeID="_x0000_i1169" DrawAspect="Content" ObjectID="_1468075871" r:id="rId236">
                  <o:LockedField>false</o:LockedField>
                </o:OLEObject>
              </w:object>
            </w:r>
          </w:p>
        </w:tc>
        <w:tc>
          <w:tcPr>
            <w:tcW w:w="65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-0.025</w:t>
            </w:r>
          </w:p>
        </w:tc>
        <w:tc>
          <w:tcPr>
            <w:tcW w:w="62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-0.039</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5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-0.042</w:t>
            </w:r>
          </w:p>
        </w:tc>
        <w:tc>
          <w:tcPr>
            <w:tcW w:w="62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-0.072</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61"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-0.070</w:t>
            </w:r>
          </w:p>
        </w:tc>
        <w:tc>
          <w:tcPr>
            <w:tcW w:w="624"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-0.121*</w:t>
            </w:r>
          </w:p>
        </w:tc>
      </w:tr>
      <w:tr>
        <w:tblPrEx>
          <w:tblCellMar>
            <w:top w:w="0" w:type="dxa"/>
            <w:left w:w="108" w:type="dxa"/>
            <w:bottom w:w="0" w:type="dxa"/>
            <w:right w:w="108" w:type="dxa"/>
          </w:tblCellMar>
        </w:tblPrEx>
        <w:trPr>
          <w:jc w:val="center"/>
        </w:trPr>
        <w:tc>
          <w:tcPr>
            <w:tcW w:w="880" w:type="pct"/>
            <w:tcBorders>
              <w:left w:val="nil"/>
              <w:bottom w:val="nil"/>
              <w:right w:val="nil"/>
              <w:insideH w:val="nil"/>
              <w:insideV w:val="nil"/>
              <w:tl2br w:val="nil"/>
              <w:tr2bl w:val="nil"/>
            </w:tcBorders>
            <w:vAlign w:val="center"/>
          </w:tcPr>
          <w:p>
            <w:pPr>
              <w:autoSpaceDE w:val="0"/>
              <w:autoSpaceDN w:val="0"/>
              <w:adjustRightInd w:val="0"/>
              <w:jc w:val="left"/>
              <w:rPr>
                <w:rFonts w:ascii="仿宋" w:hAnsi="仿宋" w:eastAsia="仿宋" w:cs="Times New Roman"/>
                <w:sz w:val="18"/>
                <w:szCs w:val="18"/>
              </w:rPr>
            </w:pPr>
          </w:p>
        </w:tc>
        <w:tc>
          <w:tcPr>
            <w:tcW w:w="65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(0.035)</w:t>
            </w:r>
          </w:p>
        </w:tc>
        <w:tc>
          <w:tcPr>
            <w:tcW w:w="62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(0.036)</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5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(0.045)</w:t>
            </w:r>
          </w:p>
        </w:tc>
        <w:tc>
          <w:tcPr>
            <w:tcW w:w="62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(0.047)</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61"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(0.059)</w:t>
            </w:r>
          </w:p>
        </w:tc>
        <w:tc>
          <w:tcPr>
            <w:tcW w:w="624"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(0.065)</w:t>
            </w:r>
          </w:p>
        </w:tc>
      </w:tr>
      <w:tr>
        <w:tblPrEx>
          <w:tblCellMar>
            <w:top w:w="0" w:type="dxa"/>
            <w:left w:w="108" w:type="dxa"/>
            <w:bottom w:w="0" w:type="dxa"/>
            <w:right w:w="108" w:type="dxa"/>
          </w:tblCellMar>
        </w:tblPrEx>
        <w:trPr>
          <w:jc w:val="center"/>
        </w:trPr>
        <w:tc>
          <w:tcPr>
            <w:tcW w:w="880" w:type="pct"/>
            <w:tcBorders>
              <w:left w:val="nil"/>
              <w:bottom w:val="nil"/>
              <w:right w:val="nil"/>
              <w:insideH w:val="nil"/>
              <w:insideV w:val="nil"/>
              <w:tl2br w:val="nil"/>
              <w:tr2bl w:val="nil"/>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Constant</w:t>
            </w:r>
          </w:p>
        </w:tc>
        <w:tc>
          <w:tcPr>
            <w:tcW w:w="65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-38.744</w:t>
            </w:r>
          </w:p>
        </w:tc>
        <w:tc>
          <w:tcPr>
            <w:tcW w:w="62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-11.208</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5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-42.777</w:t>
            </w:r>
          </w:p>
        </w:tc>
        <w:tc>
          <w:tcPr>
            <w:tcW w:w="62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-6.369</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61"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-51.638</w:t>
            </w:r>
          </w:p>
        </w:tc>
        <w:tc>
          <w:tcPr>
            <w:tcW w:w="624"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-6.675</w:t>
            </w:r>
          </w:p>
        </w:tc>
      </w:tr>
      <w:tr>
        <w:tblPrEx>
          <w:tblCellMar>
            <w:top w:w="0" w:type="dxa"/>
            <w:left w:w="108" w:type="dxa"/>
            <w:bottom w:w="0" w:type="dxa"/>
            <w:right w:w="108" w:type="dxa"/>
          </w:tblCellMar>
        </w:tblPrEx>
        <w:trPr>
          <w:jc w:val="center"/>
        </w:trPr>
        <w:tc>
          <w:tcPr>
            <w:tcW w:w="880" w:type="pct"/>
            <w:tcBorders>
              <w:left w:val="nil"/>
              <w:bottom w:val="nil"/>
              <w:right w:val="nil"/>
              <w:insideH w:val="nil"/>
              <w:insideV w:val="nil"/>
              <w:tl2br w:val="nil"/>
              <w:tr2bl w:val="nil"/>
            </w:tcBorders>
            <w:vAlign w:val="center"/>
          </w:tcPr>
          <w:p>
            <w:pPr>
              <w:autoSpaceDE w:val="0"/>
              <w:autoSpaceDN w:val="0"/>
              <w:adjustRightInd w:val="0"/>
              <w:jc w:val="left"/>
              <w:rPr>
                <w:rFonts w:ascii="仿宋" w:hAnsi="仿宋" w:eastAsia="仿宋" w:cs="Times New Roman"/>
                <w:sz w:val="18"/>
                <w:szCs w:val="18"/>
              </w:rPr>
            </w:pPr>
          </w:p>
        </w:tc>
        <w:tc>
          <w:tcPr>
            <w:tcW w:w="653" w:type="pct"/>
            <w:tcBorders>
              <w:bottom w:val="single" w:color="auto" w:sz="4"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(50.706)</w:t>
            </w:r>
          </w:p>
        </w:tc>
        <w:tc>
          <w:tcPr>
            <w:tcW w:w="623" w:type="pct"/>
            <w:tcBorders>
              <w:bottom w:val="single" w:color="auto" w:sz="4"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(42.179)</w:t>
            </w:r>
          </w:p>
        </w:tc>
        <w:tc>
          <w:tcPr>
            <w:tcW w:w="141" w:type="pct"/>
            <w:tcBorders>
              <w:bottom w:val="single" w:color="auto" w:sz="4" w:space="0"/>
            </w:tcBorders>
            <w:vAlign w:val="center"/>
          </w:tcPr>
          <w:p>
            <w:pPr>
              <w:autoSpaceDE w:val="0"/>
              <w:autoSpaceDN w:val="0"/>
              <w:adjustRightInd w:val="0"/>
              <w:jc w:val="left"/>
              <w:rPr>
                <w:rFonts w:ascii="仿宋" w:hAnsi="仿宋" w:eastAsia="仿宋" w:cs="Times New Roman"/>
                <w:sz w:val="18"/>
                <w:szCs w:val="18"/>
              </w:rPr>
            </w:pPr>
          </w:p>
        </w:tc>
        <w:tc>
          <w:tcPr>
            <w:tcW w:w="653" w:type="pct"/>
            <w:tcBorders>
              <w:bottom w:val="single" w:color="auto" w:sz="4"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(51.079)</w:t>
            </w:r>
          </w:p>
        </w:tc>
        <w:tc>
          <w:tcPr>
            <w:tcW w:w="623" w:type="pct"/>
            <w:tcBorders>
              <w:bottom w:val="single" w:color="auto" w:sz="4"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(43.129)</w:t>
            </w:r>
          </w:p>
        </w:tc>
        <w:tc>
          <w:tcPr>
            <w:tcW w:w="141" w:type="pct"/>
            <w:tcBorders>
              <w:bottom w:val="single" w:color="auto" w:sz="4" w:space="0"/>
            </w:tcBorders>
            <w:vAlign w:val="center"/>
          </w:tcPr>
          <w:p>
            <w:pPr>
              <w:autoSpaceDE w:val="0"/>
              <w:autoSpaceDN w:val="0"/>
              <w:adjustRightInd w:val="0"/>
              <w:jc w:val="left"/>
              <w:rPr>
                <w:rFonts w:ascii="仿宋" w:hAnsi="仿宋" w:eastAsia="仿宋" w:cs="Times New Roman"/>
                <w:sz w:val="18"/>
                <w:szCs w:val="18"/>
              </w:rPr>
            </w:pPr>
          </w:p>
        </w:tc>
        <w:tc>
          <w:tcPr>
            <w:tcW w:w="661" w:type="pct"/>
            <w:tcBorders>
              <w:bottom w:val="single" w:color="auto" w:sz="4"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(52.614)</w:t>
            </w:r>
          </w:p>
        </w:tc>
        <w:tc>
          <w:tcPr>
            <w:tcW w:w="624" w:type="pct"/>
            <w:tcBorders>
              <w:bottom w:val="single" w:color="auto" w:sz="4"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(44.038)</w:t>
            </w:r>
          </w:p>
        </w:tc>
      </w:tr>
      <w:tr>
        <w:tblPrEx>
          <w:tblCellMar>
            <w:top w:w="0" w:type="dxa"/>
            <w:left w:w="108" w:type="dxa"/>
            <w:bottom w:w="0" w:type="dxa"/>
            <w:right w:w="108" w:type="dxa"/>
          </w:tblCellMar>
        </w:tblPrEx>
        <w:trPr>
          <w:jc w:val="center"/>
        </w:trPr>
        <w:tc>
          <w:tcPr>
            <w:tcW w:w="880" w:type="pct"/>
            <w:tcBorders>
              <w:top w:val="single" w:color="auto" w:sz="4" w:space="0"/>
              <w:left w:val="nil"/>
              <w:bottom w:val="nil"/>
              <w:right w:val="nil"/>
              <w:insideH w:val="nil"/>
              <w:insideV w:val="nil"/>
              <w:tl2br w:val="nil"/>
              <w:tr2bl w:val="nil"/>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Obs</w:t>
            </w:r>
          </w:p>
        </w:tc>
        <w:tc>
          <w:tcPr>
            <w:tcW w:w="653" w:type="pct"/>
            <w:tcBorders>
              <w:top w:val="single" w:color="auto" w:sz="4"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819</w:t>
            </w:r>
          </w:p>
        </w:tc>
        <w:tc>
          <w:tcPr>
            <w:tcW w:w="623" w:type="pct"/>
            <w:tcBorders>
              <w:top w:val="single" w:color="auto" w:sz="4"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819</w:t>
            </w:r>
          </w:p>
        </w:tc>
        <w:tc>
          <w:tcPr>
            <w:tcW w:w="141" w:type="pct"/>
            <w:tcBorders>
              <w:top w:val="single" w:color="auto" w:sz="4" w:space="0"/>
            </w:tcBorders>
            <w:vAlign w:val="center"/>
          </w:tcPr>
          <w:p>
            <w:pPr>
              <w:autoSpaceDE w:val="0"/>
              <w:autoSpaceDN w:val="0"/>
              <w:adjustRightInd w:val="0"/>
              <w:jc w:val="left"/>
              <w:rPr>
                <w:rFonts w:ascii="仿宋" w:hAnsi="仿宋" w:eastAsia="仿宋" w:cs="Times New Roman"/>
                <w:sz w:val="18"/>
                <w:szCs w:val="18"/>
              </w:rPr>
            </w:pPr>
          </w:p>
        </w:tc>
        <w:tc>
          <w:tcPr>
            <w:tcW w:w="653" w:type="pct"/>
            <w:tcBorders>
              <w:top w:val="single" w:color="auto" w:sz="4"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819</w:t>
            </w:r>
          </w:p>
        </w:tc>
        <w:tc>
          <w:tcPr>
            <w:tcW w:w="623" w:type="pct"/>
            <w:tcBorders>
              <w:top w:val="single" w:color="auto" w:sz="4"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819</w:t>
            </w:r>
          </w:p>
        </w:tc>
        <w:tc>
          <w:tcPr>
            <w:tcW w:w="141" w:type="pct"/>
            <w:tcBorders>
              <w:top w:val="single" w:color="auto" w:sz="4" w:space="0"/>
            </w:tcBorders>
            <w:vAlign w:val="center"/>
          </w:tcPr>
          <w:p>
            <w:pPr>
              <w:autoSpaceDE w:val="0"/>
              <w:autoSpaceDN w:val="0"/>
              <w:adjustRightInd w:val="0"/>
              <w:jc w:val="left"/>
              <w:rPr>
                <w:rFonts w:ascii="仿宋" w:hAnsi="仿宋" w:eastAsia="仿宋" w:cs="Times New Roman"/>
                <w:sz w:val="18"/>
                <w:szCs w:val="18"/>
              </w:rPr>
            </w:pPr>
          </w:p>
        </w:tc>
        <w:tc>
          <w:tcPr>
            <w:tcW w:w="661" w:type="pct"/>
            <w:tcBorders>
              <w:top w:val="single" w:color="auto" w:sz="4"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819</w:t>
            </w:r>
          </w:p>
        </w:tc>
        <w:tc>
          <w:tcPr>
            <w:tcW w:w="624" w:type="pct"/>
            <w:tcBorders>
              <w:top w:val="single" w:color="auto" w:sz="4" w:space="0"/>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819</w:t>
            </w:r>
          </w:p>
        </w:tc>
      </w:tr>
      <w:tr>
        <w:tblPrEx>
          <w:tblCellMar>
            <w:top w:w="0" w:type="dxa"/>
            <w:left w:w="108" w:type="dxa"/>
            <w:bottom w:w="0" w:type="dxa"/>
            <w:right w:w="108" w:type="dxa"/>
          </w:tblCellMar>
        </w:tblPrEx>
        <w:trPr>
          <w:jc w:val="center"/>
        </w:trPr>
        <w:tc>
          <w:tcPr>
            <w:tcW w:w="880" w:type="pct"/>
            <w:tcBorders>
              <w:left w:val="nil"/>
              <w:bottom w:val="nil"/>
              <w:right w:val="nil"/>
              <w:insideH w:val="nil"/>
              <w:insideV w:val="nil"/>
              <w:tl2br w:val="nil"/>
              <w:tr2bl w:val="nil"/>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AR(1)</w:t>
            </w:r>
          </w:p>
        </w:tc>
        <w:tc>
          <w:tcPr>
            <w:tcW w:w="653" w:type="pct"/>
            <w:vAlign w:val="center"/>
          </w:tcPr>
          <w:p>
            <w:pPr>
              <w:autoSpaceDE w:val="0"/>
              <w:autoSpaceDN w:val="0"/>
              <w:adjustRightInd w:val="0"/>
              <w:jc w:val="left"/>
              <w:rPr>
                <w:rFonts w:ascii="仿宋" w:hAnsi="仿宋" w:eastAsia="仿宋" w:cs="Times New Roman"/>
                <w:sz w:val="18"/>
                <w:szCs w:val="18"/>
              </w:rPr>
            </w:pPr>
            <w:r>
              <w:rPr>
                <w:rFonts w:hint="eastAsia" w:ascii="仿宋" w:hAnsi="仿宋" w:eastAsia="仿宋" w:cs="Times New Roman"/>
                <w:sz w:val="18"/>
                <w:szCs w:val="18"/>
              </w:rPr>
              <w:t>0</w:t>
            </w:r>
            <w:r>
              <w:rPr>
                <w:rFonts w:ascii="仿宋" w:hAnsi="仿宋" w:eastAsia="仿宋" w:cs="Times New Roman"/>
                <w:sz w:val="18"/>
                <w:szCs w:val="18"/>
              </w:rPr>
              <w:t>.000</w:t>
            </w:r>
          </w:p>
        </w:tc>
        <w:tc>
          <w:tcPr>
            <w:tcW w:w="623" w:type="pct"/>
            <w:vAlign w:val="center"/>
          </w:tcPr>
          <w:p>
            <w:pPr>
              <w:autoSpaceDE w:val="0"/>
              <w:autoSpaceDN w:val="0"/>
              <w:adjustRightInd w:val="0"/>
              <w:jc w:val="left"/>
              <w:rPr>
                <w:rFonts w:ascii="仿宋" w:hAnsi="仿宋" w:eastAsia="仿宋" w:cs="Times New Roman"/>
                <w:sz w:val="18"/>
                <w:szCs w:val="18"/>
              </w:rPr>
            </w:pPr>
            <w:r>
              <w:rPr>
                <w:rFonts w:hint="eastAsia" w:ascii="仿宋" w:hAnsi="仿宋" w:eastAsia="仿宋" w:cs="Times New Roman"/>
                <w:sz w:val="18"/>
                <w:szCs w:val="18"/>
              </w:rPr>
              <w:t>0</w:t>
            </w:r>
            <w:r>
              <w:rPr>
                <w:rFonts w:ascii="仿宋" w:hAnsi="仿宋" w:eastAsia="仿宋" w:cs="Times New Roman"/>
                <w:sz w:val="18"/>
                <w:szCs w:val="18"/>
              </w:rPr>
              <w:t>.000</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53" w:type="pct"/>
            <w:vAlign w:val="center"/>
          </w:tcPr>
          <w:p>
            <w:pPr>
              <w:autoSpaceDE w:val="0"/>
              <w:autoSpaceDN w:val="0"/>
              <w:adjustRightInd w:val="0"/>
              <w:jc w:val="left"/>
              <w:rPr>
                <w:rFonts w:ascii="仿宋" w:hAnsi="仿宋" w:eastAsia="仿宋" w:cs="Times New Roman"/>
                <w:sz w:val="18"/>
                <w:szCs w:val="18"/>
              </w:rPr>
            </w:pPr>
            <w:r>
              <w:rPr>
                <w:rFonts w:hint="eastAsia" w:ascii="仿宋" w:hAnsi="仿宋" w:eastAsia="仿宋" w:cs="Times New Roman"/>
                <w:sz w:val="18"/>
                <w:szCs w:val="18"/>
              </w:rPr>
              <w:t>0</w:t>
            </w:r>
            <w:r>
              <w:rPr>
                <w:rFonts w:ascii="仿宋" w:hAnsi="仿宋" w:eastAsia="仿宋" w:cs="Times New Roman"/>
                <w:sz w:val="18"/>
                <w:szCs w:val="18"/>
              </w:rPr>
              <w:t>.000</w:t>
            </w:r>
          </w:p>
        </w:tc>
        <w:tc>
          <w:tcPr>
            <w:tcW w:w="623" w:type="pct"/>
            <w:vAlign w:val="center"/>
          </w:tcPr>
          <w:p>
            <w:pPr>
              <w:autoSpaceDE w:val="0"/>
              <w:autoSpaceDN w:val="0"/>
              <w:adjustRightInd w:val="0"/>
              <w:jc w:val="left"/>
              <w:rPr>
                <w:rFonts w:ascii="仿宋" w:hAnsi="仿宋" w:eastAsia="仿宋" w:cs="Times New Roman"/>
                <w:sz w:val="18"/>
                <w:szCs w:val="18"/>
              </w:rPr>
            </w:pPr>
            <w:r>
              <w:rPr>
                <w:rFonts w:hint="eastAsia" w:ascii="仿宋" w:hAnsi="仿宋" w:eastAsia="仿宋" w:cs="Times New Roman"/>
                <w:sz w:val="18"/>
                <w:szCs w:val="18"/>
              </w:rPr>
              <w:t>0</w:t>
            </w:r>
            <w:r>
              <w:rPr>
                <w:rFonts w:ascii="仿宋" w:hAnsi="仿宋" w:eastAsia="仿宋" w:cs="Times New Roman"/>
                <w:sz w:val="18"/>
                <w:szCs w:val="18"/>
              </w:rPr>
              <w:t>.000</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61" w:type="pct"/>
            <w:vAlign w:val="center"/>
          </w:tcPr>
          <w:p>
            <w:pPr>
              <w:autoSpaceDE w:val="0"/>
              <w:autoSpaceDN w:val="0"/>
              <w:adjustRightInd w:val="0"/>
              <w:jc w:val="left"/>
              <w:rPr>
                <w:rFonts w:ascii="仿宋" w:hAnsi="仿宋" w:eastAsia="仿宋" w:cs="Times New Roman"/>
                <w:sz w:val="18"/>
                <w:szCs w:val="18"/>
              </w:rPr>
            </w:pPr>
            <w:r>
              <w:rPr>
                <w:rFonts w:hint="eastAsia" w:ascii="仿宋" w:hAnsi="仿宋" w:eastAsia="仿宋" w:cs="Times New Roman"/>
                <w:sz w:val="18"/>
                <w:szCs w:val="18"/>
              </w:rPr>
              <w:t>0</w:t>
            </w:r>
            <w:r>
              <w:rPr>
                <w:rFonts w:ascii="仿宋" w:hAnsi="仿宋" w:eastAsia="仿宋" w:cs="Times New Roman"/>
                <w:sz w:val="18"/>
                <w:szCs w:val="18"/>
              </w:rPr>
              <w:t>.000</w:t>
            </w:r>
          </w:p>
        </w:tc>
        <w:tc>
          <w:tcPr>
            <w:tcW w:w="624" w:type="pct"/>
            <w:vAlign w:val="center"/>
          </w:tcPr>
          <w:p>
            <w:pPr>
              <w:autoSpaceDE w:val="0"/>
              <w:autoSpaceDN w:val="0"/>
              <w:adjustRightInd w:val="0"/>
              <w:jc w:val="left"/>
              <w:rPr>
                <w:rFonts w:ascii="仿宋" w:hAnsi="仿宋" w:eastAsia="仿宋" w:cs="Times New Roman"/>
                <w:sz w:val="18"/>
                <w:szCs w:val="18"/>
              </w:rPr>
            </w:pPr>
            <w:r>
              <w:rPr>
                <w:rFonts w:hint="eastAsia" w:ascii="仿宋" w:hAnsi="仿宋" w:eastAsia="仿宋" w:cs="Times New Roman"/>
                <w:sz w:val="18"/>
                <w:szCs w:val="18"/>
              </w:rPr>
              <w:t>0</w:t>
            </w:r>
            <w:r>
              <w:rPr>
                <w:rFonts w:ascii="仿宋" w:hAnsi="仿宋" w:eastAsia="仿宋" w:cs="Times New Roman"/>
                <w:sz w:val="18"/>
                <w:szCs w:val="18"/>
              </w:rPr>
              <w:t>.000</w:t>
            </w:r>
          </w:p>
        </w:tc>
      </w:tr>
      <w:tr>
        <w:tblPrEx>
          <w:tblCellMar>
            <w:top w:w="0" w:type="dxa"/>
            <w:left w:w="108" w:type="dxa"/>
            <w:bottom w:w="0" w:type="dxa"/>
            <w:right w:w="108" w:type="dxa"/>
          </w:tblCellMar>
        </w:tblPrEx>
        <w:trPr>
          <w:jc w:val="center"/>
        </w:trPr>
        <w:tc>
          <w:tcPr>
            <w:tcW w:w="880" w:type="pct"/>
            <w:tcBorders>
              <w:left w:val="nil"/>
              <w:bottom w:val="nil"/>
              <w:right w:val="nil"/>
              <w:insideH w:val="nil"/>
              <w:insideV w:val="nil"/>
              <w:tl2br w:val="nil"/>
              <w:tr2bl w:val="nil"/>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AR(2)</w:t>
            </w:r>
          </w:p>
        </w:tc>
        <w:tc>
          <w:tcPr>
            <w:tcW w:w="65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0.388</w:t>
            </w:r>
          </w:p>
        </w:tc>
        <w:tc>
          <w:tcPr>
            <w:tcW w:w="62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0.368</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5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0.331</w:t>
            </w:r>
          </w:p>
        </w:tc>
        <w:tc>
          <w:tcPr>
            <w:tcW w:w="623"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0.312</w:t>
            </w:r>
          </w:p>
        </w:tc>
        <w:tc>
          <w:tcPr>
            <w:tcW w:w="141" w:type="pct"/>
            <w:vAlign w:val="center"/>
          </w:tcPr>
          <w:p>
            <w:pPr>
              <w:autoSpaceDE w:val="0"/>
              <w:autoSpaceDN w:val="0"/>
              <w:adjustRightInd w:val="0"/>
              <w:jc w:val="left"/>
              <w:rPr>
                <w:rFonts w:ascii="仿宋" w:hAnsi="仿宋" w:eastAsia="仿宋" w:cs="Times New Roman"/>
                <w:sz w:val="18"/>
                <w:szCs w:val="18"/>
              </w:rPr>
            </w:pPr>
          </w:p>
        </w:tc>
        <w:tc>
          <w:tcPr>
            <w:tcW w:w="661"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0.373</w:t>
            </w:r>
          </w:p>
        </w:tc>
        <w:tc>
          <w:tcPr>
            <w:tcW w:w="624" w:type="pct"/>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0.351</w:t>
            </w:r>
          </w:p>
        </w:tc>
      </w:tr>
      <w:tr>
        <w:tblPrEx>
          <w:tblCellMar>
            <w:top w:w="0" w:type="dxa"/>
            <w:left w:w="108" w:type="dxa"/>
            <w:bottom w:w="0" w:type="dxa"/>
            <w:right w:w="108" w:type="dxa"/>
          </w:tblCellMar>
        </w:tblPrEx>
        <w:trPr>
          <w:jc w:val="center"/>
        </w:trPr>
        <w:tc>
          <w:tcPr>
            <w:tcW w:w="880" w:type="pct"/>
            <w:tcBorders>
              <w:left w:val="nil"/>
              <w:bottom w:val="single" w:color="auto" w:sz="18" w:space="0"/>
              <w:right w:val="nil"/>
              <w:insideH w:val="nil"/>
              <w:insideV w:val="nil"/>
              <w:tl2br w:val="nil"/>
              <w:tr2bl w:val="nil"/>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Overid</w:t>
            </w:r>
          </w:p>
        </w:tc>
        <w:tc>
          <w:tcPr>
            <w:tcW w:w="653" w:type="pct"/>
            <w:tcBorders>
              <w:top w:val="nil"/>
              <w:bottom w:val="single" w:color="auto" w:sz="18" w:space="0"/>
              <w:right w:val="nil"/>
              <w:tl2br w:val="nil"/>
              <w:tr2bl w:val="nil"/>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0.131</w:t>
            </w:r>
          </w:p>
        </w:tc>
        <w:tc>
          <w:tcPr>
            <w:tcW w:w="623" w:type="pct"/>
            <w:tcBorders>
              <w:top w:val="nil"/>
              <w:bottom w:val="single" w:color="auto" w:sz="18" w:space="0"/>
              <w:right w:val="nil"/>
              <w:tl2br w:val="nil"/>
              <w:tr2bl w:val="nil"/>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0.330</w:t>
            </w:r>
          </w:p>
        </w:tc>
        <w:tc>
          <w:tcPr>
            <w:tcW w:w="141" w:type="pct"/>
            <w:tcBorders>
              <w:top w:val="nil"/>
              <w:bottom w:val="single" w:color="auto" w:sz="18" w:space="0"/>
              <w:right w:val="nil"/>
              <w:tl2br w:val="nil"/>
              <w:tr2bl w:val="nil"/>
            </w:tcBorders>
            <w:vAlign w:val="center"/>
          </w:tcPr>
          <w:p>
            <w:pPr>
              <w:autoSpaceDE w:val="0"/>
              <w:autoSpaceDN w:val="0"/>
              <w:adjustRightInd w:val="0"/>
              <w:jc w:val="left"/>
              <w:rPr>
                <w:rFonts w:ascii="仿宋" w:hAnsi="仿宋" w:eastAsia="仿宋" w:cs="Times New Roman"/>
                <w:sz w:val="18"/>
                <w:szCs w:val="18"/>
              </w:rPr>
            </w:pPr>
          </w:p>
        </w:tc>
        <w:tc>
          <w:tcPr>
            <w:tcW w:w="653" w:type="pct"/>
            <w:tcBorders>
              <w:top w:val="nil"/>
              <w:bottom w:val="single" w:color="auto" w:sz="18" w:space="0"/>
              <w:right w:val="nil"/>
              <w:tl2br w:val="nil"/>
              <w:tr2bl w:val="nil"/>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0.280</w:t>
            </w:r>
          </w:p>
        </w:tc>
        <w:tc>
          <w:tcPr>
            <w:tcW w:w="623" w:type="pct"/>
            <w:tcBorders>
              <w:top w:val="nil"/>
              <w:bottom w:val="single" w:color="auto" w:sz="18" w:space="0"/>
              <w:right w:val="nil"/>
              <w:tl2br w:val="nil"/>
              <w:tr2bl w:val="nil"/>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0.362</w:t>
            </w:r>
          </w:p>
        </w:tc>
        <w:tc>
          <w:tcPr>
            <w:tcW w:w="141" w:type="pct"/>
            <w:tcBorders>
              <w:top w:val="nil"/>
              <w:bottom w:val="single" w:color="auto" w:sz="18" w:space="0"/>
              <w:right w:val="nil"/>
              <w:tl2br w:val="nil"/>
              <w:tr2bl w:val="nil"/>
            </w:tcBorders>
            <w:vAlign w:val="center"/>
          </w:tcPr>
          <w:p>
            <w:pPr>
              <w:autoSpaceDE w:val="0"/>
              <w:autoSpaceDN w:val="0"/>
              <w:adjustRightInd w:val="0"/>
              <w:jc w:val="left"/>
              <w:rPr>
                <w:rFonts w:ascii="仿宋" w:hAnsi="仿宋" w:eastAsia="仿宋" w:cs="Times New Roman"/>
                <w:sz w:val="18"/>
                <w:szCs w:val="18"/>
              </w:rPr>
            </w:pPr>
          </w:p>
        </w:tc>
        <w:tc>
          <w:tcPr>
            <w:tcW w:w="661" w:type="pct"/>
            <w:tcBorders>
              <w:top w:val="nil"/>
              <w:bottom w:val="single" w:color="auto" w:sz="18" w:space="0"/>
              <w:right w:val="nil"/>
              <w:tl2br w:val="nil"/>
              <w:tr2bl w:val="nil"/>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0.176</w:t>
            </w:r>
          </w:p>
        </w:tc>
        <w:tc>
          <w:tcPr>
            <w:tcW w:w="624" w:type="pct"/>
            <w:tcBorders>
              <w:top w:val="nil"/>
              <w:bottom w:val="single" w:color="auto" w:sz="18" w:space="0"/>
              <w:right w:val="nil"/>
              <w:tl2br w:val="nil"/>
              <w:tr2bl w:val="nil"/>
            </w:tcBorders>
            <w:vAlign w:val="center"/>
          </w:tcPr>
          <w:p>
            <w:pPr>
              <w:autoSpaceDE w:val="0"/>
              <w:autoSpaceDN w:val="0"/>
              <w:adjustRightInd w:val="0"/>
              <w:jc w:val="left"/>
              <w:rPr>
                <w:rFonts w:ascii="仿宋" w:hAnsi="仿宋" w:eastAsia="仿宋" w:cs="Times New Roman"/>
                <w:sz w:val="18"/>
                <w:szCs w:val="18"/>
              </w:rPr>
            </w:pPr>
            <w:r>
              <w:rPr>
                <w:rFonts w:ascii="仿宋" w:hAnsi="仿宋" w:eastAsia="仿宋" w:cs="Times New Roman"/>
                <w:sz w:val="18"/>
                <w:szCs w:val="18"/>
              </w:rPr>
              <w:t>0.317</w:t>
            </w:r>
          </w:p>
        </w:tc>
      </w:tr>
    </w:tbl>
    <w:p>
      <w:pPr>
        <w:widowControl/>
        <w:ind w:left="141" w:leftChars="67" w:firstLine="3" w:firstLineChars="2"/>
        <w:rPr>
          <w:rFonts w:ascii="仿宋" w:hAnsi="仿宋" w:eastAsia="仿宋" w:cs="Times New Roman"/>
          <w:bCs/>
          <w:color w:val="000000" w:themeColor="text1"/>
          <w:kern w:val="44"/>
          <w:sz w:val="18"/>
          <w:szCs w:val="18"/>
          <w14:textFill>
            <w14:solidFill>
              <w14:schemeClr w14:val="tx1"/>
            </w14:solidFill>
          </w14:textFill>
        </w:rPr>
      </w:pPr>
      <w:r>
        <w:rPr>
          <w:rFonts w:hint="eastAsia" w:ascii="仿宋" w:hAnsi="仿宋" w:eastAsia="仿宋" w:cs="Times New Roman"/>
          <w:bCs/>
          <w:color w:val="000000" w:themeColor="text1"/>
          <w:kern w:val="44"/>
          <w:sz w:val="18"/>
          <w:szCs w:val="18"/>
          <w14:textFill>
            <w14:solidFill>
              <w14:schemeClr w14:val="tx1"/>
            </w14:solidFill>
          </w14:textFill>
        </w:rPr>
        <w:t>注：</w:t>
      </w:r>
      <w:r>
        <w:rPr>
          <w:rFonts w:ascii="仿宋" w:hAnsi="仿宋" w:eastAsia="仿宋" w:cs="Times New Roman"/>
          <w:bCs/>
          <w:color w:val="000000" w:themeColor="text1"/>
          <w:kern w:val="44"/>
          <w:sz w:val="18"/>
          <w:szCs w:val="18"/>
          <w14:textFill>
            <w14:solidFill>
              <w14:schemeClr w14:val="tx1"/>
            </w14:solidFill>
          </w14:textFill>
        </w:rPr>
        <w:t>*** p&lt;0.01, ** p&lt;0.05, * p&lt;0.1</w:t>
      </w:r>
      <w:r>
        <w:rPr>
          <w:rFonts w:hint="eastAsia" w:ascii="仿宋" w:hAnsi="仿宋" w:eastAsia="仿宋" w:cs="Times New Roman"/>
          <w:bCs/>
          <w:color w:val="000000" w:themeColor="text1"/>
          <w:kern w:val="44"/>
          <w:sz w:val="18"/>
          <w:szCs w:val="18"/>
          <w14:textFill>
            <w14:solidFill>
              <w14:schemeClr w14:val="tx1"/>
            </w14:solidFill>
          </w14:textFill>
        </w:rPr>
        <w:t>，括号中是稳健标准误，已控制城市与年份固定效应，最后三行是检验的p值。</w:t>
      </w:r>
    </w:p>
    <w:p>
      <w:pPr>
        <w:pStyle w:val="4"/>
        <w:rPr>
          <w:sz w:val="24"/>
          <w:szCs w:val="52"/>
        </w:rPr>
      </w:pPr>
      <w:bookmarkStart w:id="46" w:name="_Toc145865209"/>
      <w:r>
        <w:rPr>
          <w:rFonts w:hint="eastAsia"/>
          <w:sz w:val="24"/>
          <w:szCs w:val="52"/>
        </w:rPr>
        <w:t>历史温度的滞后效应检验</w:t>
      </w:r>
      <w:bookmarkEnd w:id="46"/>
    </w:p>
    <w:p>
      <w:pPr>
        <w:pStyle w:val="5"/>
      </w:pPr>
      <w:bookmarkStart w:id="47" w:name="_Toc145865210"/>
      <w:r>
        <w:rPr>
          <w:rFonts w:hint="eastAsia"/>
        </w:rPr>
        <w:t>滞后一期温度上偏度对空调购买和空调使用的影响</w:t>
      </w:r>
      <w:bookmarkEnd w:id="47"/>
    </w:p>
    <w:p>
      <w:pPr>
        <w:pStyle w:val="3"/>
        <w:ind w:firstLine="420"/>
      </w:pPr>
      <w:bookmarkStart w:id="48" w:name="_Hlk140432402"/>
      <w:r>
        <w:rPr>
          <w:rFonts w:hint="eastAsia"/>
        </w:rPr>
        <w:t>不同于一般消费品的即期决策，居民购买空调时可能会存在滞后效应，即当期购买决策可能受过往温度的影响。对此，本部分在正文广延边际调整方程（3）和（4）中加入温度偏离度的滞后一期以及其与地理位置虚拟变量的交互项，以此分析结果稳健性。表</w:t>
      </w:r>
      <w:r>
        <w:rPr>
          <w:rFonts w:hint="eastAsia" w:cs="仿宋"/>
        </w:rPr>
        <w:t>Ⅱ</w:t>
      </w:r>
      <w:r>
        <w:t>7</w:t>
      </w:r>
      <w:r>
        <w:rPr>
          <w:rFonts w:hint="eastAsia"/>
        </w:rPr>
        <w:t>结果显示，在控制了滞后一期温度偏离度后，当期空调购买依然显著地中介了当期居民电力消费对当期温度上偏度的响应，且相同回归条件下空调中介效应的占比相近，表明广延边际调整模型的回归结果是稳健的。</w:t>
      </w:r>
    </w:p>
    <w:p>
      <w:pPr>
        <w:pStyle w:val="3"/>
        <w:ind w:firstLine="420"/>
      </w:pPr>
      <w:r>
        <w:rPr>
          <w:rFonts w:hint="eastAsia"/>
        </w:rPr>
        <w:t>下面本文进一步分析空调购买及居民电力消费是否存在滞后效应，以及当期空调购买是否在居民电力消费的滞后效应中发挥了中介作用。</w:t>
      </w:r>
      <w:r>
        <w:rPr>
          <w:rFonts w:hint="eastAsia"/>
          <w:kern w:val="0"/>
        </w:rPr>
        <w:t>在中介效应第二阶段的回归中，滞后一期的温度上偏度（</w:t>
      </w:r>
      <w:r>
        <w:rPr>
          <w:rFonts w:hint="eastAsia" w:eastAsia="新宋体" w:asciiTheme="minorHAnsi" w:hAnsiTheme="minorHAnsi"/>
          <w:kern w:val="0"/>
          <w:position w:val="-12"/>
          <w:sz w:val="18"/>
          <w:szCs w:val="18"/>
        </w:rPr>
        <w:object>
          <v:shape id="_x0000_i1170" o:spt="75" type="#_x0000_t75" style="height:18pt;width:33.5pt;" o:ole="t" filled="f" o:preferrelative="t" stroked="f" coordsize="21600,21600">
            <v:path/>
            <v:fill on="f" focussize="0,0"/>
            <v:stroke on="f" joinstyle="miter"/>
            <v:imagedata r:id="rId239" o:title=""/>
            <o:lock v:ext="edit" aspectratio="t"/>
            <w10:wrap type="none"/>
            <w10:anchorlock/>
          </v:shape>
          <o:OLEObject Type="Embed" ProgID="Equation.DSMT4" ShapeID="_x0000_i1170" DrawAspect="Content" ObjectID="_1468075872" r:id="rId238">
            <o:LockedField>false</o:LockedField>
          </o:OLEObject>
        </w:object>
      </w:r>
      <w:r>
        <w:rPr>
          <w:rFonts w:hint="eastAsia"/>
          <w:kern w:val="0"/>
          <w:sz w:val="18"/>
          <w:szCs w:val="18"/>
        </w:rPr>
        <w:t>）</w:t>
      </w:r>
      <w:r>
        <w:rPr>
          <w:rFonts w:hint="eastAsia"/>
          <w:kern w:val="0"/>
        </w:rPr>
        <w:t>尽管未通过显著性水平测试，但随着舒适区上界阈值的增大，数值逐渐增大，且显著性水平迅速提升至接近1</w:t>
      </w:r>
      <w:r>
        <w:rPr>
          <w:kern w:val="0"/>
        </w:rPr>
        <w:t>0%</w:t>
      </w:r>
      <w:r>
        <w:rPr>
          <w:rFonts w:hint="eastAsia"/>
          <w:kern w:val="0"/>
        </w:rPr>
        <w:t>的水平，因此，可以合理推断</w:t>
      </w:r>
      <w:r>
        <w:rPr>
          <w:rFonts w:hint="eastAsia"/>
        </w:rPr>
        <w:t>，在北方地区，上期</w:t>
      </w:r>
      <w:r>
        <w:rPr>
          <w:rFonts w:hint="eastAsia"/>
          <w:kern w:val="0"/>
        </w:rPr>
        <w:t>高温的经历很可能会影响当期的空调购买，其大小取决于上期高温的极端程度。相比之下，</w:t>
      </w:r>
      <w:r>
        <w:rPr>
          <w:rFonts w:hint="eastAsia"/>
          <w:kern w:val="0"/>
          <w:position w:val="-12"/>
          <w:szCs w:val="21"/>
        </w:rPr>
        <w:object>
          <v:shape id="_x0000_i1171" o:spt="75" type="#_x0000_t75" style="height:18.5pt;width:36pt;" o:ole="t" filled="f" o:preferrelative="t" stroked="f" coordsize="21600,21600">
            <v:path/>
            <v:fill on="f" focussize="0,0"/>
            <v:stroke on="f" joinstyle="miter"/>
            <v:imagedata r:id="rId241" o:title=""/>
            <o:lock v:ext="edit" aspectratio="t"/>
            <w10:wrap type="none"/>
            <w10:anchorlock/>
          </v:shape>
          <o:OLEObject Type="Embed" ProgID="Equation.DSMT4" ShapeID="_x0000_i1171" DrawAspect="Content" ObjectID="_1468075873" r:id="rId240">
            <o:LockedField>false</o:LockedField>
          </o:OLEObject>
        </w:object>
      </w:r>
      <w:r>
        <w:rPr>
          <w:rFonts w:hint="eastAsia"/>
          <w:kern w:val="0"/>
        </w:rPr>
        <w:t>与</w:t>
      </w:r>
      <w:r>
        <w:rPr>
          <w:kern w:val="0"/>
          <w:position w:val="-12"/>
        </w:rPr>
        <w:object>
          <v:shape id="_x0000_i1172" o:spt="75" type="#_x0000_t75" style="height:20.5pt;width:60.5pt;" o:ole="t" filled="f" o:preferrelative="t" stroked="f" coordsize="21600,21600">
            <v:path/>
            <v:fill on="f" focussize="0,0"/>
            <v:stroke on="f" joinstyle="miter"/>
            <v:imagedata r:id="rId243" o:title=""/>
            <o:lock v:ext="edit" aspectratio="t"/>
            <w10:wrap type="none"/>
            <w10:anchorlock/>
          </v:shape>
          <o:OLEObject Type="Embed" ProgID="Equation.DSMT4" ShapeID="_x0000_i1172" DrawAspect="Content" ObjectID="_1468075874" r:id="rId242">
            <o:LockedField>false</o:LockedField>
          </o:OLEObject>
        </w:object>
      </w:r>
      <w:r>
        <w:rPr>
          <w:rFonts w:hint="eastAsia"/>
          <w:kern w:val="0"/>
        </w:rPr>
        <w:t>的系数之和并没有呈现明显的增大趋势，即</w:t>
      </w:r>
      <w:r>
        <w:rPr>
          <w:rFonts w:hint="eastAsia"/>
        </w:rPr>
        <w:t>南方的空调购买不存在滞后效应。在中介效应第三阶段回归中，在控制了当期温度上偏度对居民电力消费的直接效应和滞后一期温度上偏度对居民电力消费的直接效应后，当期空调的估计系数显著为正，表明当上期经历极端高温时，由于北方空调购买存在滞后效应，空调购买滞后效应将中介居民电力消费滞后效应；同时，滞后一期温度上偏度对居民电力消费的直接效应极不显著，说明上期极端高温完全通过影响当期空调购买，进而对当期北方居民电力消费产生影响。该结论预示，</w:t>
      </w:r>
      <w:bookmarkStart w:id="49" w:name="_Hlk140434234"/>
      <w:r>
        <w:rPr>
          <w:rFonts w:hint="eastAsia"/>
        </w:rPr>
        <w:t>北方地区的空调广延边际调整途径存在一定的跨期效应</w:t>
      </w:r>
      <w:bookmarkEnd w:id="49"/>
      <w:r>
        <w:rPr>
          <w:rFonts w:hint="eastAsia"/>
        </w:rPr>
        <w:t>。</w:t>
      </w:r>
    </w:p>
    <w:bookmarkEnd w:id="48"/>
    <w:p>
      <w:pPr>
        <w:pStyle w:val="7"/>
        <w:rPr>
          <w:rFonts w:ascii="宋体" w:hAnsi="宋体" w:eastAsia="宋体" w:cs="宋体"/>
          <w:sz w:val="20"/>
          <w:szCs w:val="18"/>
        </w:rPr>
      </w:pPr>
      <w:bookmarkStart w:id="50" w:name="_Ref101263380"/>
      <w:r>
        <w:rPr>
          <w:rFonts w:hint="eastAsia" w:ascii="宋体" w:hAnsi="宋体" w:eastAsia="宋体" w:cs="宋体"/>
          <w:sz w:val="20"/>
          <w:szCs w:val="18"/>
        </w:rPr>
        <w:t>表</w:t>
      </w:r>
      <w:bookmarkEnd w:id="50"/>
      <w:r>
        <w:rPr>
          <w:rFonts w:hint="eastAsia" w:ascii="宋体" w:hAnsi="宋体" w:eastAsia="宋体" w:cs="宋体"/>
          <w:sz w:val="20"/>
          <w:szCs w:val="18"/>
        </w:rPr>
        <w:t>Ⅱ7 空调中介效应：居民电力消费适应温度变化的广延边际调整途径（滞后一期）</w:t>
      </w:r>
    </w:p>
    <w:tbl>
      <w:tblPr>
        <w:tblStyle w:val="50"/>
        <w:tblW w:w="5000" w:type="pct"/>
        <w:jc w:val="center"/>
        <w:tblLayout w:type="autofit"/>
        <w:tblCellMar>
          <w:top w:w="0" w:type="dxa"/>
          <w:left w:w="108" w:type="dxa"/>
          <w:bottom w:w="0" w:type="dxa"/>
          <w:right w:w="108" w:type="dxa"/>
        </w:tblCellMar>
      </w:tblPr>
      <w:tblGrid>
        <w:gridCol w:w="1484"/>
        <w:gridCol w:w="1216"/>
        <w:gridCol w:w="1216"/>
        <w:gridCol w:w="256"/>
        <w:gridCol w:w="1215"/>
        <w:gridCol w:w="1215"/>
        <w:gridCol w:w="256"/>
        <w:gridCol w:w="1213"/>
        <w:gridCol w:w="1215"/>
      </w:tblGrid>
      <w:tr>
        <w:tblPrEx>
          <w:tblCellMar>
            <w:top w:w="0" w:type="dxa"/>
            <w:left w:w="108" w:type="dxa"/>
            <w:bottom w:w="0" w:type="dxa"/>
            <w:right w:w="108" w:type="dxa"/>
          </w:tblCellMar>
        </w:tblPrEx>
        <w:trPr>
          <w:trHeight w:val="227" w:hRule="atLeast"/>
          <w:tblHeader/>
          <w:jc w:val="center"/>
        </w:trPr>
        <w:tc>
          <w:tcPr>
            <w:tcW w:w="799" w:type="pct"/>
            <w:tcBorders>
              <w:top w:val="single" w:color="auto" w:sz="18" w:space="0"/>
              <w:left w:val="nil"/>
              <w:bottom w:val="nil"/>
              <w:right w:val="nil"/>
              <w:insideH w:val="nil"/>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p>
        </w:tc>
        <w:tc>
          <w:tcPr>
            <w:tcW w:w="655"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r>
              <w:rPr>
                <w:rFonts w:asciiTheme="minorHAnsi" w:hAnsiTheme="minorHAnsi" w:eastAsiaTheme="minorEastAsia"/>
                <w:position w:val="-6"/>
                <w:sz w:val="18"/>
                <w:szCs w:val="18"/>
              </w:rPr>
              <w:object>
                <v:shape id="_x0000_i1173" o:spt="75" type="#_x0000_t75" style="height:15.5pt;width:31pt;" o:ole="t" filled="f" o:preferrelative="t" stroked="f" coordsize="21600,21600">
                  <v:path/>
                  <v:fill on="f" focussize="0,0"/>
                  <v:stroke on="f" joinstyle="miter"/>
                  <v:imagedata r:id="rId245" o:title=""/>
                  <o:lock v:ext="edit" aspectratio="t"/>
                  <w10:wrap type="none"/>
                  <w10:anchorlock/>
                </v:shape>
                <o:OLEObject Type="Embed" ProgID="Equation.DSMT4" ShapeID="_x0000_i1173" DrawAspect="Content" ObjectID="_1468075875" r:id="rId244">
                  <o:LockedField>false</o:LockedField>
                </o:OLEObject>
              </w:object>
            </w:r>
          </w:p>
        </w:tc>
        <w:tc>
          <w:tcPr>
            <w:tcW w:w="655"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r>
              <w:rPr>
                <w:rFonts w:asciiTheme="minorHAnsi" w:hAnsiTheme="minorHAnsi" w:eastAsiaTheme="minorEastAsia"/>
                <w:position w:val="-6"/>
                <w:sz w:val="18"/>
                <w:szCs w:val="18"/>
              </w:rPr>
              <w:object>
                <v:shape id="_x0000_i1174" o:spt="75" type="#_x0000_t75" style="height:15.5pt;width:26.5pt;" o:ole="t" filled="f" o:preferrelative="t" stroked="f" coordsize="21600,21600">
                  <v:path/>
                  <v:fill on="f" focussize="0,0"/>
                  <v:stroke on="f" joinstyle="miter"/>
                  <v:imagedata r:id="rId247" o:title=""/>
                  <o:lock v:ext="edit" aspectratio="t"/>
                  <w10:wrap type="none"/>
                  <w10:anchorlock/>
                </v:shape>
                <o:OLEObject Type="Embed" ProgID="Equation.DSMT4" ShapeID="_x0000_i1174" DrawAspect="Content" ObjectID="_1468075876" r:id="rId246">
                  <o:LockedField>false</o:LockedField>
                </o:OLEObject>
              </w:object>
            </w:r>
          </w:p>
        </w:tc>
        <w:tc>
          <w:tcPr>
            <w:tcW w:w="138" w:type="pct"/>
            <w:tcBorders>
              <w:top w:val="single" w:color="auto" w:sz="18" w:space="0"/>
              <w:bottom w:val="nil"/>
              <w:right w:val="nil"/>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p>
        </w:tc>
        <w:tc>
          <w:tcPr>
            <w:tcW w:w="654"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r>
              <w:rPr>
                <w:rFonts w:asciiTheme="minorHAnsi" w:hAnsiTheme="minorHAnsi" w:eastAsiaTheme="minorEastAsia"/>
                <w:position w:val="-6"/>
                <w:sz w:val="18"/>
                <w:szCs w:val="18"/>
              </w:rPr>
              <w:object>
                <v:shape id="_x0000_i1175" o:spt="75" type="#_x0000_t75" style="height:14.5pt;width:31pt;" o:ole="t" filled="f" o:preferrelative="t" stroked="f" coordsize="21600,21600">
                  <v:path/>
                  <v:fill on="f" focussize="0,0"/>
                  <v:stroke on="f" joinstyle="miter"/>
                  <v:imagedata r:id="rId245" o:title=""/>
                  <o:lock v:ext="edit" aspectratio="t"/>
                  <w10:wrap type="none"/>
                  <w10:anchorlock/>
                </v:shape>
                <o:OLEObject Type="Embed" ProgID="Equation.DSMT4" ShapeID="_x0000_i1175" DrawAspect="Content" ObjectID="_1468075877" r:id="rId248">
                  <o:LockedField>false</o:LockedField>
                </o:OLEObject>
              </w:object>
            </w:r>
          </w:p>
        </w:tc>
        <w:tc>
          <w:tcPr>
            <w:tcW w:w="654"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r>
              <w:rPr>
                <w:rFonts w:asciiTheme="minorHAnsi" w:hAnsiTheme="minorHAnsi" w:eastAsiaTheme="minorEastAsia"/>
                <w:position w:val="-6"/>
                <w:sz w:val="18"/>
                <w:szCs w:val="18"/>
              </w:rPr>
              <w:object>
                <v:shape id="_x0000_i1176" o:spt="75" type="#_x0000_t75" style="height:14.5pt;width:26.5pt;" o:ole="t" filled="f" o:preferrelative="t" stroked="f" coordsize="21600,21600">
                  <v:path/>
                  <v:fill on="f" focussize="0,0"/>
                  <v:stroke on="f" joinstyle="miter"/>
                  <v:imagedata r:id="rId247" o:title=""/>
                  <o:lock v:ext="edit" aspectratio="t"/>
                  <w10:wrap type="none"/>
                  <w10:anchorlock/>
                </v:shape>
                <o:OLEObject Type="Embed" ProgID="Equation.DSMT4" ShapeID="_x0000_i1176" DrawAspect="Content" ObjectID="_1468075878" r:id="rId249">
                  <o:LockedField>false</o:LockedField>
                </o:OLEObject>
              </w:object>
            </w:r>
          </w:p>
        </w:tc>
        <w:tc>
          <w:tcPr>
            <w:tcW w:w="138" w:type="pct"/>
            <w:tcBorders>
              <w:top w:val="single" w:color="auto" w:sz="18" w:space="0"/>
              <w:bottom w:val="nil"/>
              <w:right w:val="nil"/>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p>
        </w:tc>
        <w:tc>
          <w:tcPr>
            <w:tcW w:w="653"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r>
              <w:rPr>
                <w:rFonts w:asciiTheme="minorHAnsi" w:hAnsiTheme="minorHAnsi" w:eastAsiaTheme="minorEastAsia"/>
                <w:position w:val="-6"/>
                <w:sz w:val="18"/>
                <w:szCs w:val="18"/>
              </w:rPr>
              <w:object>
                <v:shape id="_x0000_i1177" o:spt="75" type="#_x0000_t75" style="height:14.5pt;width:31pt;" o:ole="t" filled="f" o:preferrelative="t" stroked="f" coordsize="21600,21600">
                  <v:path/>
                  <v:fill on="f" focussize="0,0"/>
                  <v:stroke on="f" joinstyle="miter"/>
                  <v:imagedata r:id="rId245" o:title=""/>
                  <o:lock v:ext="edit" aspectratio="t"/>
                  <w10:wrap type="none"/>
                  <w10:anchorlock/>
                </v:shape>
                <o:OLEObject Type="Embed" ProgID="Equation.DSMT4" ShapeID="_x0000_i1177" DrawAspect="Content" ObjectID="_1468075879" r:id="rId250">
                  <o:LockedField>false</o:LockedField>
                </o:OLEObject>
              </w:object>
            </w:r>
          </w:p>
        </w:tc>
        <w:tc>
          <w:tcPr>
            <w:tcW w:w="654"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rPr>
                <w:rFonts w:ascii="Times New Roman" w:hAnsi="Times New Roman" w:eastAsia="仿宋" w:cs="Times New Roman"/>
                <w:kern w:val="0"/>
                <w:sz w:val="18"/>
                <w:szCs w:val="18"/>
              </w:rPr>
            </w:pPr>
            <w:r>
              <w:rPr>
                <w:rFonts w:asciiTheme="minorHAnsi" w:hAnsiTheme="minorHAnsi" w:eastAsiaTheme="minorEastAsia"/>
                <w:position w:val="-6"/>
                <w:sz w:val="18"/>
                <w:szCs w:val="18"/>
              </w:rPr>
              <w:object>
                <v:shape id="_x0000_i1178" o:spt="75" type="#_x0000_t75" style="height:14.5pt;width:26.5pt;" o:ole="t" filled="f" o:preferrelative="t" stroked="f" coordsize="21600,21600">
                  <v:path/>
                  <v:fill on="f" focussize="0,0"/>
                  <v:stroke on="f" joinstyle="miter"/>
                  <v:imagedata r:id="rId247" o:title=""/>
                  <o:lock v:ext="edit" aspectratio="t"/>
                  <w10:wrap type="none"/>
                  <w10:anchorlock/>
                </v:shape>
                <o:OLEObject Type="Embed" ProgID="Equation.DSMT4" ShapeID="_x0000_i1178" DrawAspect="Content" ObjectID="_1468075880" r:id="rId251">
                  <o:LockedField>false</o:LockedField>
                </o:OLEObject>
              </w:object>
            </w:r>
          </w:p>
        </w:tc>
      </w:tr>
      <w:tr>
        <w:tblPrEx>
          <w:tblCellMar>
            <w:top w:w="0" w:type="dxa"/>
            <w:left w:w="108" w:type="dxa"/>
            <w:bottom w:w="0" w:type="dxa"/>
            <w:right w:w="108" w:type="dxa"/>
          </w:tblCellMar>
        </w:tblPrEx>
        <w:trPr>
          <w:trHeight w:val="227" w:hRule="atLeast"/>
          <w:jc w:val="center"/>
        </w:trPr>
        <w:tc>
          <w:tcPr>
            <w:tcW w:w="79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55"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179" o:spt="75" type="#_x0000_t75" style="height:13pt;width:48pt;" o:ole="t" filled="f" o:preferrelative="t" stroked="f" coordsize="21600,21600">
                  <v:path/>
                  <v:fill on="f" focussize="0,0"/>
                  <v:stroke on="f" joinstyle="miter"/>
                  <v:imagedata r:id="rId65" o:title=""/>
                  <o:lock v:ext="edit" aspectratio="t"/>
                  <w10:wrap type="none"/>
                  <w10:anchorlock/>
                </v:shape>
                <o:OLEObject Type="Embed" ProgID="Equation.DSMT4" ShapeID="_x0000_i1179" DrawAspect="Content" ObjectID="_1468075881" r:id="rId252">
                  <o:LockedField>false</o:LockedField>
                </o:OLEObject>
              </w:object>
            </w:r>
          </w:p>
        </w:tc>
        <w:tc>
          <w:tcPr>
            <w:tcW w:w="655"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138" w:type="pct"/>
            <w:vAlign w:val="center"/>
          </w:tcPr>
          <w:p>
            <w:pPr>
              <w:autoSpaceDE w:val="0"/>
              <w:autoSpaceDN w:val="0"/>
              <w:adjustRightInd w:val="0"/>
              <w:rPr>
                <w:rFonts w:ascii="仿宋" w:hAnsi="仿宋" w:eastAsia="仿宋" w:cs="Times New Roman"/>
                <w:kern w:val="0"/>
                <w:sz w:val="18"/>
                <w:szCs w:val="18"/>
              </w:rPr>
            </w:pPr>
          </w:p>
        </w:tc>
        <w:tc>
          <w:tcPr>
            <w:tcW w:w="654"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180" o:spt="75" type="#_x0000_t75" style="height:13pt;width:48pt;" o:ole="t" filled="f" o:preferrelative="t" stroked="f" coordsize="21600,21600">
                  <v:path/>
                  <v:fill on="f" focussize="0,0"/>
                  <v:stroke on="f" joinstyle="miter"/>
                  <v:imagedata r:id="rId67" o:title=""/>
                  <o:lock v:ext="edit" aspectratio="t"/>
                  <w10:wrap type="none"/>
                  <w10:anchorlock/>
                </v:shape>
                <o:OLEObject Type="Embed" ProgID="Equation.DSMT4" ShapeID="_x0000_i1180" DrawAspect="Content" ObjectID="_1468075882" r:id="rId253">
                  <o:LockedField>false</o:LockedField>
                </o:OLEObject>
              </w:object>
            </w:r>
          </w:p>
        </w:tc>
        <w:tc>
          <w:tcPr>
            <w:tcW w:w="654"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138" w:type="pct"/>
            <w:vAlign w:val="center"/>
          </w:tcPr>
          <w:p>
            <w:pPr>
              <w:autoSpaceDE w:val="0"/>
              <w:autoSpaceDN w:val="0"/>
              <w:adjustRightInd w:val="0"/>
              <w:rPr>
                <w:rFonts w:ascii="仿宋" w:hAnsi="仿宋" w:eastAsia="仿宋" w:cs="Times New Roman"/>
                <w:kern w:val="0"/>
                <w:sz w:val="18"/>
                <w:szCs w:val="18"/>
              </w:rPr>
            </w:pPr>
          </w:p>
        </w:tc>
        <w:tc>
          <w:tcPr>
            <w:tcW w:w="653"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181" o:spt="75" type="#_x0000_t75" style="height:13pt;width:48pt;" o:ole="t" filled="f" o:preferrelative="t" stroked="f" coordsize="21600,21600">
                  <v:path/>
                  <v:fill on="f" focussize="0,0"/>
                  <v:stroke on="f" joinstyle="miter"/>
                  <v:imagedata r:id="rId69" o:title=""/>
                  <o:lock v:ext="edit" aspectratio="t"/>
                  <w10:wrap type="none"/>
                  <w10:anchorlock/>
                </v:shape>
                <o:OLEObject Type="Embed" ProgID="Equation.DSMT4" ShapeID="_x0000_i1181" DrawAspect="Content" ObjectID="_1468075883" r:id="rId254">
                  <o:LockedField>false</o:LockedField>
                </o:OLEObject>
              </w:object>
            </w:r>
          </w:p>
        </w:tc>
        <w:tc>
          <w:tcPr>
            <w:tcW w:w="654"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79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55"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w:t>
            </w:r>
          </w:p>
        </w:tc>
        <w:tc>
          <w:tcPr>
            <w:tcW w:w="655"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4"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w:t>
            </w:r>
          </w:p>
        </w:tc>
        <w:tc>
          <w:tcPr>
            <w:tcW w:w="654"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(4)</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3"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(5)</w:t>
            </w:r>
          </w:p>
        </w:tc>
        <w:tc>
          <w:tcPr>
            <w:tcW w:w="654"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(6)</w:t>
            </w:r>
          </w:p>
        </w:tc>
      </w:tr>
      <w:tr>
        <w:tblPrEx>
          <w:tblCellMar>
            <w:top w:w="0" w:type="dxa"/>
            <w:left w:w="108" w:type="dxa"/>
            <w:bottom w:w="0" w:type="dxa"/>
            <w:right w:w="108" w:type="dxa"/>
          </w:tblCellMar>
        </w:tblPrEx>
        <w:trPr>
          <w:trHeight w:val="227" w:hRule="atLeast"/>
          <w:jc w:val="center"/>
        </w:trPr>
        <w:tc>
          <w:tcPr>
            <w:tcW w:w="79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12"/>
                <w:sz w:val="18"/>
                <w:szCs w:val="18"/>
              </w:rPr>
              <w:object>
                <v:shape id="_x0000_i1182" o:spt="75" type="#_x0000_t75" style="height:15.5pt;width:20pt;" o:ole="t" filled="f" o:preferrelative="t" stroked="f" coordsize="21600,21600">
                  <v:path/>
                  <v:fill on="f" focussize="0,0"/>
                  <v:stroke on="f" joinstyle="miter"/>
                  <v:imagedata r:id="rId256" o:title=""/>
                  <o:lock v:ext="edit" aspectratio="t"/>
                  <w10:wrap type="none"/>
                  <w10:anchorlock/>
                </v:shape>
                <o:OLEObject Type="Embed" ProgID="Equation.DSMT4" ShapeID="_x0000_i1182" DrawAspect="Content" ObjectID="_1468075884" r:id="rId255">
                  <o:LockedField>false</o:LockedField>
                </o:OLEObject>
              </w:object>
            </w:r>
          </w:p>
        </w:tc>
        <w:tc>
          <w:tcPr>
            <w:tcW w:w="655" w:type="pct"/>
            <w:vAlign w:val="center"/>
          </w:tcPr>
          <w:p>
            <w:pPr>
              <w:autoSpaceDE w:val="0"/>
              <w:autoSpaceDN w:val="0"/>
              <w:adjustRightInd w:val="0"/>
              <w:rPr>
                <w:rFonts w:ascii="仿宋" w:hAnsi="仿宋" w:eastAsia="仿宋" w:cs="Times New Roman"/>
                <w:kern w:val="0"/>
                <w:sz w:val="18"/>
                <w:szCs w:val="18"/>
              </w:rPr>
            </w:pPr>
          </w:p>
        </w:tc>
        <w:tc>
          <w:tcPr>
            <w:tcW w:w="655"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0.597**</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4" w:type="pct"/>
            <w:vAlign w:val="center"/>
          </w:tcPr>
          <w:p>
            <w:pPr>
              <w:autoSpaceDE w:val="0"/>
              <w:autoSpaceDN w:val="0"/>
              <w:adjustRightInd w:val="0"/>
              <w:rPr>
                <w:rFonts w:ascii="仿宋" w:hAnsi="仿宋" w:eastAsia="仿宋" w:cs="Times New Roman"/>
                <w:kern w:val="0"/>
                <w:sz w:val="18"/>
                <w:szCs w:val="18"/>
              </w:rPr>
            </w:pP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0.609**</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3" w:type="pct"/>
            <w:vAlign w:val="center"/>
          </w:tcPr>
          <w:p>
            <w:pPr>
              <w:autoSpaceDE w:val="0"/>
              <w:autoSpaceDN w:val="0"/>
              <w:adjustRightInd w:val="0"/>
              <w:rPr>
                <w:rFonts w:ascii="仿宋" w:hAnsi="仿宋" w:eastAsia="仿宋" w:cs="Times New Roman"/>
                <w:kern w:val="0"/>
                <w:sz w:val="18"/>
                <w:szCs w:val="18"/>
              </w:rPr>
            </w:pP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0.598**</w:t>
            </w:r>
          </w:p>
        </w:tc>
      </w:tr>
      <w:tr>
        <w:tblPrEx>
          <w:tblCellMar>
            <w:top w:w="0" w:type="dxa"/>
            <w:left w:w="108" w:type="dxa"/>
            <w:bottom w:w="0" w:type="dxa"/>
            <w:right w:w="108" w:type="dxa"/>
          </w:tblCellMar>
        </w:tblPrEx>
        <w:trPr>
          <w:trHeight w:val="227" w:hRule="atLeast"/>
          <w:jc w:val="center"/>
        </w:trPr>
        <w:tc>
          <w:tcPr>
            <w:tcW w:w="79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55" w:type="pct"/>
            <w:vAlign w:val="center"/>
          </w:tcPr>
          <w:p>
            <w:pPr>
              <w:autoSpaceDE w:val="0"/>
              <w:autoSpaceDN w:val="0"/>
              <w:adjustRightInd w:val="0"/>
              <w:rPr>
                <w:rFonts w:ascii="仿宋" w:hAnsi="仿宋" w:eastAsia="仿宋" w:cs="Times New Roman"/>
                <w:kern w:val="0"/>
                <w:sz w:val="18"/>
                <w:szCs w:val="18"/>
              </w:rPr>
            </w:pPr>
          </w:p>
        </w:tc>
        <w:tc>
          <w:tcPr>
            <w:tcW w:w="655"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(0.278)</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4" w:type="pct"/>
            <w:vAlign w:val="center"/>
          </w:tcPr>
          <w:p>
            <w:pPr>
              <w:autoSpaceDE w:val="0"/>
              <w:autoSpaceDN w:val="0"/>
              <w:adjustRightInd w:val="0"/>
              <w:rPr>
                <w:rFonts w:ascii="仿宋" w:hAnsi="仿宋" w:eastAsia="仿宋" w:cs="Times New Roman"/>
                <w:kern w:val="0"/>
                <w:sz w:val="18"/>
                <w:szCs w:val="18"/>
              </w:rPr>
            </w:pP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(0.288)</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3" w:type="pct"/>
            <w:vAlign w:val="center"/>
          </w:tcPr>
          <w:p>
            <w:pPr>
              <w:autoSpaceDE w:val="0"/>
              <w:autoSpaceDN w:val="0"/>
              <w:adjustRightInd w:val="0"/>
              <w:rPr>
                <w:rFonts w:ascii="仿宋" w:hAnsi="仿宋" w:eastAsia="仿宋" w:cs="Times New Roman"/>
                <w:kern w:val="0"/>
                <w:sz w:val="18"/>
                <w:szCs w:val="18"/>
              </w:rPr>
            </w:pP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(0.290)</w:t>
            </w:r>
          </w:p>
        </w:tc>
      </w:tr>
      <w:tr>
        <w:tblPrEx>
          <w:tblCellMar>
            <w:top w:w="0" w:type="dxa"/>
            <w:left w:w="108" w:type="dxa"/>
            <w:bottom w:w="0" w:type="dxa"/>
            <w:right w:w="108" w:type="dxa"/>
          </w:tblCellMar>
        </w:tblPrEx>
        <w:trPr>
          <w:trHeight w:val="227" w:hRule="atLeast"/>
          <w:jc w:val="center"/>
        </w:trPr>
        <w:tc>
          <w:tcPr>
            <w:tcW w:w="79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12"/>
                <w:sz w:val="18"/>
                <w:szCs w:val="18"/>
              </w:rPr>
              <w:object>
                <v:shape id="_x0000_i1183" o:spt="75" type="#_x0000_t75" style="height:15.5pt;width:32.5pt;" o:ole="t" filled="f" o:preferrelative="t" stroked="f" coordsize="21600,21600">
                  <v:path/>
                  <v:fill on="f" focussize="0,0"/>
                  <v:stroke on="f" joinstyle="miter"/>
                  <v:imagedata r:id="rId258" o:title=""/>
                  <o:lock v:ext="edit" aspectratio="t"/>
                  <w10:wrap type="none"/>
                  <w10:anchorlock/>
                </v:shape>
                <o:OLEObject Type="Embed" ProgID="Equation.DSMT4" ShapeID="_x0000_i1183" DrawAspect="Content" ObjectID="_1468075885" r:id="rId257">
                  <o:LockedField>false</o:LockedField>
                </o:OLEObject>
              </w:object>
            </w:r>
          </w:p>
        </w:tc>
        <w:tc>
          <w:tcPr>
            <w:tcW w:w="655"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25.788***</w:t>
            </w:r>
          </w:p>
        </w:tc>
        <w:tc>
          <w:tcPr>
            <w:tcW w:w="655"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135.365**</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33.454***</w:t>
            </w: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162.616**</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44.774***</w:t>
            </w: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201.413**</w:t>
            </w:r>
          </w:p>
        </w:tc>
      </w:tr>
      <w:tr>
        <w:tblPrEx>
          <w:tblCellMar>
            <w:top w:w="0" w:type="dxa"/>
            <w:left w:w="108" w:type="dxa"/>
            <w:bottom w:w="0" w:type="dxa"/>
            <w:right w:w="108" w:type="dxa"/>
          </w:tblCellMar>
        </w:tblPrEx>
        <w:trPr>
          <w:trHeight w:val="227" w:hRule="atLeast"/>
          <w:jc w:val="center"/>
        </w:trPr>
        <w:tc>
          <w:tcPr>
            <w:tcW w:w="79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55"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(7.074)</w:t>
            </w:r>
          </w:p>
        </w:tc>
        <w:tc>
          <w:tcPr>
            <w:tcW w:w="655"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(52.884)</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(8.028)</w:t>
            </w: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(66.784)</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(9.724)</w:t>
            </w: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(91.782)</w:t>
            </w:r>
          </w:p>
        </w:tc>
      </w:tr>
      <w:tr>
        <w:tblPrEx>
          <w:tblCellMar>
            <w:top w:w="0" w:type="dxa"/>
            <w:left w:w="108" w:type="dxa"/>
            <w:bottom w:w="0" w:type="dxa"/>
            <w:right w:w="108" w:type="dxa"/>
          </w:tblCellMar>
        </w:tblPrEx>
        <w:trPr>
          <w:trHeight w:val="227" w:hRule="atLeast"/>
          <w:jc w:val="center"/>
        </w:trPr>
        <w:tc>
          <w:tcPr>
            <w:tcW w:w="79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hint="eastAsia" w:asciiTheme="minorHAnsi" w:hAnsiTheme="minorHAnsi" w:eastAsiaTheme="minorEastAsia"/>
                <w:position w:val="-12"/>
                <w:sz w:val="18"/>
                <w:szCs w:val="18"/>
              </w:rPr>
              <w:object>
                <v:shape id="_x0000_i1184" o:spt="75" type="#_x0000_t75" style="height:17.5pt;width:55pt;" o:ole="t" filled="f" o:preferrelative="t" stroked="f" coordsize="21600,21600">
                  <v:path/>
                  <v:fill on="f" focussize="0,0"/>
                  <v:stroke on="f" joinstyle="miter"/>
                  <v:imagedata r:id="rId260" o:title=""/>
                  <o:lock v:ext="edit" aspectratio="t"/>
                  <w10:wrap type="none"/>
                  <w10:anchorlock/>
                </v:shape>
                <o:OLEObject Type="Embed" ProgID="Equation.DSMT4" ShapeID="_x0000_i1184" DrawAspect="Content" ObjectID="_1468075886" r:id="rId259">
                  <o:LockedField>false</o:LockedField>
                </o:OLEObject>
              </w:object>
            </w:r>
          </w:p>
        </w:tc>
        <w:tc>
          <w:tcPr>
            <w:tcW w:w="655"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-21.181***</w:t>
            </w:r>
          </w:p>
        </w:tc>
        <w:tc>
          <w:tcPr>
            <w:tcW w:w="655"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6.220</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-26.327***</w:t>
            </w: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-0.147</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-35.354***</w:t>
            </w: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-18.319</w:t>
            </w:r>
          </w:p>
        </w:tc>
      </w:tr>
      <w:tr>
        <w:tblPrEx>
          <w:tblCellMar>
            <w:top w:w="0" w:type="dxa"/>
            <w:left w:w="108" w:type="dxa"/>
            <w:bottom w:w="0" w:type="dxa"/>
            <w:right w:w="108" w:type="dxa"/>
          </w:tblCellMar>
        </w:tblPrEx>
        <w:trPr>
          <w:trHeight w:val="227" w:hRule="atLeast"/>
          <w:jc w:val="center"/>
        </w:trPr>
        <w:tc>
          <w:tcPr>
            <w:tcW w:w="79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55"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(6.164)</w:t>
            </w:r>
          </w:p>
        </w:tc>
        <w:tc>
          <w:tcPr>
            <w:tcW w:w="655"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(50.770)</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(7.096)</w:t>
            </w: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(64.629)</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(8.817)</w:t>
            </w: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(89.214)</w:t>
            </w:r>
          </w:p>
        </w:tc>
      </w:tr>
      <w:tr>
        <w:tblPrEx>
          <w:tblCellMar>
            <w:top w:w="0" w:type="dxa"/>
            <w:left w:w="108" w:type="dxa"/>
            <w:bottom w:w="0" w:type="dxa"/>
            <w:right w:w="108" w:type="dxa"/>
          </w:tblCellMar>
        </w:tblPrEx>
        <w:trPr>
          <w:trHeight w:val="227" w:hRule="atLeast"/>
          <w:jc w:val="center"/>
        </w:trPr>
        <w:tc>
          <w:tcPr>
            <w:tcW w:w="79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12"/>
                <w:sz w:val="18"/>
                <w:szCs w:val="18"/>
              </w:rPr>
              <w:object>
                <v:shape id="_x0000_i1185" o:spt="75" type="#_x0000_t75" style="height:15.5pt;width:32.5pt;" o:ole="t" filled="f" o:preferrelative="t" stroked="f" coordsize="21600,21600">
                  <v:path/>
                  <v:fill on="f" focussize="0,0"/>
                  <v:stroke on="f" joinstyle="miter"/>
                  <v:imagedata r:id="rId239" o:title=""/>
                  <o:lock v:ext="edit" aspectratio="t"/>
                  <w10:wrap type="none"/>
                  <w10:anchorlock/>
                </v:shape>
                <o:OLEObject Type="Embed" ProgID="Equation.DSMT4" ShapeID="_x0000_i1185" DrawAspect="Content" ObjectID="_1468075887" r:id="rId261">
                  <o:LockedField>false</o:LockedField>
                </o:OLEObject>
              </w:object>
            </w:r>
          </w:p>
        </w:tc>
        <w:tc>
          <w:tcPr>
            <w:tcW w:w="655"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6.231</w:t>
            </w:r>
          </w:p>
        </w:tc>
        <w:tc>
          <w:tcPr>
            <w:tcW w:w="655"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8.511</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10.673</w:t>
            </w: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14.157</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15.103</w:t>
            </w: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15.136</w:t>
            </w:r>
          </w:p>
        </w:tc>
      </w:tr>
      <w:tr>
        <w:tblPrEx>
          <w:tblCellMar>
            <w:top w:w="0" w:type="dxa"/>
            <w:left w:w="108" w:type="dxa"/>
            <w:bottom w:w="0" w:type="dxa"/>
            <w:right w:w="108" w:type="dxa"/>
          </w:tblCellMar>
        </w:tblPrEx>
        <w:trPr>
          <w:trHeight w:val="227" w:hRule="atLeast"/>
          <w:jc w:val="center"/>
        </w:trPr>
        <w:tc>
          <w:tcPr>
            <w:tcW w:w="79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55"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(7.610)</w:t>
            </w:r>
          </w:p>
        </w:tc>
        <w:tc>
          <w:tcPr>
            <w:tcW w:w="655"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(32.111)</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(8.939)</w:t>
            </w: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(38.672)</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(10.925)</w:t>
            </w: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(49.562)</w:t>
            </w:r>
          </w:p>
        </w:tc>
      </w:tr>
      <w:tr>
        <w:tblPrEx>
          <w:tblCellMar>
            <w:top w:w="0" w:type="dxa"/>
            <w:left w:w="108" w:type="dxa"/>
            <w:bottom w:w="0" w:type="dxa"/>
            <w:right w:w="108" w:type="dxa"/>
          </w:tblCellMar>
        </w:tblPrEx>
        <w:trPr>
          <w:trHeight w:val="227" w:hRule="atLeast"/>
          <w:jc w:val="center"/>
        </w:trPr>
        <w:tc>
          <w:tcPr>
            <w:tcW w:w="79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12"/>
                <w:sz w:val="18"/>
                <w:szCs w:val="18"/>
              </w:rPr>
              <w:object>
                <v:shape id="_x0000_i1186" o:spt="75" type="#_x0000_t75" style="height:15.5pt;width:55pt;" o:ole="t" filled="f" o:preferrelative="t" stroked="f" coordsize="21600,21600">
                  <v:path/>
                  <v:fill on="f" focussize="0,0"/>
                  <v:stroke on="f" joinstyle="miter"/>
                  <v:imagedata r:id="rId263" o:title=""/>
                  <o:lock v:ext="edit" aspectratio="t"/>
                  <w10:wrap type="none"/>
                  <w10:anchorlock/>
                </v:shape>
                <o:OLEObject Type="Embed" ProgID="Equation.DSMT4" ShapeID="_x0000_i1186" DrawAspect="Content" ObjectID="_1468075888" r:id="rId262">
                  <o:LockedField>false</o:LockedField>
                </o:OLEObject>
              </w:object>
            </w:r>
          </w:p>
        </w:tc>
        <w:tc>
          <w:tcPr>
            <w:tcW w:w="655"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-5.967</w:t>
            </w:r>
          </w:p>
        </w:tc>
        <w:tc>
          <w:tcPr>
            <w:tcW w:w="655"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5.425</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-9.869</w:t>
            </w: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1.167</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-14.092</w:t>
            </w: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1.862</w:t>
            </w:r>
          </w:p>
        </w:tc>
      </w:tr>
      <w:tr>
        <w:tblPrEx>
          <w:tblCellMar>
            <w:top w:w="0" w:type="dxa"/>
            <w:left w:w="108" w:type="dxa"/>
            <w:bottom w:w="0" w:type="dxa"/>
            <w:right w:w="108" w:type="dxa"/>
          </w:tblCellMar>
        </w:tblPrEx>
        <w:trPr>
          <w:trHeight w:val="227" w:hRule="atLeast"/>
          <w:jc w:val="center"/>
        </w:trPr>
        <w:tc>
          <w:tcPr>
            <w:tcW w:w="79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55"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(7.541)</w:t>
            </w:r>
          </w:p>
        </w:tc>
        <w:tc>
          <w:tcPr>
            <w:tcW w:w="655"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(30.634)</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(8.846)</w:t>
            </w: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(36.480)</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3"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(10.856)</w:t>
            </w:r>
          </w:p>
        </w:tc>
        <w:tc>
          <w:tcPr>
            <w:tcW w:w="654"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(46.697)</w:t>
            </w:r>
          </w:p>
        </w:tc>
      </w:tr>
      <w:tr>
        <w:tblPrEx>
          <w:tblCellMar>
            <w:top w:w="0" w:type="dxa"/>
            <w:left w:w="108" w:type="dxa"/>
            <w:bottom w:w="0" w:type="dxa"/>
            <w:right w:w="108" w:type="dxa"/>
          </w:tblCellMar>
        </w:tblPrEx>
        <w:trPr>
          <w:trHeight w:val="227" w:hRule="atLeast"/>
          <w:jc w:val="center"/>
        </w:trPr>
        <w:tc>
          <w:tcPr>
            <w:tcW w:w="799" w:type="pct"/>
            <w:tcBorders>
              <w:top w:val="single" w:color="auto" w:sz="8" w:space="0"/>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Control</w:t>
            </w:r>
          </w:p>
        </w:tc>
        <w:tc>
          <w:tcPr>
            <w:tcW w:w="655"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w:t>
            </w:r>
            <w:r>
              <w:rPr>
                <w:rFonts w:hint="eastAsia" w:ascii="仿宋" w:hAnsi="仿宋" w:eastAsia="仿宋" w:cs="Times New Roman"/>
                <w:kern w:val="0"/>
                <w:sz w:val="18"/>
                <w:szCs w:val="18"/>
              </w:rPr>
              <w:t>li</w:t>
            </w:r>
            <w:r>
              <w:rPr>
                <w:rFonts w:ascii="仿宋" w:hAnsi="仿宋" w:eastAsia="仿宋" w:cs="Times New Roman"/>
                <w:kern w:val="0"/>
                <w:sz w:val="18"/>
                <w:szCs w:val="18"/>
              </w:rPr>
              <w:t xml:space="preserve"> &amp; SE</w:t>
            </w:r>
          </w:p>
        </w:tc>
        <w:tc>
          <w:tcPr>
            <w:tcW w:w="655"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w:t>
            </w:r>
            <w:r>
              <w:rPr>
                <w:rFonts w:hint="eastAsia" w:ascii="仿宋" w:hAnsi="仿宋" w:eastAsia="仿宋" w:cs="Times New Roman"/>
                <w:kern w:val="0"/>
                <w:sz w:val="18"/>
                <w:szCs w:val="18"/>
              </w:rPr>
              <w:t>li</w:t>
            </w:r>
            <w:r>
              <w:rPr>
                <w:rFonts w:ascii="仿宋" w:hAnsi="仿宋" w:eastAsia="仿宋" w:cs="Times New Roman"/>
                <w:kern w:val="0"/>
                <w:sz w:val="18"/>
                <w:szCs w:val="18"/>
              </w:rPr>
              <w:t xml:space="preserve"> &amp; SE</w:t>
            </w:r>
          </w:p>
        </w:tc>
        <w:tc>
          <w:tcPr>
            <w:tcW w:w="138"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654"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w:t>
            </w:r>
            <w:r>
              <w:rPr>
                <w:rFonts w:hint="eastAsia" w:ascii="仿宋" w:hAnsi="仿宋" w:eastAsia="仿宋" w:cs="Times New Roman"/>
                <w:kern w:val="0"/>
                <w:sz w:val="18"/>
                <w:szCs w:val="18"/>
              </w:rPr>
              <w:t>li</w:t>
            </w:r>
            <w:r>
              <w:rPr>
                <w:rFonts w:ascii="仿宋" w:hAnsi="仿宋" w:eastAsia="仿宋" w:cs="Times New Roman"/>
                <w:kern w:val="0"/>
                <w:sz w:val="18"/>
                <w:szCs w:val="18"/>
              </w:rPr>
              <w:t xml:space="preserve"> &amp; SE</w:t>
            </w:r>
          </w:p>
        </w:tc>
        <w:tc>
          <w:tcPr>
            <w:tcW w:w="654"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w:t>
            </w:r>
            <w:r>
              <w:rPr>
                <w:rFonts w:hint="eastAsia" w:ascii="仿宋" w:hAnsi="仿宋" w:eastAsia="仿宋" w:cs="Times New Roman"/>
                <w:kern w:val="0"/>
                <w:sz w:val="18"/>
                <w:szCs w:val="18"/>
              </w:rPr>
              <w:t>li</w:t>
            </w:r>
            <w:r>
              <w:rPr>
                <w:rFonts w:ascii="仿宋" w:hAnsi="仿宋" w:eastAsia="仿宋" w:cs="Times New Roman"/>
                <w:kern w:val="0"/>
                <w:sz w:val="18"/>
                <w:szCs w:val="18"/>
              </w:rPr>
              <w:t xml:space="preserve"> &amp; SE</w:t>
            </w:r>
          </w:p>
        </w:tc>
        <w:tc>
          <w:tcPr>
            <w:tcW w:w="138"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653"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w:t>
            </w:r>
            <w:r>
              <w:rPr>
                <w:rFonts w:hint="eastAsia" w:ascii="仿宋" w:hAnsi="仿宋" w:eastAsia="仿宋" w:cs="Times New Roman"/>
                <w:kern w:val="0"/>
                <w:sz w:val="18"/>
                <w:szCs w:val="18"/>
              </w:rPr>
              <w:t>li</w:t>
            </w:r>
            <w:r>
              <w:rPr>
                <w:rFonts w:ascii="仿宋" w:hAnsi="仿宋" w:eastAsia="仿宋" w:cs="Times New Roman"/>
                <w:kern w:val="0"/>
                <w:sz w:val="18"/>
                <w:szCs w:val="18"/>
              </w:rPr>
              <w:t xml:space="preserve"> &amp; SE</w:t>
            </w:r>
          </w:p>
        </w:tc>
        <w:tc>
          <w:tcPr>
            <w:tcW w:w="654"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w:t>
            </w:r>
            <w:r>
              <w:rPr>
                <w:rFonts w:hint="eastAsia" w:ascii="仿宋" w:hAnsi="仿宋" w:eastAsia="仿宋" w:cs="Times New Roman"/>
                <w:kern w:val="0"/>
                <w:sz w:val="18"/>
                <w:szCs w:val="18"/>
              </w:rPr>
              <w:t>li</w:t>
            </w:r>
            <w:r>
              <w:rPr>
                <w:rFonts w:ascii="仿宋" w:hAnsi="仿宋" w:eastAsia="仿宋" w:cs="Times New Roman"/>
                <w:kern w:val="0"/>
                <w:sz w:val="18"/>
                <w:szCs w:val="18"/>
              </w:rPr>
              <w:t xml:space="preserve"> &amp; SE</w:t>
            </w:r>
          </w:p>
        </w:tc>
      </w:tr>
      <w:tr>
        <w:tblPrEx>
          <w:tblCellMar>
            <w:top w:w="0" w:type="dxa"/>
            <w:left w:w="108" w:type="dxa"/>
            <w:bottom w:w="0" w:type="dxa"/>
            <w:right w:w="108" w:type="dxa"/>
          </w:tblCellMar>
        </w:tblPrEx>
        <w:trPr>
          <w:trHeight w:val="227" w:hRule="atLeast"/>
          <w:jc w:val="center"/>
        </w:trPr>
        <w:tc>
          <w:tcPr>
            <w:tcW w:w="79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Adj. W/I R</w:t>
            </w:r>
            <w:r>
              <w:rPr>
                <w:rFonts w:ascii="仿宋" w:hAnsi="仿宋" w:eastAsia="仿宋"/>
                <w:sz w:val="18"/>
                <w:szCs w:val="18"/>
                <w:vertAlign w:val="superscript"/>
              </w:rPr>
              <w:t>2</w:t>
            </w:r>
          </w:p>
        </w:tc>
        <w:tc>
          <w:tcPr>
            <w:tcW w:w="655"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0.0663</w:t>
            </w:r>
          </w:p>
        </w:tc>
        <w:tc>
          <w:tcPr>
            <w:tcW w:w="655"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0.296</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4"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0.0717</w:t>
            </w:r>
          </w:p>
        </w:tc>
        <w:tc>
          <w:tcPr>
            <w:tcW w:w="654"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0.303</w:t>
            </w:r>
          </w:p>
        </w:tc>
        <w:tc>
          <w:tcPr>
            <w:tcW w:w="138" w:type="pct"/>
            <w:vAlign w:val="center"/>
          </w:tcPr>
          <w:p>
            <w:pPr>
              <w:autoSpaceDE w:val="0"/>
              <w:autoSpaceDN w:val="0"/>
              <w:adjustRightInd w:val="0"/>
              <w:rPr>
                <w:rFonts w:ascii="仿宋" w:hAnsi="仿宋" w:eastAsia="仿宋" w:cs="Times New Roman"/>
                <w:kern w:val="0"/>
                <w:sz w:val="18"/>
                <w:szCs w:val="18"/>
              </w:rPr>
            </w:pPr>
          </w:p>
        </w:tc>
        <w:tc>
          <w:tcPr>
            <w:tcW w:w="653"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0.0760</w:t>
            </w:r>
          </w:p>
        </w:tc>
        <w:tc>
          <w:tcPr>
            <w:tcW w:w="654"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0.299</w:t>
            </w:r>
          </w:p>
        </w:tc>
      </w:tr>
      <w:tr>
        <w:tblPrEx>
          <w:tblCellMar>
            <w:top w:w="0" w:type="dxa"/>
            <w:left w:w="108" w:type="dxa"/>
            <w:bottom w:w="0" w:type="dxa"/>
            <w:right w:w="108" w:type="dxa"/>
          </w:tblCellMar>
        </w:tblPrEx>
        <w:trPr>
          <w:trHeight w:val="227" w:hRule="atLeast"/>
          <w:jc w:val="center"/>
        </w:trPr>
        <w:tc>
          <w:tcPr>
            <w:tcW w:w="79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Obs</w:t>
            </w:r>
          </w:p>
        </w:tc>
        <w:tc>
          <w:tcPr>
            <w:tcW w:w="655"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920</w:t>
            </w:r>
          </w:p>
        </w:tc>
        <w:tc>
          <w:tcPr>
            <w:tcW w:w="655"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709</w:t>
            </w:r>
          </w:p>
        </w:tc>
        <w:tc>
          <w:tcPr>
            <w:tcW w:w="138"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654"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920</w:t>
            </w:r>
          </w:p>
        </w:tc>
        <w:tc>
          <w:tcPr>
            <w:tcW w:w="654"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709</w:t>
            </w:r>
          </w:p>
        </w:tc>
        <w:tc>
          <w:tcPr>
            <w:tcW w:w="138"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653"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920</w:t>
            </w:r>
          </w:p>
        </w:tc>
        <w:tc>
          <w:tcPr>
            <w:tcW w:w="654"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709</w:t>
            </w:r>
          </w:p>
        </w:tc>
      </w:tr>
      <w:tr>
        <w:tblPrEx>
          <w:tblCellMar>
            <w:top w:w="0" w:type="dxa"/>
            <w:left w:w="108" w:type="dxa"/>
            <w:bottom w:w="0" w:type="dxa"/>
            <w:right w:w="108" w:type="dxa"/>
          </w:tblCellMar>
        </w:tblPrEx>
        <w:trPr>
          <w:trHeight w:val="227" w:hRule="atLeast"/>
          <w:jc w:val="center"/>
        </w:trPr>
        <w:tc>
          <w:tcPr>
            <w:tcW w:w="799" w:type="pct"/>
            <w:tcBorders>
              <w:top w:val="single" w:color="auto" w:sz="8" w:space="0"/>
              <w:left w:val="nil"/>
              <w:bottom w:val="single" w:color="auto" w:sz="18" w:space="0"/>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 xml:space="preserve">AC </w:t>
            </w:r>
            <w:r>
              <w:rPr>
                <w:rFonts w:hint="eastAsia" w:ascii="仿宋" w:hAnsi="仿宋" w:eastAsia="仿宋" w:cs="Times New Roman"/>
                <w:kern w:val="0"/>
                <w:sz w:val="18"/>
                <w:szCs w:val="18"/>
              </w:rPr>
              <w:t>purchase</w:t>
            </w:r>
          </w:p>
        </w:tc>
        <w:tc>
          <w:tcPr>
            <w:tcW w:w="655" w:type="pct"/>
            <w:tcBorders>
              <w:top w:val="single" w:color="auto" w:sz="8" w:space="0"/>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55" w:type="pct"/>
            <w:tcBorders>
              <w:top w:val="single" w:color="auto" w:sz="8" w:space="0"/>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kern w:val="0"/>
                <w:sz w:val="18"/>
                <w:szCs w:val="18"/>
              </w:rPr>
              <w:t>N：</w:t>
            </w:r>
            <w:r>
              <w:rPr>
                <w:rFonts w:ascii="仿宋" w:hAnsi="仿宋" w:eastAsia="仿宋" w:cs="Times New Roman"/>
                <w:kern w:val="0"/>
                <w:sz w:val="18"/>
                <w:szCs w:val="18"/>
              </w:rPr>
              <w:t>10.2%</w:t>
            </w:r>
            <w:r>
              <w:rPr>
                <w:rFonts w:ascii="仿宋" w:hAnsi="仿宋" w:eastAsia="仿宋" w:cs="Times New Roman"/>
                <w:kern w:val="0"/>
                <w:sz w:val="18"/>
                <w:szCs w:val="18"/>
              </w:rPr>
              <w:br w:type="textWrapping"/>
            </w:r>
            <w:r>
              <w:rPr>
                <w:rFonts w:ascii="仿宋" w:hAnsi="仿宋" w:eastAsia="仿宋" w:cs="Times New Roman"/>
                <w:kern w:val="0"/>
                <w:sz w:val="18"/>
                <w:szCs w:val="18"/>
              </w:rPr>
              <w:t>S</w:t>
            </w:r>
            <w:r>
              <w:rPr>
                <w:rFonts w:hint="eastAsia" w:ascii="仿宋" w:hAnsi="仿宋" w:eastAsia="仿宋" w:cs="Times New Roman"/>
                <w:kern w:val="0"/>
                <w:sz w:val="18"/>
                <w:szCs w:val="18"/>
              </w:rPr>
              <w:t>：</w:t>
            </w:r>
            <w:r>
              <w:rPr>
                <w:rFonts w:ascii="仿宋" w:hAnsi="仿宋" w:eastAsia="仿宋" w:cs="Times New Roman"/>
                <w:kern w:val="0"/>
                <w:sz w:val="18"/>
                <w:szCs w:val="18"/>
              </w:rPr>
              <w:t>1.9%</w:t>
            </w:r>
          </w:p>
        </w:tc>
        <w:tc>
          <w:tcPr>
            <w:tcW w:w="138" w:type="pct"/>
            <w:tcBorders>
              <w:top w:val="single" w:color="auto" w:sz="8" w:space="0"/>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54" w:type="pct"/>
            <w:tcBorders>
              <w:top w:val="single" w:color="auto" w:sz="8" w:space="0"/>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54" w:type="pct"/>
            <w:tcBorders>
              <w:top w:val="single" w:color="auto" w:sz="8" w:space="0"/>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kern w:val="0"/>
                <w:sz w:val="18"/>
                <w:szCs w:val="18"/>
              </w:rPr>
              <w:t>N：</w:t>
            </w:r>
            <w:r>
              <w:rPr>
                <w:rFonts w:ascii="仿宋" w:hAnsi="仿宋" w:eastAsia="仿宋" w:cs="Times New Roman"/>
                <w:kern w:val="0"/>
                <w:sz w:val="18"/>
                <w:szCs w:val="18"/>
              </w:rPr>
              <w:t>11.1%</w:t>
            </w:r>
            <w:r>
              <w:rPr>
                <w:rFonts w:ascii="仿宋" w:hAnsi="仿宋" w:eastAsia="仿宋" w:cs="Times New Roman"/>
                <w:kern w:val="0"/>
                <w:sz w:val="18"/>
                <w:szCs w:val="18"/>
              </w:rPr>
              <w:br w:type="textWrapping"/>
            </w:r>
            <w:r>
              <w:rPr>
                <w:rFonts w:ascii="仿宋" w:hAnsi="仿宋" w:eastAsia="仿宋" w:cs="Times New Roman"/>
                <w:kern w:val="0"/>
                <w:sz w:val="18"/>
                <w:szCs w:val="18"/>
              </w:rPr>
              <w:t>S</w:t>
            </w:r>
            <w:r>
              <w:rPr>
                <w:rFonts w:hint="eastAsia" w:ascii="仿宋" w:hAnsi="仿宋" w:eastAsia="仿宋" w:cs="Times New Roman"/>
                <w:kern w:val="0"/>
                <w:sz w:val="18"/>
                <w:szCs w:val="18"/>
              </w:rPr>
              <w:t>：</w:t>
            </w:r>
            <w:r>
              <w:rPr>
                <w:rFonts w:ascii="仿宋" w:hAnsi="仿宋" w:eastAsia="仿宋" w:cs="Times New Roman"/>
                <w:kern w:val="0"/>
                <w:sz w:val="18"/>
                <w:szCs w:val="18"/>
              </w:rPr>
              <w:t>2.6%</w:t>
            </w:r>
          </w:p>
        </w:tc>
        <w:tc>
          <w:tcPr>
            <w:tcW w:w="138" w:type="pct"/>
            <w:tcBorders>
              <w:top w:val="single" w:color="auto" w:sz="8" w:space="0"/>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53" w:type="pct"/>
            <w:tcBorders>
              <w:top w:val="single" w:color="auto" w:sz="8" w:space="0"/>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54" w:type="pct"/>
            <w:tcBorders>
              <w:top w:val="single" w:color="auto" w:sz="8" w:space="0"/>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kern w:val="0"/>
                <w:sz w:val="18"/>
                <w:szCs w:val="18"/>
              </w:rPr>
              <w:t>N：</w:t>
            </w:r>
            <w:r>
              <w:rPr>
                <w:rFonts w:ascii="仿宋" w:hAnsi="仿宋" w:eastAsia="仿宋" w:cs="Times New Roman"/>
                <w:kern w:val="0"/>
                <w:sz w:val="18"/>
                <w:szCs w:val="18"/>
              </w:rPr>
              <w:t>11.7%</w:t>
            </w:r>
            <w:r>
              <w:rPr>
                <w:rFonts w:ascii="仿宋" w:hAnsi="仿宋" w:eastAsia="仿宋" w:cs="Times New Roman"/>
                <w:kern w:val="0"/>
                <w:sz w:val="18"/>
                <w:szCs w:val="18"/>
              </w:rPr>
              <w:br w:type="textWrapping"/>
            </w:r>
            <w:r>
              <w:rPr>
                <w:rFonts w:ascii="仿宋" w:hAnsi="仿宋" w:eastAsia="仿宋" w:cs="Times New Roman"/>
                <w:kern w:val="0"/>
                <w:sz w:val="18"/>
                <w:szCs w:val="18"/>
              </w:rPr>
              <w:t>S</w:t>
            </w:r>
            <w:r>
              <w:rPr>
                <w:rFonts w:hint="eastAsia" w:ascii="仿宋" w:hAnsi="仿宋" w:eastAsia="仿宋" w:cs="Times New Roman"/>
                <w:kern w:val="0"/>
                <w:sz w:val="18"/>
                <w:szCs w:val="18"/>
              </w:rPr>
              <w:t>：</w:t>
            </w:r>
            <w:r>
              <w:rPr>
                <w:rFonts w:ascii="仿宋" w:hAnsi="仿宋" w:eastAsia="仿宋" w:cs="Times New Roman"/>
                <w:kern w:val="0"/>
                <w:sz w:val="18"/>
                <w:szCs w:val="18"/>
              </w:rPr>
              <w:t>3.0%</w:t>
            </w:r>
          </w:p>
        </w:tc>
      </w:tr>
    </w:tbl>
    <w:p>
      <w:pPr>
        <w:pStyle w:val="3"/>
        <w:ind w:firstLine="420"/>
        <w:rPr>
          <w:rFonts w:cs="Times New Roman"/>
          <w:szCs w:val="21"/>
        </w:rPr>
      </w:pPr>
      <w:r>
        <w:rPr>
          <w:rFonts w:hint="eastAsia"/>
        </w:rPr>
        <w:t>表</w:t>
      </w:r>
      <w:r>
        <w:t>I8</w:t>
      </w:r>
      <w:r>
        <w:rPr>
          <w:rFonts w:hint="eastAsia" w:cs="Times New Roman"/>
          <w:szCs w:val="21"/>
        </w:rPr>
        <w:t>给出</w:t>
      </w:r>
      <w:r>
        <w:rPr>
          <w:rFonts w:cs="Times New Roman"/>
          <w:szCs w:val="21"/>
        </w:rPr>
        <w:t>滞后一期的温度</w:t>
      </w:r>
      <w:r>
        <w:rPr>
          <w:rFonts w:hint="eastAsia" w:cs="Times New Roman"/>
          <w:szCs w:val="21"/>
        </w:rPr>
        <w:t>偏离度后集约边际调整模型的结果</w:t>
      </w:r>
      <w:r>
        <w:rPr>
          <w:rFonts w:cs="Times New Roman"/>
          <w:szCs w:val="21"/>
        </w:rPr>
        <w:t>，可以看到，当期的</w:t>
      </w:r>
      <w:r>
        <w:rPr>
          <w:rFonts w:cs="Times New Roman"/>
          <w:kern w:val="0"/>
          <w:szCs w:val="21"/>
        </w:rPr>
        <w:t>温度上偏度和空调的交互项(</w:t>
      </w:r>
      <w:r>
        <w:rPr>
          <w:rFonts w:cs="Times New Roman"/>
          <w:position w:val="-12"/>
          <w:szCs w:val="21"/>
        </w:rPr>
        <w:object>
          <v:shape id="_x0000_i1187" o:spt="75" type="#_x0000_t75" style="height:15.5pt;width:56.5pt;" o:ole="t" filled="f" o:preferrelative="t" stroked="f" coordsize="21600,21600">
            <v:path/>
            <v:fill on="f" focussize="0,0"/>
            <v:stroke on="f" joinstyle="miter"/>
            <v:imagedata r:id="rId265" o:title=""/>
            <o:lock v:ext="edit" aspectratio="t"/>
            <w10:wrap type="none"/>
            <w10:anchorlock/>
          </v:shape>
          <o:OLEObject Type="Embed" ProgID="Equation.DSMT4" ShapeID="_x0000_i1187" DrawAspect="Content" ObjectID="_1468075889" r:id="rId264">
            <o:LockedField>false</o:LockedField>
          </o:OLEObject>
        </w:object>
      </w:r>
      <w:r>
        <w:rPr>
          <w:rFonts w:cs="Times New Roman"/>
          <w:kern w:val="0"/>
          <w:szCs w:val="21"/>
        </w:rPr>
        <w:t>)</w:t>
      </w:r>
      <w:r>
        <w:rPr>
          <w:rFonts w:cs="Times New Roman"/>
          <w:szCs w:val="21"/>
        </w:rPr>
        <w:t>与</w:t>
      </w:r>
      <w:r>
        <w:rPr>
          <w:rFonts w:hint="eastAsia" w:cs="Times New Roman"/>
          <w:szCs w:val="21"/>
        </w:rPr>
        <w:t>正文</w:t>
      </w:r>
      <w:r>
        <w:rPr>
          <w:rFonts w:cs="Times New Roman"/>
          <w:szCs w:val="21"/>
        </w:rPr>
        <w:t>估计系数方向一致，大小相近，而滞后一期的</w:t>
      </w:r>
      <w:r>
        <w:rPr>
          <w:rFonts w:cs="Times New Roman"/>
          <w:kern w:val="0"/>
          <w:szCs w:val="21"/>
        </w:rPr>
        <w:t>温度上偏度和空调的交互项</w:t>
      </w:r>
      <w:r>
        <w:rPr>
          <w:rFonts w:cs="Times New Roman"/>
          <w:szCs w:val="21"/>
        </w:rPr>
        <w:t>（</w:t>
      </w:r>
      <w:r>
        <w:rPr>
          <w:rFonts w:cs="Times New Roman"/>
          <w:position w:val="-12"/>
          <w:szCs w:val="21"/>
        </w:rPr>
        <w:object>
          <v:shape id="_x0000_i1188" o:spt="75" type="#_x0000_t75" style="height:15.5pt;width:51.5pt;" o:ole="t" filled="f" o:preferrelative="t" stroked="f" coordsize="21600,21600">
            <v:path/>
            <v:fill on="f" focussize="0,0"/>
            <v:stroke on="f" joinstyle="miter"/>
            <v:imagedata r:id="rId267" o:title=""/>
            <o:lock v:ext="edit" aspectratio="t"/>
            <w10:wrap type="none"/>
            <w10:anchorlock/>
          </v:shape>
          <o:OLEObject Type="Embed" ProgID="Equation.DSMT4" ShapeID="_x0000_i1188" DrawAspect="Content" ObjectID="_1468075890" r:id="rId266">
            <o:LockedField>false</o:LockedField>
          </o:OLEObject>
        </w:object>
      </w:r>
      <w:r>
        <w:rPr>
          <w:rFonts w:cs="Times New Roman"/>
          <w:szCs w:val="21"/>
        </w:rPr>
        <w:t>）未通过显著性测试，表明滞后一期的温度上偏度不会在当期通过空调使用途径影响居民电力消费。</w:t>
      </w:r>
    </w:p>
    <w:p>
      <w:pPr>
        <w:pStyle w:val="3"/>
        <w:ind w:firstLine="420"/>
        <w:rPr>
          <w:rFonts w:cs="Times New Roman"/>
          <w:szCs w:val="21"/>
        </w:rPr>
      </w:pPr>
    </w:p>
    <w:p>
      <w:pPr>
        <w:pStyle w:val="7"/>
        <w:rPr>
          <w:rFonts w:ascii="宋体" w:hAnsi="宋体" w:eastAsia="宋体" w:cs="宋体"/>
          <w:sz w:val="20"/>
          <w:szCs w:val="18"/>
        </w:rPr>
      </w:pPr>
      <w:bookmarkStart w:id="51" w:name="_Ref140437538"/>
      <w:r>
        <w:rPr>
          <w:rFonts w:hint="eastAsia" w:ascii="宋体" w:hAnsi="宋体" w:eastAsia="宋体" w:cs="宋体"/>
          <w:sz w:val="20"/>
          <w:szCs w:val="18"/>
        </w:rPr>
        <w:t>表</w:t>
      </w:r>
      <w:bookmarkEnd w:id="51"/>
      <w:r>
        <w:rPr>
          <w:rFonts w:hint="eastAsia" w:ascii="宋体" w:hAnsi="宋体" w:eastAsia="宋体" w:cs="宋体"/>
          <w:sz w:val="20"/>
          <w:szCs w:val="18"/>
        </w:rPr>
        <w:t>Ⅱ8 空调调节效应：居民电力消费适应温度变化的集约边际调整途径（滞后一期）</w:t>
      </w:r>
    </w:p>
    <w:tbl>
      <w:tblPr>
        <w:tblStyle w:val="45"/>
        <w:tblW w:w="5000" w:type="pct"/>
        <w:jc w:val="center"/>
        <w:tblLayout w:type="autofit"/>
        <w:tblCellMar>
          <w:top w:w="0" w:type="dxa"/>
          <w:left w:w="108" w:type="dxa"/>
          <w:bottom w:w="0" w:type="dxa"/>
          <w:right w:w="108" w:type="dxa"/>
        </w:tblCellMar>
      </w:tblPr>
      <w:tblGrid>
        <w:gridCol w:w="1290"/>
        <w:gridCol w:w="1292"/>
        <w:gridCol w:w="1292"/>
        <w:gridCol w:w="1293"/>
        <w:gridCol w:w="240"/>
        <w:gridCol w:w="1293"/>
        <w:gridCol w:w="1293"/>
        <w:gridCol w:w="1293"/>
      </w:tblGrid>
      <w:tr>
        <w:tblPrEx>
          <w:tblCellMar>
            <w:top w:w="0" w:type="dxa"/>
            <w:left w:w="108" w:type="dxa"/>
            <w:bottom w:w="0" w:type="dxa"/>
            <w:right w:w="108" w:type="dxa"/>
          </w:tblCellMar>
        </w:tblPrEx>
        <w:trPr>
          <w:tblHeader/>
          <w:jc w:val="center"/>
        </w:trPr>
        <w:tc>
          <w:tcPr>
            <w:tcW w:w="695" w:type="pct"/>
            <w:tcBorders>
              <w:top w:val="single" w:color="auto" w:sz="18" w:space="0"/>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cs="Times New Roman" w:eastAsiaTheme="minorEastAsia"/>
                <w:position w:val="-6"/>
                <w:sz w:val="18"/>
                <w:szCs w:val="18"/>
              </w:rPr>
              <w:object>
                <v:shape id="_x0000_i1189" o:spt="75" type="#_x0000_t75" style="height:11.5pt;width:15.5pt;" o:ole="t" filled="f" o:preferrelative="t" stroked="f" coordsize="21600,21600">
                  <v:path/>
                  <v:fill on="f" focussize="0,0"/>
                  <v:stroke on="f" joinstyle="miter"/>
                  <v:imagedata r:id="rId63" o:title=""/>
                  <o:lock v:ext="edit" aspectratio="t"/>
                  <w10:wrap type="none"/>
                  <w10:anchorlock/>
                </v:shape>
                <o:OLEObject Type="Embed" ProgID="Equation.DSMT4" ShapeID="_x0000_i1189" DrawAspect="Content" ObjectID="_1468075891" r:id="rId268">
                  <o:LockedField>false</o:LockedField>
                </o:OLEObject>
              </w:object>
            </w:r>
          </w:p>
        </w:tc>
        <w:tc>
          <w:tcPr>
            <w:tcW w:w="696"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center"/>
              <w:rPr>
                <w:rFonts w:ascii="仿宋" w:hAnsi="仿宋" w:eastAsia="仿宋" w:cs="Times New Roman"/>
                <w:sz w:val="18"/>
                <w:szCs w:val="18"/>
              </w:rPr>
            </w:pPr>
          </w:p>
        </w:tc>
        <w:tc>
          <w:tcPr>
            <w:tcW w:w="696"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center"/>
              <w:rPr>
                <w:rFonts w:ascii="仿宋" w:hAnsi="仿宋" w:eastAsia="仿宋" w:cs="Times New Roman"/>
                <w:sz w:val="18"/>
                <w:szCs w:val="18"/>
              </w:rPr>
            </w:pPr>
          </w:p>
        </w:tc>
        <w:tc>
          <w:tcPr>
            <w:tcW w:w="129"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center"/>
              <w:rPr>
                <w:rFonts w:ascii="仿宋" w:hAnsi="仿宋" w:eastAsia="仿宋" w:cs="Times New Roman"/>
                <w:sz w:val="18"/>
                <w:szCs w:val="18"/>
              </w:rPr>
            </w:pPr>
          </w:p>
        </w:tc>
        <w:tc>
          <w:tcPr>
            <w:tcW w:w="696"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center"/>
              <w:rPr>
                <w:rFonts w:ascii="仿宋" w:hAnsi="仿宋" w:eastAsia="仿宋" w:cs="Times New Roman"/>
                <w:sz w:val="18"/>
                <w:szCs w:val="18"/>
              </w:rPr>
            </w:pPr>
          </w:p>
        </w:tc>
        <w:tc>
          <w:tcPr>
            <w:tcW w:w="696"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center"/>
              <w:rPr>
                <w:rFonts w:ascii="仿宋" w:hAnsi="仿宋" w:eastAsia="仿宋" w:cs="Times New Roman"/>
                <w:sz w:val="18"/>
                <w:szCs w:val="18"/>
              </w:rPr>
            </w:pPr>
          </w:p>
        </w:tc>
        <w:tc>
          <w:tcPr>
            <w:tcW w:w="696"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center"/>
              <w:rPr>
                <w:rFonts w:ascii="仿宋" w:hAnsi="仿宋" w:eastAsia="仿宋" w:cs="Times New Roman"/>
                <w:sz w:val="18"/>
                <w:szCs w:val="18"/>
              </w:rPr>
            </w:pPr>
          </w:p>
        </w:tc>
      </w:tr>
      <w:tr>
        <w:tblPrEx>
          <w:tblCellMar>
            <w:top w:w="0" w:type="dxa"/>
            <w:left w:w="108" w:type="dxa"/>
            <w:bottom w:w="0" w:type="dxa"/>
            <w:right w:w="108" w:type="dxa"/>
          </w:tblCellMar>
        </w:tblPrEx>
        <w:trPr>
          <w:jc w:val="center"/>
        </w:trPr>
        <w:tc>
          <w:tcPr>
            <w:tcW w:w="695"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8"/>
                <w:sz w:val="18"/>
                <w:szCs w:val="18"/>
              </w:rPr>
              <w:object>
                <v:shape id="_x0000_i1190" o:spt="75" type="#_x0000_t75" style="height:15.5pt;width:47pt;" o:ole="t" filled="f" o:preferrelative="t" stroked="f" coordsize="21600,21600">
                  <v:path/>
                  <v:fill on="f" focussize="0,0"/>
                  <v:stroke on="f" joinstyle="miter"/>
                  <v:imagedata r:id="rId65" o:title=""/>
                  <o:lock v:ext="edit" aspectratio="t"/>
                  <w10:wrap type="none"/>
                  <w10:anchorlock/>
                </v:shape>
                <o:OLEObject Type="Embed" ProgID="Equation.DSMT4" ShapeID="_x0000_i1190" DrawAspect="Content" ObjectID="_1468075892" r:id="rId269">
                  <o:LockedField>false</o:LockedField>
                </o:OLEObject>
              </w:object>
            </w:r>
          </w:p>
        </w:tc>
        <w:tc>
          <w:tcPr>
            <w:tcW w:w="69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8"/>
                <w:sz w:val="18"/>
                <w:szCs w:val="18"/>
              </w:rPr>
              <w:object>
                <v:shape id="_x0000_i1191" o:spt="75" type="#_x0000_t75" style="height:15.5pt;width:47pt;" o:ole="t" filled="f" o:preferrelative="t" stroked="f" coordsize="21600,21600">
                  <v:path/>
                  <v:fill on="f" focussize="0,0"/>
                  <v:stroke on="f" joinstyle="miter"/>
                  <v:imagedata r:id="rId67" o:title=""/>
                  <o:lock v:ext="edit" aspectratio="t"/>
                  <w10:wrap type="none"/>
                  <w10:anchorlock/>
                </v:shape>
                <o:OLEObject Type="Embed" ProgID="Equation.DSMT4" ShapeID="_x0000_i1191" DrawAspect="Content" ObjectID="_1468075893" r:id="rId270">
                  <o:LockedField>false</o:LockedField>
                </o:OLEObject>
              </w:object>
            </w:r>
          </w:p>
        </w:tc>
        <w:tc>
          <w:tcPr>
            <w:tcW w:w="69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8"/>
                <w:sz w:val="18"/>
                <w:szCs w:val="18"/>
              </w:rPr>
              <w:object>
                <v:shape id="_x0000_i1192" o:spt="75" type="#_x0000_t75" style="height:15.5pt;width:47pt;" o:ole="t" filled="f" o:preferrelative="t" stroked="f" coordsize="21600,21600">
                  <v:path/>
                  <v:fill on="f" focussize="0,0"/>
                  <v:stroke on="f" joinstyle="miter"/>
                  <v:imagedata r:id="rId69" o:title=""/>
                  <o:lock v:ext="edit" aspectratio="t"/>
                  <w10:wrap type="none"/>
                  <w10:anchorlock/>
                </v:shape>
                <o:OLEObject Type="Embed" ProgID="Equation.DSMT4" ShapeID="_x0000_i1192" DrawAspect="Content" ObjectID="_1468075894" r:id="rId271">
                  <o:LockedField>false</o:LockedField>
                </o:OLEObject>
              </w:object>
            </w:r>
          </w:p>
        </w:tc>
        <w:tc>
          <w:tcPr>
            <w:tcW w:w="129"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8"/>
                <w:sz w:val="18"/>
                <w:szCs w:val="18"/>
              </w:rPr>
              <w:object>
                <v:shape id="_x0000_i1193" o:spt="75" type="#_x0000_t75" style="height:15.5pt;width:47pt;" o:ole="t" filled="f" o:preferrelative="t" stroked="f" coordsize="21600,21600">
                  <v:path/>
                  <v:fill on="f" focussize="0,0"/>
                  <v:stroke on="f" joinstyle="miter"/>
                  <v:imagedata r:id="rId65" o:title=""/>
                  <o:lock v:ext="edit" aspectratio="t"/>
                  <w10:wrap type="none"/>
                  <w10:anchorlock/>
                </v:shape>
                <o:OLEObject Type="Embed" ProgID="Equation.DSMT4" ShapeID="_x0000_i1193" DrawAspect="Content" ObjectID="_1468075895" r:id="rId272">
                  <o:LockedField>false</o:LockedField>
                </o:OLEObject>
              </w:object>
            </w:r>
          </w:p>
        </w:tc>
        <w:tc>
          <w:tcPr>
            <w:tcW w:w="69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8"/>
                <w:sz w:val="18"/>
                <w:szCs w:val="18"/>
              </w:rPr>
              <w:object>
                <v:shape id="_x0000_i1194" o:spt="75" type="#_x0000_t75" style="height:15.5pt;width:47pt;" o:ole="t" filled="f" o:preferrelative="t" stroked="f" coordsize="21600,21600">
                  <v:path/>
                  <v:fill on="f" focussize="0,0"/>
                  <v:stroke on="f" joinstyle="miter"/>
                  <v:imagedata r:id="rId67" o:title=""/>
                  <o:lock v:ext="edit" aspectratio="t"/>
                  <w10:wrap type="none"/>
                  <w10:anchorlock/>
                </v:shape>
                <o:OLEObject Type="Embed" ProgID="Equation.DSMT4" ShapeID="_x0000_i1194" DrawAspect="Content" ObjectID="_1468075896" r:id="rId273">
                  <o:LockedField>false</o:LockedField>
                </o:OLEObject>
              </w:object>
            </w:r>
          </w:p>
        </w:tc>
        <w:tc>
          <w:tcPr>
            <w:tcW w:w="69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8"/>
                <w:sz w:val="18"/>
                <w:szCs w:val="18"/>
              </w:rPr>
              <w:object>
                <v:shape id="_x0000_i1195" o:spt="75" type="#_x0000_t75" style="height:15.5pt;width:47pt;" o:ole="t" filled="f" o:preferrelative="t" stroked="f" coordsize="21600,21600">
                  <v:path/>
                  <v:fill on="f" focussize="0,0"/>
                  <v:stroke on="f" joinstyle="miter"/>
                  <v:imagedata r:id="rId69" o:title=""/>
                  <o:lock v:ext="edit" aspectratio="t"/>
                  <w10:wrap type="none"/>
                  <w10:anchorlock/>
                </v:shape>
                <o:OLEObject Type="Embed" ProgID="Equation.DSMT4" ShapeID="_x0000_i1195" DrawAspect="Content" ObjectID="_1468075897" r:id="rId274">
                  <o:LockedField>false</o:LockedField>
                </o:OLEObject>
              </w:object>
            </w:r>
          </w:p>
        </w:tc>
      </w:tr>
      <w:tr>
        <w:tblPrEx>
          <w:tblCellMar>
            <w:top w:w="0" w:type="dxa"/>
            <w:left w:w="108" w:type="dxa"/>
            <w:bottom w:w="0" w:type="dxa"/>
            <w:right w:w="108" w:type="dxa"/>
          </w:tblCellMar>
        </w:tblPrEx>
        <w:trPr>
          <w:jc w:val="center"/>
        </w:trPr>
        <w:tc>
          <w:tcPr>
            <w:tcW w:w="695"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w:t>
            </w:r>
          </w:p>
        </w:tc>
        <w:tc>
          <w:tcPr>
            <w:tcW w:w="69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w:t>
            </w:r>
          </w:p>
        </w:tc>
        <w:tc>
          <w:tcPr>
            <w:tcW w:w="69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w:t>
            </w:r>
          </w:p>
        </w:tc>
        <w:tc>
          <w:tcPr>
            <w:tcW w:w="129" w:type="pct"/>
            <w:tcBorders>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w:t>
            </w:r>
          </w:p>
        </w:tc>
        <w:tc>
          <w:tcPr>
            <w:tcW w:w="69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w:t>
            </w:r>
          </w:p>
        </w:tc>
        <w:tc>
          <w:tcPr>
            <w:tcW w:w="696"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w:t>
            </w:r>
          </w:p>
        </w:tc>
      </w:tr>
      <w:tr>
        <w:tblPrEx>
          <w:tblCellMar>
            <w:top w:w="0" w:type="dxa"/>
            <w:left w:w="108" w:type="dxa"/>
            <w:bottom w:w="0" w:type="dxa"/>
            <w:right w:w="108" w:type="dxa"/>
          </w:tblCellMar>
        </w:tblPrEx>
        <w:trPr>
          <w:jc w:val="center"/>
        </w:trPr>
        <w:tc>
          <w:tcPr>
            <w:tcW w:w="695" w:type="pct"/>
            <w:tcBorders>
              <w:top w:val="single" w:color="auto" w:sz="8" w:space="0"/>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cs="Times New Roman" w:asciiTheme="minorHAnsi" w:hAnsiTheme="minorHAnsi" w:eastAsiaTheme="minorEastAsia"/>
                <w:position w:val="-10"/>
                <w:sz w:val="18"/>
                <w:szCs w:val="18"/>
              </w:rPr>
              <w:object>
                <v:shape id="_x0000_i1196" o:spt="75" type="#_x0000_t75" style="height:15.5pt;width:30.5pt;" o:ole="t" filled="f" o:preferrelative="t" stroked="f" coordsize="21600,21600">
                  <v:path/>
                  <v:fill on="f" focussize="0,0"/>
                  <v:stroke on="f" joinstyle="miter"/>
                  <v:imagedata r:id="rId276" o:title=""/>
                  <o:lock v:ext="edit" aspectratio="t"/>
                  <w10:wrap type="none"/>
                  <w10:anchorlock/>
                </v:shape>
                <o:OLEObject Type="Embed" ProgID="Equation.DSMT4" ShapeID="_x0000_i1196" DrawAspect="Content" ObjectID="_1468075898" r:id="rId275">
                  <o:LockedField>false</o:LockedField>
                </o:OLEObject>
              </w:object>
            </w:r>
          </w:p>
        </w:tc>
        <w:tc>
          <w:tcPr>
            <w:tcW w:w="69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79.349**</w:t>
            </w:r>
          </w:p>
        </w:tc>
        <w:tc>
          <w:tcPr>
            <w:tcW w:w="69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62.101</w:t>
            </w:r>
          </w:p>
        </w:tc>
        <w:tc>
          <w:tcPr>
            <w:tcW w:w="69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39.720</w:t>
            </w:r>
          </w:p>
        </w:tc>
        <w:tc>
          <w:tcPr>
            <w:tcW w:w="129"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51.125</w:t>
            </w:r>
          </w:p>
        </w:tc>
        <w:tc>
          <w:tcPr>
            <w:tcW w:w="69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67.332</w:t>
            </w:r>
          </w:p>
        </w:tc>
        <w:tc>
          <w:tcPr>
            <w:tcW w:w="69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82.755</w:t>
            </w:r>
          </w:p>
        </w:tc>
      </w:tr>
      <w:tr>
        <w:tblPrEx>
          <w:tblCellMar>
            <w:top w:w="0" w:type="dxa"/>
            <w:left w:w="108" w:type="dxa"/>
            <w:bottom w:w="0" w:type="dxa"/>
            <w:right w:w="108" w:type="dxa"/>
          </w:tblCellMar>
        </w:tblPrEx>
        <w:trPr>
          <w:jc w:val="center"/>
        </w:trPr>
        <w:tc>
          <w:tcPr>
            <w:tcW w:w="695"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(35.507)</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(38.416)</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(49.672)</w:t>
            </w:r>
          </w:p>
        </w:tc>
        <w:tc>
          <w:tcPr>
            <w:tcW w:w="129"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(49.156)</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(62.914)</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(85.500)</w:t>
            </w:r>
          </w:p>
        </w:tc>
      </w:tr>
      <w:tr>
        <w:tblPrEx>
          <w:tblCellMar>
            <w:top w:w="0" w:type="dxa"/>
            <w:left w:w="108" w:type="dxa"/>
            <w:bottom w:w="0" w:type="dxa"/>
            <w:right w:w="108" w:type="dxa"/>
          </w:tblCellMar>
        </w:tblPrEx>
        <w:trPr>
          <w:jc w:val="center"/>
        </w:trPr>
        <w:tc>
          <w:tcPr>
            <w:tcW w:w="695"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cs="Times New Roman" w:asciiTheme="minorHAnsi" w:hAnsiTheme="minorHAnsi" w:eastAsiaTheme="minorEastAsia"/>
                <w:position w:val="-10"/>
                <w:sz w:val="18"/>
                <w:szCs w:val="18"/>
              </w:rPr>
              <w:object>
                <v:shape id="_x0000_i1197" o:spt="75" type="#_x0000_t75" style="height:15.5pt;width:47pt;" o:ole="t" filled="f" o:preferrelative="t" stroked="f" coordsize="21600,21600">
                  <v:path/>
                  <v:fill on="f" focussize="0,0"/>
                  <v:stroke on="f" joinstyle="miter"/>
                  <v:imagedata r:id="rId278" o:title=""/>
                  <o:lock v:ext="edit" aspectratio="t"/>
                  <w10:wrap type="none"/>
                  <w10:anchorlock/>
                </v:shape>
                <o:OLEObject Type="Embed" ProgID="Equation.DSMT4" ShapeID="_x0000_i1197" DrawAspect="Content" ObjectID="_1468075899" r:id="rId277">
                  <o:LockedField>false</o:LockedField>
                </o:OLEObject>
              </w:objec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0.473**</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0.622***</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0.810***</w:t>
            </w:r>
          </w:p>
        </w:tc>
        <w:tc>
          <w:tcPr>
            <w:tcW w:w="129"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0.774***</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0.824***</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0.992***</w:t>
            </w:r>
          </w:p>
        </w:tc>
      </w:tr>
      <w:tr>
        <w:tblPrEx>
          <w:tblCellMar>
            <w:top w:w="0" w:type="dxa"/>
            <w:left w:w="108" w:type="dxa"/>
            <w:bottom w:w="0" w:type="dxa"/>
            <w:right w:w="108" w:type="dxa"/>
          </w:tblCellMar>
        </w:tblPrEx>
        <w:trPr>
          <w:jc w:val="center"/>
        </w:trPr>
        <w:tc>
          <w:tcPr>
            <w:tcW w:w="695"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(0.194)</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(0.201)</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(0.256)</w:t>
            </w:r>
          </w:p>
        </w:tc>
        <w:tc>
          <w:tcPr>
            <w:tcW w:w="129"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(0.185)</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(0.228)</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(0.292)</w:t>
            </w:r>
          </w:p>
        </w:tc>
      </w:tr>
      <w:tr>
        <w:tblPrEx>
          <w:tblCellMar>
            <w:top w:w="0" w:type="dxa"/>
            <w:left w:w="108" w:type="dxa"/>
            <w:bottom w:w="0" w:type="dxa"/>
            <w:right w:w="108" w:type="dxa"/>
          </w:tblCellMar>
        </w:tblPrEx>
        <w:trPr>
          <w:jc w:val="center"/>
        </w:trPr>
        <w:tc>
          <w:tcPr>
            <w:tcW w:w="695"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cs="Times New Roman" w:asciiTheme="minorHAnsi" w:hAnsiTheme="minorHAnsi" w:eastAsiaTheme="minorEastAsia"/>
                <w:position w:val="-10"/>
                <w:sz w:val="18"/>
                <w:szCs w:val="18"/>
              </w:rPr>
              <w:object>
                <v:shape id="_x0000_i1198" o:spt="75" type="#_x0000_t75" style="height:15.5pt;width:47pt;" o:ole="t" filled="f" o:preferrelative="t" stroked="f" coordsize="21600,21600">
                  <v:path/>
                  <v:fill on="f" focussize="0,0"/>
                  <v:stroke on="f" joinstyle="miter"/>
                  <v:imagedata r:id="rId280" o:title=""/>
                  <o:lock v:ext="edit" aspectratio="t"/>
                  <w10:wrap type="none"/>
                  <w10:anchorlock/>
                </v:shape>
                <o:OLEObject Type="Embed" ProgID="Equation.DSMT4" ShapeID="_x0000_i1198" DrawAspect="Content" ObjectID="_1468075900" r:id="rId279">
                  <o:LockedField>false</o:LockedField>
                </o:OLEObject>
              </w:objec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129"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-26.144</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-32.492</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-58.658</w:t>
            </w:r>
          </w:p>
        </w:tc>
      </w:tr>
      <w:tr>
        <w:tblPrEx>
          <w:tblCellMar>
            <w:top w:w="0" w:type="dxa"/>
            <w:left w:w="108" w:type="dxa"/>
            <w:bottom w:w="0" w:type="dxa"/>
            <w:right w:w="108" w:type="dxa"/>
          </w:tblCellMar>
        </w:tblPrEx>
        <w:trPr>
          <w:jc w:val="center"/>
        </w:trPr>
        <w:tc>
          <w:tcPr>
            <w:tcW w:w="695"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129"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(48.756)</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(62.276)</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(85.680)</w:t>
            </w:r>
          </w:p>
        </w:tc>
      </w:tr>
      <w:tr>
        <w:tblPrEx>
          <w:tblCellMar>
            <w:top w:w="0" w:type="dxa"/>
            <w:left w:w="108" w:type="dxa"/>
            <w:bottom w:w="0" w:type="dxa"/>
            <w:right w:w="108" w:type="dxa"/>
          </w:tblCellMar>
        </w:tblPrEx>
        <w:trPr>
          <w:jc w:val="center"/>
        </w:trPr>
        <w:tc>
          <w:tcPr>
            <w:tcW w:w="695"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cs="Times New Roman" w:asciiTheme="minorHAnsi" w:hAnsiTheme="minorHAnsi" w:eastAsiaTheme="minorEastAsia"/>
                <w:position w:val="-10"/>
                <w:sz w:val="18"/>
                <w:szCs w:val="18"/>
              </w:rPr>
              <w:object>
                <v:shape id="_x0000_i1199" o:spt="75" type="#_x0000_t75" style="height:15.5pt;width:26pt;" o:ole="t" filled="f" o:preferrelative="t" stroked="f" coordsize="21600,21600">
                  <v:path/>
                  <v:fill on="f" focussize="0,0"/>
                  <v:stroke on="f" joinstyle="miter"/>
                  <v:imagedata r:id="rId282" o:title=""/>
                  <o:lock v:ext="edit" aspectratio="t"/>
                  <w10:wrap type="none"/>
                  <w10:anchorlock/>
                </v:shape>
                <o:OLEObject Type="Embed" ProgID="Equation.DSMT4" ShapeID="_x0000_i1199" DrawAspect="Content" ObjectID="_1468075901" r:id="rId281">
                  <o:LockedField>false</o:LockedField>
                </o:OLEObject>
              </w:objec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14.736</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8.733</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3.793</w:t>
            </w:r>
          </w:p>
        </w:tc>
        <w:tc>
          <w:tcPr>
            <w:tcW w:w="129"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35.856</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36.508</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32.139</w:t>
            </w:r>
          </w:p>
        </w:tc>
      </w:tr>
      <w:tr>
        <w:tblPrEx>
          <w:tblCellMar>
            <w:top w:w="0" w:type="dxa"/>
            <w:left w:w="108" w:type="dxa"/>
            <w:bottom w:w="0" w:type="dxa"/>
            <w:right w:w="108" w:type="dxa"/>
          </w:tblCellMar>
        </w:tblPrEx>
        <w:trPr>
          <w:jc w:val="center"/>
        </w:trPr>
        <w:tc>
          <w:tcPr>
            <w:tcW w:w="695"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(23.370)</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(24.871)</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(27.801)</w:t>
            </w:r>
          </w:p>
        </w:tc>
        <w:tc>
          <w:tcPr>
            <w:tcW w:w="129"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(34.646)</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(40.282)</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(50.700)</w:t>
            </w:r>
          </w:p>
        </w:tc>
      </w:tr>
      <w:tr>
        <w:tblPrEx>
          <w:tblCellMar>
            <w:top w:w="0" w:type="dxa"/>
            <w:left w:w="108" w:type="dxa"/>
            <w:bottom w:w="0" w:type="dxa"/>
            <w:right w:w="108" w:type="dxa"/>
          </w:tblCellMar>
        </w:tblPrEx>
        <w:trPr>
          <w:jc w:val="center"/>
        </w:trPr>
        <w:tc>
          <w:tcPr>
            <w:tcW w:w="695"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cs="Times New Roman" w:asciiTheme="minorHAnsi" w:hAnsiTheme="minorHAnsi" w:eastAsiaTheme="minorEastAsia"/>
                <w:position w:val="-10"/>
                <w:sz w:val="18"/>
                <w:szCs w:val="18"/>
              </w:rPr>
              <w:object>
                <v:shape id="_x0000_i1200" o:spt="75" type="#_x0000_t75" style="height:15.5pt;width:51.5pt;" o:ole="t" filled="f" o:preferrelative="t" stroked="f" coordsize="21600,21600">
                  <v:path/>
                  <v:fill on="f" focussize="0,0"/>
                  <v:stroke on="f" joinstyle="miter"/>
                  <v:imagedata r:id="rId284" o:title=""/>
                  <o:lock v:ext="edit" aspectratio="t"/>
                  <w10:wrap type="none"/>
                  <w10:anchorlock/>
                </v:shape>
                <o:OLEObject Type="Embed" ProgID="Equation.DSMT4" ShapeID="_x0000_i1200" DrawAspect="Content" ObjectID="_1468075902" r:id="rId283">
                  <o:LockedField>false</o:LockedField>
                </o:OLEObject>
              </w:objec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0.117</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0.177</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0.215</w:t>
            </w:r>
          </w:p>
        </w:tc>
        <w:tc>
          <w:tcPr>
            <w:tcW w:w="129"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-0.080</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-0.041</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-0.005</w:t>
            </w:r>
          </w:p>
        </w:tc>
      </w:tr>
      <w:tr>
        <w:tblPrEx>
          <w:tblCellMar>
            <w:top w:w="0" w:type="dxa"/>
            <w:left w:w="108" w:type="dxa"/>
            <w:bottom w:w="0" w:type="dxa"/>
            <w:right w:w="108" w:type="dxa"/>
          </w:tblCellMar>
        </w:tblPrEx>
        <w:trPr>
          <w:jc w:val="center"/>
        </w:trPr>
        <w:tc>
          <w:tcPr>
            <w:tcW w:w="695"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(0.132)</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(0.144)</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(0.158)</w:t>
            </w:r>
          </w:p>
        </w:tc>
        <w:tc>
          <w:tcPr>
            <w:tcW w:w="129"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(0.113)</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(0.122)</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(0.141)</w:t>
            </w:r>
          </w:p>
        </w:tc>
      </w:tr>
      <w:tr>
        <w:tblPrEx>
          <w:tblCellMar>
            <w:top w:w="0" w:type="dxa"/>
            <w:left w:w="108" w:type="dxa"/>
            <w:bottom w:w="0" w:type="dxa"/>
            <w:right w:w="108" w:type="dxa"/>
          </w:tblCellMar>
        </w:tblPrEx>
        <w:trPr>
          <w:jc w:val="center"/>
        </w:trPr>
        <w:tc>
          <w:tcPr>
            <w:tcW w:w="695"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cs="Times New Roman" w:asciiTheme="minorHAnsi" w:hAnsiTheme="minorHAnsi" w:eastAsiaTheme="minorEastAsia"/>
                <w:position w:val="-10"/>
                <w:sz w:val="18"/>
                <w:szCs w:val="18"/>
              </w:rPr>
              <w:object>
                <v:shape id="_x0000_i1201" o:spt="75" type="#_x0000_t75" style="height:15.5pt;width:47pt;" o:ole="t" filled="f" o:preferrelative="t" stroked="f" coordsize="21600,21600">
                  <v:path/>
                  <v:fill on="f" focussize="0,0"/>
                  <v:stroke on="f" joinstyle="miter"/>
                  <v:imagedata r:id="rId286" o:title=""/>
                  <o:lock v:ext="edit" aspectratio="t"/>
                  <w10:wrap type="none"/>
                  <w10:anchorlock/>
                </v:shape>
                <o:OLEObject Type="Embed" ProgID="Equation.DSMT4" ShapeID="_x0000_i1201" DrawAspect="Content" ObjectID="_1468075903" r:id="rId285">
                  <o:LockedField>false</o:LockedField>
                </o:OLEObject>
              </w:objec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129"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-12.938</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-17.908</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-19.232</w:t>
            </w:r>
          </w:p>
        </w:tc>
      </w:tr>
      <w:tr>
        <w:tblPrEx>
          <w:tblCellMar>
            <w:top w:w="0" w:type="dxa"/>
            <w:left w:w="108" w:type="dxa"/>
            <w:bottom w:w="0" w:type="dxa"/>
            <w:right w:w="108" w:type="dxa"/>
          </w:tblCellMar>
        </w:tblPrEx>
        <w:trPr>
          <w:jc w:val="center"/>
        </w:trPr>
        <w:tc>
          <w:tcPr>
            <w:tcW w:w="695"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129"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(32.654)</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(38.855)</w:t>
            </w:r>
          </w:p>
        </w:tc>
        <w:tc>
          <w:tcPr>
            <w:tcW w:w="696"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(49.538)</w:t>
            </w:r>
          </w:p>
        </w:tc>
      </w:tr>
      <w:tr>
        <w:tblPrEx>
          <w:tblCellMar>
            <w:top w:w="0" w:type="dxa"/>
            <w:left w:w="108" w:type="dxa"/>
            <w:bottom w:w="0" w:type="dxa"/>
            <w:right w:w="108" w:type="dxa"/>
          </w:tblCellMar>
        </w:tblPrEx>
        <w:trPr>
          <w:jc w:val="center"/>
        </w:trPr>
        <w:tc>
          <w:tcPr>
            <w:tcW w:w="695" w:type="pct"/>
            <w:tcBorders>
              <w:top w:val="single" w:color="auto" w:sz="8" w:space="0"/>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Control</w:t>
            </w:r>
          </w:p>
        </w:tc>
        <w:tc>
          <w:tcPr>
            <w:tcW w:w="69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sz w:val="18"/>
                <w:szCs w:val="18"/>
              </w:rPr>
              <w:t>Cli</w:t>
            </w:r>
            <w:r>
              <w:rPr>
                <w:rFonts w:ascii="仿宋" w:hAnsi="仿宋" w:eastAsia="仿宋" w:cs="Times New Roman"/>
                <w:sz w:val="18"/>
                <w:szCs w:val="18"/>
              </w:rPr>
              <w:t>&amp;</w:t>
            </w:r>
            <w:r>
              <w:rPr>
                <w:rFonts w:hint="eastAsia" w:ascii="仿宋" w:hAnsi="仿宋" w:eastAsia="仿宋" w:cs="Times New Roman"/>
                <w:sz w:val="18"/>
                <w:szCs w:val="18"/>
              </w:rPr>
              <w:t>SE</w:t>
            </w:r>
          </w:p>
        </w:tc>
        <w:tc>
          <w:tcPr>
            <w:tcW w:w="69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sz w:val="18"/>
                <w:szCs w:val="18"/>
              </w:rPr>
              <w:t>Cli</w:t>
            </w:r>
            <w:r>
              <w:rPr>
                <w:rFonts w:ascii="仿宋" w:hAnsi="仿宋" w:eastAsia="仿宋" w:cs="Times New Roman"/>
                <w:sz w:val="18"/>
                <w:szCs w:val="18"/>
              </w:rPr>
              <w:t>&amp;</w:t>
            </w:r>
            <w:r>
              <w:rPr>
                <w:rFonts w:hint="eastAsia" w:ascii="仿宋" w:hAnsi="仿宋" w:eastAsia="仿宋" w:cs="Times New Roman"/>
                <w:sz w:val="18"/>
                <w:szCs w:val="18"/>
              </w:rPr>
              <w:t>SE</w:t>
            </w:r>
          </w:p>
        </w:tc>
        <w:tc>
          <w:tcPr>
            <w:tcW w:w="69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sz w:val="18"/>
                <w:szCs w:val="18"/>
              </w:rPr>
              <w:t>Cli</w:t>
            </w:r>
            <w:r>
              <w:rPr>
                <w:rFonts w:ascii="仿宋" w:hAnsi="仿宋" w:eastAsia="仿宋" w:cs="Times New Roman"/>
                <w:sz w:val="18"/>
                <w:szCs w:val="18"/>
              </w:rPr>
              <w:t>&amp;</w:t>
            </w:r>
            <w:r>
              <w:rPr>
                <w:rFonts w:hint="eastAsia" w:ascii="仿宋" w:hAnsi="仿宋" w:eastAsia="仿宋" w:cs="Times New Roman"/>
                <w:sz w:val="18"/>
                <w:szCs w:val="18"/>
              </w:rPr>
              <w:t>SE</w:t>
            </w:r>
          </w:p>
        </w:tc>
        <w:tc>
          <w:tcPr>
            <w:tcW w:w="129"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sz w:val="18"/>
                <w:szCs w:val="18"/>
              </w:rPr>
              <w:t>Cli</w:t>
            </w:r>
            <w:r>
              <w:rPr>
                <w:rFonts w:ascii="仿宋" w:hAnsi="仿宋" w:eastAsia="仿宋" w:cs="Times New Roman"/>
                <w:sz w:val="18"/>
                <w:szCs w:val="18"/>
              </w:rPr>
              <w:t>&amp;</w:t>
            </w:r>
            <w:r>
              <w:rPr>
                <w:rFonts w:hint="eastAsia" w:ascii="仿宋" w:hAnsi="仿宋" w:eastAsia="仿宋" w:cs="Times New Roman"/>
                <w:sz w:val="18"/>
                <w:szCs w:val="18"/>
              </w:rPr>
              <w:t>SE</w:t>
            </w:r>
          </w:p>
        </w:tc>
        <w:tc>
          <w:tcPr>
            <w:tcW w:w="69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sz w:val="18"/>
                <w:szCs w:val="18"/>
              </w:rPr>
              <w:t>Cli</w:t>
            </w:r>
            <w:r>
              <w:rPr>
                <w:rFonts w:ascii="仿宋" w:hAnsi="仿宋" w:eastAsia="仿宋" w:cs="Times New Roman"/>
                <w:sz w:val="18"/>
                <w:szCs w:val="18"/>
              </w:rPr>
              <w:t>&amp;</w:t>
            </w:r>
            <w:r>
              <w:rPr>
                <w:rFonts w:hint="eastAsia" w:ascii="仿宋" w:hAnsi="仿宋" w:eastAsia="仿宋" w:cs="Times New Roman"/>
                <w:sz w:val="18"/>
                <w:szCs w:val="18"/>
              </w:rPr>
              <w:t>SE</w:t>
            </w:r>
          </w:p>
        </w:tc>
        <w:tc>
          <w:tcPr>
            <w:tcW w:w="696"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sz w:val="18"/>
                <w:szCs w:val="18"/>
              </w:rPr>
              <w:t>Cli</w:t>
            </w:r>
            <w:r>
              <w:rPr>
                <w:rFonts w:ascii="仿宋" w:hAnsi="仿宋" w:eastAsia="仿宋" w:cs="Times New Roman"/>
                <w:sz w:val="18"/>
                <w:szCs w:val="18"/>
              </w:rPr>
              <w:t>&amp;</w:t>
            </w:r>
            <w:r>
              <w:rPr>
                <w:rFonts w:hint="eastAsia" w:ascii="仿宋" w:hAnsi="仿宋" w:eastAsia="仿宋" w:cs="Times New Roman"/>
                <w:sz w:val="18"/>
                <w:szCs w:val="18"/>
              </w:rPr>
              <w:t>SE</w:t>
            </w:r>
          </w:p>
        </w:tc>
      </w:tr>
      <w:tr>
        <w:tblPrEx>
          <w:tblCellMar>
            <w:top w:w="0" w:type="dxa"/>
            <w:left w:w="108" w:type="dxa"/>
            <w:bottom w:w="0" w:type="dxa"/>
            <w:right w:w="108" w:type="dxa"/>
          </w:tblCellMar>
        </w:tblPrEx>
        <w:trPr>
          <w:jc w:val="center"/>
        </w:trPr>
        <w:tc>
          <w:tcPr>
            <w:tcW w:w="695"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sz w:val="18"/>
                <w:szCs w:val="18"/>
              </w:rPr>
              <w:t>Adj. W/I R</w:t>
            </w:r>
            <w:r>
              <w:rPr>
                <w:rFonts w:ascii="仿宋" w:hAnsi="仿宋" w:eastAsia="仿宋"/>
                <w:sz w:val="18"/>
                <w:szCs w:val="18"/>
                <w:vertAlign w:val="superscript"/>
              </w:rPr>
              <w:t>2</w:t>
            </w:r>
          </w:p>
        </w:tc>
        <w:tc>
          <w:tcPr>
            <w:tcW w:w="696"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0.242</w:t>
            </w:r>
          </w:p>
        </w:tc>
        <w:tc>
          <w:tcPr>
            <w:tcW w:w="696"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0.242</w:t>
            </w:r>
          </w:p>
        </w:tc>
        <w:tc>
          <w:tcPr>
            <w:tcW w:w="696"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0.233</w:t>
            </w:r>
          </w:p>
        </w:tc>
        <w:tc>
          <w:tcPr>
            <w:tcW w:w="129"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0.340</w:t>
            </w:r>
          </w:p>
        </w:tc>
        <w:tc>
          <w:tcPr>
            <w:tcW w:w="696"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0.342</w:t>
            </w:r>
          </w:p>
        </w:tc>
        <w:tc>
          <w:tcPr>
            <w:tcW w:w="696"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0.335</w:t>
            </w:r>
          </w:p>
        </w:tc>
      </w:tr>
      <w:tr>
        <w:tblPrEx>
          <w:tblCellMar>
            <w:top w:w="0" w:type="dxa"/>
            <w:left w:w="108" w:type="dxa"/>
            <w:bottom w:w="0" w:type="dxa"/>
            <w:right w:w="108" w:type="dxa"/>
          </w:tblCellMar>
        </w:tblPrEx>
        <w:trPr>
          <w:jc w:val="center"/>
        </w:trPr>
        <w:tc>
          <w:tcPr>
            <w:tcW w:w="695"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Obs</w:t>
            </w:r>
          </w:p>
        </w:tc>
        <w:tc>
          <w:tcPr>
            <w:tcW w:w="696" w:type="pct"/>
            <w:tcBorders>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893</w:t>
            </w:r>
          </w:p>
        </w:tc>
        <w:tc>
          <w:tcPr>
            <w:tcW w:w="696" w:type="pct"/>
            <w:tcBorders>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893</w:t>
            </w:r>
          </w:p>
        </w:tc>
        <w:tc>
          <w:tcPr>
            <w:tcW w:w="696" w:type="pct"/>
            <w:tcBorders>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893</w:t>
            </w:r>
          </w:p>
        </w:tc>
        <w:tc>
          <w:tcPr>
            <w:tcW w:w="129" w:type="pct"/>
            <w:tcBorders>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tcBorders>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709</w:t>
            </w:r>
          </w:p>
        </w:tc>
        <w:tc>
          <w:tcPr>
            <w:tcW w:w="696" w:type="pct"/>
            <w:tcBorders>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709</w:t>
            </w:r>
          </w:p>
        </w:tc>
        <w:tc>
          <w:tcPr>
            <w:tcW w:w="696" w:type="pct"/>
            <w:tcBorders>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709</w:t>
            </w:r>
          </w:p>
        </w:tc>
      </w:tr>
      <w:tr>
        <w:tblPrEx>
          <w:tblCellMar>
            <w:top w:w="0" w:type="dxa"/>
            <w:left w:w="108" w:type="dxa"/>
            <w:bottom w:w="0" w:type="dxa"/>
            <w:right w:w="108" w:type="dxa"/>
          </w:tblCellMar>
        </w:tblPrEx>
        <w:trPr>
          <w:jc w:val="center"/>
        </w:trPr>
        <w:tc>
          <w:tcPr>
            <w:tcW w:w="695" w:type="pct"/>
            <w:tcBorders>
              <w:top w:val="single" w:color="auto" w:sz="8" w:space="0"/>
              <w:left w:val="nil"/>
              <w:bottom w:val="single" w:color="auto" w:sz="18" w:space="0"/>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sz w:val="18"/>
                <w:szCs w:val="18"/>
              </w:rPr>
              <w:t>A</w:t>
            </w:r>
            <w:r>
              <w:rPr>
                <w:rFonts w:ascii="仿宋" w:hAnsi="仿宋" w:eastAsia="仿宋" w:cs="Times New Roman"/>
                <w:sz w:val="18"/>
                <w:szCs w:val="18"/>
              </w:rPr>
              <w:t xml:space="preserve">C </w:t>
            </w:r>
            <w:r>
              <w:rPr>
                <w:rFonts w:hint="eastAsia" w:ascii="仿宋" w:hAnsi="仿宋" w:eastAsia="仿宋" w:cs="Times New Roman"/>
                <w:sz w:val="18"/>
                <w:szCs w:val="18"/>
              </w:rPr>
              <w:t>use</w:t>
            </w:r>
          </w:p>
        </w:tc>
        <w:tc>
          <w:tcPr>
            <w:tcW w:w="696" w:type="pct"/>
            <w:tcBorders>
              <w:top w:val="single" w:color="auto" w:sz="8"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40.3%</w:t>
            </w:r>
          </w:p>
        </w:tc>
        <w:tc>
          <w:tcPr>
            <w:tcW w:w="696" w:type="pct"/>
            <w:tcBorders>
              <w:top w:val="single" w:color="auto" w:sz="8"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53.2%</w:t>
            </w:r>
          </w:p>
        </w:tc>
        <w:tc>
          <w:tcPr>
            <w:tcW w:w="696" w:type="pct"/>
            <w:tcBorders>
              <w:top w:val="single" w:color="auto" w:sz="8"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69.8%</w:t>
            </w:r>
          </w:p>
        </w:tc>
        <w:tc>
          <w:tcPr>
            <w:tcW w:w="129" w:type="pct"/>
            <w:tcBorders>
              <w:top w:val="single" w:color="auto" w:sz="8"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96" w:type="pct"/>
            <w:tcBorders>
              <w:top w:val="single" w:color="auto" w:sz="8"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sz w:val="18"/>
                <w:szCs w:val="18"/>
              </w:rPr>
              <w:t>N：</w:t>
            </w:r>
            <w:r>
              <w:rPr>
                <w:rFonts w:ascii="仿宋" w:hAnsi="仿宋" w:eastAsia="仿宋" w:cs="Times New Roman"/>
                <w:sz w:val="18"/>
                <w:szCs w:val="18"/>
              </w:rPr>
              <w:t>55.0%</w:t>
            </w:r>
            <w:r>
              <w:rPr>
                <w:rFonts w:ascii="仿宋" w:hAnsi="仿宋" w:eastAsia="仿宋" w:cs="Times New Roman"/>
                <w:sz w:val="18"/>
                <w:szCs w:val="18"/>
              </w:rPr>
              <w:br w:type="textWrapping"/>
            </w:r>
            <w:r>
              <w:rPr>
                <w:rFonts w:ascii="仿宋" w:hAnsi="仿宋" w:eastAsia="仿宋" w:cs="Times New Roman"/>
                <w:sz w:val="18"/>
                <w:szCs w:val="18"/>
              </w:rPr>
              <w:t>S</w:t>
            </w:r>
            <w:r>
              <w:rPr>
                <w:rFonts w:hint="eastAsia" w:ascii="仿宋" w:hAnsi="仿宋" w:eastAsia="仿宋" w:cs="Times New Roman"/>
                <w:sz w:val="18"/>
                <w:szCs w:val="18"/>
              </w:rPr>
              <w:t>：</w:t>
            </w:r>
            <w:r>
              <w:rPr>
                <w:rFonts w:ascii="仿宋" w:hAnsi="仿宋" w:eastAsia="仿宋" w:cs="Times New Roman"/>
                <w:sz w:val="18"/>
                <w:szCs w:val="18"/>
              </w:rPr>
              <w:t>81.6%</w:t>
            </w:r>
          </w:p>
        </w:tc>
        <w:tc>
          <w:tcPr>
            <w:tcW w:w="696" w:type="pct"/>
            <w:tcBorders>
              <w:top w:val="single" w:color="auto" w:sz="8"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sz w:val="18"/>
                <w:szCs w:val="18"/>
              </w:rPr>
              <w:t>N：</w:t>
            </w:r>
            <w:r>
              <w:rPr>
                <w:rFonts w:ascii="仿宋" w:hAnsi="仿宋" w:eastAsia="仿宋" w:cs="Times New Roman"/>
                <w:sz w:val="18"/>
                <w:szCs w:val="18"/>
              </w:rPr>
              <w:t>49.7%</w:t>
            </w:r>
            <w:r>
              <w:rPr>
                <w:rFonts w:ascii="仿宋" w:hAnsi="仿宋" w:eastAsia="仿宋" w:cs="Times New Roman"/>
                <w:sz w:val="18"/>
                <w:szCs w:val="18"/>
              </w:rPr>
              <w:br w:type="textWrapping"/>
            </w:r>
            <w:r>
              <w:rPr>
                <w:rFonts w:ascii="仿宋" w:hAnsi="仿宋" w:eastAsia="仿宋" w:cs="Times New Roman"/>
                <w:sz w:val="18"/>
                <w:szCs w:val="18"/>
              </w:rPr>
              <w:t>S</w:t>
            </w:r>
            <w:r>
              <w:rPr>
                <w:rFonts w:hint="eastAsia" w:ascii="仿宋" w:hAnsi="仿宋" w:eastAsia="仿宋" w:cs="Times New Roman"/>
                <w:sz w:val="18"/>
                <w:szCs w:val="18"/>
              </w:rPr>
              <w:t>：</w:t>
            </w:r>
            <w:r>
              <w:rPr>
                <w:rFonts w:ascii="仿宋" w:hAnsi="仿宋" w:eastAsia="仿宋" w:cs="Times New Roman"/>
                <w:sz w:val="18"/>
                <w:szCs w:val="18"/>
              </w:rPr>
              <w:t>77.2%</w:t>
            </w:r>
          </w:p>
        </w:tc>
        <w:tc>
          <w:tcPr>
            <w:tcW w:w="696" w:type="pct"/>
            <w:tcBorders>
              <w:top w:val="single" w:color="auto" w:sz="8"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sz w:val="18"/>
                <w:szCs w:val="18"/>
              </w:rPr>
              <w:t>N：</w:t>
            </w:r>
            <w:r>
              <w:rPr>
                <w:rFonts w:ascii="仿宋" w:hAnsi="仿宋" w:eastAsia="仿宋" w:cs="Times New Roman"/>
                <w:sz w:val="18"/>
                <w:szCs w:val="18"/>
              </w:rPr>
              <w:t>49.2%</w:t>
            </w:r>
            <w:r>
              <w:rPr>
                <w:rFonts w:ascii="仿宋" w:hAnsi="仿宋" w:eastAsia="仿宋" w:cs="Times New Roman"/>
                <w:sz w:val="18"/>
                <w:szCs w:val="18"/>
              </w:rPr>
              <w:br w:type="textWrapping"/>
            </w:r>
            <w:r>
              <w:rPr>
                <w:rFonts w:ascii="仿宋" w:hAnsi="仿宋" w:eastAsia="仿宋" w:cs="Times New Roman"/>
                <w:sz w:val="18"/>
                <w:szCs w:val="18"/>
              </w:rPr>
              <w:t>S</w:t>
            </w:r>
            <w:r>
              <w:rPr>
                <w:rFonts w:hint="eastAsia" w:ascii="仿宋" w:hAnsi="仿宋" w:eastAsia="仿宋" w:cs="Times New Roman"/>
                <w:sz w:val="18"/>
                <w:szCs w:val="18"/>
              </w:rPr>
              <w:t>：</w:t>
            </w:r>
            <w:r>
              <w:rPr>
                <w:rFonts w:ascii="仿宋" w:hAnsi="仿宋" w:eastAsia="仿宋" w:cs="Times New Roman"/>
                <w:sz w:val="18"/>
                <w:szCs w:val="18"/>
              </w:rPr>
              <w:t>85.5%</w:t>
            </w:r>
          </w:p>
        </w:tc>
      </w:tr>
    </w:tbl>
    <w:p>
      <w:pPr>
        <w:pStyle w:val="5"/>
      </w:pPr>
      <w:bookmarkStart w:id="52" w:name="_Toc145865211"/>
      <w:r>
        <w:rPr>
          <w:rFonts w:hint="eastAsia"/>
        </w:rPr>
        <w:t>滞后两期温度上偏度对空调购买的影响</w:t>
      </w:r>
      <w:bookmarkEnd w:id="52"/>
    </w:p>
    <w:p>
      <w:pPr>
        <w:pStyle w:val="3"/>
        <w:ind w:firstLine="420"/>
        <w:rPr>
          <w:rFonts w:cs="Times New Roman"/>
          <w:szCs w:val="21"/>
        </w:rPr>
      </w:pPr>
      <w:r>
        <w:rPr>
          <w:rFonts w:hint="eastAsia"/>
        </w:rPr>
        <w:t>表</w:t>
      </w:r>
      <w:r>
        <w:rPr>
          <w:rFonts w:hint="eastAsia" w:cs="仿宋"/>
        </w:rPr>
        <w:t>Ⅱ</w:t>
      </w:r>
      <w:r>
        <w:t>9</w:t>
      </w:r>
      <w:r>
        <w:rPr>
          <w:rFonts w:hint="eastAsia"/>
        </w:rPr>
        <w:t>显示了中介效应模型中空调、居民电力消费响应温度上偏度的滞后两期的效应，可以看到，当期空调购买依然显著地中介了当期居民电力消费对当期温度上偏度的响应，且与未控制滞后效应的中介效应模型相比，估计结果大致相同。同时，回归结果依旧支持了以下结论：当以前年份经历极端高温时，北方地区很可能会存在空调购买的滞后效应，居民将会通过广延边际调整行为（空调的购买决策）以适应长期气候变化的影响。</w:t>
      </w:r>
    </w:p>
    <w:p>
      <w:pPr>
        <w:pStyle w:val="7"/>
        <w:rPr>
          <w:rFonts w:ascii="宋体" w:hAnsi="宋体" w:eastAsia="宋体" w:cs="宋体"/>
          <w:sz w:val="20"/>
          <w:szCs w:val="18"/>
        </w:rPr>
      </w:pPr>
      <w:bookmarkStart w:id="53" w:name="_Ref129428470"/>
      <w:r>
        <w:rPr>
          <w:rFonts w:hint="eastAsia" w:ascii="宋体" w:hAnsi="宋体" w:eastAsia="宋体" w:cs="宋体"/>
          <w:sz w:val="20"/>
          <w:szCs w:val="18"/>
        </w:rPr>
        <w:t>表</w:t>
      </w:r>
      <w:bookmarkEnd w:id="53"/>
      <w:r>
        <w:rPr>
          <w:rFonts w:hint="eastAsia" w:ascii="宋体" w:hAnsi="宋体" w:eastAsia="宋体" w:cs="宋体"/>
          <w:sz w:val="20"/>
          <w:szCs w:val="18"/>
        </w:rPr>
        <w:t>Ⅱ9 空调中介效应：居民电力消费适应温度变化的广延边际调整途径（滞后两期）</w:t>
      </w:r>
    </w:p>
    <w:tbl>
      <w:tblPr>
        <w:tblStyle w:val="45"/>
        <w:tblW w:w="5000" w:type="pct"/>
        <w:jc w:val="center"/>
        <w:tblLayout w:type="autofit"/>
        <w:tblCellMar>
          <w:top w:w="0" w:type="dxa"/>
          <w:left w:w="108" w:type="dxa"/>
          <w:bottom w:w="0" w:type="dxa"/>
          <w:right w:w="108" w:type="dxa"/>
        </w:tblCellMar>
      </w:tblPr>
      <w:tblGrid>
        <w:gridCol w:w="1382"/>
        <w:gridCol w:w="1413"/>
        <w:gridCol w:w="1222"/>
        <w:gridCol w:w="1413"/>
        <w:gridCol w:w="1222"/>
        <w:gridCol w:w="1413"/>
        <w:gridCol w:w="1221"/>
      </w:tblGrid>
      <w:tr>
        <w:tblPrEx>
          <w:tblCellMar>
            <w:top w:w="0" w:type="dxa"/>
            <w:left w:w="108" w:type="dxa"/>
            <w:bottom w:w="0" w:type="dxa"/>
            <w:right w:w="108" w:type="dxa"/>
          </w:tblCellMar>
        </w:tblPrEx>
        <w:trPr>
          <w:tblHeader/>
          <w:jc w:val="center"/>
        </w:trPr>
        <w:tc>
          <w:tcPr>
            <w:tcW w:w="744" w:type="pct"/>
            <w:tcBorders>
              <w:top w:val="single" w:color="auto" w:sz="18" w:space="0"/>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761"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6"/>
                <w:sz w:val="18"/>
                <w:szCs w:val="18"/>
              </w:rPr>
              <w:object>
                <v:shape id="_x0000_i1202" o:spt="75" type="#_x0000_t75" style="height:15.5pt;width:30.5pt;" o:ole="t" filled="f" o:preferrelative="t" stroked="f" coordsize="21600,21600">
                  <v:path/>
                  <v:fill on="f" focussize="0,0"/>
                  <v:stroke on="f" joinstyle="miter"/>
                  <v:imagedata r:id="rId245" o:title=""/>
                  <o:lock v:ext="edit" aspectratio="t"/>
                  <w10:wrap type="none"/>
                  <w10:anchorlock/>
                </v:shape>
                <o:OLEObject Type="Embed" ProgID="Equation.DSMT4" ShapeID="_x0000_i1202" DrawAspect="Content" ObjectID="_1468075904" r:id="rId287">
                  <o:LockedField>false</o:LockedField>
                </o:OLEObject>
              </w:object>
            </w:r>
          </w:p>
        </w:tc>
        <w:tc>
          <w:tcPr>
            <w:tcW w:w="658"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6"/>
                <w:sz w:val="18"/>
                <w:szCs w:val="18"/>
              </w:rPr>
              <w:object>
                <v:shape id="_x0000_i1203" o:spt="75" type="#_x0000_t75" style="height:15.5pt;width:25pt;" o:ole="t" filled="f" o:preferrelative="t" stroked="f" coordsize="21600,21600">
                  <v:path/>
                  <v:fill on="f" focussize="0,0"/>
                  <v:stroke on="f" joinstyle="miter"/>
                  <v:imagedata r:id="rId247" o:title=""/>
                  <o:lock v:ext="edit" aspectratio="t"/>
                  <w10:wrap type="none"/>
                  <w10:anchorlock/>
                </v:shape>
                <o:OLEObject Type="Embed" ProgID="Equation.DSMT4" ShapeID="_x0000_i1203" DrawAspect="Content" ObjectID="_1468075905" r:id="rId288">
                  <o:LockedField>false</o:LockedField>
                </o:OLEObject>
              </w:object>
            </w:r>
          </w:p>
        </w:tc>
        <w:tc>
          <w:tcPr>
            <w:tcW w:w="761"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6"/>
                <w:sz w:val="18"/>
                <w:szCs w:val="18"/>
              </w:rPr>
              <w:object>
                <v:shape id="_x0000_i1204" o:spt="75" type="#_x0000_t75" style="height:15.5pt;width:30.5pt;" o:ole="t" filled="f" o:preferrelative="t" stroked="f" coordsize="21600,21600">
                  <v:path/>
                  <v:fill on="f" focussize="0,0"/>
                  <v:stroke on="f" joinstyle="miter"/>
                  <v:imagedata r:id="rId245" o:title=""/>
                  <o:lock v:ext="edit" aspectratio="t"/>
                  <w10:wrap type="none"/>
                  <w10:anchorlock/>
                </v:shape>
                <o:OLEObject Type="Embed" ProgID="Equation.DSMT4" ShapeID="_x0000_i1204" DrawAspect="Content" ObjectID="_1468075906" r:id="rId289">
                  <o:LockedField>false</o:LockedField>
                </o:OLEObject>
              </w:object>
            </w:r>
          </w:p>
        </w:tc>
        <w:tc>
          <w:tcPr>
            <w:tcW w:w="658"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6"/>
                <w:sz w:val="18"/>
                <w:szCs w:val="18"/>
              </w:rPr>
              <w:object>
                <v:shape id="_x0000_i1205" o:spt="75" type="#_x0000_t75" style="height:15.5pt;width:25pt;" o:ole="t" filled="f" o:preferrelative="t" stroked="f" coordsize="21600,21600">
                  <v:path/>
                  <v:fill on="f" focussize="0,0"/>
                  <v:stroke on="f" joinstyle="miter"/>
                  <v:imagedata r:id="rId247" o:title=""/>
                  <o:lock v:ext="edit" aspectratio="t"/>
                  <w10:wrap type="none"/>
                  <w10:anchorlock/>
                </v:shape>
                <o:OLEObject Type="Embed" ProgID="Equation.DSMT4" ShapeID="_x0000_i1205" DrawAspect="Content" ObjectID="_1468075907" r:id="rId290">
                  <o:LockedField>false</o:LockedField>
                </o:OLEObject>
              </w:object>
            </w:r>
          </w:p>
        </w:tc>
        <w:tc>
          <w:tcPr>
            <w:tcW w:w="761"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6"/>
                <w:sz w:val="18"/>
                <w:szCs w:val="18"/>
              </w:rPr>
              <w:object>
                <v:shape id="_x0000_i1206" o:spt="75" type="#_x0000_t75" style="height:15.5pt;width:30.5pt;" o:ole="t" filled="f" o:preferrelative="t" stroked="f" coordsize="21600,21600">
                  <v:path/>
                  <v:fill on="f" focussize="0,0"/>
                  <v:stroke on="f" joinstyle="miter"/>
                  <v:imagedata r:id="rId245" o:title=""/>
                  <o:lock v:ext="edit" aspectratio="t"/>
                  <w10:wrap type="none"/>
                  <w10:anchorlock/>
                </v:shape>
                <o:OLEObject Type="Embed" ProgID="Equation.DSMT4" ShapeID="_x0000_i1206" DrawAspect="Content" ObjectID="_1468075908" r:id="rId291">
                  <o:LockedField>false</o:LockedField>
                </o:OLEObject>
              </w:object>
            </w:r>
          </w:p>
        </w:tc>
        <w:tc>
          <w:tcPr>
            <w:tcW w:w="657"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6"/>
                <w:sz w:val="18"/>
                <w:szCs w:val="18"/>
              </w:rPr>
              <w:object>
                <v:shape id="_x0000_i1207" o:spt="75" type="#_x0000_t75" style="height:15.5pt;width:25pt;" o:ole="t" filled="f" o:preferrelative="t" stroked="f" coordsize="21600,21600">
                  <v:path/>
                  <v:fill on="f" focussize="0,0"/>
                  <v:stroke on="f" joinstyle="miter"/>
                  <v:imagedata r:id="rId247" o:title=""/>
                  <o:lock v:ext="edit" aspectratio="t"/>
                  <w10:wrap type="none"/>
                  <w10:anchorlock/>
                </v:shape>
                <o:OLEObject Type="Embed" ProgID="Equation.DSMT4" ShapeID="_x0000_i1207" DrawAspect="Content" ObjectID="_1468075909" r:id="rId292">
                  <o:LockedField>false</o:LockedField>
                </o:OLEObject>
              </w:objec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761"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8"/>
                <w:sz w:val="18"/>
                <w:szCs w:val="18"/>
              </w:rPr>
              <w:object>
                <v:shape id="_x0000_i1208" o:spt="75" type="#_x0000_t75" style="height:15.5pt;width:47pt;" o:ole="t" filled="f" o:preferrelative="t" stroked="f" coordsize="21600,21600">
                  <v:path/>
                  <v:fill on="f" focussize="0,0"/>
                  <v:stroke on="f" joinstyle="miter"/>
                  <v:imagedata r:id="rId65" o:title=""/>
                  <o:lock v:ext="edit" aspectratio="t"/>
                  <w10:wrap type="none"/>
                  <w10:anchorlock/>
                </v:shape>
                <o:OLEObject Type="Embed" ProgID="Equation.DSMT4" ShapeID="_x0000_i1208" DrawAspect="Content" ObjectID="_1468075910" r:id="rId293">
                  <o:LockedField>false</o:LockedField>
                </o:OLEObject>
              </w:object>
            </w:r>
          </w:p>
        </w:tc>
        <w:tc>
          <w:tcPr>
            <w:tcW w:w="658"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761"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8"/>
                <w:sz w:val="18"/>
                <w:szCs w:val="18"/>
              </w:rPr>
              <w:object>
                <v:shape id="_x0000_i1209" o:spt="75" type="#_x0000_t75" style="height:15.5pt;width:47pt;" o:ole="t" filled="f" o:preferrelative="t" stroked="f" coordsize="21600,21600">
                  <v:path/>
                  <v:fill on="f" focussize="0,0"/>
                  <v:stroke on="f" joinstyle="miter"/>
                  <v:imagedata r:id="rId67" o:title=""/>
                  <o:lock v:ext="edit" aspectratio="t"/>
                  <w10:wrap type="none"/>
                  <w10:anchorlock/>
                </v:shape>
                <o:OLEObject Type="Embed" ProgID="Equation.DSMT4" ShapeID="_x0000_i1209" DrawAspect="Content" ObjectID="_1468075911" r:id="rId294">
                  <o:LockedField>false</o:LockedField>
                </o:OLEObject>
              </w:object>
            </w:r>
          </w:p>
        </w:tc>
        <w:tc>
          <w:tcPr>
            <w:tcW w:w="658"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761"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8"/>
                <w:sz w:val="18"/>
                <w:szCs w:val="18"/>
              </w:rPr>
              <w:object>
                <v:shape id="_x0000_i1210" o:spt="75" type="#_x0000_t75" style="height:15.5pt;width:47pt;" o:ole="t" filled="f" o:preferrelative="t" stroked="f" coordsize="21600,21600">
                  <v:path/>
                  <v:fill on="f" focussize="0,0"/>
                  <v:stroke on="f" joinstyle="miter"/>
                  <v:imagedata r:id="rId69" o:title=""/>
                  <o:lock v:ext="edit" aspectratio="t"/>
                  <w10:wrap type="none"/>
                  <w10:anchorlock/>
                </v:shape>
                <o:OLEObject Type="Embed" ProgID="Equation.DSMT4" ShapeID="_x0000_i1210" DrawAspect="Content" ObjectID="_1468075912" r:id="rId295">
                  <o:LockedField>false</o:LockedField>
                </o:OLEObject>
              </w:object>
            </w:r>
          </w:p>
        </w:tc>
        <w:tc>
          <w:tcPr>
            <w:tcW w:w="657" w:type="pct"/>
            <w:tcBorders>
              <w:top w:val="single" w:color="auto" w:sz="8" w:space="0"/>
              <w:bottom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761"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w:t>
            </w:r>
          </w:p>
        </w:tc>
        <w:tc>
          <w:tcPr>
            <w:tcW w:w="658"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w:t>
            </w:r>
          </w:p>
        </w:tc>
        <w:tc>
          <w:tcPr>
            <w:tcW w:w="761"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w:t>
            </w:r>
          </w:p>
        </w:tc>
        <w:tc>
          <w:tcPr>
            <w:tcW w:w="658"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w:t>
            </w:r>
          </w:p>
        </w:tc>
        <w:tc>
          <w:tcPr>
            <w:tcW w:w="761"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w:t>
            </w:r>
          </w:p>
        </w:tc>
        <w:tc>
          <w:tcPr>
            <w:tcW w:w="657"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w:t>
            </w:r>
          </w:p>
        </w:tc>
      </w:tr>
      <w:tr>
        <w:tblPrEx>
          <w:tblCellMar>
            <w:top w:w="0" w:type="dxa"/>
            <w:left w:w="108" w:type="dxa"/>
            <w:bottom w:w="0" w:type="dxa"/>
            <w:right w:w="108" w:type="dxa"/>
          </w:tblCellMar>
        </w:tblPrEx>
        <w:trPr>
          <w:jc w:val="center"/>
        </w:trPr>
        <w:tc>
          <w:tcPr>
            <w:tcW w:w="744" w:type="pct"/>
            <w:tcBorders>
              <w:top w:val="single" w:color="auto" w:sz="8" w:space="0"/>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12"/>
                <w:sz w:val="18"/>
                <w:szCs w:val="18"/>
              </w:rPr>
              <w:object>
                <v:shape id="_x0000_i1211" o:spt="75" type="#_x0000_t75" style="height:15.5pt;width:20.5pt;" o:ole="t" filled="f" o:preferrelative="t" stroked="f" coordsize="21600,21600">
                  <v:path/>
                  <v:fill on="f" focussize="0,0"/>
                  <v:stroke on="f" joinstyle="miter"/>
                  <v:imagedata r:id="rId256" o:title=""/>
                  <o:lock v:ext="edit" aspectratio="t"/>
                  <w10:wrap type="none"/>
                  <w10:anchorlock/>
                </v:shape>
                <o:OLEObject Type="Embed" ProgID="Equation.DSMT4" ShapeID="_x0000_i1211" DrawAspect="Content" ObjectID="_1468075913" r:id="rId296">
                  <o:LockedField>false</o:LockedField>
                </o:OLEObject>
              </w:object>
            </w:r>
          </w:p>
        </w:tc>
        <w:tc>
          <w:tcPr>
            <w:tcW w:w="761"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58"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0.571**</w:t>
            </w:r>
          </w:p>
        </w:tc>
        <w:tc>
          <w:tcPr>
            <w:tcW w:w="761"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58"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0.580**</w:t>
            </w:r>
          </w:p>
        </w:tc>
        <w:tc>
          <w:tcPr>
            <w:tcW w:w="761"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57" w:type="pct"/>
            <w:tcBorders>
              <w:top w:val="single" w:color="auto" w:sz="8"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0.569**</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(0.267)</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(0.274)</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p>
        </w:tc>
        <w:tc>
          <w:tcPr>
            <w:tcW w:w="657"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(0.276)</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12"/>
                <w:sz w:val="18"/>
                <w:szCs w:val="18"/>
              </w:rPr>
              <w:object>
                <v:shape id="_x0000_i1212" o:spt="75" type="#_x0000_t75" style="height:15.5pt;width:30.5pt;" o:ole="t" filled="f" o:preferrelative="t" stroked="f" coordsize="21600,21600">
                  <v:path/>
                  <v:fill on="f" focussize="0,0"/>
                  <v:stroke on="f" joinstyle="miter"/>
                  <v:imagedata r:id="rId258" o:title=""/>
                  <o:lock v:ext="edit" aspectratio="t"/>
                  <w10:wrap type="none"/>
                  <w10:anchorlock/>
                </v:shape>
                <o:OLEObject Type="Embed" ProgID="Equation.DSMT4" ShapeID="_x0000_i1212" DrawAspect="Content" ObjectID="_1468075914" r:id="rId297">
                  <o:LockedField>false</o:LockedField>
                </o:OLEObject>
              </w:objec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28.524***</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156.269**</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39.804***</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192.388**</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56.613***</w:t>
            </w:r>
          </w:p>
        </w:tc>
        <w:tc>
          <w:tcPr>
            <w:tcW w:w="657"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239.133*</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(9.190)</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(72.027)</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(10.684)</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(91.228)</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(13.179)</w:t>
            </w:r>
          </w:p>
        </w:tc>
        <w:tc>
          <w:tcPr>
            <w:tcW w:w="657"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(123.169)</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hint="eastAsia" w:asciiTheme="minorHAnsi" w:hAnsiTheme="minorHAnsi" w:eastAsiaTheme="minorEastAsia"/>
                <w:position w:val="-12"/>
                <w:sz w:val="18"/>
                <w:szCs w:val="18"/>
              </w:rPr>
              <w:object>
                <v:shape id="_x0000_i1213" o:spt="75" type="#_x0000_t75" style="height:15.5pt;width:56.5pt;" o:ole="t" filled="f" o:preferrelative="t" stroked="f" coordsize="21600,21600">
                  <v:path/>
                  <v:fill on="f" focussize="0,0"/>
                  <v:stroke on="f" joinstyle="miter"/>
                  <v:imagedata r:id="rId260" o:title=""/>
                  <o:lock v:ext="edit" aspectratio="t"/>
                  <w10:wrap type="none"/>
                  <w10:anchorlock/>
                </v:shape>
                <o:OLEObject Type="Embed" ProgID="Equation.DSMT4" ShapeID="_x0000_i1213" DrawAspect="Content" ObjectID="_1468075915" r:id="rId298">
                  <o:LockedField>false</o:LockedField>
                </o:OLEObject>
              </w:objec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-24.467***</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-3.858</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-31.693***</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-6.509</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-44.649***</w:t>
            </w:r>
          </w:p>
        </w:tc>
        <w:tc>
          <w:tcPr>
            <w:tcW w:w="657"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-19.514</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(8.520)</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(71.715)</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(9.993)</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(91.417)</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(12.538)</w:t>
            </w:r>
          </w:p>
        </w:tc>
        <w:tc>
          <w:tcPr>
            <w:tcW w:w="657"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(124.246)</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12"/>
                <w:sz w:val="18"/>
                <w:szCs w:val="18"/>
              </w:rPr>
              <w:object>
                <v:shape id="_x0000_i1214" o:spt="75" type="#_x0000_t75" style="height:15.5pt;width:30.5pt;" o:ole="t" filled="f" o:preferrelative="t" stroked="f" coordsize="21600,21600">
                  <v:path/>
                  <v:fill on="f" focussize="0,0"/>
                  <v:stroke on="f" joinstyle="miter"/>
                  <v:imagedata r:id="rId239" o:title=""/>
                  <o:lock v:ext="edit" aspectratio="t"/>
                  <w10:wrap type="none"/>
                  <w10:anchorlock/>
                </v:shape>
                <o:OLEObject Type="Embed" ProgID="Equation.DSMT4" ShapeID="_x0000_i1214" DrawAspect="Content" ObjectID="_1468075916" r:id="rId299">
                  <o:LockedField>false</o:LockedField>
                </o:OLEObject>
              </w:objec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3.844</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8.227</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5.830</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11.463</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6.709</w:t>
            </w:r>
          </w:p>
        </w:tc>
        <w:tc>
          <w:tcPr>
            <w:tcW w:w="657"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12.229</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(6.235)</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(26.760)</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(7.160)</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(33.209)</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(8.440)</w:t>
            </w:r>
          </w:p>
        </w:tc>
        <w:tc>
          <w:tcPr>
            <w:tcW w:w="657"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(39.840)</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p值</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0.538</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0.759</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0.417</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0.731</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0.428</w:t>
            </w:r>
          </w:p>
        </w:tc>
        <w:tc>
          <w:tcPr>
            <w:tcW w:w="657"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0.759</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12"/>
                <w:sz w:val="18"/>
                <w:szCs w:val="18"/>
              </w:rPr>
              <w:object>
                <v:shape id="_x0000_i1215" o:spt="75" type="#_x0000_t75" style="height:15.5pt;width:56.5pt;" o:ole="t" filled="f" o:preferrelative="t" stroked="f" coordsize="21600,21600">
                  <v:path/>
                  <v:fill on="f" focussize="0,0"/>
                  <v:stroke on="f" joinstyle="miter"/>
                  <v:imagedata r:id="rId263" o:title=""/>
                  <o:lock v:ext="edit" aspectratio="t"/>
                  <w10:wrap type="none"/>
                  <w10:anchorlock/>
                </v:shape>
                <o:OLEObject Type="Embed" ProgID="Equation.DSMT4" ShapeID="_x0000_i1215" DrawAspect="Content" ObjectID="_1468075917" r:id="rId300">
                  <o:LockedField>false</o:LockedField>
                </o:OLEObject>
              </w:objec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-3.826</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15.118</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-5.308</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14.451</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-5.966</w:t>
            </w:r>
          </w:p>
        </w:tc>
        <w:tc>
          <w:tcPr>
            <w:tcW w:w="657"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17.902</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(6.195)</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(24.205)</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(7.098)</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(30.019)</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(8.377)</w:t>
            </w:r>
          </w:p>
        </w:tc>
        <w:tc>
          <w:tcPr>
            <w:tcW w:w="657"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(35.376)</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p值</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0.538</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0.533</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0.456</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0.631</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0.477</w:t>
            </w:r>
          </w:p>
        </w:tc>
        <w:tc>
          <w:tcPr>
            <w:tcW w:w="657"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0.614</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12"/>
                <w:sz w:val="18"/>
                <w:szCs w:val="18"/>
              </w:rPr>
              <w:object>
                <v:shape id="_x0000_i1216" o:spt="75" type="#_x0000_t75" style="height:20.5pt;width:36pt;" o:ole="t" filled="f" o:preferrelative="t" stroked="f" coordsize="21600,21600">
                  <v:path/>
                  <v:fill on="f" focussize="0,0"/>
                  <v:stroke on="f" joinstyle="miter"/>
                  <v:imagedata r:id="rId302" o:title=""/>
                  <o:lock v:ext="edit" aspectratio="t"/>
                  <w10:wrap type="none"/>
                  <w10:anchorlock/>
                </v:shape>
                <o:OLEObject Type="Embed" ProgID="Equation.DSMT4" ShapeID="_x0000_i1216" DrawAspect="Content" ObjectID="_1468075918" r:id="rId301">
                  <o:LockedField>false</o:LockedField>
                </o:OLEObject>
              </w:objec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3.901</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42.991</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10.602</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68.061</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19.873*</w:t>
            </w:r>
          </w:p>
        </w:tc>
        <w:tc>
          <w:tcPr>
            <w:tcW w:w="657"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86.915</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(6.982)</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(39.585)</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(8.472)</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(52.158)</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(10.845)</w:t>
            </w:r>
          </w:p>
        </w:tc>
        <w:tc>
          <w:tcPr>
            <w:tcW w:w="657"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(64.861)</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p值</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0.577</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0.280</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0.213</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0.194</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0.069</w:t>
            </w:r>
          </w:p>
        </w:tc>
        <w:tc>
          <w:tcPr>
            <w:tcW w:w="657"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0.183</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Theme="minorHAnsi" w:hAnsiTheme="minorHAnsi" w:eastAsiaTheme="minorEastAsia"/>
                <w:position w:val="-12"/>
                <w:sz w:val="18"/>
                <w:szCs w:val="18"/>
              </w:rPr>
              <w:object>
                <v:shape id="_x0000_i1217" o:spt="75" type="#_x0000_t75" style="height:20.5pt;width:56.5pt;" o:ole="t" filled="f" o:preferrelative="t" stroked="f" coordsize="21600,21600">
                  <v:path/>
                  <v:fill on="f" focussize="0,0"/>
                  <v:stroke on="f" joinstyle="miter"/>
                  <v:imagedata r:id="rId304" o:title=""/>
                  <o:lock v:ext="edit" aspectratio="t"/>
                  <w10:wrap type="none"/>
                  <w10:anchorlock/>
                </v:shape>
                <o:OLEObject Type="Embed" ProgID="Equation.DSMT4" ShapeID="_x0000_i1217" DrawAspect="Content" ObjectID="_1468075919" r:id="rId303">
                  <o:LockedField>false</o:LockedField>
                </o:OLEObject>
              </w:objec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-5.150</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4.165</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-9.892</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-8.250</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-17.355</w:t>
            </w:r>
          </w:p>
        </w:tc>
        <w:tc>
          <w:tcPr>
            <w:tcW w:w="657"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-14.954</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(7.152)</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(38.284)</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(8.579)</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(51.134)</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(10.895)</w:t>
            </w:r>
          </w:p>
        </w:tc>
        <w:tc>
          <w:tcPr>
            <w:tcW w:w="657"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(64.371)</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p值</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0.473</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0.914</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0.251</w:t>
            </w:r>
          </w:p>
        </w:tc>
        <w:tc>
          <w:tcPr>
            <w:tcW w:w="658"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0.872</w:t>
            </w:r>
          </w:p>
        </w:tc>
        <w:tc>
          <w:tcPr>
            <w:tcW w:w="761"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0.113</w:t>
            </w:r>
          </w:p>
        </w:tc>
        <w:tc>
          <w:tcPr>
            <w:tcW w:w="657" w:type="pct"/>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0.817</w:t>
            </w:r>
          </w:p>
        </w:tc>
      </w:tr>
      <w:tr>
        <w:tblPrEx>
          <w:tblCellMar>
            <w:top w:w="0" w:type="dxa"/>
            <w:left w:w="108" w:type="dxa"/>
            <w:bottom w:w="0" w:type="dxa"/>
            <w:right w:w="108" w:type="dxa"/>
          </w:tblCellMar>
        </w:tblPrEx>
        <w:trPr>
          <w:jc w:val="center"/>
        </w:trPr>
        <w:tc>
          <w:tcPr>
            <w:tcW w:w="744" w:type="pct"/>
            <w:tcBorders>
              <w:top w:val="single" w:color="auto" w:sz="4" w:space="0"/>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 xml:space="preserve">Control </w:t>
            </w:r>
          </w:p>
        </w:tc>
        <w:tc>
          <w:tcPr>
            <w:tcW w:w="761" w:type="pct"/>
            <w:tcBorders>
              <w:top w:val="single" w:color="auto" w:sz="4" w:space="0"/>
            </w:tcBorders>
            <w:vAlign w:val="top"/>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kern w:val="0"/>
                <w:sz w:val="18"/>
                <w:szCs w:val="18"/>
              </w:rPr>
              <w:t>Cli</w:t>
            </w:r>
            <w:r>
              <w:rPr>
                <w:rFonts w:ascii="仿宋" w:hAnsi="仿宋" w:eastAsia="仿宋" w:cs="Times New Roman"/>
                <w:kern w:val="0"/>
                <w:sz w:val="18"/>
                <w:szCs w:val="18"/>
              </w:rPr>
              <w:t>&amp;</w:t>
            </w:r>
            <w:r>
              <w:rPr>
                <w:rFonts w:hint="eastAsia" w:ascii="仿宋" w:hAnsi="仿宋" w:eastAsia="仿宋" w:cs="Times New Roman"/>
                <w:kern w:val="0"/>
                <w:sz w:val="18"/>
                <w:szCs w:val="18"/>
              </w:rPr>
              <w:t>SE</w:t>
            </w:r>
          </w:p>
        </w:tc>
        <w:tc>
          <w:tcPr>
            <w:tcW w:w="658" w:type="pct"/>
            <w:tcBorders>
              <w:top w:val="single" w:color="auto" w:sz="4" w:space="0"/>
            </w:tcBorders>
            <w:vAlign w:val="top"/>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kern w:val="0"/>
                <w:sz w:val="18"/>
                <w:szCs w:val="18"/>
              </w:rPr>
              <w:t>Cli</w:t>
            </w:r>
            <w:r>
              <w:rPr>
                <w:rFonts w:ascii="仿宋" w:hAnsi="仿宋" w:eastAsia="仿宋" w:cs="Times New Roman"/>
                <w:kern w:val="0"/>
                <w:sz w:val="18"/>
                <w:szCs w:val="18"/>
              </w:rPr>
              <w:t>&amp;</w:t>
            </w:r>
            <w:r>
              <w:rPr>
                <w:rFonts w:hint="eastAsia" w:ascii="仿宋" w:hAnsi="仿宋" w:eastAsia="仿宋" w:cs="Times New Roman"/>
                <w:kern w:val="0"/>
                <w:sz w:val="18"/>
                <w:szCs w:val="18"/>
              </w:rPr>
              <w:t>SE</w:t>
            </w:r>
          </w:p>
        </w:tc>
        <w:tc>
          <w:tcPr>
            <w:tcW w:w="761" w:type="pct"/>
            <w:tcBorders>
              <w:top w:val="single" w:color="auto" w:sz="4" w:space="0"/>
            </w:tcBorders>
            <w:vAlign w:val="top"/>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kern w:val="0"/>
                <w:sz w:val="18"/>
                <w:szCs w:val="18"/>
              </w:rPr>
              <w:t>Cli</w:t>
            </w:r>
            <w:r>
              <w:rPr>
                <w:rFonts w:ascii="仿宋" w:hAnsi="仿宋" w:eastAsia="仿宋" w:cs="Times New Roman"/>
                <w:kern w:val="0"/>
                <w:sz w:val="18"/>
                <w:szCs w:val="18"/>
              </w:rPr>
              <w:t>&amp;</w:t>
            </w:r>
            <w:r>
              <w:rPr>
                <w:rFonts w:hint="eastAsia" w:ascii="仿宋" w:hAnsi="仿宋" w:eastAsia="仿宋" w:cs="Times New Roman"/>
                <w:kern w:val="0"/>
                <w:sz w:val="18"/>
                <w:szCs w:val="18"/>
              </w:rPr>
              <w:t>SE</w:t>
            </w:r>
          </w:p>
        </w:tc>
        <w:tc>
          <w:tcPr>
            <w:tcW w:w="658" w:type="pct"/>
            <w:tcBorders>
              <w:top w:val="single" w:color="auto" w:sz="4" w:space="0"/>
            </w:tcBorders>
            <w:vAlign w:val="top"/>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kern w:val="0"/>
                <w:sz w:val="18"/>
                <w:szCs w:val="18"/>
              </w:rPr>
              <w:t>Cli</w:t>
            </w:r>
            <w:r>
              <w:rPr>
                <w:rFonts w:ascii="仿宋" w:hAnsi="仿宋" w:eastAsia="仿宋" w:cs="Times New Roman"/>
                <w:kern w:val="0"/>
                <w:sz w:val="18"/>
                <w:szCs w:val="18"/>
              </w:rPr>
              <w:t>&amp;</w:t>
            </w:r>
            <w:r>
              <w:rPr>
                <w:rFonts w:hint="eastAsia" w:ascii="仿宋" w:hAnsi="仿宋" w:eastAsia="仿宋" w:cs="Times New Roman"/>
                <w:kern w:val="0"/>
                <w:sz w:val="18"/>
                <w:szCs w:val="18"/>
              </w:rPr>
              <w:t>SE</w:t>
            </w:r>
          </w:p>
        </w:tc>
        <w:tc>
          <w:tcPr>
            <w:tcW w:w="761" w:type="pct"/>
            <w:tcBorders>
              <w:top w:val="single" w:color="auto" w:sz="4" w:space="0"/>
            </w:tcBorders>
            <w:vAlign w:val="top"/>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kern w:val="0"/>
                <w:sz w:val="18"/>
                <w:szCs w:val="18"/>
              </w:rPr>
              <w:t>Cli</w:t>
            </w:r>
            <w:r>
              <w:rPr>
                <w:rFonts w:ascii="仿宋" w:hAnsi="仿宋" w:eastAsia="仿宋" w:cs="Times New Roman"/>
                <w:kern w:val="0"/>
                <w:sz w:val="18"/>
                <w:szCs w:val="18"/>
              </w:rPr>
              <w:t>&amp;</w:t>
            </w:r>
            <w:r>
              <w:rPr>
                <w:rFonts w:hint="eastAsia" w:ascii="仿宋" w:hAnsi="仿宋" w:eastAsia="仿宋" w:cs="Times New Roman"/>
                <w:kern w:val="0"/>
                <w:sz w:val="18"/>
                <w:szCs w:val="18"/>
              </w:rPr>
              <w:t>SE</w:t>
            </w:r>
          </w:p>
        </w:tc>
        <w:tc>
          <w:tcPr>
            <w:tcW w:w="657" w:type="pct"/>
            <w:tcBorders>
              <w:top w:val="single" w:color="auto" w:sz="4" w:space="0"/>
            </w:tcBorders>
            <w:vAlign w:val="top"/>
          </w:tcPr>
          <w:p>
            <w:pPr>
              <w:autoSpaceDE w:val="0"/>
              <w:autoSpaceDN w:val="0"/>
              <w:adjustRightInd w:val="0"/>
              <w:spacing w:line="240" w:lineRule="atLeast"/>
              <w:jc w:val="left"/>
              <w:rPr>
                <w:rFonts w:ascii="仿宋" w:hAnsi="仿宋" w:eastAsia="仿宋" w:cs="Times New Roman"/>
                <w:sz w:val="18"/>
                <w:szCs w:val="18"/>
              </w:rPr>
            </w:pPr>
            <w:r>
              <w:rPr>
                <w:rFonts w:hint="eastAsia" w:ascii="仿宋" w:hAnsi="仿宋" w:eastAsia="仿宋" w:cs="Times New Roman"/>
                <w:kern w:val="0"/>
                <w:sz w:val="18"/>
                <w:szCs w:val="18"/>
              </w:rPr>
              <w:t>Cli</w:t>
            </w:r>
            <w:r>
              <w:rPr>
                <w:rFonts w:ascii="仿宋" w:hAnsi="仿宋" w:eastAsia="仿宋" w:cs="Times New Roman"/>
                <w:kern w:val="0"/>
                <w:sz w:val="18"/>
                <w:szCs w:val="18"/>
              </w:rPr>
              <w:t>&amp;</w:t>
            </w:r>
            <w:r>
              <w:rPr>
                <w:rFonts w:hint="eastAsia" w:ascii="仿宋" w:hAnsi="仿宋" w:eastAsia="仿宋" w:cs="Times New Roman"/>
                <w:kern w:val="0"/>
                <w:sz w:val="18"/>
                <w:szCs w:val="18"/>
              </w:rPr>
              <w:t>SE</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sz w:val="18"/>
                <w:szCs w:val="18"/>
              </w:rPr>
              <w:t>Adj. W/I R</w:t>
            </w:r>
            <w:r>
              <w:rPr>
                <w:rFonts w:ascii="仿宋" w:hAnsi="仿宋" w:eastAsia="仿宋"/>
                <w:sz w:val="18"/>
                <w:szCs w:val="18"/>
                <w:vertAlign w:val="superscript"/>
              </w:rPr>
              <w:t>2</w:t>
            </w:r>
          </w:p>
        </w:tc>
        <w:tc>
          <w:tcPr>
            <w:tcW w:w="761"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0.0645</w:t>
            </w:r>
          </w:p>
        </w:tc>
        <w:tc>
          <w:tcPr>
            <w:tcW w:w="658"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0.315</w:t>
            </w:r>
          </w:p>
        </w:tc>
        <w:tc>
          <w:tcPr>
            <w:tcW w:w="761"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0.0711</w:t>
            </w:r>
          </w:p>
        </w:tc>
        <w:tc>
          <w:tcPr>
            <w:tcW w:w="658"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0.327</w:t>
            </w:r>
          </w:p>
        </w:tc>
        <w:tc>
          <w:tcPr>
            <w:tcW w:w="761"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0.0775</w:t>
            </w:r>
          </w:p>
        </w:tc>
        <w:tc>
          <w:tcPr>
            <w:tcW w:w="657" w:type="pct"/>
            <w:vAlign w:val="top"/>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0.324</w:t>
            </w:r>
          </w:p>
        </w:tc>
      </w:tr>
      <w:tr>
        <w:tblPrEx>
          <w:tblCellMar>
            <w:top w:w="0" w:type="dxa"/>
            <w:left w:w="108" w:type="dxa"/>
            <w:bottom w:w="0" w:type="dxa"/>
            <w:right w:w="108" w:type="dxa"/>
          </w:tblCellMar>
        </w:tblPrEx>
        <w:trPr>
          <w:jc w:val="center"/>
        </w:trPr>
        <w:tc>
          <w:tcPr>
            <w:tcW w:w="744" w:type="pct"/>
            <w:tcBorders>
              <w:left w:val="nil"/>
              <w:bottom w:val="nil"/>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Obs</w:t>
            </w:r>
          </w:p>
        </w:tc>
        <w:tc>
          <w:tcPr>
            <w:tcW w:w="761" w:type="pct"/>
            <w:tcBorders>
              <w:bottom w:val="single" w:color="auto" w:sz="4"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920</w:t>
            </w:r>
          </w:p>
        </w:tc>
        <w:tc>
          <w:tcPr>
            <w:tcW w:w="658" w:type="pct"/>
            <w:tcBorders>
              <w:bottom w:val="single" w:color="auto" w:sz="4"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709</w:t>
            </w:r>
          </w:p>
        </w:tc>
        <w:tc>
          <w:tcPr>
            <w:tcW w:w="761" w:type="pct"/>
            <w:tcBorders>
              <w:bottom w:val="single" w:color="auto" w:sz="4"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920</w:t>
            </w:r>
          </w:p>
        </w:tc>
        <w:tc>
          <w:tcPr>
            <w:tcW w:w="658" w:type="pct"/>
            <w:tcBorders>
              <w:bottom w:val="single" w:color="auto" w:sz="4"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709</w:t>
            </w:r>
          </w:p>
        </w:tc>
        <w:tc>
          <w:tcPr>
            <w:tcW w:w="761" w:type="pct"/>
            <w:tcBorders>
              <w:bottom w:val="single" w:color="auto" w:sz="4"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920</w:t>
            </w:r>
          </w:p>
        </w:tc>
        <w:tc>
          <w:tcPr>
            <w:tcW w:w="657" w:type="pct"/>
            <w:tcBorders>
              <w:bottom w:val="single" w:color="auto" w:sz="4" w:space="0"/>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709</w:t>
            </w:r>
          </w:p>
        </w:tc>
      </w:tr>
      <w:tr>
        <w:tblPrEx>
          <w:tblCellMar>
            <w:top w:w="0" w:type="dxa"/>
            <w:left w:w="108" w:type="dxa"/>
            <w:bottom w:w="0" w:type="dxa"/>
            <w:right w:w="108" w:type="dxa"/>
          </w:tblCellMar>
        </w:tblPrEx>
        <w:trPr>
          <w:jc w:val="center"/>
        </w:trPr>
        <w:tc>
          <w:tcPr>
            <w:tcW w:w="744" w:type="pct"/>
            <w:tcBorders>
              <w:top w:val="single" w:color="auto" w:sz="4" w:space="0"/>
              <w:left w:val="nil"/>
              <w:bottom w:val="single" w:color="auto" w:sz="18" w:space="0"/>
              <w:right w:val="nil"/>
              <w:insideH w:val="nil"/>
              <w:insideV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AC purchase</w:t>
            </w:r>
          </w:p>
        </w:tc>
        <w:tc>
          <w:tcPr>
            <w:tcW w:w="761" w:type="pct"/>
            <w:tcBorders>
              <w:top w:val="single" w:color="auto" w:sz="4"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58" w:type="pct"/>
            <w:tcBorders>
              <w:top w:val="single" w:color="auto" w:sz="4"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N：9.4%</w:t>
            </w:r>
          </w:p>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S：1.5%</w:t>
            </w:r>
          </w:p>
        </w:tc>
        <w:tc>
          <w:tcPr>
            <w:tcW w:w="761" w:type="pct"/>
            <w:tcBorders>
              <w:top w:val="single" w:color="auto" w:sz="4"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58" w:type="pct"/>
            <w:tcBorders>
              <w:top w:val="single" w:color="auto" w:sz="4"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N：10.7%</w:t>
            </w:r>
          </w:p>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S：2.5%</w:t>
            </w:r>
          </w:p>
        </w:tc>
        <w:tc>
          <w:tcPr>
            <w:tcW w:w="761" w:type="pct"/>
            <w:tcBorders>
              <w:top w:val="single" w:color="auto" w:sz="4"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p>
        </w:tc>
        <w:tc>
          <w:tcPr>
            <w:tcW w:w="657" w:type="pct"/>
            <w:tcBorders>
              <w:top w:val="single" w:color="auto" w:sz="4" w:space="0"/>
              <w:bottom w:val="single" w:color="auto" w:sz="18" w:space="0"/>
              <w:right w:val="nil"/>
              <w:tl2br w:val="nil"/>
              <w:tr2bl w:val="nil"/>
            </w:tcBorders>
            <w:vAlign w:val="center"/>
          </w:tcPr>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N：11.9%</w:t>
            </w:r>
          </w:p>
          <w:p>
            <w:pPr>
              <w:autoSpaceDE w:val="0"/>
              <w:autoSpaceDN w:val="0"/>
              <w:adjustRightInd w:val="0"/>
              <w:spacing w:line="240" w:lineRule="atLeast"/>
              <w:jc w:val="left"/>
              <w:rPr>
                <w:rFonts w:ascii="仿宋" w:hAnsi="仿宋" w:eastAsia="仿宋" w:cs="Times New Roman"/>
                <w:sz w:val="18"/>
                <w:szCs w:val="18"/>
              </w:rPr>
            </w:pPr>
            <w:r>
              <w:rPr>
                <w:rFonts w:ascii="仿宋" w:hAnsi="仿宋" w:eastAsia="仿宋" w:cs="Times New Roman"/>
                <w:sz w:val="18"/>
                <w:szCs w:val="18"/>
              </w:rPr>
              <w:t>S：3.0%</w:t>
            </w:r>
          </w:p>
        </w:tc>
      </w:tr>
    </w:tbl>
    <w:p>
      <w:pPr>
        <w:pStyle w:val="2"/>
        <w:keepNext/>
        <w:keepLines/>
        <w:widowControl/>
        <w:numPr>
          <w:ilvl w:val="0"/>
          <w:numId w:val="0"/>
        </w:numPr>
        <w:spacing w:before="240" w:beforeLines="100" w:after="240" w:afterLines="100"/>
        <w:jc w:val="center"/>
        <w:outlineLvl w:val="0"/>
      </w:pPr>
      <w:bookmarkStart w:id="54" w:name="_Toc145865212"/>
      <w:bookmarkStart w:id="55" w:name="_Toc104600388"/>
      <w:bookmarkStart w:id="56" w:name="_Ref100829383"/>
      <w:bookmarkStart w:id="57" w:name="_Ref100727071"/>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2"/>
        <w:numPr>
          <w:ilvl w:val="0"/>
          <w:numId w:val="2"/>
        </w:numPr>
        <w:spacing w:before="240" w:after="240"/>
      </w:pPr>
      <w:r>
        <w:rPr>
          <w:rFonts w:hint="eastAsia"/>
        </w:rPr>
        <w:t>相对湿度异质性</w:t>
      </w:r>
      <w:bookmarkEnd w:id="54"/>
    </w:p>
    <w:bookmarkEnd w:id="55"/>
    <w:bookmarkEnd w:id="56"/>
    <w:bookmarkEnd w:id="57"/>
    <w:p>
      <w:pPr>
        <w:pStyle w:val="3"/>
        <w:ind w:firstLine="420"/>
      </w:pPr>
      <w:r>
        <w:rPr>
          <w:rFonts w:hint="eastAsia"/>
        </w:rPr>
        <w:t>大量研究表明，体感温度除了受到温度影响外还受到湿度、风速、辐射等气候指标的综合影响。居民电力消费对居民舒适需求的响应，本质上是对体感温度产生响应。由于本文关注的居民部门电力消费大多发生在室内环境，风速和辐射对体感温度影响可忽略不计。鉴于此，本部分在正文方程（2）和方程（3）基础上引入</w:t>
      </w:r>
      <w:r>
        <w:rPr>
          <w:position w:val="-10"/>
        </w:rPr>
        <w:object>
          <v:shape id="_x0000_i1218" o:spt="75" type="#_x0000_t75" style="height:15.5pt;width:72pt;" o:ole="t" filled="f" o:preferrelative="t" stroked="f" coordsize="21600,21600">
            <v:path/>
            <v:fill on="f" focussize="0,0"/>
            <v:stroke on="f" joinstyle="miter"/>
            <v:imagedata r:id="rId306" o:title=""/>
            <o:lock v:ext="edit" aspectratio="t"/>
            <w10:wrap type="none"/>
            <w10:anchorlock/>
          </v:shape>
          <o:OLEObject Type="Embed" ProgID="Equation.DSMT4" ShapeID="_x0000_i1218" DrawAspect="Content" ObjectID="_1468075920" r:id="rId305">
            <o:LockedField>false</o:LockedField>
          </o:OLEObject>
        </w:object>
      </w:r>
      <w:r>
        <w:rPr>
          <w:rFonts w:hint="eastAsia"/>
        </w:rPr>
        <w:t>和</w:t>
      </w:r>
      <w:r>
        <w:rPr>
          <w:position w:val="-10"/>
        </w:rPr>
        <w:object>
          <v:shape id="_x0000_i1219" o:spt="75" type="#_x0000_t75" style="height:15.5pt;width:72pt;" o:ole="t" filled="f" o:preferrelative="t" stroked="f" coordsize="21600,21600">
            <v:path/>
            <v:fill on="f" focussize="0,0"/>
            <v:stroke on="f" joinstyle="miter"/>
            <v:imagedata r:id="rId308" o:title=""/>
            <o:lock v:ext="edit" aspectratio="t"/>
            <w10:wrap type="none"/>
            <w10:anchorlock/>
          </v:shape>
          <o:OLEObject Type="Embed" ProgID="Equation.DSMT4" ShapeID="_x0000_i1219" DrawAspect="Content" ObjectID="_1468075921" r:id="rId307">
            <o:LockedField>false</o:LockedField>
          </o:OLEObject>
        </w:object>
      </w:r>
      <w:r>
        <w:rPr>
          <w:rFonts w:hint="eastAsia"/>
        </w:rPr>
        <w:t>两个交互项，讨论居民电力消费和空调购买响应温度偏离度时在相对湿度</w:t>
      </w:r>
      <w:r>
        <w:rPr>
          <w:rStyle w:val="28"/>
        </w:rPr>
        <w:footnoteReference w:id="8"/>
      </w:r>
      <w:r>
        <w:rPr>
          <w:rFonts w:hint="eastAsia"/>
        </w:rPr>
        <w:t>上的异质性，其中</w:t>
      </w:r>
      <w:r>
        <w:rPr>
          <w:position w:val="-10"/>
        </w:rPr>
        <w:object>
          <v:shape id="_x0000_i1220" o:spt="75" type="#_x0000_t75" style="height:15.5pt;width:30.5pt;" o:ole="t" filled="f" o:preferrelative="t" stroked="f" coordsize="21600,21600">
            <v:path/>
            <v:fill on="f" focussize="0,0"/>
            <v:stroke on="f" joinstyle="miter"/>
            <v:imagedata r:id="rId310" o:title=""/>
            <o:lock v:ext="edit" aspectratio="t"/>
            <w10:wrap type="none"/>
            <w10:anchorlock/>
          </v:shape>
          <o:OLEObject Type="Embed" ProgID="Equation.DSMT4" ShapeID="_x0000_i1220" DrawAspect="Content" ObjectID="_1468075922" r:id="rId309">
            <o:LockedField>false</o:LockedField>
          </o:OLEObject>
        </w:object>
      </w:r>
      <w:r>
        <w:rPr>
          <w:rFonts w:hint="eastAsia"/>
        </w:rPr>
        <w:t>和</w:t>
      </w:r>
      <w:r>
        <w:rPr>
          <w:position w:val="-10"/>
        </w:rPr>
        <w:object>
          <v:shape id="_x0000_i1221" o:spt="75" type="#_x0000_t75" style="height:15.5pt;width:30.5pt;" o:ole="t" filled="f" o:preferrelative="t" stroked="f" coordsize="21600,21600">
            <v:path/>
            <v:fill on="f" focussize="0,0"/>
            <v:stroke on="f" joinstyle="miter"/>
            <v:imagedata r:id="rId312" o:title=""/>
            <o:lock v:ext="edit" aspectratio="t"/>
            <w10:wrap type="none"/>
            <w10:anchorlock/>
          </v:shape>
          <o:OLEObject Type="Embed" ProgID="Equation.DSMT4" ShapeID="_x0000_i1221" DrawAspect="Content" ObjectID="_1468075923" r:id="rId311">
            <o:LockedField>false</o:LockedField>
          </o:OLEObject>
        </w:object>
      </w:r>
      <w:r>
        <w:rPr>
          <w:rFonts w:hint="eastAsia"/>
        </w:rPr>
        <w:t>分别表示夏季相对湿度和冬季相对湿度。</w:t>
      </w:r>
    </w:p>
    <w:p>
      <w:pPr>
        <w:pStyle w:val="3"/>
        <w:ind w:firstLine="420"/>
      </w:pPr>
      <w:bookmarkStart w:id="58" w:name="_Hlk101245355"/>
      <w:r>
        <w:rPr>
          <w:rFonts w:hint="eastAsia"/>
          <w:bCs w:val="0"/>
        </w:rPr>
        <w:t>表</w:t>
      </w:r>
      <w:r>
        <w:rPr>
          <w:rFonts w:hint="eastAsia" w:cs="仿宋"/>
          <w:bCs w:val="0"/>
        </w:rPr>
        <w:t>Ⅲ</w:t>
      </w:r>
      <w:r>
        <w:rPr>
          <w:bCs w:val="0"/>
        </w:rPr>
        <w:t>1</w:t>
      </w:r>
      <w:r>
        <w:rPr>
          <w:rFonts w:hint="eastAsia"/>
        </w:rPr>
        <w:t>呈现了相对湿度异质性检验的回归结果。对于居民电力消费响应</w:t>
      </w:r>
      <w:r>
        <w:rPr>
          <w:rFonts w:hint="eastAsia"/>
          <w:kern w:val="0"/>
        </w:rPr>
        <w:t>温度上偏度</w:t>
      </w:r>
      <w:r>
        <w:rPr>
          <w:rFonts w:hint="eastAsia"/>
        </w:rPr>
        <w:t>(</w:t>
      </w:r>
      <w:r>
        <w:rPr>
          <w:position w:val="-10"/>
        </w:rPr>
        <w:object>
          <v:shape id="_x0000_i1222" o:spt="75" type="#_x0000_t75" style="height:15.5pt;width:36pt;" o:ole="t" filled="f" o:preferrelative="t" stroked="f" coordsize="21600,21600">
            <v:path/>
            <v:fill on="f" focussize="0,0"/>
            <v:stroke on="f" joinstyle="miter"/>
            <v:imagedata r:id="rId204" o:title=""/>
            <o:lock v:ext="edit" aspectratio="t"/>
            <w10:wrap type="none"/>
            <w10:anchorlock/>
          </v:shape>
          <o:OLEObject Type="Embed" ProgID="Equation.DSMT4" ShapeID="_x0000_i1222" DrawAspect="Content" ObjectID="_1468075924" r:id="rId313">
            <o:LockedField>false</o:LockedField>
          </o:OLEObject>
        </w:object>
      </w:r>
      <w:r>
        <w:rPr>
          <w:rFonts w:hint="eastAsia"/>
        </w:rPr>
        <w:t>)的相对湿度异质性，从统计意义来说，其</w:t>
      </w:r>
      <w:r>
        <w:rPr>
          <w:rFonts w:hint="eastAsia"/>
          <w:kern w:val="0"/>
        </w:rPr>
        <w:t>与</w:t>
      </w:r>
      <w:r>
        <w:rPr>
          <w:rFonts w:hint="eastAsia"/>
        </w:rPr>
        <w:t>夏季相对湿度的交互项(</w:t>
      </w:r>
      <w:r>
        <w:rPr>
          <w:position w:val="-10"/>
        </w:rPr>
        <w:object>
          <v:shape id="_x0000_i1223" o:spt="75" type="#_x0000_t75" style="height:15.5pt;width:72pt;" o:ole="t" filled="f" o:preferrelative="t" stroked="f" coordsize="21600,21600">
            <v:path/>
            <v:fill on="f" focussize="0,0"/>
            <v:stroke on="f" joinstyle="miter"/>
            <v:imagedata r:id="rId306" o:title=""/>
            <o:lock v:ext="edit" aspectratio="t"/>
            <w10:wrap type="none"/>
            <w10:anchorlock/>
          </v:shape>
          <o:OLEObject Type="Embed" ProgID="Equation.DSMT4" ShapeID="_x0000_i1223" DrawAspect="Content" ObjectID="_1468075925" r:id="rId314">
            <o:LockedField>false</o:LockedField>
          </o:OLEObject>
        </w:object>
      </w:r>
      <w:r>
        <w:rPr>
          <w:rFonts w:hint="eastAsia"/>
        </w:rPr>
        <w:t>)</w:t>
      </w:r>
      <w:bookmarkStart w:id="59" w:name="_Hlk101246070"/>
      <w:r>
        <w:rPr>
          <w:rFonts w:hint="eastAsia"/>
        </w:rPr>
        <w:t>的显著性水平随着舒适区上界阈值的增大而提高，t检验p值依次为0</w:t>
      </w:r>
      <w:r>
        <w:t>.359</w:t>
      </w:r>
      <w:r>
        <w:rPr>
          <w:rFonts w:hint="eastAsia"/>
        </w:rPr>
        <w:t>、0</w:t>
      </w:r>
      <w:r>
        <w:t>.245</w:t>
      </w:r>
      <w:r>
        <w:rPr>
          <w:rFonts w:hint="eastAsia"/>
        </w:rPr>
        <w:t>、0</w:t>
      </w:r>
      <w:r>
        <w:t>.109</w:t>
      </w:r>
      <w:r>
        <w:rPr>
          <w:rFonts w:hint="eastAsia"/>
        </w:rPr>
        <w:t>，从经济意义来说，该交互项的估计系数均具有预期的正符号，且数值大小随着舒适区上界阈值的增大而增大，以</w:t>
      </w:r>
      <w:r>
        <w:t>[14℃,25℃]舒适区为例</w:t>
      </w:r>
      <w:r>
        <w:rPr>
          <w:rFonts w:hint="eastAsia"/>
        </w:rPr>
        <w:t>，在控制变量的情况下，夏季相对湿度每提升1%，将使得</w:t>
      </w:r>
      <w:bookmarkStart w:id="60" w:name="_Hlk129960879"/>
      <w:r>
        <w:rPr>
          <w:rFonts w:hint="eastAsia"/>
        </w:rPr>
        <w:t>居民电力消费对于温度上偏度的响应</w:t>
      </w:r>
      <w:bookmarkEnd w:id="60"/>
      <w:r>
        <w:rPr>
          <w:rFonts w:hint="eastAsia"/>
        </w:rPr>
        <w:t>强化约2</w:t>
      </w:r>
      <w:r>
        <w:t>.2</w:t>
      </w:r>
      <w:r>
        <w:rPr>
          <w:rFonts w:hint="eastAsia"/>
        </w:rPr>
        <w:t>千瓦时/人。由于相对湿度加剧了极端高温下的热不适性，并随着空气温度提升持续强化对体感温度的影响（</w:t>
      </w:r>
      <w:r>
        <w:t>朱寿燕等</w:t>
      </w:r>
      <w:r>
        <w:rPr>
          <w:rFonts w:hint="eastAsia"/>
        </w:rPr>
        <w:t>，</w:t>
      </w:r>
      <w:r>
        <w:t>2020)</w:t>
      </w:r>
      <w:r>
        <w:rPr>
          <w:rFonts w:hint="eastAsia"/>
        </w:rPr>
        <w:t>，可以合理预期随着舒适区上界阈值的提高，该交互项的显著性水平和数值大小将随之增加。对于居民电力消费响应</w:t>
      </w:r>
      <w:r>
        <w:rPr>
          <w:rFonts w:hint="eastAsia"/>
          <w:kern w:val="0"/>
        </w:rPr>
        <w:t>温度下偏度</w:t>
      </w:r>
      <w:r>
        <w:rPr>
          <w:kern w:val="0"/>
        </w:rPr>
        <w:t>(</w:t>
      </w:r>
      <w:r>
        <w:rPr>
          <w:position w:val="-10"/>
        </w:rPr>
        <w:object>
          <v:shape id="_x0000_i1224" o:spt="75" type="#_x0000_t75" style="height:15.5pt;width:41.5pt;" o:ole="t" filled="f" o:preferrelative="t" stroked="f" coordsize="21600,21600">
            <v:path/>
            <v:fill on="f" focussize="0,0"/>
            <v:stroke on="f" joinstyle="miter"/>
            <v:imagedata r:id="rId316" o:title=""/>
            <o:lock v:ext="edit" aspectratio="t"/>
            <w10:wrap type="none"/>
            <w10:anchorlock/>
          </v:shape>
          <o:OLEObject Type="Embed" ProgID="Equation.DSMT4" ShapeID="_x0000_i1224" DrawAspect="Content" ObjectID="_1468075926" r:id="rId315">
            <o:LockedField>false</o:LockedField>
          </o:OLEObject>
        </w:object>
      </w:r>
      <w:r>
        <w:rPr>
          <w:rFonts w:hint="eastAsia"/>
          <w:kern w:val="0"/>
        </w:rPr>
        <w:t>)</w:t>
      </w:r>
      <w:r>
        <w:rPr>
          <w:rFonts w:hint="eastAsia"/>
        </w:rPr>
        <w:t>的相对湿度异质性，从统计意义来说，其</w:t>
      </w:r>
      <w:r>
        <w:rPr>
          <w:rFonts w:hint="eastAsia"/>
          <w:kern w:val="0"/>
        </w:rPr>
        <w:t>与冬季</w:t>
      </w:r>
      <w:r>
        <w:rPr>
          <w:rFonts w:hint="eastAsia"/>
        </w:rPr>
        <w:t>相对湿度的交互项(</w:t>
      </w:r>
      <w:r>
        <w:rPr>
          <w:position w:val="-10"/>
        </w:rPr>
        <w:object>
          <v:shape id="_x0000_i1225" o:spt="75" type="#_x0000_t75" style="height:15.5pt;width:72pt;" o:ole="t" filled="f" o:preferrelative="t" stroked="f" coordsize="21600,21600">
            <v:path/>
            <v:fill on="f" focussize="0,0"/>
            <v:stroke on="f" joinstyle="miter"/>
            <v:imagedata r:id="rId308" o:title=""/>
            <o:lock v:ext="edit" aspectratio="t"/>
            <w10:wrap type="none"/>
            <w10:anchorlock/>
          </v:shape>
          <o:OLEObject Type="Embed" ProgID="Equation.DSMT4" ShapeID="_x0000_i1225" DrawAspect="Content" ObjectID="_1468075927" r:id="rId317">
            <o:LockedField>false</o:LockedField>
          </o:OLEObject>
        </w:object>
      </w:r>
      <w:r>
        <w:rPr>
          <w:rFonts w:hint="eastAsia"/>
        </w:rPr>
        <w:t>)的估计系数均未通过显著性水平测试，从经济意义来说，该交互项的估计系数均具有预期的正符号，但数值远小于</w:t>
      </w:r>
      <w:r>
        <w:rPr>
          <w:position w:val="-10"/>
        </w:rPr>
        <w:object>
          <v:shape id="_x0000_i1226" o:spt="75" type="#_x0000_t75" style="height:15.5pt;width:72pt;" o:ole="t" filled="f" o:preferrelative="t" stroked="f" coordsize="21600,21600">
            <v:path/>
            <v:fill on="f" focussize="0,0"/>
            <v:stroke on="f" joinstyle="miter"/>
            <v:imagedata r:id="rId306" o:title=""/>
            <o:lock v:ext="edit" aspectratio="t"/>
            <w10:wrap type="none"/>
            <w10:anchorlock/>
          </v:shape>
          <o:OLEObject Type="Embed" ProgID="Equation.DSMT4" ShapeID="_x0000_i1226" DrawAspect="Content" ObjectID="_1468075928" r:id="rId318">
            <o:LockedField>false</o:LockedField>
          </o:OLEObject>
        </w:object>
      </w:r>
      <w:r>
        <w:rPr>
          <w:rFonts w:hint="eastAsia"/>
        </w:rPr>
        <w:t>的估计系数，这可能与极端高温比极端低温具有更强的影响有关，说明居民电力消费对</w:t>
      </w:r>
      <w:r>
        <w:rPr>
          <w:rFonts w:hint="eastAsia"/>
          <w:kern w:val="0"/>
        </w:rPr>
        <w:t>温度下偏度的响应函数不存在显著的</w:t>
      </w:r>
      <w:r>
        <w:rPr>
          <w:rFonts w:hint="eastAsia"/>
        </w:rPr>
        <w:t>相对湿度异质性，尽管理论上相对湿度同样会加剧了极端低温下的热不适性。</w:t>
      </w:r>
    </w:p>
    <w:p>
      <w:pPr>
        <w:pStyle w:val="3"/>
        <w:spacing w:before="120" w:beforeLines="50"/>
        <w:ind w:firstLine="420"/>
      </w:pPr>
      <w:r>
        <w:rPr>
          <w:rFonts w:hint="eastAsia"/>
        </w:rPr>
        <w:t>对于空调购买响应</w:t>
      </w:r>
      <w:r>
        <w:rPr>
          <w:rFonts w:hint="eastAsia"/>
          <w:kern w:val="0"/>
        </w:rPr>
        <w:t>温度上偏度</w:t>
      </w:r>
      <w:r>
        <w:rPr>
          <w:rFonts w:hint="eastAsia"/>
        </w:rPr>
        <w:t>(</w:t>
      </w:r>
      <w:r>
        <w:rPr>
          <w:position w:val="-10"/>
        </w:rPr>
        <w:object>
          <v:shape id="_x0000_i1227" o:spt="75" type="#_x0000_t75" style="height:15.5pt;width:36pt;" o:ole="t" filled="f" o:preferrelative="t" stroked="f" coordsize="21600,21600">
            <v:path/>
            <v:fill on="f" focussize="0,0"/>
            <v:stroke on="f" joinstyle="miter"/>
            <v:imagedata r:id="rId204" o:title=""/>
            <o:lock v:ext="edit" aspectratio="t"/>
            <w10:wrap type="none"/>
            <w10:anchorlock/>
          </v:shape>
          <o:OLEObject Type="Embed" ProgID="Equation.DSMT4" ShapeID="_x0000_i1227" DrawAspect="Content" ObjectID="_1468075929" r:id="rId319">
            <o:LockedField>false</o:LockedField>
          </o:OLEObject>
        </w:object>
      </w:r>
      <w:r>
        <w:rPr>
          <w:rFonts w:hint="eastAsia" w:asciiTheme="minorHAnsi" w:hAnsiTheme="minorHAnsi" w:eastAsiaTheme="minorEastAsia"/>
        </w:rPr>
        <w:t>)</w:t>
      </w:r>
      <w:r>
        <w:rPr>
          <w:rFonts w:hint="eastAsia"/>
        </w:rPr>
        <w:t>的相对湿度异质性，不同的舒适区组别的回归结果分别呈现于列（</w:t>
      </w:r>
      <w:r>
        <w:t>4</w:t>
      </w:r>
      <w:r>
        <w:rPr>
          <w:rFonts w:hint="eastAsia"/>
        </w:rPr>
        <w:t>）到列（</w:t>
      </w:r>
      <w:r>
        <w:t>6</w:t>
      </w:r>
      <w:r>
        <w:rPr>
          <w:rFonts w:hint="eastAsia"/>
        </w:rPr>
        <w:t>）。从统计意义来说，其</w:t>
      </w:r>
      <w:r>
        <w:rPr>
          <w:rFonts w:hint="eastAsia"/>
          <w:kern w:val="0"/>
        </w:rPr>
        <w:t>与</w:t>
      </w:r>
      <w:r>
        <w:rPr>
          <w:rFonts w:hint="eastAsia"/>
        </w:rPr>
        <w:t>夏季相对湿度的交互项</w:t>
      </w:r>
      <w:r>
        <w:t>(</w:t>
      </w:r>
      <w:r>
        <w:rPr>
          <w:position w:val="-10"/>
        </w:rPr>
        <w:object>
          <v:shape id="_x0000_i1228" o:spt="75" type="#_x0000_t75" style="height:15.5pt;width:72pt;" o:ole="t" filled="f" o:preferrelative="t" stroked="f" coordsize="21600,21600">
            <v:path/>
            <v:fill on="f" focussize="0,0"/>
            <v:stroke on="f" joinstyle="miter"/>
            <v:imagedata r:id="rId306" o:title=""/>
            <o:lock v:ext="edit" aspectratio="t"/>
            <w10:wrap type="none"/>
            <w10:anchorlock/>
          </v:shape>
          <o:OLEObject Type="Embed" ProgID="Equation.DSMT4" ShapeID="_x0000_i1228" DrawAspect="Content" ObjectID="_1468075930" r:id="rId320">
            <o:LockedField>false</o:LockedField>
          </o:OLEObject>
        </w:object>
      </w:r>
      <w:r>
        <w:rPr>
          <w:rFonts w:hint="eastAsia"/>
        </w:rPr>
        <w:t>)的估计系数的均在5</w:t>
      </w:r>
      <w:r>
        <w:t>%</w:t>
      </w:r>
      <w:r>
        <w:rPr>
          <w:rFonts w:hint="eastAsia"/>
        </w:rPr>
        <w:t>的显著性水平下为正，且数值大小随着舒适区上界阈值的增大而增大，支持了</w:t>
      </w:r>
      <w:bookmarkStart w:id="61" w:name="_Hlk129960678"/>
      <w:r>
        <w:rPr>
          <w:rFonts w:hint="eastAsia"/>
        </w:rPr>
        <w:t>极端高温条件下相对湿度对体感温度的正向强化作用</w:t>
      </w:r>
      <w:bookmarkEnd w:id="61"/>
      <w:r>
        <w:rPr>
          <w:rFonts w:hint="eastAsia"/>
        </w:rPr>
        <w:t>。以</w:t>
      </w:r>
      <w:r>
        <w:t>[14℃,25℃]舒适区为例</w:t>
      </w:r>
      <w:r>
        <w:rPr>
          <w:rFonts w:hint="eastAsia"/>
        </w:rPr>
        <w:t>，在控制变量的情况下，夏季相对湿度每提升1%，将使得空调购买对于温度上偏度的响应强化约</w:t>
      </w:r>
      <w:r>
        <w:t>1.1</w:t>
      </w:r>
      <w:r>
        <w:rPr>
          <w:rFonts w:hint="eastAsia"/>
        </w:rPr>
        <w:t>台/每百户，空调购买的相对湿度异质性得以验证。需要说明，回归样本中，南方城市的夏季相对湿度的5</w:t>
      </w:r>
      <w:r>
        <w:t>%</w:t>
      </w:r>
      <w:r>
        <w:rPr>
          <w:rFonts w:hint="eastAsia"/>
        </w:rPr>
        <w:t>分位数为7</w:t>
      </w:r>
      <w:r>
        <w:t>2.4%</w:t>
      </w:r>
      <w:r>
        <w:rPr>
          <w:rFonts w:hint="eastAsia"/>
        </w:rPr>
        <w:t>，北方城市的夏季相对湿度的最小值为5</w:t>
      </w:r>
      <w:r>
        <w:t>0.5%</w:t>
      </w:r>
      <w:r>
        <w:rPr>
          <w:rFonts w:hint="eastAsia"/>
        </w:rPr>
        <w:t>，故对于绝大多数观测值来说，温度上偏度对居民电力消费的边际影响始终为正。</w:t>
      </w:r>
    </w:p>
    <w:p>
      <w:pPr>
        <w:pStyle w:val="7"/>
        <w:rPr>
          <w:rFonts w:ascii="宋体" w:hAnsi="宋体" w:eastAsia="宋体" w:cs="宋体"/>
          <w:sz w:val="20"/>
          <w:szCs w:val="18"/>
        </w:rPr>
      </w:pPr>
      <w:bookmarkStart w:id="62" w:name="_Ref129428492"/>
      <w:r>
        <w:rPr>
          <w:rFonts w:hint="eastAsia" w:ascii="宋体" w:hAnsi="宋体" w:eastAsia="宋体" w:cs="宋体"/>
          <w:sz w:val="20"/>
          <w:szCs w:val="18"/>
        </w:rPr>
        <w:t>表</w:t>
      </w:r>
      <w:bookmarkEnd w:id="62"/>
      <w:r>
        <w:rPr>
          <w:rFonts w:hint="eastAsia" w:ascii="宋体" w:hAnsi="宋体" w:eastAsia="宋体" w:cs="宋体"/>
          <w:sz w:val="20"/>
          <w:szCs w:val="18"/>
        </w:rPr>
        <w:t>Ⅲ1 南北方居民电力消费、空调购买的相对湿度异质性</w:t>
      </w:r>
    </w:p>
    <w:tbl>
      <w:tblPr>
        <w:tblStyle w:val="50"/>
        <w:tblW w:w="5000" w:type="pct"/>
        <w:jc w:val="center"/>
        <w:tblLayout w:type="autofit"/>
        <w:tblCellMar>
          <w:top w:w="0" w:type="dxa"/>
          <w:left w:w="108" w:type="dxa"/>
          <w:bottom w:w="0" w:type="dxa"/>
          <w:right w:w="108" w:type="dxa"/>
        </w:tblCellMar>
      </w:tblPr>
      <w:tblGrid>
        <w:gridCol w:w="1548"/>
        <w:gridCol w:w="1252"/>
        <w:gridCol w:w="1253"/>
        <w:gridCol w:w="1253"/>
        <w:gridCol w:w="222"/>
        <w:gridCol w:w="1252"/>
        <w:gridCol w:w="1253"/>
        <w:gridCol w:w="1253"/>
      </w:tblGrid>
      <w:tr>
        <w:tblPrEx>
          <w:tblCellMar>
            <w:top w:w="0" w:type="dxa"/>
            <w:left w:w="108" w:type="dxa"/>
            <w:bottom w:w="0" w:type="dxa"/>
            <w:right w:w="108" w:type="dxa"/>
          </w:tblCellMar>
        </w:tblPrEx>
        <w:trPr>
          <w:trHeight w:val="227" w:hRule="atLeast"/>
          <w:tblHeader/>
          <w:jc w:val="center"/>
        </w:trPr>
        <w:tc>
          <w:tcPr>
            <w:tcW w:w="809" w:type="pct"/>
            <w:tcBorders>
              <w:top w:val="single" w:color="auto" w:sz="18" w:space="0"/>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2034" w:type="pct"/>
            <w:gridSpan w:val="3"/>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Theme="minorEastAsia"/>
                <w:position w:val="-6"/>
                <w:sz w:val="18"/>
                <w:szCs w:val="18"/>
              </w:rPr>
              <w:object>
                <v:shape id="_x0000_i1229" o:spt="75" type="#_x0000_t75" style="height:11.4pt;width:15.6pt;" o:ole="t" filled="f" o:preferrelative="t" stroked="f" coordsize="21600,21600">
                  <v:path/>
                  <v:fill on="f" focussize="0,0"/>
                  <v:stroke on="f" joinstyle="miter"/>
                  <v:imagedata r:id="rId16" o:title=""/>
                  <o:lock v:ext="edit" aspectratio="t"/>
                  <w10:wrap type="none"/>
                  <w10:anchorlock/>
                </v:shape>
                <o:OLEObject Type="Embed" ProgID="Equation.DSMT4" ShapeID="_x0000_i1229" DrawAspect="Content" ObjectID="_1468075931" r:id="rId321">
                  <o:LockedField>false</o:LockedField>
                </o:OLEObject>
              </w:object>
            </w:r>
            <w:r>
              <w:rPr>
                <w:rFonts w:ascii="仿宋" w:hAnsi="仿宋" w:eastAsia="仿宋" w:cs="Times New Roman"/>
                <w:kern w:val="0"/>
                <w:sz w:val="18"/>
                <w:szCs w:val="18"/>
              </w:rPr>
              <w:t xml:space="preserve"> </w:t>
            </w:r>
          </w:p>
        </w:tc>
        <w:tc>
          <w:tcPr>
            <w:tcW w:w="122" w:type="pct"/>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2034" w:type="pct"/>
            <w:gridSpan w:val="3"/>
            <w:tcBorders>
              <w:top w:val="single" w:color="auto" w:sz="18" w:space="0"/>
              <w:bottom w:val="single" w:color="auto" w:sz="8" w:space="0"/>
              <w:right w:val="nil"/>
              <w:insideH w:val="single" w:sz="8" w:space="0"/>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Theme="minorEastAsia"/>
                <w:position w:val="-6"/>
                <w:sz w:val="18"/>
                <w:szCs w:val="18"/>
              </w:rPr>
              <w:object>
                <v:shape id="_x0000_i1230" o:spt="75" type="#_x0000_t75" style="height:11.4pt;width:15.6pt;" o:ole="t" filled="f" o:preferrelative="t" stroked="f" coordsize="21600,21600">
                  <v:path/>
                  <v:fill on="f" focussize="0,0"/>
                  <v:stroke on="f" joinstyle="miter"/>
                  <v:imagedata r:id="rId19" o:title=""/>
                  <o:lock v:ext="edit" aspectratio="t"/>
                  <w10:wrap type="none"/>
                  <w10:anchorlock/>
                </v:shape>
                <o:OLEObject Type="Embed" ProgID="Equation.DSMT4" ShapeID="_x0000_i1230" DrawAspect="Content" ObjectID="_1468075932" r:id="rId322">
                  <o:LockedField>false</o:LockedField>
                </o:OLEObject>
              </w:object>
            </w:r>
            <w:r>
              <w:rPr>
                <w:rFonts w:ascii="仿宋" w:hAnsi="仿宋" w:eastAsia="仿宋" w:cs="Times New Roman"/>
                <w:kern w:val="0"/>
                <w:sz w:val="18"/>
                <w:szCs w:val="18"/>
              </w:rPr>
              <w:t xml:space="preserve"> </w:t>
            </w:r>
          </w:p>
        </w:tc>
      </w:tr>
      <w:tr>
        <w:tblPrEx>
          <w:tblCellMar>
            <w:top w:w="0" w:type="dxa"/>
            <w:left w:w="108" w:type="dxa"/>
            <w:bottom w:w="0" w:type="dxa"/>
            <w:right w:w="108" w:type="dxa"/>
          </w:tblCellMar>
        </w:tblPrEx>
        <w:trPr>
          <w:trHeight w:val="227" w:hRule="atLeast"/>
          <w:jc w:val="center"/>
        </w:trPr>
        <w:tc>
          <w:tcPr>
            <w:tcW w:w="80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78"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231" o:spt="75" type="#_x0000_t75" style="height:15.6pt;width:51.6pt;" o:ole="t" filled="f" o:preferrelative="t" stroked="f" coordsize="21600,21600">
                  <v:path/>
                  <v:fill on="f" focussize="0,0"/>
                  <v:stroke on="f" joinstyle="miter"/>
                  <v:imagedata r:id="rId65" o:title=""/>
                  <o:lock v:ext="edit" aspectratio="t"/>
                  <w10:wrap type="none"/>
                  <w10:anchorlock/>
                </v:shape>
                <o:OLEObject Type="Embed" ProgID="Equation.DSMT4" ShapeID="_x0000_i1231" DrawAspect="Content" ObjectID="_1468075933" r:id="rId323">
                  <o:LockedField>false</o:LockedField>
                </o:OLEObject>
              </w:object>
            </w:r>
            <w:r>
              <w:rPr>
                <w:rFonts w:ascii="仿宋" w:hAnsi="仿宋" w:eastAsia="仿宋" w:cs="Times New Roman"/>
                <w:kern w:val="0"/>
                <w:sz w:val="18"/>
                <w:szCs w:val="18"/>
              </w:rPr>
              <w:t xml:space="preserve"> </w:t>
            </w:r>
          </w:p>
        </w:tc>
        <w:tc>
          <w:tcPr>
            <w:tcW w:w="678"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232" o:spt="75" type="#_x0000_t75" style="height:15.6pt;width:51.6pt;" o:ole="t" filled="f" o:preferrelative="t" stroked="f" coordsize="21600,21600">
                  <v:path/>
                  <v:fill on="f" focussize="0,0"/>
                  <v:stroke on="f" joinstyle="miter"/>
                  <v:imagedata r:id="rId67" o:title=""/>
                  <o:lock v:ext="edit" aspectratio="t"/>
                  <w10:wrap type="none"/>
                  <w10:anchorlock/>
                </v:shape>
                <o:OLEObject Type="Embed" ProgID="Equation.DSMT4" ShapeID="_x0000_i1232" DrawAspect="Content" ObjectID="_1468075934" r:id="rId324">
                  <o:LockedField>false</o:LockedField>
                </o:OLEObject>
              </w:object>
            </w:r>
            <w:r>
              <w:rPr>
                <w:rFonts w:ascii="仿宋" w:hAnsi="仿宋" w:eastAsia="仿宋" w:cs="Times New Roman"/>
                <w:kern w:val="0"/>
                <w:sz w:val="18"/>
                <w:szCs w:val="18"/>
              </w:rPr>
              <w:t xml:space="preserve"> </w:t>
            </w:r>
          </w:p>
        </w:tc>
        <w:tc>
          <w:tcPr>
            <w:tcW w:w="678"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233" o:spt="75" type="#_x0000_t75" style="height:15.6pt;width:51.6pt;" o:ole="t" filled="f" o:preferrelative="t" stroked="f" coordsize="21600,21600">
                  <v:path/>
                  <v:fill on="f" focussize="0,0"/>
                  <v:stroke on="f" joinstyle="miter"/>
                  <v:imagedata r:id="rId69" o:title=""/>
                  <o:lock v:ext="edit" aspectratio="t"/>
                  <w10:wrap type="none"/>
                  <w10:anchorlock/>
                </v:shape>
                <o:OLEObject Type="Embed" ProgID="Equation.DSMT4" ShapeID="_x0000_i1233" DrawAspect="Content" ObjectID="_1468075935" r:id="rId325">
                  <o:LockedField>false</o:LockedField>
                </o:OLEObject>
              </w:object>
            </w:r>
            <w:r>
              <w:rPr>
                <w:rFonts w:ascii="仿宋" w:hAnsi="仿宋" w:eastAsia="仿宋" w:cs="Times New Roman"/>
                <w:kern w:val="0"/>
                <w:sz w:val="18"/>
                <w:szCs w:val="18"/>
              </w:rPr>
              <w:t xml:space="preserve"> </w:t>
            </w:r>
          </w:p>
        </w:tc>
        <w:tc>
          <w:tcPr>
            <w:tcW w:w="122" w:type="pct"/>
            <w:tcBorders>
              <w:top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678"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234" o:spt="75" type="#_x0000_t75" style="height:15.6pt;width:51.6pt;" o:ole="t" filled="f" o:preferrelative="t" stroked="f" coordsize="21600,21600">
                  <v:path/>
                  <v:fill on="f" focussize="0,0"/>
                  <v:stroke on="f" joinstyle="miter"/>
                  <v:imagedata r:id="rId65" o:title=""/>
                  <o:lock v:ext="edit" aspectratio="t"/>
                  <w10:wrap type="none"/>
                  <w10:anchorlock/>
                </v:shape>
                <o:OLEObject Type="Embed" ProgID="Equation.DSMT4" ShapeID="_x0000_i1234" DrawAspect="Content" ObjectID="_1468075936" r:id="rId326">
                  <o:LockedField>false</o:LockedField>
                </o:OLEObject>
              </w:object>
            </w:r>
          </w:p>
        </w:tc>
        <w:tc>
          <w:tcPr>
            <w:tcW w:w="678"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235" o:spt="75" type="#_x0000_t75" style="height:15.6pt;width:51.6pt;" o:ole="t" filled="f" o:preferrelative="t" stroked="f" coordsize="21600,21600">
                  <v:path/>
                  <v:fill on="f" focussize="0,0"/>
                  <v:stroke on="f" joinstyle="miter"/>
                  <v:imagedata r:id="rId67" o:title=""/>
                  <o:lock v:ext="edit" aspectratio="t"/>
                  <w10:wrap type="none"/>
                  <w10:anchorlock/>
                </v:shape>
                <o:OLEObject Type="Embed" ProgID="Equation.DSMT4" ShapeID="_x0000_i1235" DrawAspect="Content" ObjectID="_1468075937" r:id="rId327">
                  <o:LockedField>false</o:LockedField>
                </o:OLEObject>
              </w:object>
            </w:r>
            <w:r>
              <w:rPr>
                <w:rFonts w:ascii="仿宋" w:hAnsi="仿宋" w:eastAsia="仿宋" w:cs="Times New Roman"/>
                <w:kern w:val="0"/>
                <w:sz w:val="18"/>
                <w:szCs w:val="18"/>
              </w:rPr>
              <w:t xml:space="preserve"> </w:t>
            </w:r>
          </w:p>
        </w:tc>
        <w:tc>
          <w:tcPr>
            <w:tcW w:w="678"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Theme="minorHAnsi" w:hAnsiTheme="minorHAnsi" w:eastAsiaTheme="minorEastAsia"/>
                <w:position w:val="-8"/>
                <w:sz w:val="18"/>
                <w:szCs w:val="18"/>
              </w:rPr>
              <w:object>
                <v:shape id="_x0000_i1236" o:spt="75" type="#_x0000_t75" style="height:15.6pt;width:51.6pt;" o:ole="t" filled="f" o:preferrelative="t" stroked="f" coordsize="21600,21600">
                  <v:path/>
                  <v:fill on="f" focussize="0,0"/>
                  <v:stroke on="f" joinstyle="miter"/>
                  <v:imagedata r:id="rId69" o:title=""/>
                  <o:lock v:ext="edit" aspectratio="t"/>
                  <w10:wrap type="none"/>
                  <w10:anchorlock/>
                </v:shape>
                <o:OLEObject Type="Embed" ProgID="Equation.DSMT4" ShapeID="_x0000_i1236" DrawAspect="Content" ObjectID="_1468075938" r:id="rId328">
                  <o:LockedField>false</o:LockedField>
                </o:OLEObject>
              </w:object>
            </w:r>
            <w:r>
              <w:rPr>
                <w:rFonts w:ascii="仿宋" w:hAnsi="仿宋" w:eastAsia="仿宋" w:cs="Times New Roman"/>
                <w:kern w:val="0"/>
                <w:sz w:val="18"/>
                <w:szCs w:val="18"/>
              </w:rPr>
              <w:t xml:space="preserve"> </w:t>
            </w:r>
          </w:p>
        </w:tc>
      </w:tr>
      <w:tr>
        <w:tblPrEx>
          <w:tblCellMar>
            <w:top w:w="0" w:type="dxa"/>
            <w:left w:w="108" w:type="dxa"/>
            <w:bottom w:w="0" w:type="dxa"/>
            <w:right w:w="108" w:type="dxa"/>
          </w:tblCellMar>
        </w:tblPrEx>
        <w:trPr>
          <w:trHeight w:val="227" w:hRule="atLeast"/>
          <w:jc w:val="center"/>
        </w:trPr>
        <w:tc>
          <w:tcPr>
            <w:tcW w:w="80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78"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hint="eastAsia" w:ascii="仿宋" w:hAnsi="仿宋" w:eastAsia="仿宋" w:cs="Times New Roman"/>
                <w:kern w:val="0"/>
                <w:sz w:val="18"/>
                <w:szCs w:val="18"/>
              </w:rPr>
              <w:t>(</w:t>
            </w:r>
            <w:r>
              <w:rPr>
                <w:rFonts w:ascii="仿宋" w:hAnsi="仿宋" w:eastAsia="仿宋" w:cs="Times New Roman"/>
                <w:kern w:val="0"/>
                <w:sz w:val="18"/>
                <w:szCs w:val="18"/>
              </w:rPr>
              <w:t>1)</w:t>
            </w:r>
          </w:p>
        </w:tc>
        <w:tc>
          <w:tcPr>
            <w:tcW w:w="678"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w:t>
            </w:r>
          </w:p>
        </w:tc>
        <w:tc>
          <w:tcPr>
            <w:tcW w:w="678"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w:t>
            </w:r>
          </w:p>
        </w:tc>
        <w:tc>
          <w:tcPr>
            <w:tcW w:w="122" w:type="pct"/>
            <w:tcBorders>
              <w:bottom w:val="single" w:color="auto" w:sz="8" w:space="0"/>
            </w:tcBorders>
            <w:vAlign w:val="center"/>
          </w:tcPr>
          <w:p>
            <w:pPr>
              <w:autoSpaceDE w:val="0"/>
              <w:autoSpaceDN w:val="0"/>
              <w:adjustRightInd w:val="0"/>
              <w:rPr>
                <w:rFonts w:ascii="仿宋" w:hAnsi="仿宋" w:eastAsia="仿宋" w:cs="Times New Roman"/>
                <w:kern w:val="0"/>
                <w:sz w:val="18"/>
                <w:szCs w:val="18"/>
              </w:rPr>
            </w:pPr>
          </w:p>
        </w:tc>
        <w:tc>
          <w:tcPr>
            <w:tcW w:w="678"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(4)</w:t>
            </w:r>
          </w:p>
        </w:tc>
        <w:tc>
          <w:tcPr>
            <w:tcW w:w="678"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(5)</w:t>
            </w:r>
          </w:p>
        </w:tc>
        <w:tc>
          <w:tcPr>
            <w:tcW w:w="678" w:type="pct"/>
            <w:tcBorders>
              <w:top w:val="single" w:color="auto" w:sz="8" w:space="0"/>
              <w:bottom w:val="single" w:color="auto" w:sz="8" w:space="0"/>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(6)</w:t>
            </w:r>
          </w:p>
        </w:tc>
      </w:tr>
      <w:tr>
        <w:tblPrEx>
          <w:tblCellMar>
            <w:top w:w="0" w:type="dxa"/>
            <w:left w:w="108" w:type="dxa"/>
            <w:bottom w:w="0" w:type="dxa"/>
            <w:right w:w="108" w:type="dxa"/>
          </w:tblCellMar>
        </w:tblPrEx>
        <w:trPr>
          <w:trHeight w:val="227" w:hRule="atLeast"/>
          <w:jc w:val="center"/>
        </w:trPr>
        <w:tc>
          <w:tcPr>
            <w:tcW w:w="80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hint="eastAsia" w:asciiTheme="minorHAnsi" w:hAnsiTheme="minorHAnsi" w:eastAsiaTheme="minorEastAsia"/>
                <w:kern w:val="0"/>
                <w:position w:val="-6"/>
                <w:sz w:val="18"/>
                <w:szCs w:val="18"/>
              </w:rPr>
              <w:object>
                <v:shape id="_x0000_i1237" o:spt="75" type="#_x0000_t75" style="height:15.6pt;width:30.6pt;" o:ole="t" filled="f" o:preferrelative="t" stroked="f" coordsize="21600,21600">
                  <v:path/>
                  <v:fill on="f" focussize="0,0"/>
                  <v:stroke on="f" joinstyle="miter"/>
                  <v:imagedata r:id="rId74" o:title=""/>
                  <o:lock v:ext="edit" aspectratio="t"/>
                  <w10:wrap type="none"/>
                  <w10:anchorlock/>
                </v:shape>
                <o:OLEObject Type="Embed" ProgID="Equation.DSMT4" ShapeID="_x0000_i1237" DrawAspect="Content" ObjectID="_1468075939" r:id="rId329">
                  <o:LockedField>false</o:LockedField>
                </o:OLEObject>
              </w:objec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-1.874</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-26.496</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-92.140</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-44.222*</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-52.519</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-67.572</w:t>
            </w:r>
          </w:p>
        </w:tc>
      </w:tr>
      <w:tr>
        <w:tblPrEx>
          <w:tblCellMar>
            <w:top w:w="0" w:type="dxa"/>
            <w:left w:w="108" w:type="dxa"/>
            <w:bottom w:w="0" w:type="dxa"/>
            <w:right w:w="108" w:type="dxa"/>
          </w:tblCellMar>
        </w:tblPrEx>
        <w:trPr>
          <w:trHeight w:val="227" w:hRule="atLeast"/>
          <w:jc w:val="center"/>
        </w:trPr>
        <w:tc>
          <w:tcPr>
            <w:tcW w:w="80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(134.526)</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(164.139)</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(206.341)</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(25.417)</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(32.834)</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(44.459)</w:t>
            </w:r>
          </w:p>
        </w:tc>
      </w:tr>
      <w:tr>
        <w:tblPrEx>
          <w:tblCellMar>
            <w:top w:w="0" w:type="dxa"/>
            <w:left w:w="108" w:type="dxa"/>
            <w:bottom w:w="0" w:type="dxa"/>
            <w:right w:w="108" w:type="dxa"/>
          </w:tblCellMar>
        </w:tblPrEx>
        <w:trPr>
          <w:trHeight w:val="227" w:hRule="atLeast"/>
          <w:jc w:val="center"/>
        </w:trPr>
        <w:tc>
          <w:tcPr>
            <w:tcW w:w="80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hint="eastAsia" w:asciiTheme="minorHAnsi" w:hAnsiTheme="minorHAnsi" w:eastAsiaTheme="minorEastAsia"/>
                <w:kern w:val="0"/>
                <w:position w:val="-6"/>
                <w:sz w:val="18"/>
                <w:szCs w:val="18"/>
              </w:rPr>
              <w:object>
                <v:shape id="_x0000_i1238" o:spt="75" type="#_x0000_t75" style="height:15.6pt;width:56.4pt;" o:ole="t" filled="f" o:preferrelative="t" stroked="f" coordsize="21600,21600">
                  <v:path/>
                  <v:fill on="f" focussize="0,0"/>
                  <v:stroke on="f" joinstyle="miter"/>
                  <v:imagedata r:id="rId124" o:title=""/>
                  <o:lock v:ext="edit" aspectratio="t"/>
                  <w10:wrap type="none"/>
                  <w10:anchorlock/>
                </v:shape>
                <o:OLEObject Type="Embed" ProgID="Equation.DSMT4" ShapeID="_x0000_i1238" DrawAspect="Content" ObjectID="_1468075940" r:id="rId330">
                  <o:LockedField>false</o:LockedField>
                </o:OLEObject>
              </w:objec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35.539</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18.211</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-18.018</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-18.939***</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-24.905***</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-34.520***</w:t>
            </w:r>
          </w:p>
        </w:tc>
      </w:tr>
      <w:tr>
        <w:tblPrEx>
          <w:tblCellMar>
            <w:top w:w="0" w:type="dxa"/>
            <w:left w:w="108" w:type="dxa"/>
            <w:bottom w:w="0" w:type="dxa"/>
            <w:right w:w="108" w:type="dxa"/>
          </w:tblCellMar>
        </w:tblPrEx>
        <w:trPr>
          <w:trHeight w:val="227" w:hRule="atLeast"/>
          <w:jc w:val="center"/>
        </w:trPr>
        <w:tc>
          <w:tcPr>
            <w:tcW w:w="80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(43.403)</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(53.980)</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(73.624)</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(6.768)</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(7.749)</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(9.665)</w:t>
            </w:r>
          </w:p>
        </w:tc>
      </w:tr>
      <w:tr>
        <w:tblPrEx>
          <w:tblCellMar>
            <w:top w:w="0" w:type="dxa"/>
            <w:left w:w="108" w:type="dxa"/>
            <w:bottom w:w="0" w:type="dxa"/>
            <w:right w:w="108" w:type="dxa"/>
          </w:tblCellMar>
        </w:tblPrEx>
        <w:trPr>
          <w:trHeight w:val="227" w:hRule="atLeast"/>
          <w:jc w:val="center"/>
        </w:trPr>
        <w:tc>
          <w:tcPr>
            <w:tcW w:w="80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hint="eastAsia" w:asciiTheme="minorHAnsi" w:hAnsiTheme="minorHAnsi" w:eastAsiaTheme="minorEastAsia"/>
                <w:kern w:val="0"/>
                <w:position w:val="-10"/>
                <w:sz w:val="18"/>
                <w:szCs w:val="18"/>
              </w:rPr>
              <w:object>
                <v:shape id="_x0000_i1239" o:spt="75" type="#_x0000_t75" style="height:15.6pt;width:61.8pt;" o:ole="t" filled="f" o:preferrelative="t" stroked="f" coordsize="21600,21600">
                  <v:path/>
                  <v:fill on="f" focussize="0,0"/>
                  <v:stroke on="f" joinstyle="miter"/>
                  <v:imagedata r:id="rId332" o:title=""/>
                  <o:lock v:ext="edit" aspectratio="t"/>
                  <w10:wrap type="none"/>
                  <w10:anchorlock/>
                </v:shape>
                <o:OLEObject Type="Embed" ProgID="Equation.DSMT4" ShapeID="_x0000_i1239" DrawAspect="Content" ObjectID="_1468075941" r:id="rId331">
                  <o:LockedField>false</o:LockedField>
                </o:OLEObject>
              </w:objec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1.444</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2.234</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3.845</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0.889**</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1.108**</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1.457**</w:t>
            </w:r>
          </w:p>
        </w:tc>
      </w:tr>
      <w:tr>
        <w:tblPrEx>
          <w:tblCellMar>
            <w:top w:w="0" w:type="dxa"/>
            <w:left w:w="108" w:type="dxa"/>
            <w:bottom w:w="0" w:type="dxa"/>
            <w:right w:w="108" w:type="dxa"/>
          </w:tblCellMar>
        </w:tblPrEx>
        <w:trPr>
          <w:trHeight w:val="227" w:hRule="atLeast"/>
          <w:jc w:val="center"/>
        </w:trPr>
        <w:tc>
          <w:tcPr>
            <w:tcW w:w="80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(1.569)</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(1.915)</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(2.383)</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(0.344)</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(0.448)</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(0.610)</w:t>
            </w:r>
          </w:p>
        </w:tc>
      </w:tr>
      <w:tr>
        <w:tblPrEx>
          <w:tblCellMar>
            <w:top w:w="0" w:type="dxa"/>
            <w:left w:w="108" w:type="dxa"/>
            <w:bottom w:w="0" w:type="dxa"/>
            <w:right w:w="108" w:type="dxa"/>
          </w:tblCellMar>
        </w:tblPrEx>
        <w:trPr>
          <w:trHeight w:val="227" w:hRule="atLeast"/>
          <w:jc w:val="center"/>
        </w:trPr>
        <w:tc>
          <w:tcPr>
            <w:tcW w:w="80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hint="eastAsia" w:asciiTheme="minorHAnsi" w:hAnsiTheme="minorHAnsi" w:eastAsiaTheme="minorEastAsia"/>
                <w:position w:val="-4"/>
                <w:sz w:val="18"/>
                <w:szCs w:val="18"/>
              </w:rPr>
              <w:object>
                <v:shape id="_x0000_i1240" o:spt="75" type="#_x0000_t75" style="height:11.4pt;width:36pt;" o:ole="t" filled="f" o:preferrelative="t" stroked="f" coordsize="21600,21600">
                  <v:path/>
                  <v:fill on="f" focussize="0,0"/>
                  <v:stroke on="f" joinstyle="miter"/>
                  <v:imagedata r:id="rId162" o:title=""/>
                  <o:lock v:ext="edit" aspectratio="t"/>
                  <w10:wrap type="none"/>
                  <w10:anchorlock/>
                </v:shape>
                <o:OLEObject Type="Embed" ProgID="Equation.DSMT4" ShapeID="_x0000_i1240" DrawAspect="Content" ObjectID="_1468075942" r:id="rId333">
                  <o:LockedField>false</o:LockedField>
                </o:OLEObject>
              </w:objec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33.137**</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38.200**</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41.631**</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45" w:hRule="atLeast"/>
          <w:jc w:val="center"/>
        </w:trPr>
        <w:tc>
          <w:tcPr>
            <w:tcW w:w="80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(16.552)</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(18.311)</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(18.700)</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80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hint="eastAsia" w:asciiTheme="minorHAnsi" w:hAnsiTheme="minorHAnsi" w:eastAsiaTheme="minorEastAsia"/>
                <w:kern w:val="0"/>
                <w:position w:val="-6"/>
                <w:sz w:val="18"/>
                <w:szCs w:val="18"/>
              </w:rPr>
              <w:object>
                <v:shape id="_x0000_i1241" o:spt="75" type="#_x0000_t75" style="height:15.6pt;width:56.4pt;" o:ole="t" filled="f" o:preferrelative="t" stroked="f" coordsize="21600,21600">
                  <v:path/>
                  <v:fill on="f" focussize="0,0"/>
                  <v:stroke on="f" joinstyle="miter"/>
                  <v:imagedata r:id="rId164" o:title=""/>
                  <o:lock v:ext="edit" aspectratio="t"/>
                  <w10:wrap type="none"/>
                  <w10:anchorlock/>
                </v:shape>
                <o:OLEObject Type="Embed" ProgID="Equation.DSMT4" ShapeID="_x0000_i1241" DrawAspect="Content" ObjectID="_1468075943" r:id="rId334">
                  <o:LockedField>false</o:LockedField>
                </o:OLEObject>
              </w:objec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-42.666***</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-37.987***</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-33.714***</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80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(13.632)</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(12.693)</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(12.742)</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80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hint="eastAsia" w:asciiTheme="minorHAnsi" w:hAnsiTheme="minorHAnsi" w:eastAsiaTheme="minorEastAsia"/>
                <w:kern w:val="0"/>
                <w:position w:val="-10"/>
                <w:sz w:val="18"/>
                <w:szCs w:val="18"/>
              </w:rPr>
              <w:object>
                <v:shape id="_x0000_i1242" o:spt="75" type="#_x0000_t75" style="height:15.6pt;width:66.6pt;" o:ole="t" filled="f" o:preferrelative="t" stroked="f" coordsize="21600,21600">
                  <v:path/>
                  <v:fill on="f" focussize="0,0"/>
                  <v:stroke on="f" joinstyle="miter"/>
                  <v:imagedata r:id="rId336" o:title=""/>
                  <o:lock v:ext="edit" aspectratio="t"/>
                  <w10:wrap type="none"/>
                  <w10:anchorlock/>
                </v:shape>
                <o:OLEObject Type="Embed" ProgID="Equation.DSMT4" ShapeID="_x0000_i1242" DrawAspect="Content" ObjectID="_1468075944" r:id="rId335">
                  <o:LockedField>false</o:LockedField>
                </o:OLEObject>
              </w:objec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0.096</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0.062</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0.027</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80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(0.149)</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(0.170)</w:t>
            </w:r>
          </w:p>
        </w:tc>
        <w:tc>
          <w:tcPr>
            <w:tcW w:w="678" w:type="pct"/>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(0.177)</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p>
        </w:tc>
        <w:tc>
          <w:tcPr>
            <w:tcW w:w="678" w:type="pct"/>
            <w:vAlign w:val="center"/>
          </w:tcPr>
          <w:p>
            <w:pPr>
              <w:autoSpaceDE w:val="0"/>
              <w:autoSpaceDN w:val="0"/>
              <w:adjustRightInd w:val="0"/>
              <w:rPr>
                <w:rFonts w:ascii="仿宋" w:hAnsi="仿宋" w:eastAsia="仿宋" w:cs="Times New Roman"/>
                <w:kern w:val="0"/>
                <w:sz w:val="18"/>
                <w:szCs w:val="18"/>
              </w:rPr>
            </w:pPr>
          </w:p>
        </w:tc>
      </w:tr>
      <w:tr>
        <w:tblPrEx>
          <w:tblCellMar>
            <w:top w:w="0" w:type="dxa"/>
            <w:left w:w="108" w:type="dxa"/>
            <w:bottom w:w="0" w:type="dxa"/>
            <w:right w:w="108" w:type="dxa"/>
          </w:tblCellMar>
        </w:tblPrEx>
        <w:trPr>
          <w:trHeight w:val="227" w:hRule="atLeast"/>
          <w:jc w:val="center"/>
        </w:trPr>
        <w:tc>
          <w:tcPr>
            <w:tcW w:w="809" w:type="pct"/>
            <w:tcBorders>
              <w:top w:val="single" w:color="auto" w:sz="8" w:space="0"/>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Control</w:t>
            </w:r>
          </w:p>
        </w:tc>
        <w:tc>
          <w:tcPr>
            <w:tcW w:w="678"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w:t>
            </w:r>
            <w:r>
              <w:rPr>
                <w:rFonts w:hint="eastAsia" w:ascii="仿宋" w:hAnsi="仿宋" w:eastAsia="仿宋" w:cs="Times New Roman"/>
                <w:kern w:val="0"/>
                <w:sz w:val="18"/>
                <w:szCs w:val="18"/>
              </w:rPr>
              <w:t>li</w:t>
            </w:r>
            <w:r>
              <w:rPr>
                <w:rFonts w:ascii="仿宋" w:hAnsi="仿宋" w:eastAsia="仿宋" w:cs="Times New Roman"/>
                <w:kern w:val="0"/>
                <w:sz w:val="18"/>
                <w:szCs w:val="18"/>
              </w:rPr>
              <w:t xml:space="preserve"> &amp; SE</w:t>
            </w:r>
          </w:p>
        </w:tc>
        <w:tc>
          <w:tcPr>
            <w:tcW w:w="678"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w:t>
            </w:r>
            <w:r>
              <w:rPr>
                <w:rFonts w:hint="eastAsia" w:ascii="仿宋" w:hAnsi="仿宋" w:eastAsia="仿宋" w:cs="Times New Roman"/>
                <w:kern w:val="0"/>
                <w:sz w:val="18"/>
                <w:szCs w:val="18"/>
              </w:rPr>
              <w:t>li</w:t>
            </w:r>
            <w:r>
              <w:rPr>
                <w:rFonts w:ascii="仿宋" w:hAnsi="仿宋" w:eastAsia="仿宋" w:cs="Times New Roman"/>
                <w:kern w:val="0"/>
                <w:sz w:val="18"/>
                <w:szCs w:val="18"/>
              </w:rPr>
              <w:t xml:space="preserve"> &amp; SE</w:t>
            </w:r>
          </w:p>
        </w:tc>
        <w:tc>
          <w:tcPr>
            <w:tcW w:w="678"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w:t>
            </w:r>
            <w:r>
              <w:rPr>
                <w:rFonts w:hint="eastAsia" w:ascii="仿宋" w:hAnsi="仿宋" w:eastAsia="仿宋" w:cs="Times New Roman"/>
                <w:kern w:val="0"/>
                <w:sz w:val="18"/>
                <w:szCs w:val="18"/>
              </w:rPr>
              <w:t>li</w:t>
            </w:r>
            <w:r>
              <w:rPr>
                <w:rFonts w:ascii="仿宋" w:hAnsi="仿宋" w:eastAsia="仿宋" w:cs="Times New Roman"/>
                <w:kern w:val="0"/>
                <w:sz w:val="18"/>
                <w:szCs w:val="18"/>
              </w:rPr>
              <w:t xml:space="preserve"> &amp; SE</w:t>
            </w:r>
          </w:p>
        </w:tc>
        <w:tc>
          <w:tcPr>
            <w:tcW w:w="122"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p>
        </w:tc>
        <w:tc>
          <w:tcPr>
            <w:tcW w:w="678"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w:t>
            </w:r>
            <w:r>
              <w:rPr>
                <w:rFonts w:hint="eastAsia" w:ascii="仿宋" w:hAnsi="仿宋" w:eastAsia="仿宋" w:cs="Times New Roman"/>
                <w:kern w:val="0"/>
                <w:sz w:val="18"/>
                <w:szCs w:val="18"/>
              </w:rPr>
              <w:t>li</w:t>
            </w:r>
            <w:r>
              <w:rPr>
                <w:rFonts w:ascii="仿宋" w:hAnsi="仿宋" w:eastAsia="仿宋" w:cs="Times New Roman"/>
                <w:kern w:val="0"/>
                <w:sz w:val="18"/>
                <w:szCs w:val="18"/>
              </w:rPr>
              <w:t xml:space="preserve"> &amp; SE</w:t>
            </w:r>
          </w:p>
        </w:tc>
        <w:tc>
          <w:tcPr>
            <w:tcW w:w="678"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w:t>
            </w:r>
            <w:r>
              <w:rPr>
                <w:rFonts w:hint="eastAsia" w:ascii="仿宋" w:hAnsi="仿宋" w:eastAsia="仿宋" w:cs="Times New Roman"/>
                <w:kern w:val="0"/>
                <w:sz w:val="18"/>
                <w:szCs w:val="18"/>
              </w:rPr>
              <w:t>li</w:t>
            </w:r>
            <w:r>
              <w:rPr>
                <w:rFonts w:ascii="仿宋" w:hAnsi="仿宋" w:eastAsia="仿宋" w:cs="Times New Roman"/>
                <w:kern w:val="0"/>
                <w:sz w:val="18"/>
                <w:szCs w:val="18"/>
              </w:rPr>
              <w:t xml:space="preserve"> &amp; SE</w:t>
            </w:r>
          </w:p>
        </w:tc>
        <w:tc>
          <w:tcPr>
            <w:tcW w:w="678" w:type="pct"/>
            <w:tcBorders>
              <w:top w:val="single" w:color="auto" w:sz="8" w:space="0"/>
            </w:tcBorders>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C</w:t>
            </w:r>
            <w:r>
              <w:rPr>
                <w:rFonts w:hint="eastAsia" w:ascii="仿宋" w:hAnsi="仿宋" w:eastAsia="仿宋" w:cs="Times New Roman"/>
                <w:kern w:val="0"/>
                <w:sz w:val="18"/>
                <w:szCs w:val="18"/>
              </w:rPr>
              <w:t>li</w:t>
            </w:r>
            <w:r>
              <w:rPr>
                <w:rFonts w:ascii="仿宋" w:hAnsi="仿宋" w:eastAsia="仿宋" w:cs="Times New Roman"/>
                <w:kern w:val="0"/>
                <w:sz w:val="18"/>
                <w:szCs w:val="18"/>
              </w:rPr>
              <w:t xml:space="preserve"> &amp; SE</w:t>
            </w:r>
          </w:p>
        </w:tc>
      </w:tr>
      <w:tr>
        <w:tblPrEx>
          <w:tblCellMar>
            <w:top w:w="0" w:type="dxa"/>
            <w:left w:w="108" w:type="dxa"/>
            <w:bottom w:w="0" w:type="dxa"/>
            <w:right w:w="108" w:type="dxa"/>
          </w:tblCellMar>
        </w:tblPrEx>
        <w:trPr>
          <w:trHeight w:val="227" w:hRule="atLeast"/>
          <w:jc w:val="center"/>
        </w:trPr>
        <w:tc>
          <w:tcPr>
            <w:tcW w:w="809" w:type="pct"/>
            <w:tcBorders>
              <w:left w:val="nil"/>
              <w:bottom w:val="nil"/>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sz w:val="18"/>
                <w:szCs w:val="18"/>
              </w:rPr>
              <w:t>Adj. W/I R</w:t>
            </w:r>
            <w:r>
              <w:rPr>
                <w:rFonts w:ascii="仿宋" w:hAnsi="仿宋" w:eastAsia="仿宋"/>
                <w:sz w:val="18"/>
                <w:szCs w:val="18"/>
                <w:vertAlign w:val="superscript"/>
              </w:rPr>
              <w:t>2</w:t>
            </w:r>
          </w:p>
        </w:tc>
        <w:tc>
          <w:tcPr>
            <w:tcW w:w="678"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0.197</w:t>
            </w:r>
          </w:p>
        </w:tc>
        <w:tc>
          <w:tcPr>
            <w:tcW w:w="678"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0.204</w:t>
            </w:r>
          </w:p>
        </w:tc>
        <w:tc>
          <w:tcPr>
            <w:tcW w:w="678"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0.206</w:t>
            </w:r>
          </w:p>
        </w:tc>
        <w:tc>
          <w:tcPr>
            <w:tcW w:w="122" w:type="pct"/>
            <w:vAlign w:val="center"/>
          </w:tcPr>
          <w:p>
            <w:pPr>
              <w:autoSpaceDE w:val="0"/>
              <w:autoSpaceDN w:val="0"/>
              <w:adjustRightInd w:val="0"/>
              <w:rPr>
                <w:rFonts w:ascii="仿宋" w:hAnsi="仿宋" w:eastAsia="仿宋" w:cs="Times New Roman"/>
                <w:kern w:val="0"/>
                <w:sz w:val="18"/>
                <w:szCs w:val="18"/>
              </w:rPr>
            </w:pPr>
          </w:p>
        </w:tc>
        <w:tc>
          <w:tcPr>
            <w:tcW w:w="678"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0.0476</w:t>
            </w:r>
          </w:p>
        </w:tc>
        <w:tc>
          <w:tcPr>
            <w:tcW w:w="678"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0.0501</w:t>
            </w:r>
          </w:p>
        </w:tc>
        <w:tc>
          <w:tcPr>
            <w:tcW w:w="678" w:type="pct"/>
            <w:vAlign w:val="top"/>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0.0518</w:t>
            </w:r>
          </w:p>
        </w:tc>
      </w:tr>
      <w:tr>
        <w:tblPrEx>
          <w:tblCellMar>
            <w:top w:w="0" w:type="dxa"/>
            <w:left w:w="108" w:type="dxa"/>
            <w:bottom w:w="0" w:type="dxa"/>
            <w:right w:w="108" w:type="dxa"/>
          </w:tblCellMar>
        </w:tblPrEx>
        <w:trPr>
          <w:trHeight w:val="227" w:hRule="atLeast"/>
          <w:jc w:val="center"/>
        </w:trPr>
        <w:tc>
          <w:tcPr>
            <w:tcW w:w="809" w:type="pct"/>
            <w:tcBorders>
              <w:left w:val="nil"/>
              <w:bottom w:val="single" w:color="auto" w:sz="18" w:space="0"/>
              <w:right w:val="nil"/>
              <w:insideH w:val="nil"/>
              <w:insideV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Obs</w:t>
            </w:r>
          </w:p>
        </w:tc>
        <w:tc>
          <w:tcPr>
            <w:tcW w:w="678"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1062</w:t>
            </w:r>
          </w:p>
        </w:tc>
        <w:tc>
          <w:tcPr>
            <w:tcW w:w="678"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1062</w:t>
            </w:r>
          </w:p>
        </w:tc>
        <w:tc>
          <w:tcPr>
            <w:tcW w:w="678"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1062</w:t>
            </w:r>
          </w:p>
        </w:tc>
        <w:tc>
          <w:tcPr>
            <w:tcW w:w="122"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p>
        </w:tc>
        <w:tc>
          <w:tcPr>
            <w:tcW w:w="678"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920</w:t>
            </w:r>
          </w:p>
        </w:tc>
        <w:tc>
          <w:tcPr>
            <w:tcW w:w="678"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920</w:t>
            </w:r>
          </w:p>
        </w:tc>
        <w:tc>
          <w:tcPr>
            <w:tcW w:w="678" w:type="pct"/>
            <w:tcBorders>
              <w:top w:val="nil"/>
              <w:bottom w:val="single" w:color="auto" w:sz="18" w:space="0"/>
              <w:right w:val="nil"/>
              <w:tl2br w:val="nil"/>
              <w:tr2bl w:val="nil"/>
            </w:tcBorders>
            <w:vAlign w:val="center"/>
          </w:tcPr>
          <w:p>
            <w:pPr>
              <w:autoSpaceDE w:val="0"/>
              <w:autoSpaceDN w:val="0"/>
              <w:adjustRightInd w:val="0"/>
              <w:rPr>
                <w:rFonts w:ascii="仿宋" w:hAnsi="仿宋" w:eastAsia="仿宋" w:cs="Times New Roman"/>
                <w:kern w:val="0"/>
                <w:sz w:val="18"/>
                <w:szCs w:val="18"/>
              </w:rPr>
            </w:pPr>
            <w:r>
              <w:rPr>
                <w:rFonts w:ascii="仿宋" w:hAnsi="仿宋" w:eastAsia="仿宋" w:cs="Times New Roman"/>
                <w:kern w:val="0"/>
                <w:sz w:val="18"/>
                <w:szCs w:val="18"/>
              </w:rPr>
              <w:t>920</w:t>
            </w:r>
          </w:p>
        </w:tc>
      </w:tr>
      <w:bookmarkEnd w:id="58"/>
      <w:bookmarkEnd w:id="59"/>
    </w:tbl>
    <w:p>
      <w:pPr>
        <w:spacing w:before="240" w:beforeLines="100" w:after="240" w:afterLines="100"/>
        <w:jc w:val="center"/>
        <w:rPr>
          <w:rFonts w:ascii="楷体" w:hAnsi="楷体" w:eastAsia="楷体"/>
          <w:sz w:val="28"/>
          <w:szCs w:val="28"/>
        </w:rPr>
      </w:pPr>
    </w:p>
    <w:p>
      <w:pPr>
        <w:spacing w:before="240" w:beforeLines="100" w:after="240" w:afterLines="100"/>
        <w:jc w:val="center"/>
        <w:rPr>
          <w:rFonts w:ascii="楷体" w:hAnsi="楷体" w:eastAsia="楷体"/>
          <w:sz w:val="24"/>
          <w:szCs w:val="24"/>
        </w:rPr>
      </w:pPr>
      <w:r>
        <w:rPr>
          <w:rFonts w:hint="eastAsia" w:ascii="楷体" w:hAnsi="楷体" w:eastAsia="楷体"/>
          <w:sz w:val="24"/>
          <w:szCs w:val="24"/>
        </w:rPr>
        <w:t>参考文献</w:t>
      </w:r>
    </w:p>
    <w:p>
      <w:pPr>
        <w:pStyle w:val="51"/>
        <w:numPr>
          <w:ilvl w:val="0"/>
          <w:numId w:val="5"/>
        </w:numPr>
        <w:ind w:firstLineChars="0"/>
        <w:rPr>
          <w:rFonts w:ascii="仿宋" w:hAnsi="仿宋" w:eastAsia="仿宋" w:cs="Times New Roman"/>
          <w:color w:val="000000" w:themeColor="text1"/>
          <w:kern w:val="0"/>
          <w:sz w:val="21"/>
          <w:szCs w:val="21"/>
          <w14:textFill>
            <w14:solidFill>
              <w14:schemeClr w14:val="tx1"/>
            </w14:solidFill>
          </w14:textFill>
        </w:rPr>
      </w:pPr>
      <w:r>
        <w:rPr>
          <w:rFonts w:ascii="仿宋" w:hAnsi="仿宋" w:eastAsia="仿宋" w:cs="Times New Roman"/>
          <w:color w:val="000000" w:themeColor="text1"/>
          <w:kern w:val="0"/>
          <w:sz w:val="21"/>
          <w:szCs w:val="21"/>
          <w14:textFill>
            <w14:solidFill>
              <w14:schemeClr w14:val="tx1"/>
            </w14:solidFill>
          </w14:textFill>
        </w:rPr>
        <w:t xml:space="preserve">Arellano, M.A., </w:t>
      </w:r>
      <w:r>
        <w:rPr>
          <w:rFonts w:hint="eastAsia" w:ascii="仿宋" w:hAnsi="仿宋" w:eastAsia="仿宋" w:cs="Times New Roman"/>
          <w:color w:val="000000" w:themeColor="text1"/>
          <w:kern w:val="0"/>
          <w:sz w:val="21"/>
          <w:szCs w:val="21"/>
          <w14:textFill>
            <w14:solidFill>
              <w14:schemeClr w14:val="tx1"/>
            </w14:solidFill>
          </w14:textFill>
        </w:rPr>
        <w:t xml:space="preserve">and </w:t>
      </w:r>
      <w:r>
        <w:rPr>
          <w:rFonts w:ascii="仿宋" w:hAnsi="仿宋" w:eastAsia="仿宋" w:cs="Times New Roman"/>
          <w:color w:val="000000" w:themeColor="text1"/>
          <w:kern w:val="0"/>
          <w:sz w:val="21"/>
          <w:szCs w:val="21"/>
          <w14:textFill>
            <w14:solidFill>
              <w14:schemeClr w14:val="tx1"/>
            </w14:solidFill>
          </w14:textFill>
        </w:rPr>
        <w:t>O.Bover</w:t>
      </w:r>
      <w:r>
        <w:rPr>
          <w:rFonts w:hint="eastAsia" w:ascii="仿宋" w:hAnsi="仿宋" w:eastAsia="仿宋" w:cs="Times New Roman"/>
          <w:color w:val="000000" w:themeColor="text1"/>
          <w:kern w:val="0"/>
          <w:sz w:val="21"/>
          <w:szCs w:val="21"/>
          <w14:textFill>
            <w14:solidFill>
              <w14:schemeClr w14:val="tx1"/>
            </w14:solidFill>
          </w14:textFill>
        </w:rPr>
        <w:t>,</w:t>
      </w:r>
      <w:r>
        <w:rPr>
          <w:rFonts w:ascii="仿宋" w:hAnsi="仿宋" w:eastAsia="仿宋" w:cs="Times New Roman"/>
          <w:color w:val="000000" w:themeColor="text1"/>
          <w:kern w:val="0"/>
          <w:sz w:val="21"/>
          <w:szCs w:val="21"/>
          <w14:textFill>
            <w14:solidFill>
              <w14:schemeClr w14:val="tx1"/>
            </w14:solidFill>
          </w14:textFill>
        </w:rPr>
        <w:t xml:space="preserve"> "Another Look </w:t>
      </w:r>
      <w:r>
        <w:rPr>
          <w:rFonts w:hint="eastAsia" w:ascii="仿宋" w:hAnsi="仿宋" w:eastAsia="仿宋" w:cs="Times New Roman"/>
          <w:color w:val="000000" w:themeColor="text1"/>
          <w:kern w:val="0"/>
          <w:sz w:val="21"/>
          <w:szCs w:val="21"/>
          <w14:textFill>
            <w14:solidFill>
              <w14:schemeClr w14:val="tx1"/>
            </w14:solidFill>
          </w14:textFill>
        </w:rPr>
        <w:t>a</w:t>
      </w:r>
      <w:r>
        <w:rPr>
          <w:rFonts w:ascii="仿宋" w:hAnsi="仿宋" w:eastAsia="仿宋" w:cs="Times New Roman"/>
          <w:color w:val="000000" w:themeColor="text1"/>
          <w:kern w:val="0"/>
          <w:sz w:val="21"/>
          <w:szCs w:val="21"/>
          <w14:textFill>
            <w14:solidFill>
              <w14:schemeClr w14:val="tx1"/>
            </w14:solidFill>
          </w14:textFill>
        </w:rPr>
        <w:t xml:space="preserve">t </w:t>
      </w:r>
      <w:r>
        <w:rPr>
          <w:rFonts w:hint="eastAsia" w:ascii="仿宋" w:hAnsi="仿宋" w:eastAsia="仿宋" w:cs="Times New Roman"/>
          <w:color w:val="000000" w:themeColor="text1"/>
          <w:kern w:val="0"/>
          <w:sz w:val="21"/>
          <w:szCs w:val="21"/>
          <w14:textFill>
            <w14:solidFill>
              <w14:schemeClr w14:val="tx1"/>
            </w14:solidFill>
          </w14:textFill>
        </w:rPr>
        <w:t>t</w:t>
      </w:r>
      <w:r>
        <w:rPr>
          <w:rFonts w:ascii="仿宋" w:hAnsi="仿宋" w:eastAsia="仿宋" w:cs="Times New Roman"/>
          <w:color w:val="000000" w:themeColor="text1"/>
          <w:kern w:val="0"/>
          <w:sz w:val="21"/>
          <w:szCs w:val="21"/>
          <w14:textFill>
            <w14:solidFill>
              <w14:schemeClr w14:val="tx1"/>
            </w14:solidFill>
          </w14:textFill>
        </w:rPr>
        <w:t xml:space="preserve">he Instrumental Variable Estimation </w:t>
      </w:r>
      <w:r>
        <w:rPr>
          <w:rFonts w:hint="eastAsia" w:ascii="仿宋" w:hAnsi="仿宋" w:eastAsia="仿宋" w:cs="Times New Roman"/>
          <w:color w:val="000000" w:themeColor="text1"/>
          <w:kern w:val="0"/>
          <w:sz w:val="21"/>
          <w:szCs w:val="21"/>
          <w14:textFill>
            <w14:solidFill>
              <w14:schemeClr w14:val="tx1"/>
            </w14:solidFill>
          </w14:textFill>
        </w:rPr>
        <w:t>o</w:t>
      </w:r>
      <w:r>
        <w:rPr>
          <w:rFonts w:ascii="仿宋" w:hAnsi="仿宋" w:eastAsia="仿宋" w:cs="Times New Roman"/>
          <w:color w:val="000000" w:themeColor="text1"/>
          <w:kern w:val="0"/>
          <w:sz w:val="21"/>
          <w:szCs w:val="21"/>
          <w14:textFill>
            <w14:solidFill>
              <w14:schemeClr w14:val="tx1"/>
            </w14:solidFill>
          </w14:textFill>
        </w:rPr>
        <w:t>f Error-Components Models"</w:t>
      </w:r>
      <w:r>
        <w:rPr>
          <w:rFonts w:hint="eastAsia" w:ascii="仿宋" w:hAnsi="仿宋" w:eastAsia="仿宋" w:cs="Times New Roman"/>
          <w:color w:val="000000" w:themeColor="text1"/>
          <w:kern w:val="0"/>
          <w:sz w:val="21"/>
          <w:szCs w:val="21"/>
          <w14:textFill>
            <w14:solidFill>
              <w14:schemeClr w14:val="tx1"/>
            </w14:solidFill>
          </w14:textFill>
        </w:rPr>
        <w:t>,</w:t>
      </w:r>
      <w:r>
        <w:rPr>
          <w:rFonts w:ascii="仿宋" w:hAnsi="仿宋" w:eastAsia="仿宋" w:cs="Times New Roman"/>
          <w:i/>
          <w:iCs/>
          <w:color w:val="000000" w:themeColor="text1"/>
          <w:kern w:val="0"/>
          <w:sz w:val="21"/>
          <w:szCs w:val="21"/>
          <w14:textFill>
            <w14:solidFill>
              <w14:schemeClr w14:val="tx1"/>
            </w14:solidFill>
          </w14:textFill>
        </w:rPr>
        <w:t>Journal of Econometrics</w:t>
      </w:r>
      <w:r>
        <w:rPr>
          <w:rFonts w:ascii="仿宋" w:hAnsi="仿宋" w:eastAsia="仿宋" w:cs="Times New Roman"/>
          <w:color w:val="000000" w:themeColor="text1"/>
          <w:kern w:val="0"/>
          <w:sz w:val="21"/>
          <w:szCs w:val="21"/>
          <w14:textFill>
            <w14:solidFill>
              <w14:schemeClr w14:val="tx1"/>
            </w14:solidFill>
          </w14:textFill>
        </w:rPr>
        <w:t>, 1995</w:t>
      </w:r>
      <w:r>
        <w:rPr>
          <w:rFonts w:hint="eastAsia" w:ascii="仿宋" w:hAnsi="仿宋" w:eastAsia="仿宋" w:cs="Times New Roman"/>
          <w:color w:val="000000" w:themeColor="text1"/>
          <w:kern w:val="0"/>
          <w:sz w:val="21"/>
          <w:szCs w:val="21"/>
          <w14:textFill>
            <w14:solidFill>
              <w14:schemeClr w14:val="tx1"/>
            </w14:solidFill>
          </w14:textFill>
        </w:rPr>
        <w:t>,</w:t>
      </w:r>
      <w:r>
        <w:rPr>
          <w:rFonts w:ascii="仿宋" w:hAnsi="仿宋" w:eastAsia="仿宋" w:cs="Times New Roman"/>
          <w:color w:val="000000" w:themeColor="text1"/>
          <w:kern w:val="0"/>
          <w:sz w:val="21"/>
          <w:szCs w:val="21"/>
          <w14:textFill>
            <w14:solidFill>
              <w14:schemeClr w14:val="tx1"/>
            </w14:solidFill>
          </w14:textFill>
        </w:rPr>
        <w:t xml:space="preserve"> 68, 29-51.</w:t>
      </w:r>
    </w:p>
    <w:p>
      <w:pPr>
        <w:pStyle w:val="51"/>
        <w:numPr>
          <w:ilvl w:val="0"/>
          <w:numId w:val="5"/>
        </w:numPr>
        <w:ind w:firstLineChars="0"/>
        <w:rPr>
          <w:rFonts w:ascii="仿宋" w:hAnsi="仿宋" w:eastAsia="仿宋" w:cs="Times New Roman"/>
          <w:color w:val="000000" w:themeColor="text1"/>
          <w:kern w:val="0"/>
          <w:sz w:val="21"/>
          <w:szCs w:val="21"/>
          <w14:textFill>
            <w14:solidFill>
              <w14:schemeClr w14:val="tx1"/>
            </w14:solidFill>
          </w14:textFill>
        </w:rPr>
      </w:pPr>
      <w:r>
        <w:rPr>
          <w:rFonts w:ascii="仿宋" w:hAnsi="仿宋" w:eastAsia="仿宋" w:cs="Times New Roman"/>
          <w:color w:val="000000" w:themeColor="text1"/>
          <w:kern w:val="0"/>
          <w:sz w:val="21"/>
          <w:szCs w:val="21"/>
          <w14:textFill>
            <w14:solidFill>
              <w14:schemeClr w14:val="tx1"/>
            </w14:solidFill>
          </w14:textFill>
        </w:rPr>
        <w:t>Breusch, T. S.,</w:t>
      </w:r>
      <w:r>
        <w:rPr>
          <w:rFonts w:hint="eastAsia" w:ascii="仿宋" w:hAnsi="仿宋" w:eastAsia="仿宋" w:cs="Times New Roman"/>
          <w:color w:val="000000" w:themeColor="text1"/>
          <w:kern w:val="0"/>
          <w:sz w:val="21"/>
          <w:szCs w:val="21"/>
          <w14:textFill>
            <w14:solidFill>
              <w14:schemeClr w14:val="tx1"/>
            </w14:solidFill>
          </w14:textFill>
        </w:rPr>
        <w:t>and</w:t>
      </w:r>
      <w:r>
        <w:rPr>
          <w:rFonts w:ascii="仿宋" w:hAnsi="仿宋" w:eastAsia="仿宋" w:cs="Times New Roman"/>
          <w:color w:val="000000" w:themeColor="text1"/>
          <w:kern w:val="0"/>
          <w:sz w:val="21"/>
          <w:szCs w:val="21"/>
          <w14:textFill>
            <w14:solidFill>
              <w14:schemeClr w14:val="tx1"/>
            </w14:solidFill>
          </w14:textFill>
        </w:rPr>
        <w:t xml:space="preserve"> A. R.Pagan, "A Simple Test for Heteroscedasticity and Random Coefficient Variation", </w:t>
      </w:r>
      <w:r>
        <w:rPr>
          <w:rFonts w:ascii="仿宋" w:hAnsi="仿宋" w:eastAsia="仿宋" w:cs="Times New Roman"/>
          <w:i/>
          <w:iCs/>
          <w:color w:val="000000" w:themeColor="text1"/>
          <w:kern w:val="0"/>
          <w:sz w:val="21"/>
          <w:szCs w:val="21"/>
          <w14:textFill>
            <w14:solidFill>
              <w14:schemeClr w14:val="tx1"/>
            </w14:solidFill>
          </w14:textFill>
        </w:rPr>
        <w:t>Econometrica</w:t>
      </w:r>
      <w:r>
        <w:rPr>
          <w:rFonts w:ascii="仿宋" w:hAnsi="仿宋" w:eastAsia="仿宋" w:cs="Times New Roman"/>
          <w:color w:val="000000" w:themeColor="text1"/>
          <w:kern w:val="0"/>
          <w:sz w:val="21"/>
          <w:szCs w:val="21"/>
          <w14:textFill>
            <w14:solidFill>
              <w14:schemeClr w14:val="tx1"/>
            </w14:solidFill>
          </w14:textFill>
        </w:rPr>
        <w:t>, 1979, 47(5), 1287-1294.</w:t>
      </w:r>
    </w:p>
    <w:p>
      <w:pPr>
        <w:pStyle w:val="51"/>
        <w:numPr>
          <w:ilvl w:val="0"/>
          <w:numId w:val="5"/>
        </w:numPr>
        <w:ind w:firstLineChars="0"/>
        <w:rPr>
          <w:rFonts w:ascii="仿宋" w:hAnsi="仿宋" w:eastAsia="仿宋" w:cs="Times New Roman"/>
          <w:color w:val="000000" w:themeColor="text1"/>
          <w:kern w:val="0"/>
          <w:sz w:val="21"/>
          <w:szCs w:val="21"/>
          <w14:textFill>
            <w14:solidFill>
              <w14:schemeClr w14:val="tx1"/>
            </w14:solidFill>
          </w14:textFill>
        </w:rPr>
      </w:pPr>
      <w:r>
        <w:rPr>
          <w:rFonts w:ascii="仿宋" w:hAnsi="仿宋" w:eastAsia="仿宋" w:cs="Times New Roman"/>
          <w:color w:val="000000" w:themeColor="text1"/>
          <w:kern w:val="0"/>
          <w:sz w:val="21"/>
          <w:szCs w:val="21"/>
          <w14:textFill>
            <w14:solidFill>
              <w14:schemeClr w14:val="tx1"/>
            </w14:solidFill>
          </w14:textFill>
        </w:rPr>
        <w:t>Lewbel, A., "Using Heteroscedasticity to Identify and Estimate Mismeasured and Endogenous Regressor Models", Journal of Business &amp; Economic Statistics, 2012, 30(1), 67－80.</w:t>
      </w:r>
    </w:p>
    <w:p>
      <w:pPr>
        <w:pStyle w:val="51"/>
        <w:numPr>
          <w:ilvl w:val="0"/>
          <w:numId w:val="5"/>
        </w:numPr>
        <w:autoSpaceDE w:val="0"/>
        <w:autoSpaceDN w:val="0"/>
        <w:adjustRightInd w:val="0"/>
        <w:ind w:firstLineChars="0"/>
        <w:jc w:val="left"/>
        <w:rPr>
          <w:rFonts w:ascii="仿宋" w:hAnsi="仿宋" w:eastAsia="仿宋" w:cs="Times New Roman"/>
          <w:color w:val="000000" w:themeColor="text1"/>
          <w:kern w:val="0"/>
          <w:sz w:val="21"/>
          <w:szCs w:val="21"/>
          <w14:textFill>
            <w14:solidFill>
              <w14:schemeClr w14:val="tx1"/>
            </w14:solidFill>
          </w14:textFill>
        </w:rPr>
      </w:pPr>
      <w:r>
        <w:rPr>
          <w:rFonts w:ascii="仿宋" w:hAnsi="仿宋" w:eastAsia="仿宋" w:cs="Times New Roman"/>
          <w:color w:val="000000" w:themeColor="text1"/>
          <w:kern w:val="0"/>
          <w:sz w:val="21"/>
          <w:szCs w:val="21"/>
          <w14:textFill>
            <w14:solidFill>
              <w14:schemeClr w14:val="tx1"/>
            </w14:solidFill>
          </w14:textFill>
        </w:rPr>
        <w:t xml:space="preserve">Randazzo, T., D. E. Cian, </w:t>
      </w:r>
      <w:r>
        <w:rPr>
          <w:rFonts w:hint="eastAsia" w:ascii="仿宋" w:hAnsi="仿宋" w:eastAsia="仿宋" w:cs="Times New Roman"/>
          <w:color w:val="000000" w:themeColor="text1"/>
          <w:kern w:val="0"/>
          <w:sz w:val="21"/>
          <w:szCs w:val="21"/>
          <w14:textFill>
            <w14:solidFill>
              <w14:schemeClr w14:val="tx1"/>
            </w14:solidFill>
          </w14:textFill>
        </w:rPr>
        <w:t xml:space="preserve">and </w:t>
      </w:r>
      <w:r>
        <w:rPr>
          <w:rFonts w:ascii="仿宋" w:hAnsi="仿宋" w:eastAsia="仿宋" w:cs="Times New Roman"/>
          <w:color w:val="000000" w:themeColor="text1"/>
          <w:kern w:val="0"/>
          <w:sz w:val="21"/>
          <w:szCs w:val="21"/>
          <w14:textFill>
            <w14:solidFill>
              <w14:schemeClr w14:val="tx1"/>
            </w14:solidFill>
          </w14:textFill>
        </w:rPr>
        <w:t xml:space="preserve">N. M. Mistry, "Air Conditioning </w:t>
      </w:r>
      <w:r>
        <w:rPr>
          <w:rFonts w:hint="eastAsia" w:ascii="仿宋" w:hAnsi="仿宋" w:eastAsia="仿宋" w:cs="Times New Roman"/>
          <w:color w:val="000000" w:themeColor="text1"/>
          <w:kern w:val="0"/>
          <w:sz w:val="21"/>
          <w:szCs w:val="21"/>
          <w14:textFill>
            <w14:solidFill>
              <w14:schemeClr w14:val="tx1"/>
            </w14:solidFill>
          </w14:textFill>
        </w:rPr>
        <w:t>a</w:t>
      </w:r>
      <w:r>
        <w:rPr>
          <w:rFonts w:ascii="仿宋" w:hAnsi="仿宋" w:eastAsia="仿宋" w:cs="Times New Roman"/>
          <w:color w:val="000000" w:themeColor="text1"/>
          <w:kern w:val="0"/>
          <w:sz w:val="21"/>
          <w:szCs w:val="21"/>
          <w14:textFill>
            <w14:solidFill>
              <w14:schemeClr w14:val="tx1"/>
            </w14:solidFill>
          </w14:textFill>
        </w:rPr>
        <w:t xml:space="preserve">nd Electricity Expenditure: The Role </w:t>
      </w:r>
      <w:r>
        <w:rPr>
          <w:rFonts w:hint="eastAsia" w:ascii="仿宋" w:hAnsi="仿宋" w:eastAsia="仿宋" w:cs="Times New Roman"/>
          <w:color w:val="000000" w:themeColor="text1"/>
          <w:kern w:val="0"/>
          <w:sz w:val="21"/>
          <w:szCs w:val="21"/>
          <w14:textFill>
            <w14:solidFill>
              <w14:schemeClr w14:val="tx1"/>
            </w14:solidFill>
          </w14:textFill>
        </w:rPr>
        <w:t>o</w:t>
      </w:r>
      <w:r>
        <w:rPr>
          <w:rFonts w:ascii="仿宋" w:hAnsi="仿宋" w:eastAsia="仿宋" w:cs="Times New Roman"/>
          <w:color w:val="000000" w:themeColor="text1"/>
          <w:kern w:val="0"/>
          <w:sz w:val="21"/>
          <w:szCs w:val="21"/>
          <w14:textFill>
            <w14:solidFill>
              <w14:schemeClr w14:val="tx1"/>
            </w14:solidFill>
          </w14:textFill>
        </w:rPr>
        <w:t xml:space="preserve">f Climate </w:t>
      </w:r>
      <w:r>
        <w:rPr>
          <w:rFonts w:hint="eastAsia" w:ascii="仿宋" w:hAnsi="仿宋" w:eastAsia="仿宋" w:cs="Times New Roman"/>
          <w:color w:val="000000" w:themeColor="text1"/>
          <w:kern w:val="0"/>
          <w:sz w:val="21"/>
          <w:szCs w:val="21"/>
          <w14:textFill>
            <w14:solidFill>
              <w14:schemeClr w14:val="tx1"/>
            </w14:solidFill>
          </w14:textFill>
        </w:rPr>
        <w:t>i</w:t>
      </w:r>
      <w:r>
        <w:rPr>
          <w:rFonts w:ascii="仿宋" w:hAnsi="仿宋" w:eastAsia="仿宋" w:cs="Times New Roman"/>
          <w:color w:val="000000" w:themeColor="text1"/>
          <w:kern w:val="0"/>
          <w:sz w:val="21"/>
          <w:szCs w:val="21"/>
          <w14:textFill>
            <w14:solidFill>
              <w14:schemeClr w14:val="tx1"/>
            </w14:solidFill>
          </w14:textFill>
        </w:rPr>
        <w:t xml:space="preserve">n Temperate Countries", </w:t>
      </w:r>
      <w:r>
        <w:rPr>
          <w:rFonts w:ascii="仿宋" w:hAnsi="仿宋" w:eastAsia="仿宋" w:cs="Times New Roman"/>
          <w:i/>
          <w:iCs/>
          <w:color w:val="000000" w:themeColor="text1"/>
          <w:kern w:val="0"/>
          <w:sz w:val="21"/>
          <w:szCs w:val="21"/>
          <w14:textFill>
            <w14:solidFill>
              <w14:schemeClr w14:val="tx1"/>
            </w14:solidFill>
          </w14:textFill>
        </w:rPr>
        <w:t>Economic Modelling</w:t>
      </w:r>
      <w:r>
        <w:rPr>
          <w:rFonts w:ascii="仿宋" w:hAnsi="仿宋" w:eastAsia="仿宋" w:cs="Times New Roman"/>
          <w:color w:val="000000" w:themeColor="text1"/>
          <w:kern w:val="0"/>
          <w:sz w:val="21"/>
          <w:szCs w:val="21"/>
          <w14:textFill>
            <w14:solidFill>
              <w14:schemeClr w14:val="tx1"/>
            </w14:solidFill>
          </w14:textFill>
        </w:rPr>
        <w:t>, 2020, 90, 273－287.</w:t>
      </w:r>
    </w:p>
    <w:p>
      <w:pPr>
        <w:pStyle w:val="3"/>
        <w:ind w:firstLine="420"/>
      </w:pPr>
    </w:p>
    <w:p>
      <w:pPr>
        <w:pStyle w:val="3"/>
        <w:ind w:firstLine="420"/>
      </w:pPr>
    </w:p>
    <w:p>
      <w:pPr>
        <w:pStyle w:val="3"/>
        <w:ind w:firstLine="420"/>
      </w:pPr>
    </w:p>
    <w:p>
      <w:pPr>
        <w:spacing w:line="360" w:lineRule="auto"/>
        <w:ind w:left="-2" w:leftChars="-1"/>
        <w:rPr>
          <w:rFonts w:hint="eastAsia" w:ascii="宋体" w:hAnsi="宋体" w:eastAsia="宋体" w:cs="宋体"/>
          <w:b/>
          <w:bCs/>
          <w:kern w:val="0"/>
          <w:szCs w:val="21"/>
        </w:rPr>
      </w:pPr>
      <w:r>
        <w:rPr>
          <w:rFonts w:hint="eastAsia" w:ascii="宋体" w:hAnsi="宋体" w:eastAsia="宋体" w:cs="宋体"/>
          <w:b/>
        </w:rPr>
        <w:t>注：该附录是期刊所发表论文的组成部分，同样视为作者公开发表的内容。如研究中使用该附录中的内容，</w:t>
      </w:r>
      <w:r>
        <w:rPr>
          <w:rFonts w:hint="eastAsia" w:ascii="宋体" w:hAnsi="宋体" w:eastAsia="宋体" w:cs="宋体"/>
          <w:b/>
          <w:bCs/>
          <w:kern w:val="0"/>
          <w:szCs w:val="21"/>
        </w:rPr>
        <w:t>请务必在研究成果上注明附录下载出处</w:t>
      </w:r>
      <w:r>
        <w:rPr>
          <w:rFonts w:hint="eastAsia" w:ascii="宋体" w:hAnsi="宋体" w:eastAsia="宋体" w:cs="宋体"/>
          <w:kern w:val="0"/>
          <w:szCs w:val="21"/>
        </w:rPr>
        <w:t>。</w:t>
      </w:r>
    </w:p>
    <w:p>
      <w:pPr>
        <w:pStyle w:val="7"/>
      </w:pPr>
      <w:bookmarkStart w:id="63" w:name="_GoBack"/>
      <w:bookmarkEnd w:id="63"/>
    </w:p>
    <w:sectPr>
      <w:headerReference r:id="rId7" w:type="default"/>
      <w:footerReference r:id="rId9" w:type="default"/>
      <w:headerReference r:id="rId8" w:type="even"/>
      <w:pgSz w:w="11906" w:h="16838"/>
      <w:pgMar w:top="1418" w:right="1418" w:bottom="1418" w:left="1418"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806520"/>
    </w:sdtPr>
    <w:sdtEndPr>
      <w:rPr>
        <w:rFonts w:ascii="仿宋" w:hAnsi="仿宋" w:eastAsia="仿宋"/>
      </w:rPr>
    </w:sdtEndPr>
    <w:sdtContent>
      <w:p>
        <w:pPr>
          <w:pStyle w:val="12"/>
          <w:jc w:val="center"/>
          <w:rPr>
            <w:rFonts w:ascii="仿宋" w:hAnsi="仿宋" w:eastAsia="仿宋"/>
          </w:rP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2</w:t>
        </w:r>
        <w:r>
          <w:rPr>
            <w:rFonts w:ascii="仿宋" w:hAnsi="仿宋" w:eastAsia="仿宋"/>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pPr>
        <w:pStyle w:val="15"/>
      </w:pPr>
      <w:r>
        <w:rPr>
          <w:rStyle w:val="28"/>
        </w:rPr>
        <w:footnoteRef/>
      </w:r>
      <w:r>
        <w:t xml:space="preserve"> </w:t>
      </w:r>
      <w:r>
        <w:rPr>
          <w:rFonts w:hint="eastAsia" w:ascii="仿宋" w:hAnsi="仿宋" w:eastAsia="仿宋"/>
          <w:bCs/>
          <w:iCs/>
          <w:color w:val="404040" w:themeColor="text1" w:themeTint="BF"/>
          <w:kern w:val="44"/>
          <w:sz w:val="17"/>
          <w:szCs w:val="17"/>
          <w14:textFill>
            <w14:solidFill>
              <w14:schemeClr w14:val="tx1">
                <w14:lumMod w14:val="75000"/>
                <w14:lumOff w14:val="25000"/>
              </w14:schemeClr>
            </w14:solidFill>
          </w14:textFill>
        </w:rPr>
        <w:t>列（</w:t>
      </w:r>
      <w:r>
        <w:rPr>
          <w:rFonts w:ascii="仿宋" w:hAnsi="仿宋" w:eastAsia="仿宋"/>
          <w:bCs/>
          <w:iCs/>
          <w:color w:val="404040" w:themeColor="text1" w:themeTint="BF"/>
          <w:kern w:val="44"/>
          <w:sz w:val="17"/>
          <w:szCs w:val="17"/>
          <w14:textFill>
            <w14:solidFill>
              <w14:schemeClr w14:val="tx1">
                <w14:lumMod w14:val="75000"/>
                <w14:lumOff w14:val="25000"/>
              </w14:schemeClr>
            </w14:solidFill>
          </w14:textFill>
        </w:rPr>
        <w:t>5）各温度区间的估计系数显著性总体优于列（4），大部分都具有15%以内的显著性，表明较大基准组区间捕捉了更多极端天气的信息，故以列（5）为例</w:t>
      </w:r>
      <w:r>
        <w:rPr>
          <w:rFonts w:hint="eastAsia" w:ascii="仿宋" w:hAnsi="仿宋" w:eastAsia="仿宋"/>
          <w:bCs/>
          <w:iCs/>
          <w:color w:val="404040" w:themeColor="text1" w:themeTint="BF"/>
          <w:kern w:val="44"/>
          <w:sz w:val="17"/>
          <w:szCs w:val="17"/>
          <w14:textFill>
            <w14:solidFill>
              <w14:schemeClr w14:val="tx1">
                <w14:lumMod w14:val="75000"/>
                <w14:lumOff w14:val="25000"/>
              </w14:schemeClr>
            </w14:solidFill>
          </w14:textFill>
        </w:rPr>
        <w:t>进行</w:t>
      </w:r>
      <w:r>
        <w:rPr>
          <w:rFonts w:ascii="仿宋" w:hAnsi="仿宋" w:eastAsia="仿宋"/>
          <w:bCs/>
          <w:iCs/>
          <w:color w:val="404040" w:themeColor="text1" w:themeTint="BF"/>
          <w:kern w:val="44"/>
          <w:sz w:val="17"/>
          <w:szCs w:val="17"/>
          <w14:textFill>
            <w14:solidFill>
              <w14:schemeClr w14:val="tx1">
                <w14:lumMod w14:val="75000"/>
                <w14:lumOff w14:val="25000"/>
              </w14:schemeClr>
            </w14:solidFill>
          </w14:textFill>
        </w:rPr>
        <w:t>分析</w:t>
      </w:r>
      <w:r>
        <w:rPr>
          <w:rFonts w:hint="eastAsia" w:ascii="仿宋" w:hAnsi="仿宋" w:eastAsia="仿宋"/>
          <w:bCs/>
          <w:iCs/>
          <w:color w:val="404040" w:themeColor="text1" w:themeTint="BF"/>
          <w:kern w:val="44"/>
          <w:sz w:val="17"/>
          <w:szCs w:val="17"/>
          <w14:textFill>
            <w14:solidFill>
              <w14:schemeClr w14:val="tx1">
                <w14:lumMod w14:val="75000"/>
                <w14:lumOff w14:val="25000"/>
              </w14:schemeClr>
            </w14:solidFill>
          </w14:textFill>
        </w:rPr>
        <w:t>。</w:t>
      </w:r>
    </w:p>
  </w:footnote>
  <w:footnote w:id="1">
    <w:p>
      <w:pPr>
        <w:pStyle w:val="15"/>
        <w:rPr>
          <w:rFonts w:ascii="Times New Roman" w:hAnsi="Times New Roman" w:eastAsia="宋体" w:cs="Times New Roman"/>
        </w:rPr>
      </w:pPr>
      <w:r>
        <w:rPr>
          <w:rStyle w:val="28"/>
          <w:rFonts w:ascii="Times New Roman" w:hAnsi="Times New Roman" w:eastAsia="宋体" w:cs="Times New Roman"/>
        </w:rPr>
        <w:footnoteRef/>
      </w:r>
      <w:r>
        <w:rPr>
          <w:rFonts w:ascii="Times New Roman" w:hAnsi="Times New Roman" w:eastAsia="宋体" w:cs="Times New Roman"/>
        </w:rPr>
        <w:t xml:space="preserve"> </w:t>
      </w:r>
      <w:r>
        <w:rPr>
          <w:rStyle w:val="49"/>
          <w:rFonts w:cs="Times New Roman"/>
          <w:szCs w:val="18"/>
        </w:rPr>
        <w:t>能效标识备案信息系统，载中国能效标识网：</w:t>
      </w:r>
      <w:r>
        <w:fldChar w:fldCharType="begin"/>
      </w:r>
      <w:r>
        <w:instrText xml:space="preserve"> HYPERLINK "https://www.energylabel.com.cn/search/pubintro.html" </w:instrText>
      </w:r>
      <w:r>
        <w:fldChar w:fldCharType="separate"/>
      </w:r>
      <w:r>
        <w:rPr>
          <w:rStyle w:val="26"/>
          <w:rFonts w:ascii="Times New Roman" w:hAnsi="Times New Roman" w:eastAsia="宋体" w:cs="Times New Roman"/>
          <w:bCs/>
          <w:iCs/>
          <w:color w:val="000000" w:themeColor="text1"/>
          <w14:textFill>
            <w14:solidFill>
              <w14:schemeClr w14:val="tx1"/>
            </w14:solidFill>
          </w14:textFill>
        </w:rPr>
        <w:t>https://www.energylabel.com.cn/search/pubintro.html</w:t>
      </w:r>
      <w:r>
        <w:rPr>
          <w:rStyle w:val="26"/>
          <w:rFonts w:ascii="Times New Roman" w:hAnsi="Times New Roman" w:eastAsia="宋体" w:cs="Times New Roman"/>
          <w:bCs/>
          <w:iCs/>
          <w:color w:val="000000" w:themeColor="text1"/>
          <w14:textFill>
            <w14:solidFill>
              <w14:schemeClr w14:val="tx1"/>
            </w14:solidFill>
          </w14:textFill>
        </w:rPr>
        <w:fldChar w:fldCharType="end"/>
      </w:r>
      <w:r>
        <w:rPr>
          <w:rStyle w:val="49"/>
          <w:rFonts w:cs="Times New Roman"/>
          <w:szCs w:val="18"/>
        </w:rPr>
        <w:t>，2023年2月19日访问。</w:t>
      </w:r>
    </w:p>
  </w:footnote>
  <w:footnote w:id="2">
    <w:p>
      <w:pPr>
        <w:pStyle w:val="15"/>
      </w:pPr>
      <w:r>
        <w:rPr>
          <w:rStyle w:val="28"/>
        </w:rPr>
        <w:footnoteRef/>
      </w:r>
      <w:r>
        <w:t xml:space="preserve"> </w:t>
      </w:r>
      <w:r>
        <w:rPr>
          <w:rFonts w:hint="eastAsia" w:ascii="仿宋" w:hAnsi="仿宋" w:eastAsia="仿宋"/>
        </w:rPr>
        <w:t>基于</w:t>
      </w:r>
      <w:r>
        <w:rPr>
          <w:rFonts w:ascii="仿宋" w:hAnsi="仿宋" w:eastAsia="仿宋"/>
        </w:rPr>
        <w:t>异方差</w:t>
      </w:r>
      <w:r>
        <w:rPr>
          <w:rFonts w:hint="eastAsia" w:ascii="仿宋" w:hAnsi="仿宋" w:eastAsia="仿宋"/>
        </w:rPr>
        <w:t>识别策略</w:t>
      </w:r>
      <w:r>
        <w:rPr>
          <w:rFonts w:ascii="仿宋" w:hAnsi="仿宋" w:eastAsia="仿宋"/>
        </w:rPr>
        <w:t>构建工具</w:t>
      </w:r>
      <w:r>
        <w:rPr>
          <w:rFonts w:hint="eastAsia" w:ascii="仿宋" w:hAnsi="仿宋" w:eastAsia="仿宋"/>
        </w:rPr>
        <w:t>变量</w:t>
      </w:r>
      <w:r>
        <w:rPr>
          <w:rFonts w:ascii="仿宋" w:hAnsi="仿宋" w:eastAsia="仿宋"/>
        </w:rPr>
        <w:t>的</w:t>
      </w:r>
      <w:r>
        <w:rPr>
          <w:rFonts w:hint="eastAsia" w:ascii="仿宋" w:hAnsi="仿宋" w:eastAsia="仿宋"/>
        </w:rPr>
        <w:t>估计方法适用于：①缺乏外部工具变量的情形；②和外部工具变量一起使用提高其有效性。</w:t>
      </w:r>
    </w:p>
  </w:footnote>
  <w:footnote w:id="3">
    <w:p>
      <w:pPr>
        <w:pStyle w:val="15"/>
      </w:pPr>
      <w:r>
        <w:rPr>
          <w:rStyle w:val="28"/>
        </w:rPr>
        <w:footnoteRef/>
      </w:r>
      <w:r>
        <w:t xml:space="preserve"> </w:t>
      </w:r>
      <w:r>
        <w:rPr>
          <w:rFonts w:ascii="仿宋" w:hAnsi="仿宋" w:eastAsia="仿宋"/>
        </w:rPr>
        <w:t>Lewbel</w:t>
      </w:r>
      <w:r>
        <w:rPr>
          <w:rFonts w:hint="eastAsia" w:ascii="仿宋" w:hAnsi="仿宋" w:eastAsia="仿宋"/>
        </w:rPr>
        <w:t>(</w:t>
      </w:r>
      <w:r>
        <w:rPr>
          <w:rFonts w:ascii="仿宋" w:hAnsi="仿宋" w:eastAsia="仿宋"/>
        </w:rPr>
        <w:t>2012</w:t>
      </w:r>
      <w:r>
        <w:rPr>
          <w:rFonts w:hint="eastAsia" w:ascii="仿宋" w:hAnsi="仿宋" w:eastAsia="仿宋"/>
        </w:rPr>
        <w:t>)的方法可以使用控制变量组X或其子集变量组Z基于</w:t>
      </w:r>
      <w:r>
        <w:rPr>
          <w:rFonts w:ascii="仿宋" w:hAnsi="仿宋" w:eastAsia="仿宋"/>
        </w:rPr>
        <w:t>异方差构建工具</w:t>
      </w:r>
      <w:r>
        <w:rPr>
          <w:rFonts w:hint="eastAsia" w:ascii="仿宋" w:hAnsi="仿宋" w:eastAsia="仿宋"/>
        </w:rPr>
        <w:t>变量，以满足该估计方法所需要的假设。</w:t>
      </w:r>
      <w:r>
        <w:rPr>
          <w:rFonts w:ascii="仿宋" w:hAnsi="仿宋" w:eastAsia="仿宋"/>
        </w:rPr>
        <w:t>在Lewbel</w:t>
      </w:r>
      <w:r>
        <w:rPr>
          <w:rFonts w:hint="eastAsia" w:ascii="仿宋" w:hAnsi="仿宋" w:eastAsia="仿宋"/>
        </w:rPr>
        <w:t>(</w:t>
      </w:r>
      <w:r>
        <w:rPr>
          <w:rFonts w:ascii="仿宋" w:hAnsi="仿宋" w:eastAsia="仿宋"/>
        </w:rPr>
        <w:t>2012</w:t>
      </w:r>
      <w:r>
        <w:rPr>
          <w:rFonts w:hint="eastAsia" w:ascii="仿宋" w:hAnsi="仿宋" w:eastAsia="仿宋"/>
        </w:rPr>
        <w:t>)</w:t>
      </w:r>
      <w:r>
        <w:rPr>
          <w:rFonts w:ascii="仿宋" w:hAnsi="仿宋" w:eastAsia="仿宋"/>
        </w:rPr>
        <w:t>的模型中，处理变量D（对应本文的温度偏离度）是控制变量向量组X的一个子集，此处基于回归方程清晰性的考虑拆开表示。</w:t>
      </w:r>
    </w:p>
  </w:footnote>
  <w:footnote w:id="4">
    <w:p>
      <w:pPr>
        <w:pStyle w:val="15"/>
      </w:pPr>
      <w:r>
        <w:rPr>
          <w:rStyle w:val="28"/>
        </w:rPr>
        <w:footnoteRef/>
      </w:r>
      <w:r>
        <w:t xml:space="preserve"> </w:t>
      </w:r>
      <w:r>
        <w:rPr>
          <w:rFonts w:hint="eastAsia" w:ascii="仿宋" w:hAnsi="仿宋" w:eastAsia="仿宋"/>
        </w:rPr>
        <w:t>本文尝试了多种Z取X的不同子集以构造工具的回归，不同构造工具</w:t>
      </w:r>
      <w:r>
        <w:rPr>
          <w:rFonts w:ascii="仿宋" w:hAnsi="仿宋" w:eastAsia="仿宋"/>
        </w:rPr>
        <w:t>所需的</w:t>
      </w:r>
      <m:oMath>
        <m:sSub>
          <m:sSubPr>
            <m:ctrlPr>
              <w:rPr>
                <w:rFonts w:ascii="Cambria Math" w:hAnsi="Cambria Math" w:eastAsia="仿宋"/>
              </w:rPr>
            </m:ctrlPr>
          </m:sSubPr>
          <m:e>
            <m:r>
              <m:rPr/>
              <w:rPr>
                <w:rFonts w:ascii="Cambria Math" w:hAnsi="Cambria Math" w:eastAsia="仿宋"/>
              </w:rPr>
              <m:t>ε</m:t>
            </m:r>
            <m:ctrlPr>
              <w:rPr>
                <w:rFonts w:ascii="Cambria Math" w:hAnsi="Cambria Math" w:eastAsia="仿宋"/>
              </w:rPr>
            </m:ctrlPr>
          </m:e>
          <m:sub>
            <m:r>
              <m:rPr/>
              <w:rPr>
                <w:rFonts w:ascii="Cambria Math" w:hAnsi="Cambria Math" w:eastAsia="仿宋"/>
              </w:rPr>
              <m:t>M</m:t>
            </m:r>
            <m:ctrlPr>
              <w:rPr>
                <w:rFonts w:ascii="Cambria Math" w:hAnsi="Cambria Math" w:eastAsia="仿宋"/>
              </w:rPr>
            </m:ctrlPr>
          </m:sub>
        </m:sSub>
      </m:oMath>
      <w:r>
        <w:rPr>
          <w:rFonts w:ascii="仿宋" w:hAnsi="仿宋" w:eastAsia="仿宋"/>
        </w:rPr>
        <w:t>异方差条件</w:t>
      </w:r>
      <w:r>
        <w:rPr>
          <w:rFonts w:hint="eastAsia" w:ascii="仿宋" w:hAnsi="仿宋" w:eastAsia="仿宋"/>
        </w:rPr>
        <w:t>均通过</w:t>
      </w:r>
      <w:r>
        <w:rPr>
          <w:rFonts w:ascii="仿宋" w:hAnsi="仿宋" w:eastAsia="仿宋"/>
        </w:rPr>
        <w:t>Breusch</w:t>
      </w:r>
      <w:r>
        <w:rPr>
          <w:rFonts w:hint="eastAsia" w:ascii="仿宋" w:hAnsi="仿宋" w:eastAsia="仿宋"/>
        </w:rPr>
        <w:t xml:space="preserve"> a</w:t>
      </w:r>
      <w:r>
        <w:rPr>
          <w:rFonts w:ascii="仿宋" w:hAnsi="仿宋" w:eastAsia="仿宋"/>
        </w:rPr>
        <w:t>nd Pagan</w:t>
      </w:r>
      <w:r>
        <w:rPr>
          <w:rFonts w:hint="eastAsia" w:ascii="仿宋" w:hAnsi="仿宋" w:eastAsia="仿宋"/>
        </w:rPr>
        <w:t>(</w:t>
      </w:r>
      <w:r>
        <w:rPr>
          <w:rFonts w:ascii="仿宋" w:hAnsi="仿宋" w:eastAsia="仿宋"/>
        </w:rPr>
        <w:t>1979</w:t>
      </w:r>
      <w:r>
        <w:rPr>
          <w:rFonts w:hint="eastAsia" w:ascii="仿宋" w:hAnsi="仿宋" w:eastAsia="仿宋"/>
        </w:rPr>
        <w:t>)</w:t>
      </w:r>
      <w:r>
        <w:rPr>
          <w:rFonts w:ascii="仿宋" w:hAnsi="仿宋" w:eastAsia="仿宋"/>
        </w:rPr>
        <w:t>检验</w:t>
      </w:r>
      <w:r>
        <w:rPr>
          <w:rFonts w:hint="eastAsia" w:ascii="仿宋" w:hAnsi="仿宋" w:eastAsia="仿宋"/>
        </w:rPr>
        <w:t>、不可识别检验、弱工具变量检验及过度识别检验。相同条件下不同构造工具的估计系数数值相近，篇幅所限，仅呈现其中一种。</w:t>
      </w:r>
    </w:p>
  </w:footnote>
  <w:footnote w:id="5">
    <w:p>
      <w:pPr>
        <w:pStyle w:val="15"/>
      </w:pPr>
      <w:r>
        <w:rPr>
          <w:rStyle w:val="28"/>
        </w:rPr>
        <w:footnoteRef/>
      </w:r>
      <w:r>
        <w:t xml:space="preserve"> </w:t>
      </w:r>
      <w:r>
        <w:rPr>
          <w:rFonts w:ascii="仿宋" w:hAnsi="仿宋" w:eastAsia="仿宋"/>
        </w:rPr>
        <w:t>Lewbel（2012）</w:t>
      </w:r>
      <w:r>
        <w:rPr>
          <w:rFonts w:hint="eastAsia" w:ascii="仿宋" w:hAnsi="仿宋" w:eastAsia="仿宋"/>
        </w:rPr>
        <w:t>方法所使用的</w:t>
      </w:r>
      <w:r>
        <w:rPr>
          <w:rFonts w:ascii="仿宋" w:hAnsi="仿宋" w:eastAsia="仿宋"/>
        </w:rPr>
        <w:t>S</w:t>
      </w:r>
      <w:r>
        <w:rPr>
          <w:rFonts w:hint="eastAsia" w:ascii="仿宋" w:hAnsi="仿宋" w:eastAsia="仿宋"/>
        </w:rPr>
        <w:t>tata命令为</w:t>
      </w:r>
      <w:r>
        <w:rPr>
          <w:rFonts w:ascii="仿宋" w:hAnsi="仿宋" w:eastAsia="仿宋"/>
        </w:rPr>
        <w:t>ivreg2h</w:t>
      </w:r>
      <w:r>
        <w:rPr>
          <w:rFonts w:hint="eastAsia" w:ascii="仿宋" w:hAnsi="仿宋" w:eastAsia="仿宋"/>
        </w:rPr>
        <w:t>，该命令无法固定时间效应，故笔者生成年度虚拟变量dYearn（即dYear</w:t>
      </w:r>
      <w:r>
        <w:rPr>
          <w:rFonts w:ascii="仿宋" w:hAnsi="仿宋" w:eastAsia="仿宋"/>
        </w:rPr>
        <w:t>4</w:t>
      </w:r>
      <w:r>
        <w:rPr>
          <w:rFonts w:hint="eastAsia" w:ascii="仿宋" w:hAnsi="仿宋" w:eastAsia="仿宋"/>
        </w:rPr>
        <w:t>、</w:t>
      </w:r>
      <w:r>
        <w:rPr>
          <w:rFonts w:ascii="仿宋" w:hAnsi="仿宋" w:eastAsia="仿宋"/>
        </w:rPr>
        <w:t>dYear5、dYear6、dYear7、dYear8、dYear9</w:t>
      </w:r>
      <w:r>
        <w:rPr>
          <w:rFonts w:hint="eastAsia" w:ascii="仿宋" w:hAnsi="仿宋" w:eastAsia="仿宋"/>
        </w:rPr>
        <w:t>）对时间效应进行固定，若为2</w:t>
      </w:r>
      <w:r>
        <w:rPr>
          <w:rFonts w:ascii="仿宋" w:hAnsi="仿宋" w:eastAsia="仿宋"/>
        </w:rPr>
        <w:t>01</w:t>
      </w:r>
      <w:r>
        <w:rPr>
          <w:rFonts w:hint="eastAsia" w:ascii="仿宋" w:hAnsi="仿宋" w:eastAsia="仿宋"/>
        </w:rPr>
        <w:t>n年，则dYearn取1，反之取0。</w:t>
      </w:r>
    </w:p>
  </w:footnote>
  <w:footnote w:id="6">
    <w:p>
      <w:pPr>
        <w:pStyle w:val="15"/>
      </w:pPr>
      <w:r>
        <w:rPr>
          <w:rStyle w:val="28"/>
        </w:rPr>
        <w:footnoteRef/>
      </w:r>
      <w:r>
        <w:rPr>
          <w:rStyle w:val="49"/>
          <w:rFonts w:hint="eastAsia"/>
          <w:color w:val="404040" w:themeColor="text1" w:themeTint="BF"/>
          <w:szCs w:val="18"/>
          <w14:textFill>
            <w14:solidFill>
              <w14:schemeClr w14:val="tx1">
                <w14:lumMod w14:val="75000"/>
                <w14:lumOff w14:val="25000"/>
              </w14:schemeClr>
            </w14:solidFill>
          </w14:textFill>
        </w:rPr>
        <w:t xml:space="preserve"> </w:t>
      </w:r>
      <w:r>
        <w:rPr>
          <w:rStyle w:val="49"/>
          <w:color w:val="404040" w:themeColor="text1" w:themeTint="BF"/>
          <w:szCs w:val="18"/>
          <w14:textFill>
            <w14:solidFill>
              <w14:schemeClr w14:val="tx1">
                <w14:lumMod w14:val="75000"/>
                <w14:lumOff w14:val="25000"/>
              </w14:schemeClr>
            </w14:solidFill>
          </w14:textFill>
        </w:rPr>
        <w:t>本文</w:t>
      </w:r>
      <w:r>
        <w:rPr>
          <w:rStyle w:val="49"/>
          <w:rFonts w:hint="eastAsia"/>
          <w:color w:val="404040" w:themeColor="text1" w:themeTint="BF"/>
          <w:szCs w:val="18"/>
          <w14:textFill>
            <w14:solidFill>
              <w14:schemeClr w14:val="tx1">
                <w14:lumMod w14:val="75000"/>
                <w14:lumOff w14:val="25000"/>
              </w14:schemeClr>
            </w14:solidFill>
          </w14:textFill>
        </w:rPr>
        <w:t>分别以中国所有城市空调拥有量观测值的</w:t>
      </w:r>
      <w:r>
        <w:rPr>
          <w:rStyle w:val="49"/>
          <w:color w:val="404040" w:themeColor="text1" w:themeTint="BF"/>
          <w:szCs w:val="18"/>
          <w14:textFill>
            <w14:solidFill>
              <w14:schemeClr w14:val="tx1">
                <w14:lumMod w14:val="75000"/>
                <w14:lumOff w14:val="25000"/>
              </w14:schemeClr>
            </w14:solidFill>
          </w14:textFill>
        </w:rPr>
        <w:t>95%、92.5%、90%分位数对空调饱和度进行估计</w:t>
      </w:r>
      <w:r>
        <w:rPr>
          <w:rStyle w:val="49"/>
          <w:rFonts w:hint="eastAsia"/>
          <w:color w:val="404040" w:themeColor="text1" w:themeTint="BF"/>
          <w:szCs w:val="18"/>
          <w14:textFill>
            <w14:solidFill>
              <w14:schemeClr w14:val="tx1">
                <w14:lumMod w14:val="75000"/>
                <w14:lumOff w14:val="25000"/>
              </w14:schemeClr>
            </w14:solidFill>
          </w14:textFill>
        </w:rPr>
        <w:t>，需要指出，由于忽略了地域因素，这种取值策略存在高估大部分地区空调饱和度的风险。</w:t>
      </w:r>
    </w:p>
  </w:footnote>
  <w:footnote w:id="7">
    <w:p>
      <w:pPr>
        <w:pStyle w:val="15"/>
        <w:rPr>
          <w:rFonts w:ascii="仿宋" w:hAnsi="仿宋" w:eastAsia="仿宋"/>
          <w:sz w:val="17"/>
          <w:szCs w:val="17"/>
        </w:rPr>
      </w:pPr>
      <w:r>
        <w:rPr>
          <w:rStyle w:val="28"/>
        </w:rPr>
        <w:footnoteRef/>
      </w:r>
      <w:r>
        <w:rPr>
          <w:rFonts w:hint="eastAsia" w:cs="Times New Roman"/>
        </w:rPr>
        <w:t xml:space="preserve"> </w:t>
      </w:r>
      <w:r>
        <w:rPr>
          <w:rFonts w:ascii="仿宋" w:hAnsi="仿宋" w:eastAsia="仿宋"/>
        </w:rPr>
        <w:t>两种估计量都是采用</w:t>
      </w:r>
      <w:r>
        <w:rPr>
          <w:rFonts w:hint="eastAsia" w:ascii="仿宋" w:hAnsi="仿宋" w:eastAsia="仿宋"/>
        </w:rPr>
        <w:t>stata的xtdpd</w:t>
      </w:r>
      <w:r>
        <w:rPr>
          <w:rFonts w:ascii="仿宋" w:hAnsi="仿宋" w:eastAsia="仿宋"/>
        </w:rPr>
        <w:t>gmm</w:t>
      </w:r>
      <w:r>
        <w:rPr>
          <w:rFonts w:hint="eastAsia" w:ascii="仿宋" w:hAnsi="仿宋" w:eastAsia="仿宋"/>
        </w:rPr>
        <w:t>命令估计，选项组合均为：解释变量滞后两阶及以上才作为工具变量、</w:t>
      </w:r>
      <w:r>
        <w:rPr>
          <w:rFonts w:ascii="仿宋" w:hAnsi="仿宋" w:eastAsia="仿宋"/>
        </w:rPr>
        <w:t>两步估计（twostep）</w:t>
      </w:r>
      <w:r>
        <w:rPr>
          <w:rFonts w:hint="eastAsia" w:ascii="仿宋" w:hAnsi="仿宋" w:eastAsia="仿宋"/>
        </w:rPr>
        <w:t>、</w:t>
      </w:r>
      <w:r>
        <w:rPr>
          <w:rFonts w:ascii="仿宋" w:hAnsi="仿宋" w:eastAsia="仿宋"/>
        </w:rPr>
        <w:t>Windmeijer(2005)有限样本修正标准误</w:t>
      </w:r>
      <w:r>
        <w:rPr>
          <w:rFonts w:hint="eastAsia" w:ascii="仿宋" w:hAnsi="仿宋" w:eastAsia="仿宋"/>
        </w:rPr>
        <w:t>和</w:t>
      </w:r>
      <w:r>
        <w:rPr>
          <w:rFonts w:ascii="仿宋" w:hAnsi="仿宋" w:eastAsia="仿宋"/>
        </w:rPr>
        <w:t>工具变量折叠处理（collapse，克服GMM算法中太多工具变量的问题）</w:t>
      </w:r>
      <w:r>
        <w:rPr>
          <w:rFonts w:hint="eastAsia" w:ascii="仿宋" w:hAnsi="仿宋" w:eastAsia="仿宋"/>
        </w:rPr>
        <w:t>。</w:t>
      </w:r>
    </w:p>
  </w:footnote>
  <w:footnote w:id="8">
    <w:p>
      <w:pPr>
        <w:pStyle w:val="15"/>
        <w:jc w:val="both"/>
        <w:rPr>
          <w:rStyle w:val="49"/>
          <w:color w:val="404040" w:themeColor="text1" w:themeTint="BF"/>
          <w:szCs w:val="18"/>
          <w14:textFill>
            <w14:solidFill>
              <w14:schemeClr w14:val="tx1">
                <w14:lumMod w14:val="75000"/>
                <w14:lumOff w14:val="25000"/>
              </w14:schemeClr>
            </w14:solidFill>
          </w14:textFill>
        </w:rPr>
      </w:pPr>
      <w:r>
        <w:rPr>
          <w:rStyle w:val="28"/>
          <w:rFonts w:ascii="仿宋" w:hAnsi="仿宋" w:eastAsia="仿宋"/>
        </w:rPr>
        <w:footnoteRef/>
      </w:r>
      <w:r>
        <w:rPr>
          <w:rFonts w:ascii="仿宋" w:hAnsi="仿宋" w:eastAsia="仿宋"/>
        </w:rPr>
        <w:t xml:space="preserve"> </w:t>
      </w:r>
      <w:r>
        <w:rPr>
          <w:rStyle w:val="49"/>
          <w:rFonts w:hint="eastAsia"/>
          <w:color w:val="404040" w:themeColor="text1" w:themeTint="BF"/>
          <w:szCs w:val="18"/>
          <w14:textFill>
            <w14:solidFill>
              <w14:schemeClr w14:val="tx1">
                <w14:lumMod w14:val="75000"/>
                <w14:lumOff w14:val="25000"/>
              </w14:schemeClr>
            </w14:solidFill>
          </w14:textFill>
        </w:rPr>
        <w:t>相对湿度是指在一定温度和压力下，空气中实际水分含量与饱和空气中水蒸气含量之比。湿度会直接影响人体皮肤的蒸发散热</w:t>
      </w:r>
      <w:r>
        <w:rPr>
          <w:rStyle w:val="49"/>
          <w:color w:val="404040" w:themeColor="text1" w:themeTint="BF"/>
          <w:szCs w:val="18"/>
          <w14:textFill>
            <w14:solidFill>
              <w14:schemeClr w14:val="tx1">
                <w14:lumMod w14:val="75000"/>
                <w14:lumOff w14:val="25000"/>
              </w14:schemeClr>
            </w14:solidFill>
          </w14:textFill>
        </w:rPr>
        <w:t>，以及通过皮肤的水分扩散，继而影响人体代谢平衡，从而影响人体温度、热感觉。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rPr>
        <w:rFonts w:ascii="仿宋" w:hAnsi="仿宋" w:eastAsia="仿宋" w:cs="仿宋"/>
      </w:rPr>
    </w:pPr>
    <w:r>
      <w:rPr>
        <w:rFonts w:hint="eastAsia" w:ascii="仿宋" w:hAnsi="仿宋" w:eastAsia="仿宋" w:cs="仿宋"/>
      </w:rPr>
      <w:t>《经济学》（季刊）                                                                       2024年第3期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rPr>
        <w:rFonts w:ascii="仿宋" w:hAnsi="仿宋" w:eastAsia="仿宋" w:cs="Times New Roman"/>
      </w:rPr>
    </w:pPr>
    <w:r>
      <w:rPr>
        <w:rFonts w:hint="eastAsia" w:ascii="仿宋" w:hAnsi="仿宋" w:eastAsia="仿宋" w:cs="Times New Roman"/>
      </w:rPr>
      <w:t>气候、空调与居民电力消费</w:t>
    </w:r>
    <w:r>
      <w:rPr>
        <w:rFonts w:ascii="仿宋" w:hAnsi="仿宋" w:eastAsia="仿宋" w:cs="Times New Roman"/>
      </w:rPr>
      <w:t>——</w:t>
    </w:r>
    <w:r>
      <w:rPr>
        <w:rFonts w:hint="eastAsia" w:ascii="仿宋" w:hAnsi="仿宋" w:eastAsia="仿宋" w:cs="Times New Roman"/>
      </w:rPr>
      <w:t>基于适应性行为的视角</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rPr>
        <w:rFonts w:ascii="仿宋" w:hAnsi="仿宋" w:eastAsia="仿宋" w:cs="Times New Roman"/>
      </w:rPr>
    </w:pPr>
    <w:r>
      <w:rPr>
        <w:rFonts w:hint="eastAsia" w:ascii="仿宋" w:hAnsi="仿宋" w:eastAsia="仿宋"/>
      </w:rPr>
      <w:t>致谢</w:t>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430129"/>
    <w:multiLevelType w:val="multilevel"/>
    <w:tmpl w:val="32430129"/>
    <w:lvl w:ilvl="0" w:tentative="0">
      <w:start w:val="1"/>
      <w:numFmt w:val="upperRoman"/>
      <w:suff w:val="space"/>
      <w:lvlText w:val="附录%1"/>
      <w:lvlJc w:val="left"/>
      <w:pPr>
        <w:ind w:left="0" w:firstLine="0"/>
      </w:pPr>
      <w:rPr>
        <w:rFonts w:hint="default" w:ascii="Times New Roman" w:hAnsi="Times New Roman" w:eastAsia="楷体"/>
        <w:sz w:val="28"/>
      </w:rPr>
    </w:lvl>
    <w:lvl w:ilvl="1" w:tentative="0">
      <w:start w:val="1"/>
      <w:numFmt w:val="chineseCountingThousand"/>
      <w:suff w:val="nothing"/>
      <w:lvlText w:val="（%2）"/>
      <w:lvlJc w:val="left"/>
      <w:pPr>
        <w:ind w:left="0" w:firstLine="420"/>
      </w:pPr>
      <w:rPr>
        <w:rFonts w:hint="default" w:ascii="Times New Roman" w:hAnsi="Times New Roman" w:eastAsia="仿宋"/>
        <w:b w:val="0"/>
        <w:i w:val="0"/>
        <w:sz w:val="21"/>
      </w:rPr>
    </w:lvl>
    <w:lvl w:ilvl="2" w:tentative="0">
      <w:start w:val="1"/>
      <w:numFmt w:val="decimal"/>
      <w:suff w:val="nothing"/>
      <w:lvlText w:val="%3."/>
      <w:lvlJc w:val="left"/>
      <w:pPr>
        <w:ind w:left="6" w:firstLine="420"/>
      </w:pPr>
      <w:rPr>
        <w:rFonts w:hint="eastAsia" w:ascii="仿宋" w:hAnsi="仿宋" w:eastAsia="仿宋"/>
        <w:b w:val="0"/>
        <w:i w:val="0"/>
        <w:sz w:val="21"/>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1">
    <w:nsid w:val="405003BB"/>
    <w:multiLevelType w:val="multilevel"/>
    <w:tmpl w:val="405003BB"/>
    <w:lvl w:ilvl="0" w:tentative="0">
      <w:start w:val="1"/>
      <w:numFmt w:val="decimal"/>
      <w:lvlText w:val="[%1]"/>
      <w:lvlJc w:val="left"/>
      <w:pPr>
        <w:ind w:left="420" w:hanging="420"/>
      </w:pPr>
      <w:rPr>
        <w:rFonts w:hint="eastAsia" w:ascii="仿宋" w:hAnsi="仿宋" w:eastAsia="仿宋"/>
        <w:b w:val="0"/>
        <w:i w:val="0"/>
        <w:sz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816A1F"/>
    <w:multiLevelType w:val="multilevel"/>
    <w:tmpl w:val="4A816A1F"/>
    <w:lvl w:ilvl="0" w:tentative="0">
      <w:start w:val="1"/>
      <w:numFmt w:val="upperRoman"/>
      <w:suff w:val="space"/>
      <w:lvlText w:val="附录%1"/>
      <w:lvlJc w:val="left"/>
      <w:pPr>
        <w:ind w:left="0" w:firstLine="0"/>
      </w:pPr>
      <w:rPr>
        <w:rFonts w:hint="default" w:ascii="Times New Roman" w:hAnsi="Times New Roman" w:eastAsia="楷体"/>
        <w:sz w:val="28"/>
      </w:rPr>
    </w:lvl>
    <w:lvl w:ilvl="1" w:tentative="0">
      <w:start w:val="1"/>
      <w:numFmt w:val="chineseCountingThousand"/>
      <w:suff w:val="nothing"/>
      <w:lvlText w:val="（%2）"/>
      <w:lvlJc w:val="left"/>
      <w:pPr>
        <w:ind w:left="6" w:firstLine="419"/>
      </w:pPr>
      <w:rPr>
        <w:rFonts w:hint="default" w:ascii="Times New Roman" w:hAnsi="Times New Roman" w:eastAsia="仿宋"/>
        <w:b w:val="0"/>
        <w:i w:val="0"/>
        <w:sz w:val="21"/>
      </w:rPr>
    </w:lvl>
    <w:lvl w:ilvl="2" w:tentative="0">
      <w:start w:val="1"/>
      <w:numFmt w:val="decimal"/>
      <w:suff w:val="nothing"/>
      <w:lvlText w:val="%3."/>
      <w:lvlJc w:val="left"/>
      <w:pPr>
        <w:ind w:left="6" w:firstLine="419"/>
      </w:pPr>
      <w:rPr>
        <w:rFonts w:hint="eastAsia" w:ascii="仿宋" w:hAnsi="仿宋" w:eastAsia="仿宋"/>
        <w:b w:val="0"/>
        <w:i w:val="0"/>
        <w:sz w:val="21"/>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3">
    <w:nsid w:val="756F746C"/>
    <w:multiLevelType w:val="multilevel"/>
    <w:tmpl w:val="756F746C"/>
    <w:lvl w:ilvl="0" w:tentative="0">
      <w:start w:val="1"/>
      <w:numFmt w:val="upperRoman"/>
      <w:pStyle w:val="2"/>
      <w:suff w:val="space"/>
      <w:lvlText w:val="附录%1"/>
      <w:lvlJc w:val="left"/>
      <w:pPr>
        <w:ind w:left="0" w:firstLine="0"/>
      </w:pPr>
      <w:rPr>
        <w:rFonts w:hint="default" w:ascii="Times New Roman" w:hAnsi="Times New Roman" w:eastAsia="楷体"/>
        <w:sz w:val="28"/>
      </w:rPr>
    </w:lvl>
    <w:lvl w:ilvl="1" w:tentative="0">
      <w:start w:val="1"/>
      <w:numFmt w:val="chineseCountingThousand"/>
      <w:pStyle w:val="4"/>
      <w:suff w:val="nothing"/>
      <w:lvlText w:val="（%2）"/>
      <w:lvlJc w:val="left"/>
      <w:pPr>
        <w:ind w:left="0" w:firstLine="420"/>
      </w:pPr>
      <w:rPr>
        <w:rFonts w:hint="default" w:ascii="Times New Roman" w:hAnsi="Times New Roman" w:eastAsia="仿宋"/>
        <w:b w:val="0"/>
        <w:i w:val="0"/>
        <w:sz w:val="21"/>
      </w:rPr>
    </w:lvl>
    <w:lvl w:ilvl="2" w:tentative="0">
      <w:start w:val="1"/>
      <w:numFmt w:val="decimal"/>
      <w:pStyle w:val="5"/>
      <w:suff w:val="nothing"/>
      <w:lvlText w:val="%3."/>
      <w:lvlJc w:val="left"/>
      <w:pPr>
        <w:ind w:left="6" w:firstLine="420"/>
      </w:pPr>
      <w:rPr>
        <w:rFonts w:hint="eastAsia" w:ascii="仿宋" w:hAnsi="仿宋" w:eastAsia="仿宋"/>
        <w:b w:val="0"/>
        <w:i w:val="0"/>
        <w:sz w:val="21"/>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num w:numId="1">
    <w:abstractNumId w:val="3"/>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Page"/>
    <w:footnote w:id="18"/>
    <w:footnote w:id="1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232E9A"/>
    <w:rsid w:val="00010331"/>
    <w:rsid w:val="00011B00"/>
    <w:rsid w:val="00021074"/>
    <w:rsid w:val="00037F67"/>
    <w:rsid w:val="00042F44"/>
    <w:rsid w:val="00056DBC"/>
    <w:rsid w:val="0007167A"/>
    <w:rsid w:val="0007702C"/>
    <w:rsid w:val="0008489A"/>
    <w:rsid w:val="00095128"/>
    <w:rsid w:val="00095E51"/>
    <w:rsid w:val="000B4ED5"/>
    <w:rsid w:val="000D7E30"/>
    <w:rsid w:val="000E3794"/>
    <w:rsid w:val="000F71D5"/>
    <w:rsid w:val="001117E2"/>
    <w:rsid w:val="0013055D"/>
    <w:rsid w:val="001373B8"/>
    <w:rsid w:val="001450D0"/>
    <w:rsid w:val="0015467A"/>
    <w:rsid w:val="00157EEF"/>
    <w:rsid w:val="0017353B"/>
    <w:rsid w:val="00174BBB"/>
    <w:rsid w:val="00180D62"/>
    <w:rsid w:val="001821F4"/>
    <w:rsid w:val="00195A3D"/>
    <w:rsid w:val="001A6446"/>
    <w:rsid w:val="001B6314"/>
    <w:rsid w:val="001C00C2"/>
    <w:rsid w:val="001C2ABF"/>
    <w:rsid w:val="001C2BB8"/>
    <w:rsid w:val="001E1055"/>
    <w:rsid w:val="001E198C"/>
    <w:rsid w:val="001F4682"/>
    <w:rsid w:val="001F4CBB"/>
    <w:rsid w:val="00200D65"/>
    <w:rsid w:val="00205FB3"/>
    <w:rsid w:val="00214845"/>
    <w:rsid w:val="00215641"/>
    <w:rsid w:val="00217355"/>
    <w:rsid w:val="00221EB7"/>
    <w:rsid w:val="00232E9A"/>
    <w:rsid w:val="00234F9D"/>
    <w:rsid w:val="00245C85"/>
    <w:rsid w:val="00257A58"/>
    <w:rsid w:val="0026373A"/>
    <w:rsid w:val="002644B8"/>
    <w:rsid w:val="002757C1"/>
    <w:rsid w:val="00286244"/>
    <w:rsid w:val="002A1FDE"/>
    <w:rsid w:val="002A66C1"/>
    <w:rsid w:val="002B7E27"/>
    <w:rsid w:val="002C0C10"/>
    <w:rsid w:val="002D4920"/>
    <w:rsid w:val="002D5473"/>
    <w:rsid w:val="002E05B1"/>
    <w:rsid w:val="002F603D"/>
    <w:rsid w:val="003042A2"/>
    <w:rsid w:val="00314BDF"/>
    <w:rsid w:val="003240FE"/>
    <w:rsid w:val="003346AF"/>
    <w:rsid w:val="00336394"/>
    <w:rsid w:val="00347D18"/>
    <w:rsid w:val="00350319"/>
    <w:rsid w:val="00360875"/>
    <w:rsid w:val="00376615"/>
    <w:rsid w:val="003769BC"/>
    <w:rsid w:val="00396A2F"/>
    <w:rsid w:val="003A0961"/>
    <w:rsid w:val="003A492B"/>
    <w:rsid w:val="003C575F"/>
    <w:rsid w:val="003D06B0"/>
    <w:rsid w:val="003D0EBF"/>
    <w:rsid w:val="003F0248"/>
    <w:rsid w:val="0041522B"/>
    <w:rsid w:val="00420F4B"/>
    <w:rsid w:val="00427C3D"/>
    <w:rsid w:val="00447FA5"/>
    <w:rsid w:val="00460A58"/>
    <w:rsid w:val="00480848"/>
    <w:rsid w:val="00494C49"/>
    <w:rsid w:val="00497670"/>
    <w:rsid w:val="004A3D6A"/>
    <w:rsid w:val="004B2155"/>
    <w:rsid w:val="004B31D0"/>
    <w:rsid w:val="004C782A"/>
    <w:rsid w:val="004E15D8"/>
    <w:rsid w:val="004E1D19"/>
    <w:rsid w:val="004F0631"/>
    <w:rsid w:val="004F0797"/>
    <w:rsid w:val="004F206D"/>
    <w:rsid w:val="00514860"/>
    <w:rsid w:val="00532C29"/>
    <w:rsid w:val="0055395C"/>
    <w:rsid w:val="00557432"/>
    <w:rsid w:val="0056477D"/>
    <w:rsid w:val="00567F74"/>
    <w:rsid w:val="0057320C"/>
    <w:rsid w:val="005903DA"/>
    <w:rsid w:val="005A116E"/>
    <w:rsid w:val="005A4F56"/>
    <w:rsid w:val="005D6025"/>
    <w:rsid w:val="005F50AB"/>
    <w:rsid w:val="00605A98"/>
    <w:rsid w:val="00644DB3"/>
    <w:rsid w:val="00645A3D"/>
    <w:rsid w:val="006515A3"/>
    <w:rsid w:val="00653572"/>
    <w:rsid w:val="0065791A"/>
    <w:rsid w:val="006607C1"/>
    <w:rsid w:val="00670495"/>
    <w:rsid w:val="00672A35"/>
    <w:rsid w:val="0068010F"/>
    <w:rsid w:val="00686A6C"/>
    <w:rsid w:val="00691D86"/>
    <w:rsid w:val="00691E7F"/>
    <w:rsid w:val="006A08C8"/>
    <w:rsid w:val="006B0B73"/>
    <w:rsid w:val="00715A98"/>
    <w:rsid w:val="007265EF"/>
    <w:rsid w:val="00730B46"/>
    <w:rsid w:val="0075321C"/>
    <w:rsid w:val="00780EEB"/>
    <w:rsid w:val="00786475"/>
    <w:rsid w:val="00786695"/>
    <w:rsid w:val="00795BC4"/>
    <w:rsid w:val="00796895"/>
    <w:rsid w:val="007A1182"/>
    <w:rsid w:val="007A32FC"/>
    <w:rsid w:val="007B3041"/>
    <w:rsid w:val="007B6084"/>
    <w:rsid w:val="007B7790"/>
    <w:rsid w:val="007D4624"/>
    <w:rsid w:val="007D79E9"/>
    <w:rsid w:val="007E64C5"/>
    <w:rsid w:val="0081011D"/>
    <w:rsid w:val="00825D0C"/>
    <w:rsid w:val="008306D7"/>
    <w:rsid w:val="00835570"/>
    <w:rsid w:val="00850105"/>
    <w:rsid w:val="00864F7F"/>
    <w:rsid w:val="00874658"/>
    <w:rsid w:val="00883118"/>
    <w:rsid w:val="008836DC"/>
    <w:rsid w:val="00886374"/>
    <w:rsid w:val="008A4D51"/>
    <w:rsid w:val="008A6951"/>
    <w:rsid w:val="008C57BA"/>
    <w:rsid w:val="008D18D5"/>
    <w:rsid w:val="008E06FD"/>
    <w:rsid w:val="008E3699"/>
    <w:rsid w:val="008E65DD"/>
    <w:rsid w:val="008F5941"/>
    <w:rsid w:val="00902352"/>
    <w:rsid w:val="00905DAF"/>
    <w:rsid w:val="00905EAF"/>
    <w:rsid w:val="00912139"/>
    <w:rsid w:val="00914838"/>
    <w:rsid w:val="00917E64"/>
    <w:rsid w:val="00933769"/>
    <w:rsid w:val="009450B6"/>
    <w:rsid w:val="0095065D"/>
    <w:rsid w:val="009526AB"/>
    <w:rsid w:val="009549BD"/>
    <w:rsid w:val="00964AAD"/>
    <w:rsid w:val="009819F5"/>
    <w:rsid w:val="00984D6C"/>
    <w:rsid w:val="009959C5"/>
    <w:rsid w:val="009C132D"/>
    <w:rsid w:val="009D7736"/>
    <w:rsid w:val="009E6021"/>
    <w:rsid w:val="009E7983"/>
    <w:rsid w:val="009F1B86"/>
    <w:rsid w:val="009F6516"/>
    <w:rsid w:val="009F68DC"/>
    <w:rsid w:val="00A02DE7"/>
    <w:rsid w:val="00A11BF5"/>
    <w:rsid w:val="00A4525D"/>
    <w:rsid w:val="00A452F5"/>
    <w:rsid w:val="00A70104"/>
    <w:rsid w:val="00A8132C"/>
    <w:rsid w:val="00A8600F"/>
    <w:rsid w:val="00A97C8F"/>
    <w:rsid w:val="00AA4464"/>
    <w:rsid w:val="00AA777D"/>
    <w:rsid w:val="00AC7284"/>
    <w:rsid w:val="00AD592A"/>
    <w:rsid w:val="00AE18CF"/>
    <w:rsid w:val="00AE53FF"/>
    <w:rsid w:val="00AF72A9"/>
    <w:rsid w:val="00B02F57"/>
    <w:rsid w:val="00B0752A"/>
    <w:rsid w:val="00B2130E"/>
    <w:rsid w:val="00B305AF"/>
    <w:rsid w:val="00B4406E"/>
    <w:rsid w:val="00B440F1"/>
    <w:rsid w:val="00B80439"/>
    <w:rsid w:val="00B8353A"/>
    <w:rsid w:val="00B9251B"/>
    <w:rsid w:val="00B93924"/>
    <w:rsid w:val="00B9747E"/>
    <w:rsid w:val="00BA22A9"/>
    <w:rsid w:val="00BB3D29"/>
    <w:rsid w:val="00BB5047"/>
    <w:rsid w:val="00BD2A61"/>
    <w:rsid w:val="00BE0825"/>
    <w:rsid w:val="00BE29B2"/>
    <w:rsid w:val="00C118B6"/>
    <w:rsid w:val="00C27D27"/>
    <w:rsid w:val="00C31FD8"/>
    <w:rsid w:val="00C44F4E"/>
    <w:rsid w:val="00C512D2"/>
    <w:rsid w:val="00C720AA"/>
    <w:rsid w:val="00C76C0B"/>
    <w:rsid w:val="00CB526A"/>
    <w:rsid w:val="00CC0C25"/>
    <w:rsid w:val="00CD51C5"/>
    <w:rsid w:val="00CE5341"/>
    <w:rsid w:val="00CF0256"/>
    <w:rsid w:val="00CF0579"/>
    <w:rsid w:val="00CF4DE5"/>
    <w:rsid w:val="00CF4E0B"/>
    <w:rsid w:val="00D11E9E"/>
    <w:rsid w:val="00D1416D"/>
    <w:rsid w:val="00DB567D"/>
    <w:rsid w:val="00DB56AE"/>
    <w:rsid w:val="00DB5B61"/>
    <w:rsid w:val="00DC003F"/>
    <w:rsid w:val="00DC0AFF"/>
    <w:rsid w:val="00DD07E9"/>
    <w:rsid w:val="00DE71D6"/>
    <w:rsid w:val="00DF0840"/>
    <w:rsid w:val="00E028A4"/>
    <w:rsid w:val="00E073D1"/>
    <w:rsid w:val="00E22E1C"/>
    <w:rsid w:val="00E37BAA"/>
    <w:rsid w:val="00E408A3"/>
    <w:rsid w:val="00E50CA8"/>
    <w:rsid w:val="00E6255F"/>
    <w:rsid w:val="00E87B9C"/>
    <w:rsid w:val="00EA5256"/>
    <w:rsid w:val="00ED1D9E"/>
    <w:rsid w:val="00ED68A9"/>
    <w:rsid w:val="00EE61FE"/>
    <w:rsid w:val="00F3094D"/>
    <w:rsid w:val="00F35B57"/>
    <w:rsid w:val="00F43B7F"/>
    <w:rsid w:val="00F541DE"/>
    <w:rsid w:val="00F6213D"/>
    <w:rsid w:val="00F853B4"/>
    <w:rsid w:val="00F91E6E"/>
    <w:rsid w:val="00FB565D"/>
    <w:rsid w:val="00FC1CBC"/>
    <w:rsid w:val="00FC4F94"/>
    <w:rsid w:val="00FC7087"/>
    <w:rsid w:val="0519037A"/>
    <w:rsid w:val="06D66364"/>
    <w:rsid w:val="0BD27E52"/>
    <w:rsid w:val="1ED0096A"/>
    <w:rsid w:val="225E570E"/>
    <w:rsid w:val="263468CB"/>
    <w:rsid w:val="2D8A4C14"/>
    <w:rsid w:val="2EBF152F"/>
    <w:rsid w:val="39B36A66"/>
    <w:rsid w:val="3A8A18E2"/>
    <w:rsid w:val="3EF677E2"/>
    <w:rsid w:val="3FAC4F31"/>
    <w:rsid w:val="58B8664D"/>
    <w:rsid w:val="5A001125"/>
    <w:rsid w:val="64A85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29"/>
    <w:autoRedefine/>
    <w:qFormat/>
    <w:uiPriority w:val="9"/>
    <w:pPr>
      <w:keepNext/>
      <w:keepLines/>
      <w:widowControl/>
      <w:numPr>
        <w:ilvl w:val="0"/>
        <w:numId w:val="1"/>
      </w:numPr>
      <w:spacing w:before="100" w:beforeLines="100" w:after="100" w:afterLines="100"/>
      <w:jc w:val="center"/>
      <w:outlineLvl w:val="0"/>
    </w:pPr>
    <w:rPr>
      <w:rFonts w:ascii="楷体" w:hAnsi="楷体" w:eastAsia="楷体"/>
      <w:bCs/>
      <w:color w:val="000000" w:themeColor="text1"/>
      <w:kern w:val="44"/>
      <w:sz w:val="28"/>
      <w:szCs w:val="44"/>
      <w:lang w:eastAsia="en-US"/>
      <w14:textFill>
        <w14:solidFill>
          <w14:schemeClr w14:val="tx1"/>
        </w14:solidFill>
      </w14:textFill>
    </w:rPr>
  </w:style>
  <w:style w:type="paragraph" w:styleId="4">
    <w:name w:val="heading 2"/>
    <w:basedOn w:val="3"/>
    <w:next w:val="3"/>
    <w:link w:val="30"/>
    <w:autoRedefine/>
    <w:unhideWhenUsed/>
    <w:qFormat/>
    <w:uiPriority w:val="9"/>
    <w:pPr>
      <w:numPr>
        <w:ilvl w:val="1"/>
        <w:numId w:val="1"/>
      </w:numPr>
      <w:spacing w:before="120" w:after="120"/>
      <w:ind w:firstLine="0" w:firstLineChars="0"/>
      <w:outlineLvl w:val="1"/>
    </w:pPr>
  </w:style>
  <w:style w:type="paragraph" w:styleId="5">
    <w:name w:val="heading 3"/>
    <w:basedOn w:val="4"/>
    <w:next w:val="3"/>
    <w:link w:val="31"/>
    <w:autoRedefine/>
    <w:unhideWhenUsed/>
    <w:qFormat/>
    <w:uiPriority w:val="9"/>
    <w:pPr>
      <w:numPr>
        <w:ilvl w:val="2"/>
      </w:numPr>
      <w:outlineLvl w:val="2"/>
    </w:pPr>
  </w:style>
  <w:style w:type="paragraph" w:styleId="6">
    <w:name w:val="heading 4"/>
    <w:basedOn w:val="5"/>
    <w:next w:val="1"/>
    <w:link w:val="32"/>
    <w:unhideWhenUsed/>
    <w:qFormat/>
    <w:uiPriority w:val="9"/>
    <w:pPr>
      <w:keepNext/>
      <w:keepLines/>
      <w:numPr>
        <w:ilvl w:val="0"/>
        <w:numId w:val="0"/>
      </w:numPr>
      <w:jc w:val="left"/>
      <w:outlineLvl w:val="3"/>
    </w:pPr>
  </w:style>
  <w:style w:type="character" w:default="1" w:styleId="21">
    <w:name w:val="Default Paragraph Font"/>
    <w:autoRedefine/>
    <w:unhideWhenUsed/>
    <w:qFormat/>
    <w:uiPriority w:val="1"/>
  </w:style>
  <w:style w:type="table" w:default="1" w:styleId="19">
    <w:name w:val="Normal Table"/>
    <w:autoRedefine/>
    <w:semiHidden/>
    <w:unhideWhenUsed/>
    <w:uiPriority w:val="99"/>
    <w:tblPr>
      <w:tblCellMar>
        <w:top w:w="0" w:type="dxa"/>
        <w:left w:w="108" w:type="dxa"/>
        <w:bottom w:w="0" w:type="dxa"/>
        <w:right w:w="108" w:type="dxa"/>
      </w:tblCellMar>
    </w:tblPr>
  </w:style>
  <w:style w:type="paragraph" w:customStyle="1" w:styleId="3">
    <w:name w:val="正文1"/>
    <w:link w:val="33"/>
    <w:autoRedefine/>
    <w:qFormat/>
    <w:uiPriority w:val="0"/>
    <w:pPr>
      <w:ind w:firstLine="200" w:firstLineChars="200"/>
      <w:jc w:val="both"/>
    </w:pPr>
    <w:rPr>
      <w:rFonts w:ascii="仿宋" w:hAnsi="仿宋" w:eastAsia="仿宋" w:cstheme="minorBidi"/>
      <w:bCs/>
      <w:color w:val="000000" w:themeColor="text1"/>
      <w:kern w:val="44"/>
      <w:sz w:val="21"/>
      <w:szCs w:val="44"/>
      <w:lang w:val="en-US" w:eastAsia="zh-CN" w:bidi="ar-SA"/>
      <w14:textFill>
        <w14:solidFill>
          <w14:schemeClr w14:val="tx1"/>
        </w14:solidFill>
      </w14:textFill>
    </w:rPr>
  </w:style>
  <w:style w:type="paragraph" w:styleId="7">
    <w:name w:val="caption"/>
    <w:basedOn w:val="3"/>
    <w:next w:val="3"/>
    <w:link w:val="54"/>
    <w:autoRedefine/>
    <w:unhideWhenUsed/>
    <w:qFormat/>
    <w:uiPriority w:val="35"/>
    <w:pPr>
      <w:ind w:firstLine="0" w:firstLineChars="0"/>
      <w:jc w:val="center"/>
    </w:pPr>
    <w:rPr>
      <w:rFonts w:ascii="黑体" w:hAnsi="黑体" w:eastAsia="黑体" w:cstheme="majorBidi"/>
      <w:b/>
      <w:szCs w:val="20"/>
    </w:rPr>
  </w:style>
  <w:style w:type="paragraph" w:styleId="8">
    <w:name w:val="annotation text"/>
    <w:basedOn w:val="1"/>
    <w:link w:val="34"/>
    <w:autoRedefine/>
    <w:unhideWhenUsed/>
    <w:uiPriority w:val="99"/>
    <w:pPr>
      <w:jc w:val="left"/>
    </w:pPr>
  </w:style>
  <w:style w:type="paragraph" w:styleId="9">
    <w:name w:val="toc 3"/>
    <w:basedOn w:val="3"/>
    <w:next w:val="1"/>
    <w:autoRedefine/>
    <w:unhideWhenUsed/>
    <w:qFormat/>
    <w:uiPriority w:val="39"/>
    <w:pPr>
      <w:ind w:left="400" w:leftChars="400" w:firstLine="0" w:firstLineChars="0"/>
    </w:pPr>
  </w:style>
  <w:style w:type="paragraph" w:styleId="10">
    <w:name w:val="endnote text"/>
    <w:basedOn w:val="1"/>
    <w:link w:val="46"/>
    <w:autoRedefine/>
    <w:semiHidden/>
    <w:unhideWhenUsed/>
    <w:qFormat/>
    <w:uiPriority w:val="99"/>
    <w:pPr>
      <w:snapToGrid w:val="0"/>
      <w:jc w:val="left"/>
    </w:pPr>
  </w:style>
  <w:style w:type="paragraph" w:styleId="11">
    <w:name w:val="Balloon Text"/>
    <w:basedOn w:val="1"/>
    <w:link w:val="41"/>
    <w:autoRedefine/>
    <w:semiHidden/>
    <w:unhideWhenUsed/>
    <w:qFormat/>
    <w:uiPriority w:val="99"/>
    <w:rPr>
      <w:sz w:val="18"/>
      <w:szCs w:val="18"/>
    </w:rPr>
  </w:style>
  <w:style w:type="paragraph" w:styleId="12">
    <w:name w:val="footer"/>
    <w:basedOn w:val="1"/>
    <w:link w:val="37"/>
    <w:autoRedefine/>
    <w:unhideWhenUsed/>
    <w:qFormat/>
    <w:uiPriority w:val="99"/>
    <w:pPr>
      <w:tabs>
        <w:tab w:val="center" w:pos="4153"/>
        <w:tab w:val="right" w:pos="8306"/>
      </w:tabs>
      <w:snapToGrid w:val="0"/>
      <w:jc w:val="left"/>
    </w:pPr>
    <w:rPr>
      <w:sz w:val="18"/>
      <w:szCs w:val="18"/>
    </w:rPr>
  </w:style>
  <w:style w:type="paragraph" w:styleId="13">
    <w:name w:val="header"/>
    <w:basedOn w:val="1"/>
    <w:link w:val="36"/>
    <w:autoRedefine/>
    <w:unhideWhenUsed/>
    <w:qFormat/>
    <w:uiPriority w:val="0"/>
    <w:pPr>
      <w:tabs>
        <w:tab w:val="center" w:pos="4153"/>
        <w:tab w:val="right" w:pos="8306"/>
      </w:tabs>
      <w:snapToGrid w:val="0"/>
      <w:jc w:val="center"/>
    </w:pPr>
    <w:rPr>
      <w:sz w:val="18"/>
      <w:szCs w:val="18"/>
    </w:rPr>
  </w:style>
  <w:style w:type="paragraph" w:styleId="14">
    <w:name w:val="toc 1"/>
    <w:basedOn w:val="3"/>
    <w:next w:val="1"/>
    <w:autoRedefine/>
    <w:unhideWhenUsed/>
    <w:uiPriority w:val="39"/>
    <w:pPr>
      <w:tabs>
        <w:tab w:val="right" w:leader="dot" w:pos="9070"/>
      </w:tabs>
      <w:ind w:firstLine="0" w:firstLineChars="0"/>
      <w:jc w:val="left"/>
    </w:pPr>
  </w:style>
  <w:style w:type="paragraph" w:styleId="15">
    <w:name w:val="footnote text"/>
    <w:basedOn w:val="1"/>
    <w:link w:val="47"/>
    <w:autoRedefine/>
    <w:semiHidden/>
    <w:unhideWhenUsed/>
    <w:uiPriority w:val="99"/>
    <w:pPr>
      <w:snapToGrid w:val="0"/>
      <w:jc w:val="left"/>
    </w:pPr>
    <w:rPr>
      <w:sz w:val="18"/>
      <w:szCs w:val="18"/>
    </w:rPr>
  </w:style>
  <w:style w:type="paragraph" w:styleId="16">
    <w:name w:val="toc 2"/>
    <w:basedOn w:val="3"/>
    <w:next w:val="1"/>
    <w:autoRedefine/>
    <w:unhideWhenUsed/>
    <w:qFormat/>
    <w:uiPriority w:val="39"/>
    <w:pPr>
      <w:ind w:left="200" w:leftChars="200" w:firstLine="0" w:firstLineChars="0"/>
    </w:p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annotation subject"/>
    <w:basedOn w:val="8"/>
    <w:next w:val="8"/>
    <w:link w:val="35"/>
    <w:autoRedefine/>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endnote reference"/>
    <w:basedOn w:val="21"/>
    <w:autoRedefine/>
    <w:semiHidden/>
    <w:unhideWhenUsed/>
    <w:qFormat/>
    <w:uiPriority w:val="99"/>
    <w:rPr>
      <w:vertAlign w:val="superscript"/>
    </w:rPr>
  </w:style>
  <w:style w:type="character" w:styleId="24">
    <w:name w:val="FollowedHyperlink"/>
    <w:basedOn w:val="21"/>
    <w:autoRedefine/>
    <w:semiHidden/>
    <w:unhideWhenUsed/>
    <w:qFormat/>
    <w:uiPriority w:val="99"/>
    <w:rPr>
      <w:color w:val="954F72" w:themeColor="followedHyperlink"/>
      <w:u w:val="single"/>
      <w14:textFill>
        <w14:solidFill>
          <w14:schemeClr w14:val="folHlink"/>
        </w14:solidFill>
      </w14:textFill>
    </w:rPr>
  </w:style>
  <w:style w:type="character" w:styleId="25">
    <w:name w:val="Emphasis"/>
    <w:basedOn w:val="21"/>
    <w:autoRedefine/>
    <w:qFormat/>
    <w:uiPriority w:val="20"/>
    <w:rPr>
      <w:i/>
      <w:iCs/>
    </w:rPr>
  </w:style>
  <w:style w:type="character" w:styleId="26">
    <w:name w:val="Hyperlink"/>
    <w:basedOn w:val="21"/>
    <w:autoRedefine/>
    <w:unhideWhenUsed/>
    <w:qFormat/>
    <w:uiPriority w:val="99"/>
    <w:rPr>
      <w:color w:val="0563C1" w:themeColor="hyperlink"/>
      <w:u w:val="single"/>
      <w14:textFill>
        <w14:solidFill>
          <w14:schemeClr w14:val="hlink"/>
        </w14:solidFill>
      </w14:textFill>
    </w:rPr>
  </w:style>
  <w:style w:type="character" w:styleId="27">
    <w:name w:val="annotation reference"/>
    <w:basedOn w:val="21"/>
    <w:autoRedefine/>
    <w:unhideWhenUsed/>
    <w:qFormat/>
    <w:uiPriority w:val="99"/>
    <w:rPr>
      <w:sz w:val="21"/>
      <w:szCs w:val="21"/>
    </w:rPr>
  </w:style>
  <w:style w:type="character" w:styleId="28">
    <w:name w:val="footnote reference"/>
    <w:basedOn w:val="21"/>
    <w:autoRedefine/>
    <w:semiHidden/>
    <w:unhideWhenUsed/>
    <w:qFormat/>
    <w:uiPriority w:val="99"/>
    <w:rPr>
      <w:vertAlign w:val="superscript"/>
    </w:rPr>
  </w:style>
  <w:style w:type="character" w:customStyle="1" w:styleId="29">
    <w:name w:val="标题 1 字符"/>
    <w:basedOn w:val="21"/>
    <w:link w:val="2"/>
    <w:autoRedefine/>
    <w:qFormat/>
    <w:uiPriority w:val="9"/>
    <w:rPr>
      <w:rFonts w:ascii="楷体" w:hAnsi="楷体" w:eastAsia="楷体"/>
      <w:bCs/>
      <w:color w:val="000000" w:themeColor="text1"/>
      <w:kern w:val="44"/>
      <w:sz w:val="28"/>
      <w:szCs w:val="44"/>
      <w:lang w:eastAsia="en-US"/>
      <w14:textFill>
        <w14:solidFill>
          <w14:schemeClr w14:val="tx1"/>
        </w14:solidFill>
      </w14:textFill>
    </w:rPr>
  </w:style>
  <w:style w:type="character" w:customStyle="1" w:styleId="30">
    <w:name w:val="标题 2 字符"/>
    <w:basedOn w:val="21"/>
    <w:link w:val="4"/>
    <w:autoRedefine/>
    <w:qFormat/>
    <w:uiPriority w:val="9"/>
    <w:rPr>
      <w:rFonts w:ascii="仿宋" w:hAnsi="仿宋" w:eastAsia="仿宋"/>
      <w:bCs/>
      <w:color w:val="000000" w:themeColor="text1"/>
      <w:kern w:val="44"/>
      <w:szCs w:val="44"/>
      <w14:textFill>
        <w14:solidFill>
          <w14:schemeClr w14:val="tx1"/>
        </w14:solidFill>
      </w14:textFill>
    </w:rPr>
  </w:style>
  <w:style w:type="character" w:customStyle="1" w:styleId="31">
    <w:name w:val="标题 3 字符"/>
    <w:basedOn w:val="21"/>
    <w:link w:val="5"/>
    <w:autoRedefine/>
    <w:qFormat/>
    <w:uiPriority w:val="9"/>
    <w:rPr>
      <w:rFonts w:ascii="仿宋" w:hAnsi="仿宋" w:eastAsia="仿宋"/>
      <w:bCs/>
      <w:color w:val="000000" w:themeColor="text1"/>
      <w:kern w:val="44"/>
      <w:szCs w:val="44"/>
      <w14:textFill>
        <w14:solidFill>
          <w14:schemeClr w14:val="tx1"/>
        </w14:solidFill>
      </w14:textFill>
    </w:rPr>
  </w:style>
  <w:style w:type="character" w:customStyle="1" w:styleId="32">
    <w:name w:val="标题 4 字符"/>
    <w:basedOn w:val="21"/>
    <w:link w:val="6"/>
    <w:autoRedefine/>
    <w:qFormat/>
    <w:uiPriority w:val="9"/>
    <w:rPr>
      <w:rFonts w:ascii="仿宋" w:hAnsi="仿宋" w:eastAsia="仿宋"/>
      <w:bCs/>
      <w:color w:val="000000" w:themeColor="text1"/>
      <w:kern w:val="44"/>
      <w:szCs w:val="44"/>
      <w14:textFill>
        <w14:solidFill>
          <w14:schemeClr w14:val="tx1"/>
        </w14:solidFill>
      </w14:textFill>
    </w:rPr>
  </w:style>
  <w:style w:type="character" w:customStyle="1" w:styleId="33">
    <w:name w:val="正文1 字符"/>
    <w:basedOn w:val="21"/>
    <w:link w:val="3"/>
    <w:autoRedefine/>
    <w:qFormat/>
    <w:uiPriority w:val="0"/>
    <w:rPr>
      <w:rFonts w:ascii="仿宋" w:hAnsi="仿宋" w:eastAsia="仿宋"/>
      <w:bCs/>
      <w:color w:val="000000" w:themeColor="text1"/>
      <w:kern w:val="44"/>
      <w:szCs w:val="44"/>
      <w14:textFill>
        <w14:solidFill>
          <w14:schemeClr w14:val="tx1"/>
        </w14:solidFill>
      </w14:textFill>
    </w:rPr>
  </w:style>
  <w:style w:type="character" w:customStyle="1" w:styleId="34">
    <w:name w:val="批注文字 字符"/>
    <w:basedOn w:val="21"/>
    <w:link w:val="8"/>
    <w:autoRedefine/>
    <w:qFormat/>
    <w:uiPriority w:val="99"/>
  </w:style>
  <w:style w:type="character" w:customStyle="1" w:styleId="35">
    <w:name w:val="批注主题 字符"/>
    <w:basedOn w:val="34"/>
    <w:link w:val="18"/>
    <w:autoRedefine/>
    <w:semiHidden/>
    <w:qFormat/>
    <w:uiPriority w:val="99"/>
    <w:rPr>
      <w:b/>
      <w:bCs/>
    </w:rPr>
  </w:style>
  <w:style w:type="character" w:customStyle="1" w:styleId="36">
    <w:name w:val="页眉 字符"/>
    <w:basedOn w:val="21"/>
    <w:link w:val="13"/>
    <w:autoRedefine/>
    <w:qFormat/>
    <w:uiPriority w:val="0"/>
    <w:rPr>
      <w:sz w:val="18"/>
      <w:szCs w:val="18"/>
    </w:rPr>
  </w:style>
  <w:style w:type="character" w:customStyle="1" w:styleId="37">
    <w:name w:val="页脚 字符"/>
    <w:basedOn w:val="21"/>
    <w:link w:val="12"/>
    <w:autoRedefine/>
    <w:qFormat/>
    <w:uiPriority w:val="99"/>
    <w:rPr>
      <w:sz w:val="18"/>
      <w:szCs w:val="18"/>
    </w:rPr>
  </w:style>
  <w:style w:type="paragraph" w:customStyle="1" w:styleId="38">
    <w:name w:val="input-关键词"/>
    <w:basedOn w:val="1"/>
    <w:link w:val="39"/>
    <w:autoRedefine/>
    <w:qFormat/>
    <w:uiPriority w:val="0"/>
    <w:pPr>
      <w:spacing w:line="400" w:lineRule="exact"/>
      <w:ind w:firstLine="435"/>
    </w:pPr>
    <w:rPr>
      <w:rFonts w:ascii="Times New Roman" w:hAnsi="Times New Roman" w:eastAsia="宋体" w:cs="Times New Roman"/>
      <w:sz w:val="24"/>
      <w:szCs w:val="24"/>
    </w:rPr>
  </w:style>
  <w:style w:type="character" w:customStyle="1" w:styleId="39">
    <w:name w:val="input-关键词 字符"/>
    <w:basedOn w:val="21"/>
    <w:link w:val="38"/>
    <w:autoRedefine/>
    <w:qFormat/>
    <w:uiPriority w:val="0"/>
    <w:rPr>
      <w:rFonts w:ascii="Times New Roman" w:hAnsi="Times New Roman" w:eastAsia="宋体" w:cs="Times New Roman"/>
      <w:sz w:val="24"/>
      <w:szCs w:val="24"/>
    </w:rPr>
  </w:style>
  <w:style w:type="character" w:customStyle="1" w:styleId="40">
    <w:name w:val="fontstyle01"/>
    <w:basedOn w:val="21"/>
    <w:autoRedefine/>
    <w:qFormat/>
    <w:uiPriority w:val="0"/>
    <w:rPr>
      <w:color w:val="242021"/>
      <w:sz w:val="22"/>
      <w:szCs w:val="22"/>
    </w:rPr>
  </w:style>
  <w:style w:type="character" w:customStyle="1" w:styleId="41">
    <w:name w:val="批注框文本 字符"/>
    <w:basedOn w:val="21"/>
    <w:link w:val="11"/>
    <w:autoRedefine/>
    <w:semiHidden/>
    <w:qFormat/>
    <w:uiPriority w:val="99"/>
    <w:rPr>
      <w:sz w:val="18"/>
      <w:szCs w:val="18"/>
    </w:rPr>
  </w:style>
  <w:style w:type="character" w:customStyle="1" w:styleId="42">
    <w:name w:val="fontstyle11"/>
    <w:basedOn w:val="21"/>
    <w:autoRedefine/>
    <w:qFormat/>
    <w:uiPriority w:val="0"/>
    <w:rPr>
      <w:rFonts w:hint="default" w:ascii="Times New Roman" w:hAnsi="Times New Roman" w:cs="Times New Roman"/>
      <w:color w:val="000000"/>
      <w:sz w:val="16"/>
      <w:szCs w:val="16"/>
    </w:rPr>
  </w:style>
  <w:style w:type="paragraph" w:customStyle="1" w:styleId="43">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styleId="44">
    <w:name w:val="Placeholder Text"/>
    <w:basedOn w:val="21"/>
    <w:autoRedefine/>
    <w:semiHidden/>
    <w:qFormat/>
    <w:uiPriority w:val="99"/>
    <w:rPr>
      <w:color w:val="808080"/>
    </w:rPr>
  </w:style>
  <w:style w:type="table" w:customStyle="1" w:styleId="45">
    <w:name w:val="三线表"/>
    <w:basedOn w:val="19"/>
    <w:autoRedefine/>
    <w:qFormat/>
    <w:uiPriority w:val="99"/>
    <w:rPr>
      <w:rFonts w:ascii="仿宋" w:hAnsi="仿宋" w:eastAsia="仿宋"/>
    </w:rPr>
    <w:tblPr>
      <w:jc w:val="center"/>
    </w:tblPr>
    <w:trPr>
      <w:jc w:val="center"/>
    </w:trPr>
    <w:tcPr>
      <w:vAlign w:val="center"/>
    </w:tcPr>
    <w:tblStylePr w:type="firstRow">
      <w:rPr>
        <w:rFonts w:ascii="Times New Roman" w:hAnsi="Times New Roman"/>
      </w:rPr>
      <w:tblPr/>
      <w:trPr>
        <w:tblHeader/>
      </w:trPr>
      <w:tcPr>
        <w:tcBorders>
          <w:top w:val="single" w:color="auto" w:sz="18" w:space="0"/>
          <w:left w:val="nil"/>
          <w:bottom w:val="single" w:color="auto" w:sz="8" w:space="0"/>
          <w:right w:val="nil"/>
          <w:insideH w:val="nil"/>
          <w:insideV w:val="nil"/>
          <w:tl2br w:val="nil"/>
          <w:tr2bl w:val="nil"/>
        </w:tcBorders>
      </w:tcPr>
    </w:tblStylePr>
    <w:tblStylePr w:type="lastRow">
      <w:tcPr>
        <w:tcBorders>
          <w:top w:val="nil"/>
          <w:left w:val="nil"/>
          <w:bottom w:val="single" w:color="auto" w:sz="18" w:space="0"/>
          <w:right w:val="nil"/>
          <w:insideH w:val="nil"/>
          <w:insideV w:val="nil"/>
          <w:tl2br w:val="nil"/>
          <w:tr2bl w:val="nil"/>
        </w:tcBorders>
      </w:tcPr>
    </w:tblStylePr>
    <w:tblStylePr w:type="firstCol">
      <w:tcPr>
        <w:tcBorders>
          <w:top w:val="nil"/>
          <w:left w:val="nil"/>
          <w:bottom w:val="nil"/>
          <w:right w:val="nil"/>
          <w:insideH w:val="nil"/>
          <w:insideV w:val="nil"/>
          <w:tl2br w:val="nil"/>
          <w:tr2bl w:val="nil"/>
        </w:tcBorders>
      </w:tcPr>
    </w:tblStylePr>
  </w:style>
  <w:style w:type="character" w:customStyle="1" w:styleId="46">
    <w:name w:val="尾注文本 字符"/>
    <w:basedOn w:val="21"/>
    <w:link w:val="10"/>
    <w:autoRedefine/>
    <w:semiHidden/>
    <w:qFormat/>
    <w:uiPriority w:val="99"/>
  </w:style>
  <w:style w:type="character" w:customStyle="1" w:styleId="47">
    <w:name w:val="脚注文本 字符"/>
    <w:basedOn w:val="21"/>
    <w:link w:val="15"/>
    <w:autoRedefine/>
    <w:semiHidden/>
    <w:qFormat/>
    <w:uiPriority w:val="99"/>
    <w:rPr>
      <w:sz w:val="18"/>
      <w:szCs w:val="18"/>
    </w:rPr>
  </w:style>
  <w:style w:type="paragraph" w:styleId="48">
    <w:name w:val="Quote"/>
    <w:basedOn w:val="3"/>
    <w:next w:val="1"/>
    <w:link w:val="49"/>
    <w:autoRedefine/>
    <w:qFormat/>
    <w:uiPriority w:val="29"/>
    <w:pPr>
      <w:jc w:val="left"/>
    </w:pPr>
    <w:rPr>
      <w:iCs/>
      <w:color w:val="404040" w:themeColor="text1" w:themeTint="BF"/>
      <w:sz w:val="18"/>
      <w14:textFill>
        <w14:solidFill>
          <w14:schemeClr w14:val="tx1">
            <w14:lumMod w14:val="75000"/>
            <w14:lumOff w14:val="25000"/>
          </w14:schemeClr>
        </w14:solidFill>
      </w14:textFill>
    </w:rPr>
  </w:style>
  <w:style w:type="character" w:customStyle="1" w:styleId="49">
    <w:name w:val="引用 字符"/>
    <w:basedOn w:val="21"/>
    <w:link w:val="48"/>
    <w:qFormat/>
    <w:uiPriority w:val="29"/>
    <w:rPr>
      <w:rFonts w:ascii="仿宋" w:hAnsi="仿宋" w:eastAsia="仿宋"/>
      <w:bCs/>
      <w:iCs/>
      <w:color w:val="404040" w:themeColor="text1" w:themeTint="BF"/>
      <w:kern w:val="44"/>
      <w:sz w:val="18"/>
      <w:szCs w:val="44"/>
      <w14:textFill>
        <w14:solidFill>
          <w14:schemeClr w14:val="tx1">
            <w14:lumMod w14:val="75000"/>
            <w14:lumOff w14:val="25000"/>
          </w14:schemeClr>
        </w14:solidFill>
      </w14:textFill>
    </w:rPr>
  </w:style>
  <w:style w:type="table" w:customStyle="1" w:styleId="50">
    <w:name w:val="样式1"/>
    <w:basedOn w:val="45"/>
    <w:uiPriority w:val="99"/>
    <w:pPr>
      <w:jc w:val="both"/>
    </w:pPr>
    <w:tblStylePr w:type="firstRow">
      <w:rPr>
        <w:rFonts w:ascii="Times New Roman" w:hAnsi="Times New Roman"/>
      </w:rPr>
      <w:tblPr/>
      <w:trPr>
        <w:tblHeader/>
      </w:trPr>
      <w:tcPr>
        <w:tcBorders>
          <w:top w:val="single" w:color="auto" w:sz="18" w:space="0"/>
          <w:left w:val="nil"/>
          <w:bottom w:val="single" w:color="auto" w:sz="8" w:space="0"/>
          <w:right w:val="nil"/>
          <w:insideH w:val="nil"/>
          <w:insideV w:val="nil"/>
          <w:tl2br w:val="nil"/>
          <w:tr2bl w:val="nil"/>
        </w:tcBorders>
      </w:tcPr>
    </w:tblStylePr>
    <w:tblStylePr w:type="lastRow">
      <w:tcPr>
        <w:tcBorders>
          <w:top w:val="nil"/>
          <w:left w:val="nil"/>
          <w:bottom w:val="single" w:color="auto" w:sz="18" w:space="0"/>
          <w:right w:val="nil"/>
          <w:insideH w:val="nil"/>
          <w:insideV w:val="nil"/>
          <w:tl2br w:val="nil"/>
          <w:tr2bl w:val="nil"/>
        </w:tcBorders>
      </w:tcPr>
    </w:tblStylePr>
    <w:tblStylePr w:type="firstCol">
      <w:tcPr>
        <w:tcBorders>
          <w:top w:val="nil"/>
          <w:left w:val="nil"/>
          <w:bottom w:val="nil"/>
          <w:right w:val="nil"/>
          <w:insideH w:val="nil"/>
          <w:insideV w:val="nil"/>
          <w:tl2br w:val="nil"/>
          <w:tr2bl w:val="nil"/>
        </w:tcBorders>
      </w:tcPr>
    </w:tblStylePr>
  </w:style>
  <w:style w:type="paragraph" w:styleId="51">
    <w:name w:val="List Paragraph"/>
    <w:basedOn w:val="1"/>
    <w:autoRedefine/>
    <w:qFormat/>
    <w:uiPriority w:val="34"/>
    <w:pPr>
      <w:ind w:firstLine="420" w:firstLineChars="200"/>
    </w:pPr>
  </w:style>
  <w:style w:type="table" w:customStyle="1" w:styleId="52">
    <w:name w:val="样式11"/>
    <w:basedOn w:val="45"/>
    <w:autoRedefine/>
    <w:qFormat/>
    <w:uiPriority w:val="99"/>
    <w:pPr>
      <w:jc w:val="both"/>
    </w:pPr>
    <w:tblStylePr w:type="firstRow">
      <w:rPr>
        <w:rFonts w:ascii="Times New Roman" w:hAnsi="Times New Roman"/>
      </w:rPr>
      <w:tblPr/>
      <w:trPr>
        <w:tblHeader/>
      </w:trPr>
      <w:tcPr>
        <w:tcBorders>
          <w:top w:val="single" w:color="auto" w:sz="18" w:space="0"/>
          <w:left w:val="nil"/>
          <w:bottom w:val="single" w:color="auto" w:sz="8" w:space="0"/>
          <w:right w:val="nil"/>
          <w:insideH w:val="nil"/>
          <w:insideV w:val="nil"/>
          <w:tl2br w:val="nil"/>
          <w:tr2bl w:val="nil"/>
        </w:tcBorders>
      </w:tcPr>
    </w:tblStylePr>
    <w:tblStylePr w:type="lastRow">
      <w:tcPr>
        <w:tcBorders>
          <w:top w:val="nil"/>
          <w:left w:val="nil"/>
          <w:bottom w:val="single" w:color="auto" w:sz="18" w:space="0"/>
          <w:right w:val="nil"/>
          <w:insideH w:val="nil"/>
          <w:insideV w:val="nil"/>
          <w:tl2br w:val="nil"/>
          <w:tr2bl w:val="nil"/>
        </w:tcBorders>
      </w:tcPr>
    </w:tblStylePr>
    <w:tblStylePr w:type="firstCol">
      <w:tcPr>
        <w:tcBorders>
          <w:top w:val="nil"/>
          <w:left w:val="nil"/>
          <w:bottom w:val="nil"/>
          <w:right w:val="nil"/>
          <w:insideH w:val="nil"/>
          <w:insideV w:val="nil"/>
          <w:tl2br w:val="nil"/>
          <w:tr2bl w:val="nil"/>
        </w:tcBorders>
      </w:tcPr>
    </w:tblStylePr>
  </w:style>
  <w:style w:type="paragraph" w:customStyle="1" w:styleId="53">
    <w:name w:val="公式题注"/>
    <w:basedOn w:val="7"/>
    <w:link w:val="55"/>
    <w:qFormat/>
    <w:uiPriority w:val="0"/>
    <w:rPr>
      <w:sz w:val="24"/>
    </w:rPr>
  </w:style>
  <w:style w:type="character" w:customStyle="1" w:styleId="54">
    <w:name w:val="题注 字符"/>
    <w:basedOn w:val="33"/>
    <w:link w:val="7"/>
    <w:qFormat/>
    <w:uiPriority w:val="35"/>
    <w:rPr>
      <w:rFonts w:ascii="黑体" w:hAnsi="黑体" w:eastAsia="黑体" w:cstheme="majorBidi"/>
      <w:b/>
      <w:color w:val="000000" w:themeColor="text1"/>
      <w:kern w:val="44"/>
      <w:szCs w:val="20"/>
      <w14:textFill>
        <w14:solidFill>
          <w14:schemeClr w14:val="tx1"/>
        </w14:solidFill>
      </w14:textFill>
    </w:rPr>
  </w:style>
  <w:style w:type="character" w:customStyle="1" w:styleId="55">
    <w:name w:val="公式题注 字符"/>
    <w:basedOn w:val="54"/>
    <w:link w:val="53"/>
    <w:autoRedefine/>
    <w:qFormat/>
    <w:uiPriority w:val="0"/>
    <w:rPr>
      <w:rFonts w:ascii="黑体" w:hAnsi="黑体" w:eastAsia="黑体" w:cstheme="majorBidi"/>
      <w:color w:val="000000" w:themeColor="text1"/>
      <w:kern w:val="44"/>
      <w:sz w:val="24"/>
      <w:szCs w:val="20"/>
      <w14:textFill>
        <w14:solidFill>
          <w14:schemeClr w14:val="tx1"/>
        </w14:solidFill>
      </w14:textFill>
    </w:rPr>
  </w:style>
  <w:style w:type="character" w:customStyle="1" w:styleId="56">
    <w:name w:val="fontstyle21"/>
    <w:basedOn w:val="21"/>
    <w:autoRedefine/>
    <w:qFormat/>
    <w:uiPriority w:val="0"/>
    <w:rPr>
      <w:rFonts w:hint="default" w:ascii="Times New Roman" w:hAnsi="Times New Roman" w:cs="Times New Roman"/>
      <w:color w:val="000000"/>
      <w:sz w:val="18"/>
      <w:szCs w:val="18"/>
    </w:rPr>
  </w:style>
  <w:style w:type="table" w:customStyle="1" w:styleId="57">
    <w:name w:val="样式12"/>
    <w:basedOn w:val="19"/>
    <w:uiPriority w:val="99"/>
    <w:pPr>
      <w:jc w:val="both"/>
    </w:pPr>
    <w:rPr>
      <w:rFonts w:ascii="Times New Roman" w:hAnsi="Times New Roman" w:eastAsia="宋体" w:cs="Times New Roman"/>
    </w:rPr>
    <w:tcPr>
      <w:vAlign w:val="center"/>
    </w:tcPr>
    <w:tblStylePr w:type="firstRow">
      <w:tcPr>
        <w:tcBorders>
          <w:top w:val="single" w:color="auto" w:sz="18" w:space="0"/>
          <w:left w:val="nil"/>
          <w:bottom w:val="single" w:color="auto" w:sz="8" w:space="0"/>
          <w:right w:val="nil"/>
          <w:insideH w:val="nil"/>
          <w:insideV w:val="nil"/>
          <w:tl2br w:val="nil"/>
          <w:tr2bl w:val="nil"/>
        </w:tcBorders>
      </w:tcPr>
    </w:tblStylePr>
    <w:tblStylePr w:type="lastRow">
      <w:tcPr>
        <w:tcBorders>
          <w:top w:val="nil"/>
          <w:left w:val="nil"/>
          <w:bottom w:val="single" w:color="auto" w:sz="18" w:space="0"/>
          <w:right w:val="nil"/>
          <w:insideH w:val="nil"/>
          <w:insideV w:val="nil"/>
          <w:tl2br w:val="nil"/>
          <w:tr2bl w:val="nil"/>
        </w:tcBorders>
      </w:tcPr>
    </w:tblStylePr>
    <w:tblStylePr w:type="firstCol">
      <w:tcPr>
        <w:tcBorders>
          <w:top w:val="nil"/>
          <w:left w:val="nil"/>
          <w:bottom w:val="nil"/>
          <w:right w:val="nil"/>
          <w:insideH w:val="nil"/>
          <w:insideV w:val="nil"/>
          <w:tl2br w:val="nil"/>
          <w:tr2bl w:val="nil"/>
        </w:tcBorders>
      </w:tcPr>
    </w:tblStylePr>
  </w:style>
  <w:style w:type="character" w:customStyle="1" w:styleId="58">
    <w:name w:val="未处理的提及1"/>
    <w:basedOn w:val="21"/>
    <w:autoRedefine/>
    <w:semiHidden/>
    <w:unhideWhenUsed/>
    <w:qFormat/>
    <w:uiPriority w:val="99"/>
    <w:rPr>
      <w:color w:val="605E5C"/>
      <w:shd w:val="clear" w:color="auto" w:fill="E1DFDD"/>
    </w:rPr>
  </w:style>
  <w:style w:type="paragraph" w:customStyle="1" w:styleId="59">
    <w:name w:val="修订11"/>
    <w:hidden/>
    <w:semiHidden/>
    <w:uiPriority w:val="99"/>
    <w:rPr>
      <w:rFonts w:asciiTheme="minorHAnsi" w:hAnsiTheme="minorHAnsi" w:eastAsiaTheme="minorEastAsia" w:cstheme="minorBidi"/>
      <w:kern w:val="2"/>
      <w:sz w:val="21"/>
      <w:szCs w:val="22"/>
      <w:lang w:val="en-US" w:eastAsia="zh-CN" w:bidi="ar-SA"/>
    </w:rPr>
  </w:style>
  <w:style w:type="paragraph" w:customStyle="1" w:styleId="60">
    <w:name w:val="st"/>
    <w:basedOn w:val="1"/>
    <w:autoRedefine/>
    <w:qFormat/>
    <w:uiPriority w:val="0"/>
    <w:pPr>
      <w:spacing w:before="50" w:beforeLines="50" w:line="360" w:lineRule="auto"/>
    </w:pPr>
    <w:rPr>
      <w:rFonts w:ascii="Times New Roman" w:hAnsi="Times New Roman" w:eastAsia="宋体"/>
      <w:bCs/>
      <w:sz w:val="24"/>
    </w:rPr>
  </w:style>
  <w:style w:type="character" w:customStyle="1" w:styleId="61">
    <w:name w:val="anchor-text"/>
    <w:basedOn w:val="21"/>
    <w:autoRedefine/>
    <w:qFormat/>
    <w:uiPriority w:val="0"/>
  </w:style>
  <w:style w:type="character" w:customStyle="1" w:styleId="62">
    <w:name w:val="引用 字符1"/>
    <w:basedOn w:val="21"/>
    <w:autoRedefine/>
    <w:qFormat/>
    <w:uiPriority w:val="29"/>
    <w:rPr>
      <w:i/>
      <w:iCs/>
      <w:color w:val="404040" w:themeColor="text1" w:themeTint="BF"/>
      <w14:textFill>
        <w14:solidFill>
          <w14:schemeClr w14:val="tx1">
            <w14:lumMod w14:val="75000"/>
            <w14:lumOff w14:val="25000"/>
          </w14:schemeClr>
        </w14:solidFill>
      </w14:textFill>
    </w:rPr>
  </w:style>
  <w:style w:type="table" w:customStyle="1" w:styleId="63">
    <w:name w:val="网格型1"/>
    <w:basedOn w:val="1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三线表1"/>
    <w:basedOn w:val="19"/>
    <w:autoRedefine/>
    <w:qFormat/>
    <w:uiPriority w:val="99"/>
    <w:rPr>
      <w:rFonts w:ascii="仿宋" w:hAnsi="仿宋" w:eastAsia="仿宋"/>
      <w:kern w:val="2"/>
      <w:sz w:val="21"/>
      <w:szCs w:val="22"/>
    </w:rPr>
    <w:tblPr>
      <w:jc w:val="center"/>
    </w:tblPr>
    <w:trPr>
      <w:jc w:val="center"/>
    </w:trPr>
    <w:tcPr>
      <w:vAlign w:val="center"/>
    </w:tcPr>
    <w:tblStylePr w:type="firstRow">
      <w:rPr>
        <w:rFonts w:ascii="Times New Roman" w:hAnsi="Times New Roman"/>
      </w:rPr>
      <w:tblPr/>
      <w:trPr>
        <w:tblHeader/>
      </w:trPr>
      <w:tcPr>
        <w:tcBorders>
          <w:top w:val="single" w:color="auto" w:sz="18" w:space="0"/>
          <w:left w:val="nil"/>
          <w:bottom w:val="single" w:color="auto" w:sz="8" w:space="0"/>
          <w:right w:val="nil"/>
          <w:insideH w:val="nil"/>
          <w:insideV w:val="nil"/>
          <w:tl2br w:val="nil"/>
          <w:tr2bl w:val="nil"/>
        </w:tcBorders>
      </w:tcPr>
    </w:tblStylePr>
    <w:tblStylePr w:type="lastRow">
      <w:tcPr>
        <w:tcBorders>
          <w:top w:val="nil"/>
          <w:left w:val="nil"/>
          <w:bottom w:val="single" w:color="auto" w:sz="18" w:space="0"/>
          <w:right w:val="nil"/>
          <w:insideH w:val="nil"/>
          <w:insideV w:val="nil"/>
          <w:tl2br w:val="nil"/>
          <w:tr2bl w:val="nil"/>
        </w:tcBorders>
      </w:tcPr>
    </w:tblStylePr>
    <w:tblStylePr w:type="firstCol">
      <w:tcPr>
        <w:tcBorders>
          <w:top w:val="nil"/>
          <w:left w:val="nil"/>
          <w:bottom w:val="nil"/>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99" Type="http://schemas.openxmlformats.org/officeDocument/2006/relationships/image" Target="media/image41.wmf"/><Relationship Id="rId98" Type="http://schemas.openxmlformats.org/officeDocument/2006/relationships/oleObject" Target="embeddings/oleObject48.bin"/><Relationship Id="rId97" Type="http://schemas.openxmlformats.org/officeDocument/2006/relationships/image" Target="media/image40.wmf"/><Relationship Id="rId96" Type="http://schemas.openxmlformats.org/officeDocument/2006/relationships/oleObject" Target="embeddings/oleObject47.bin"/><Relationship Id="rId95" Type="http://schemas.openxmlformats.org/officeDocument/2006/relationships/image" Target="media/image39.wmf"/><Relationship Id="rId94" Type="http://schemas.openxmlformats.org/officeDocument/2006/relationships/oleObject" Target="embeddings/oleObject46.bin"/><Relationship Id="rId93" Type="http://schemas.openxmlformats.org/officeDocument/2006/relationships/oleObject" Target="embeddings/oleObject45.bin"/><Relationship Id="rId92" Type="http://schemas.openxmlformats.org/officeDocument/2006/relationships/image" Target="media/image38.wmf"/><Relationship Id="rId91" Type="http://schemas.openxmlformats.org/officeDocument/2006/relationships/oleObject" Target="embeddings/oleObject44.bin"/><Relationship Id="rId90" Type="http://schemas.openxmlformats.org/officeDocument/2006/relationships/image" Target="media/image37.wmf"/><Relationship Id="rId9" Type="http://schemas.openxmlformats.org/officeDocument/2006/relationships/footer" Target="footer3.xml"/><Relationship Id="rId89" Type="http://schemas.openxmlformats.org/officeDocument/2006/relationships/oleObject" Target="embeddings/oleObject43.bin"/><Relationship Id="rId88" Type="http://schemas.openxmlformats.org/officeDocument/2006/relationships/image" Target="media/image36.wmf"/><Relationship Id="rId87" Type="http://schemas.openxmlformats.org/officeDocument/2006/relationships/oleObject" Target="embeddings/oleObject42.bin"/><Relationship Id="rId86" Type="http://schemas.openxmlformats.org/officeDocument/2006/relationships/image" Target="media/image35.wmf"/><Relationship Id="rId85" Type="http://schemas.openxmlformats.org/officeDocument/2006/relationships/oleObject" Target="embeddings/oleObject41.bin"/><Relationship Id="rId84" Type="http://schemas.openxmlformats.org/officeDocument/2006/relationships/image" Target="media/image34.wmf"/><Relationship Id="rId83" Type="http://schemas.openxmlformats.org/officeDocument/2006/relationships/oleObject" Target="embeddings/oleObject40.bin"/><Relationship Id="rId82" Type="http://schemas.openxmlformats.org/officeDocument/2006/relationships/image" Target="media/image33.wmf"/><Relationship Id="rId81" Type="http://schemas.openxmlformats.org/officeDocument/2006/relationships/oleObject" Target="embeddings/oleObject39.bin"/><Relationship Id="rId80" Type="http://schemas.openxmlformats.org/officeDocument/2006/relationships/image" Target="media/image32.wmf"/><Relationship Id="rId8" Type="http://schemas.openxmlformats.org/officeDocument/2006/relationships/header" Target="header3.xml"/><Relationship Id="rId79" Type="http://schemas.openxmlformats.org/officeDocument/2006/relationships/oleObject" Target="embeddings/oleObject38.bin"/><Relationship Id="rId78" Type="http://schemas.openxmlformats.org/officeDocument/2006/relationships/image" Target="media/image31.wmf"/><Relationship Id="rId77" Type="http://schemas.openxmlformats.org/officeDocument/2006/relationships/oleObject" Target="embeddings/oleObject37.bin"/><Relationship Id="rId76" Type="http://schemas.openxmlformats.org/officeDocument/2006/relationships/image" Target="media/image30.wmf"/><Relationship Id="rId75" Type="http://schemas.openxmlformats.org/officeDocument/2006/relationships/oleObject" Target="embeddings/oleObject36.bin"/><Relationship Id="rId74" Type="http://schemas.openxmlformats.org/officeDocument/2006/relationships/image" Target="media/image29.wmf"/><Relationship Id="rId73" Type="http://schemas.openxmlformats.org/officeDocument/2006/relationships/oleObject" Target="embeddings/oleObject35.bin"/><Relationship Id="rId72" Type="http://schemas.openxmlformats.org/officeDocument/2006/relationships/oleObject" Target="embeddings/oleObject34.bin"/><Relationship Id="rId71" Type="http://schemas.openxmlformats.org/officeDocument/2006/relationships/oleObject" Target="embeddings/oleObject33.bin"/><Relationship Id="rId70" Type="http://schemas.openxmlformats.org/officeDocument/2006/relationships/oleObject" Target="embeddings/oleObject32.bin"/><Relationship Id="rId7" Type="http://schemas.openxmlformats.org/officeDocument/2006/relationships/header" Target="header2.xml"/><Relationship Id="rId69" Type="http://schemas.openxmlformats.org/officeDocument/2006/relationships/image" Target="media/image28.wmf"/><Relationship Id="rId68" Type="http://schemas.openxmlformats.org/officeDocument/2006/relationships/oleObject" Target="embeddings/oleObject31.bin"/><Relationship Id="rId67" Type="http://schemas.openxmlformats.org/officeDocument/2006/relationships/image" Target="media/image27.wmf"/><Relationship Id="rId66" Type="http://schemas.openxmlformats.org/officeDocument/2006/relationships/oleObject" Target="embeddings/oleObject30.bin"/><Relationship Id="rId65" Type="http://schemas.openxmlformats.org/officeDocument/2006/relationships/image" Target="media/image26.wmf"/><Relationship Id="rId64" Type="http://schemas.openxmlformats.org/officeDocument/2006/relationships/oleObject" Target="embeddings/oleObject29.bin"/><Relationship Id="rId63" Type="http://schemas.openxmlformats.org/officeDocument/2006/relationships/image" Target="media/image25.wmf"/><Relationship Id="rId62" Type="http://schemas.openxmlformats.org/officeDocument/2006/relationships/oleObject" Target="embeddings/oleObject28.bin"/><Relationship Id="rId61" Type="http://schemas.openxmlformats.org/officeDocument/2006/relationships/image" Target="media/image24.wmf"/><Relationship Id="rId60" Type="http://schemas.openxmlformats.org/officeDocument/2006/relationships/oleObject" Target="embeddings/oleObject27.bin"/><Relationship Id="rId6" Type="http://schemas.openxmlformats.org/officeDocument/2006/relationships/footer" Target="footer2.xml"/><Relationship Id="rId59" Type="http://schemas.openxmlformats.org/officeDocument/2006/relationships/image" Target="media/image23.wmf"/><Relationship Id="rId58" Type="http://schemas.openxmlformats.org/officeDocument/2006/relationships/oleObject" Target="embeddings/oleObject26.bin"/><Relationship Id="rId57" Type="http://schemas.openxmlformats.org/officeDocument/2006/relationships/image" Target="media/image22.wmf"/><Relationship Id="rId56" Type="http://schemas.openxmlformats.org/officeDocument/2006/relationships/oleObject" Target="embeddings/oleObject25.bin"/><Relationship Id="rId55" Type="http://schemas.openxmlformats.org/officeDocument/2006/relationships/image" Target="media/image21.wmf"/><Relationship Id="rId54" Type="http://schemas.openxmlformats.org/officeDocument/2006/relationships/oleObject" Target="embeddings/oleObject24.bin"/><Relationship Id="rId53" Type="http://schemas.openxmlformats.org/officeDocument/2006/relationships/image" Target="media/image20.wmf"/><Relationship Id="rId52" Type="http://schemas.openxmlformats.org/officeDocument/2006/relationships/oleObject" Target="embeddings/oleObject23.bin"/><Relationship Id="rId51" Type="http://schemas.openxmlformats.org/officeDocument/2006/relationships/image" Target="media/image19.wmf"/><Relationship Id="rId50" Type="http://schemas.openxmlformats.org/officeDocument/2006/relationships/oleObject" Target="embeddings/oleObject22.bin"/><Relationship Id="rId5" Type="http://schemas.openxmlformats.org/officeDocument/2006/relationships/footer" Target="footer1.xml"/><Relationship Id="rId49" Type="http://schemas.openxmlformats.org/officeDocument/2006/relationships/image" Target="media/image18.wmf"/><Relationship Id="rId48" Type="http://schemas.openxmlformats.org/officeDocument/2006/relationships/oleObject" Target="embeddings/oleObject21.bin"/><Relationship Id="rId47" Type="http://schemas.openxmlformats.org/officeDocument/2006/relationships/image" Target="media/image17.wmf"/><Relationship Id="rId46" Type="http://schemas.openxmlformats.org/officeDocument/2006/relationships/oleObject" Target="embeddings/oleObject20.bin"/><Relationship Id="rId45" Type="http://schemas.openxmlformats.org/officeDocument/2006/relationships/image" Target="media/image16.wmf"/><Relationship Id="rId44" Type="http://schemas.openxmlformats.org/officeDocument/2006/relationships/oleObject" Target="embeddings/oleObject19.bin"/><Relationship Id="rId43" Type="http://schemas.openxmlformats.org/officeDocument/2006/relationships/image" Target="media/image15.wmf"/><Relationship Id="rId42" Type="http://schemas.openxmlformats.org/officeDocument/2006/relationships/oleObject" Target="embeddings/oleObject18.bin"/><Relationship Id="rId41" Type="http://schemas.openxmlformats.org/officeDocument/2006/relationships/image" Target="media/image14.wmf"/><Relationship Id="rId40" Type="http://schemas.openxmlformats.org/officeDocument/2006/relationships/oleObject" Target="embeddings/oleObject17.bin"/><Relationship Id="rId4" Type="http://schemas.openxmlformats.org/officeDocument/2006/relationships/header" Target="header1.xml"/><Relationship Id="rId39" Type="http://schemas.openxmlformats.org/officeDocument/2006/relationships/image" Target="media/image13.wmf"/><Relationship Id="rId38" Type="http://schemas.openxmlformats.org/officeDocument/2006/relationships/oleObject" Target="embeddings/oleObject16.bin"/><Relationship Id="rId37" Type="http://schemas.openxmlformats.org/officeDocument/2006/relationships/image" Target="media/image12.wmf"/><Relationship Id="rId36" Type="http://schemas.openxmlformats.org/officeDocument/2006/relationships/oleObject" Target="embeddings/oleObject15.bin"/><Relationship Id="rId35" Type="http://schemas.openxmlformats.org/officeDocument/2006/relationships/image" Target="media/image11.wmf"/><Relationship Id="rId340" Type="http://schemas.openxmlformats.org/officeDocument/2006/relationships/fontTable" Target="fontTable.xml"/><Relationship Id="rId34" Type="http://schemas.openxmlformats.org/officeDocument/2006/relationships/oleObject" Target="embeddings/oleObject14.bin"/><Relationship Id="rId339" Type="http://schemas.openxmlformats.org/officeDocument/2006/relationships/customXml" Target="../customXml/item2.xml"/><Relationship Id="rId338" Type="http://schemas.openxmlformats.org/officeDocument/2006/relationships/numbering" Target="numbering.xml"/><Relationship Id="rId337" Type="http://schemas.openxmlformats.org/officeDocument/2006/relationships/customXml" Target="../customXml/item1.xml"/><Relationship Id="rId336" Type="http://schemas.openxmlformats.org/officeDocument/2006/relationships/image" Target="media/image106.wmf"/><Relationship Id="rId335" Type="http://schemas.openxmlformats.org/officeDocument/2006/relationships/oleObject" Target="embeddings/oleObject220.bin"/><Relationship Id="rId334" Type="http://schemas.openxmlformats.org/officeDocument/2006/relationships/oleObject" Target="embeddings/oleObject219.bin"/><Relationship Id="rId333" Type="http://schemas.openxmlformats.org/officeDocument/2006/relationships/oleObject" Target="embeddings/oleObject218.bin"/><Relationship Id="rId332" Type="http://schemas.openxmlformats.org/officeDocument/2006/relationships/image" Target="media/image105.wmf"/><Relationship Id="rId331" Type="http://schemas.openxmlformats.org/officeDocument/2006/relationships/oleObject" Target="embeddings/oleObject217.bin"/><Relationship Id="rId330" Type="http://schemas.openxmlformats.org/officeDocument/2006/relationships/oleObject" Target="embeddings/oleObject216.bin"/><Relationship Id="rId33" Type="http://schemas.openxmlformats.org/officeDocument/2006/relationships/image" Target="media/image10.wmf"/><Relationship Id="rId329" Type="http://schemas.openxmlformats.org/officeDocument/2006/relationships/oleObject" Target="embeddings/oleObject215.bin"/><Relationship Id="rId328" Type="http://schemas.openxmlformats.org/officeDocument/2006/relationships/oleObject" Target="embeddings/oleObject214.bin"/><Relationship Id="rId327" Type="http://schemas.openxmlformats.org/officeDocument/2006/relationships/oleObject" Target="embeddings/oleObject213.bin"/><Relationship Id="rId326" Type="http://schemas.openxmlformats.org/officeDocument/2006/relationships/oleObject" Target="embeddings/oleObject212.bin"/><Relationship Id="rId325" Type="http://schemas.openxmlformats.org/officeDocument/2006/relationships/oleObject" Target="embeddings/oleObject211.bin"/><Relationship Id="rId324" Type="http://schemas.openxmlformats.org/officeDocument/2006/relationships/oleObject" Target="embeddings/oleObject210.bin"/><Relationship Id="rId323" Type="http://schemas.openxmlformats.org/officeDocument/2006/relationships/oleObject" Target="embeddings/oleObject209.bin"/><Relationship Id="rId322" Type="http://schemas.openxmlformats.org/officeDocument/2006/relationships/oleObject" Target="embeddings/oleObject208.bin"/><Relationship Id="rId321" Type="http://schemas.openxmlformats.org/officeDocument/2006/relationships/oleObject" Target="embeddings/oleObject207.bin"/><Relationship Id="rId320" Type="http://schemas.openxmlformats.org/officeDocument/2006/relationships/oleObject" Target="embeddings/oleObject206.bin"/><Relationship Id="rId32" Type="http://schemas.openxmlformats.org/officeDocument/2006/relationships/oleObject" Target="embeddings/oleObject13.bin"/><Relationship Id="rId319" Type="http://schemas.openxmlformats.org/officeDocument/2006/relationships/oleObject" Target="embeddings/oleObject205.bin"/><Relationship Id="rId318" Type="http://schemas.openxmlformats.org/officeDocument/2006/relationships/oleObject" Target="embeddings/oleObject204.bin"/><Relationship Id="rId317" Type="http://schemas.openxmlformats.org/officeDocument/2006/relationships/oleObject" Target="embeddings/oleObject203.bin"/><Relationship Id="rId316" Type="http://schemas.openxmlformats.org/officeDocument/2006/relationships/image" Target="media/image104.wmf"/><Relationship Id="rId315" Type="http://schemas.openxmlformats.org/officeDocument/2006/relationships/oleObject" Target="embeddings/oleObject202.bin"/><Relationship Id="rId314" Type="http://schemas.openxmlformats.org/officeDocument/2006/relationships/oleObject" Target="embeddings/oleObject201.bin"/><Relationship Id="rId313" Type="http://schemas.openxmlformats.org/officeDocument/2006/relationships/oleObject" Target="embeddings/oleObject200.bin"/><Relationship Id="rId312" Type="http://schemas.openxmlformats.org/officeDocument/2006/relationships/image" Target="media/image103.wmf"/><Relationship Id="rId311" Type="http://schemas.openxmlformats.org/officeDocument/2006/relationships/oleObject" Target="embeddings/oleObject199.bin"/><Relationship Id="rId310" Type="http://schemas.openxmlformats.org/officeDocument/2006/relationships/image" Target="media/image102.wmf"/><Relationship Id="rId31" Type="http://schemas.openxmlformats.org/officeDocument/2006/relationships/oleObject" Target="embeddings/oleObject12.bin"/><Relationship Id="rId309" Type="http://schemas.openxmlformats.org/officeDocument/2006/relationships/oleObject" Target="embeddings/oleObject198.bin"/><Relationship Id="rId308" Type="http://schemas.openxmlformats.org/officeDocument/2006/relationships/image" Target="media/image101.wmf"/><Relationship Id="rId307" Type="http://schemas.openxmlformats.org/officeDocument/2006/relationships/oleObject" Target="embeddings/oleObject197.bin"/><Relationship Id="rId306" Type="http://schemas.openxmlformats.org/officeDocument/2006/relationships/image" Target="media/image100.wmf"/><Relationship Id="rId305" Type="http://schemas.openxmlformats.org/officeDocument/2006/relationships/oleObject" Target="embeddings/oleObject196.bin"/><Relationship Id="rId304" Type="http://schemas.openxmlformats.org/officeDocument/2006/relationships/image" Target="media/image99.wmf"/><Relationship Id="rId303" Type="http://schemas.openxmlformats.org/officeDocument/2006/relationships/oleObject" Target="embeddings/oleObject195.bin"/><Relationship Id="rId302" Type="http://schemas.openxmlformats.org/officeDocument/2006/relationships/image" Target="media/image98.wmf"/><Relationship Id="rId301" Type="http://schemas.openxmlformats.org/officeDocument/2006/relationships/oleObject" Target="embeddings/oleObject194.bin"/><Relationship Id="rId300" Type="http://schemas.openxmlformats.org/officeDocument/2006/relationships/oleObject" Target="embeddings/oleObject193.bin"/><Relationship Id="rId30" Type="http://schemas.openxmlformats.org/officeDocument/2006/relationships/oleObject" Target="embeddings/oleObject11.bin"/><Relationship Id="rId3" Type="http://schemas.openxmlformats.org/officeDocument/2006/relationships/footnotes" Target="footnotes.xml"/><Relationship Id="rId299" Type="http://schemas.openxmlformats.org/officeDocument/2006/relationships/oleObject" Target="embeddings/oleObject192.bin"/><Relationship Id="rId298" Type="http://schemas.openxmlformats.org/officeDocument/2006/relationships/oleObject" Target="embeddings/oleObject191.bin"/><Relationship Id="rId297" Type="http://schemas.openxmlformats.org/officeDocument/2006/relationships/oleObject" Target="embeddings/oleObject190.bin"/><Relationship Id="rId296" Type="http://schemas.openxmlformats.org/officeDocument/2006/relationships/oleObject" Target="embeddings/oleObject189.bin"/><Relationship Id="rId295" Type="http://schemas.openxmlformats.org/officeDocument/2006/relationships/oleObject" Target="embeddings/oleObject188.bin"/><Relationship Id="rId294" Type="http://schemas.openxmlformats.org/officeDocument/2006/relationships/oleObject" Target="embeddings/oleObject187.bin"/><Relationship Id="rId293" Type="http://schemas.openxmlformats.org/officeDocument/2006/relationships/oleObject" Target="embeddings/oleObject186.bin"/><Relationship Id="rId292" Type="http://schemas.openxmlformats.org/officeDocument/2006/relationships/oleObject" Target="embeddings/oleObject185.bin"/><Relationship Id="rId291" Type="http://schemas.openxmlformats.org/officeDocument/2006/relationships/oleObject" Target="embeddings/oleObject184.bin"/><Relationship Id="rId290" Type="http://schemas.openxmlformats.org/officeDocument/2006/relationships/oleObject" Target="embeddings/oleObject183.bin"/><Relationship Id="rId29" Type="http://schemas.openxmlformats.org/officeDocument/2006/relationships/oleObject" Target="embeddings/oleObject10.bin"/><Relationship Id="rId289" Type="http://schemas.openxmlformats.org/officeDocument/2006/relationships/oleObject" Target="embeddings/oleObject182.bin"/><Relationship Id="rId288" Type="http://schemas.openxmlformats.org/officeDocument/2006/relationships/oleObject" Target="embeddings/oleObject181.bin"/><Relationship Id="rId287" Type="http://schemas.openxmlformats.org/officeDocument/2006/relationships/oleObject" Target="embeddings/oleObject180.bin"/><Relationship Id="rId286" Type="http://schemas.openxmlformats.org/officeDocument/2006/relationships/image" Target="media/image97.wmf"/><Relationship Id="rId285" Type="http://schemas.openxmlformats.org/officeDocument/2006/relationships/oleObject" Target="embeddings/oleObject179.bin"/><Relationship Id="rId284" Type="http://schemas.openxmlformats.org/officeDocument/2006/relationships/image" Target="media/image96.wmf"/><Relationship Id="rId283" Type="http://schemas.openxmlformats.org/officeDocument/2006/relationships/oleObject" Target="embeddings/oleObject178.bin"/><Relationship Id="rId282" Type="http://schemas.openxmlformats.org/officeDocument/2006/relationships/image" Target="media/image95.wmf"/><Relationship Id="rId281" Type="http://schemas.openxmlformats.org/officeDocument/2006/relationships/oleObject" Target="embeddings/oleObject177.bin"/><Relationship Id="rId280" Type="http://schemas.openxmlformats.org/officeDocument/2006/relationships/image" Target="media/image94.wmf"/><Relationship Id="rId28" Type="http://schemas.openxmlformats.org/officeDocument/2006/relationships/image" Target="media/image9.wmf"/><Relationship Id="rId279" Type="http://schemas.openxmlformats.org/officeDocument/2006/relationships/oleObject" Target="embeddings/oleObject176.bin"/><Relationship Id="rId278" Type="http://schemas.openxmlformats.org/officeDocument/2006/relationships/image" Target="media/image93.wmf"/><Relationship Id="rId277" Type="http://schemas.openxmlformats.org/officeDocument/2006/relationships/oleObject" Target="embeddings/oleObject175.bin"/><Relationship Id="rId276" Type="http://schemas.openxmlformats.org/officeDocument/2006/relationships/image" Target="media/image92.wmf"/><Relationship Id="rId275" Type="http://schemas.openxmlformats.org/officeDocument/2006/relationships/oleObject" Target="embeddings/oleObject174.bin"/><Relationship Id="rId274" Type="http://schemas.openxmlformats.org/officeDocument/2006/relationships/oleObject" Target="embeddings/oleObject173.bin"/><Relationship Id="rId273" Type="http://schemas.openxmlformats.org/officeDocument/2006/relationships/oleObject" Target="embeddings/oleObject172.bin"/><Relationship Id="rId272" Type="http://schemas.openxmlformats.org/officeDocument/2006/relationships/oleObject" Target="embeddings/oleObject171.bin"/><Relationship Id="rId271" Type="http://schemas.openxmlformats.org/officeDocument/2006/relationships/oleObject" Target="embeddings/oleObject170.bin"/><Relationship Id="rId270" Type="http://schemas.openxmlformats.org/officeDocument/2006/relationships/oleObject" Target="embeddings/oleObject169.bin"/><Relationship Id="rId27" Type="http://schemas.openxmlformats.org/officeDocument/2006/relationships/oleObject" Target="embeddings/oleObject9.bin"/><Relationship Id="rId269" Type="http://schemas.openxmlformats.org/officeDocument/2006/relationships/oleObject" Target="embeddings/oleObject168.bin"/><Relationship Id="rId268" Type="http://schemas.openxmlformats.org/officeDocument/2006/relationships/oleObject" Target="embeddings/oleObject167.bin"/><Relationship Id="rId267" Type="http://schemas.openxmlformats.org/officeDocument/2006/relationships/image" Target="media/image91.wmf"/><Relationship Id="rId266" Type="http://schemas.openxmlformats.org/officeDocument/2006/relationships/oleObject" Target="embeddings/oleObject166.bin"/><Relationship Id="rId265" Type="http://schemas.openxmlformats.org/officeDocument/2006/relationships/image" Target="media/image90.wmf"/><Relationship Id="rId264" Type="http://schemas.openxmlformats.org/officeDocument/2006/relationships/oleObject" Target="embeddings/oleObject165.bin"/><Relationship Id="rId263" Type="http://schemas.openxmlformats.org/officeDocument/2006/relationships/image" Target="media/image89.wmf"/><Relationship Id="rId262" Type="http://schemas.openxmlformats.org/officeDocument/2006/relationships/oleObject" Target="embeddings/oleObject164.bin"/><Relationship Id="rId261" Type="http://schemas.openxmlformats.org/officeDocument/2006/relationships/oleObject" Target="embeddings/oleObject163.bin"/><Relationship Id="rId260" Type="http://schemas.openxmlformats.org/officeDocument/2006/relationships/image" Target="media/image88.wmf"/><Relationship Id="rId26" Type="http://schemas.openxmlformats.org/officeDocument/2006/relationships/image" Target="media/image8.wmf"/><Relationship Id="rId259" Type="http://schemas.openxmlformats.org/officeDocument/2006/relationships/oleObject" Target="embeddings/oleObject162.bin"/><Relationship Id="rId258" Type="http://schemas.openxmlformats.org/officeDocument/2006/relationships/image" Target="media/image87.wmf"/><Relationship Id="rId257" Type="http://schemas.openxmlformats.org/officeDocument/2006/relationships/oleObject" Target="embeddings/oleObject161.bin"/><Relationship Id="rId256" Type="http://schemas.openxmlformats.org/officeDocument/2006/relationships/image" Target="media/image86.wmf"/><Relationship Id="rId255" Type="http://schemas.openxmlformats.org/officeDocument/2006/relationships/oleObject" Target="embeddings/oleObject160.bin"/><Relationship Id="rId254" Type="http://schemas.openxmlformats.org/officeDocument/2006/relationships/oleObject" Target="embeddings/oleObject159.bin"/><Relationship Id="rId253" Type="http://schemas.openxmlformats.org/officeDocument/2006/relationships/oleObject" Target="embeddings/oleObject158.bin"/><Relationship Id="rId252" Type="http://schemas.openxmlformats.org/officeDocument/2006/relationships/oleObject" Target="embeddings/oleObject157.bin"/><Relationship Id="rId251" Type="http://schemas.openxmlformats.org/officeDocument/2006/relationships/oleObject" Target="embeddings/oleObject156.bin"/><Relationship Id="rId250" Type="http://schemas.openxmlformats.org/officeDocument/2006/relationships/oleObject" Target="embeddings/oleObject155.bin"/><Relationship Id="rId25" Type="http://schemas.openxmlformats.org/officeDocument/2006/relationships/oleObject" Target="embeddings/oleObject8.bin"/><Relationship Id="rId249" Type="http://schemas.openxmlformats.org/officeDocument/2006/relationships/oleObject" Target="embeddings/oleObject154.bin"/><Relationship Id="rId248" Type="http://schemas.openxmlformats.org/officeDocument/2006/relationships/oleObject" Target="embeddings/oleObject153.bin"/><Relationship Id="rId247" Type="http://schemas.openxmlformats.org/officeDocument/2006/relationships/image" Target="media/image85.wmf"/><Relationship Id="rId246" Type="http://schemas.openxmlformats.org/officeDocument/2006/relationships/oleObject" Target="embeddings/oleObject152.bin"/><Relationship Id="rId245" Type="http://schemas.openxmlformats.org/officeDocument/2006/relationships/image" Target="media/image84.wmf"/><Relationship Id="rId244" Type="http://schemas.openxmlformats.org/officeDocument/2006/relationships/oleObject" Target="embeddings/oleObject151.bin"/><Relationship Id="rId243" Type="http://schemas.openxmlformats.org/officeDocument/2006/relationships/image" Target="media/image83.wmf"/><Relationship Id="rId242" Type="http://schemas.openxmlformats.org/officeDocument/2006/relationships/oleObject" Target="embeddings/oleObject150.bin"/><Relationship Id="rId241" Type="http://schemas.openxmlformats.org/officeDocument/2006/relationships/image" Target="media/image82.wmf"/><Relationship Id="rId240" Type="http://schemas.openxmlformats.org/officeDocument/2006/relationships/oleObject" Target="embeddings/oleObject149.bin"/><Relationship Id="rId24" Type="http://schemas.openxmlformats.org/officeDocument/2006/relationships/image" Target="media/image7.wmf"/><Relationship Id="rId239" Type="http://schemas.openxmlformats.org/officeDocument/2006/relationships/image" Target="media/image81.wmf"/><Relationship Id="rId238" Type="http://schemas.openxmlformats.org/officeDocument/2006/relationships/oleObject" Target="embeddings/oleObject148.bin"/><Relationship Id="rId237" Type="http://schemas.openxmlformats.org/officeDocument/2006/relationships/image" Target="media/image80.wmf"/><Relationship Id="rId236" Type="http://schemas.openxmlformats.org/officeDocument/2006/relationships/oleObject" Target="embeddings/oleObject147.bin"/><Relationship Id="rId235" Type="http://schemas.openxmlformats.org/officeDocument/2006/relationships/oleObject" Target="embeddings/oleObject146.bin"/><Relationship Id="rId234" Type="http://schemas.openxmlformats.org/officeDocument/2006/relationships/oleObject" Target="embeddings/oleObject145.bin"/><Relationship Id="rId233" Type="http://schemas.openxmlformats.org/officeDocument/2006/relationships/image" Target="media/image79.wmf"/><Relationship Id="rId232" Type="http://schemas.openxmlformats.org/officeDocument/2006/relationships/oleObject" Target="embeddings/oleObject144.bin"/><Relationship Id="rId231" Type="http://schemas.openxmlformats.org/officeDocument/2006/relationships/oleObject" Target="embeddings/oleObject143.bin"/><Relationship Id="rId230" Type="http://schemas.openxmlformats.org/officeDocument/2006/relationships/oleObject" Target="embeddings/oleObject142.bin"/><Relationship Id="rId23" Type="http://schemas.openxmlformats.org/officeDocument/2006/relationships/oleObject" Target="embeddings/oleObject7.bin"/><Relationship Id="rId229" Type="http://schemas.openxmlformats.org/officeDocument/2006/relationships/image" Target="media/image78.wmf"/><Relationship Id="rId228" Type="http://schemas.openxmlformats.org/officeDocument/2006/relationships/oleObject" Target="embeddings/oleObject141.bin"/><Relationship Id="rId227" Type="http://schemas.openxmlformats.org/officeDocument/2006/relationships/image" Target="media/image77.wmf"/><Relationship Id="rId226" Type="http://schemas.openxmlformats.org/officeDocument/2006/relationships/oleObject" Target="embeddings/oleObject140.bin"/><Relationship Id="rId225" Type="http://schemas.openxmlformats.org/officeDocument/2006/relationships/image" Target="media/image76.wmf"/><Relationship Id="rId224" Type="http://schemas.openxmlformats.org/officeDocument/2006/relationships/oleObject" Target="embeddings/oleObject139.bin"/><Relationship Id="rId223" Type="http://schemas.openxmlformats.org/officeDocument/2006/relationships/oleObject" Target="embeddings/oleObject138.bin"/><Relationship Id="rId222" Type="http://schemas.openxmlformats.org/officeDocument/2006/relationships/oleObject" Target="embeddings/oleObject137.bin"/><Relationship Id="rId221" Type="http://schemas.openxmlformats.org/officeDocument/2006/relationships/oleObject" Target="embeddings/oleObject136.bin"/><Relationship Id="rId220" Type="http://schemas.openxmlformats.org/officeDocument/2006/relationships/oleObject" Target="embeddings/oleObject135.bin"/><Relationship Id="rId22" Type="http://schemas.openxmlformats.org/officeDocument/2006/relationships/oleObject" Target="embeddings/oleObject6.bin"/><Relationship Id="rId219" Type="http://schemas.openxmlformats.org/officeDocument/2006/relationships/oleObject" Target="embeddings/oleObject134.bin"/><Relationship Id="rId218" Type="http://schemas.openxmlformats.org/officeDocument/2006/relationships/image" Target="media/image75.wmf"/><Relationship Id="rId217" Type="http://schemas.openxmlformats.org/officeDocument/2006/relationships/oleObject" Target="embeddings/oleObject133.bin"/><Relationship Id="rId216" Type="http://schemas.openxmlformats.org/officeDocument/2006/relationships/image" Target="media/image74.wmf"/><Relationship Id="rId215" Type="http://schemas.openxmlformats.org/officeDocument/2006/relationships/oleObject" Target="embeddings/oleObject132.bin"/><Relationship Id="rId214" Type="http://schemas.openxmlformats.org/officeDocument/2006/relationships/image" Target="media/image73.wmf"/><Relationship Id="rId213" Type="http://schemas.openxmlformats.org/officeDocument/2006/relationships/oleObject" Target="embeddings/oleObject131.bin"/><Relationship Id="rId212" Type="http://schemas.openxmlformats.org/officeDocument/2006/relationships/image" Target="media/image72.wmf"/><Relationship Id="rId211" Type="http://schemas.openxmlformats.org/officeDocument/2006/relationships/oleObject" Target="embeddings/oleObject130.bin"/><Relationship Id="rId210" Type="http://schemas.openxmlformats.org/officeDocument/2006/relationships/image" Target="media/image71.wmf"/><Relationship Id="rId21" Type="http://schemas.openxmlformats.org/officeDocument/2006/relationships/oleObject" Target="embeddings/oleObject5.bin"/><Relationship Id="rId209" Type="http://schemas.openxmlformats.org/officeDocument/2006/relationships/oleObject" Target="embeddings/oleObject129.bin"/><Relationship Id="rId208" Type="http://schemas.openxmlformats.org/officeDocument/2006/relationships/image" Target="media/image70.wmf"/><Relationship Id="rId207" Type="http://schemas.openxmlformats.org/officeDocument/2006/relationships/oleObject" Target="embeddings/oleObject128.bin"/><Relationship Id="rId206" Type="http://schemas.openxmlformats.org/officeDocument/2006/relationships/image" Target="media/image69.wmf"/><Relationship Id="rId205" Type="http://schemas.openxmlformats.org/officeDocument/2006/relationships/oleObject" Target="embeddings/oleObject127.bin"/><Relationship Id="rId204" Type="http://schemas.openxmlformats.org/officeDocument/2006/relationships/image" Target="media/image68.wmf"/><Relationship Id="rId203" Type="http://schemas.openxmlformats.org/officeDocument/2006/relationships/oleObject" Target="embeddings/oleObject126.bin"/><Relationship Id="rId202" Type="http://schemas.openxmlformats.org/officeDocument/2006/relationships/image" Target="media/image67.wmf"/><Relationship Id="rId201" Type="http://schemas.openxmlformats.org/officeDocument/2006/relationships/oleObject" Target="embeddings/oleObject125.bin"/><Relationship Id="rId200" Type="http://schemas.openxmlformats.org/officeDocument/2006/relationships/image" Target="media/image66.wmf"/><Relationship Id="rId20" Type="http://schemas.openxmlformats.org/officeDocument/2006/relationships/oleObject" Target="embeddings/oleObject4.bin"/><Relationship Id="rId2" Type="http://schemas.openxmlformats.org/officeDocument/2006/relationships/settings" Target="settings.xml"/><Relationship Id="rId199" Type="http://schemas.openxmlformats.org/officeDocument/2006/relationships/oleObject" Target="embeddings/oleObject124.bin"/><Relationship Id="rId198" Type="http://schemas.openxmlformats.org/officeDocument/2006/relationships/image" Target="media/image65.wmf"/><Relationship Id="rId197" Type="http://schemas.openxmlformats.org/officeDocument/2006/relationships/oleObject" Target="embeddings/oleObject123.bin"/><Relationship Id="rId196" Type="http://schemas.openxmlformats.org/officeDocument/2006/relationships/image" Target="media/image64.wmf"/><Relationship Id="rId195" Type="http://schemas.openxmlformats.org/officeDocument/2006/relationships/oleObject" Target="embeddings/oleObject122.bin"/><Relationship Id="rId194" Type="http://schemas.openxmlformats.org/officeDocument/2006/relationships/image" Target="media/image63.wmf"/><Relationship Id="rId193" Type="http://schemas.openxmlformats.org/officeDocument/2006/relationships/oleObject" Target="embeddings/oleObject121.bin"/><Relationship Id="rId192" Type="http://schemas.openxmlformats.org/officeDocument/2006/relationships/image" Target="media/image62.wmf"/><Relationship Id="rId191" Type="http://schemas.openxmlformats.org/officeDocument/2006/relationships/oleObject" Target="embeddings/oleObject120.bin"/><Relationship Id="rId190" Type="http://schemas.openxmlformats.org/officeDocument/2006/relationships/oleObject" Target="embeddings/oleObject119.bin"/><Relationship Id="rId19" Type="http://schemas.openxmlformats.org/officeDocument/2006/relationships/image" Target="media/image6.wmf"/><Relationship Id="rId189" Type="http://schemas.openxmlformats.org/officeDocument/2006/relationships/oleObject" Target="embeddings/oleObject118.bin"/><Relationship Id="rId188" Type="http://schemas.openxmlformats.org/officeDocument/2006/relationships/oleObject" Target="embeddings/oleObject117.bin"/><Relationship Id="rId187" Type="http://schemas.openxmlformats.org/officeDocument/2006/relationships/oleObject" Target="embeddings/oleObject116.bin"/><Relationship Id="rId186" Type="http://schemas.openxmlformats.org/officeDocument/2006/relationships/oleObject" Target="embeddings/oleObject115.bin"/><Relationship Id="rId185" Type="http://schemas.openxmlformats.org/officeDocument/2006/relationships/oleObject" Target="embeddings/oleObject114.bin"/><Relationship Id="rId184" Type="http://schemas.openxmlformats.org/officeDocument/2006/relationships/oleObject" Target="embeddings/oleObject113.bin"/><Relationship Id="rId183" Type="http://schemas.openxmlformats.org/officeDocument/2006/relationships/oleObject" Target="embeddings/oleObject112.bin"/><Relationship Id="rId182" Type="http://schemas.openxmlformats.org/officeDocument/2006/relationships/oleObject" Target="embeddings/oleObject111.bin"/><Relationship Id="rId181" Type="http://schemas.openxmlformats.org/officeDocument/2006/relationships/oleObject" Target="embeddings/oleObject110.bin"/><Relationship Id="rId180" Type="http://schemas.openxmlformats.org/officeDocument/2006/relationships/oleObject" Target="embeddings/oleObject109.bin"/><Relationship Id="rId18" Type="http://schemas.openxmlformats.org/officeDocument/2006/relationships/oleObject" Target="embeddings/oleObject3.bin"/><Relationship Id="rId179" Type="http://schemas.openxmlformats.org/officeDocument/2006/relationships/oleObject" Target="embeddings/oleObject108.bin"/><Relationship Id="rId178" Type="http://schemas.openxmlformats.org/officeDocument/2006/relationships/oleObject" Target="embeddings/oleObject107.bin"/><Relationship Id="rId177" Type="http://schemas.openxmlformats.org/officeDocument/2006/relationships/oleObject" Target="embeddings/oleObject106.bin"/><Relationship Id="rId176" Type="http://schemas.openxmlformats.org/officeDocument/2006/relationships/oleObject" Target="embeddings/oleObject105.bin"/><Relationship Id="rId175" Type="http://schemas.openxmlformats.org/officeDocument/2006/relationships/image" Target="media/image61.png"/><Relationship Id="rId174" Type="http://schemas.openxmlformats.org/officeDocument/2006/relationships/oleObject" Target="embeddings/oleObject104.bin"/><Relationship Id="rId173" Type="http://schemas.openxmlformats.org/officeDocument/2006/relationships/oleObject" Target="embeddings/oleObject103.bin"/><Relationship Id="rId172" Type="http://schemas.openxmlformats.org/officeDocument/2006/relationships/image" Target="media/image60.wmf"/><Relationship Id="rId171" Type="http://schemas.openxmlformats.org/officeDocument/2006/relationships/oleObject" Target="embeddings/oleObject102.bin"/><Relationship Id="rId170" Type="http://schemas.openxmlformats.org/officeDocument/2006/relationships/image" Target="media/image59.wmf"/><Relationship Id="rId17" Type="http://schemas.openxmlformats.org/officeDocument/2006/relationships/oleObject" Target="embeddings/oleObject2.bin"/><Relationship Id="rId169" Type="http://schemas.openxmlformats.org/officeDocument/2006/relationships/oleObject" Target="embeddings/oleObject101.bin"/><Relationship Id="rId168" Type="http://schemas.openxmlformats.org/officeDocument/2006/relationships/oleObject" Target="embeddings/oleObject100.bin"/><Relationship Id="rId167" Type="http://schemas.openxmlformats.org/officeDocument/2006/relationships/oleObject" Target="embeddings/oleObject99.bin"/><Relationship Id="rId166" Type="http://schemas.openxmlformats.org/officeDocument/2006/relationships/oleObject" Target="embeddings/oleObject98.bin"/><Relationship Id="rId165" Type="http://schemas.openxmlformats.org/officeDocument/2006/relationships/oleObject" Target="embeddings/oleObject97.bin"/><Relationship Id="rId164" Type="http://schemas.openxmlformats.org/officeDocument/2006/relationships/image" Target="media/image58.wmf"/><Relationship Id="rId163" Type="http://schemas.openxmlformats.org/officeDocument/2006/relationships/oleObject" Target="embeddings/oleObject96.bin"/><Relationship Id="rId162" Type="http://schemas.openxmlformats.org/officeDocument/2006/relationships/image" Target="media/image57.wmf"/><Relationship Id="rId161" Type="http://schemas.openxmlformats.org/officeDocument/2006/relationships/oleObject" Target="embeddings/oleObject95.bin"/><Relationship Id="rId160" Type="http://schemas.openxmlformats.org/officeDocument/2006/relationships/oleObject" Target="embeddings/oleObject94.bin"/><Relationship Id="rId16" Type="http://schemas.openxmlformats.org/officeDocument/2006/relationships/image" Target="media/image5.wmf"/><Relationship Id="rId159" Type="http://schemas.openxmlformats.org/officeDocument/2006/relationships/oleObject" Target="embeddings/oleObject93.bin"/><Relationship Id="rId158" Type="http://schemas.openxmlformats.org/officeDocument/2006/relationships/image" Target="media/image56.wmf"/><Relationship Id="rId157" Type="http://schemas.openxmlformats.org/officeDocument/2006/relationships/oleObject" Target="embeddings/oleObject92.bin"/><Relationship Id="rId156" Type="http://schemas.openxmlformats.org/officeDocument/2006/relationships/oleObject" Target="embeddings/oleObject91.bin"/><Relationship Id="rId155" Type="http://schemas.openxmlformats.org/officeDocument/2006/relationships/oleObject" Target="embeddings/oleObject90.bin"/><Relationship Id="rId154" Type="http://schemas.openxmlformats.org/officeDocument/2006/relationships/oleObject" Target="embeddings/oleObject89.bin"/><Relationship Id="rId153" Type="http://schemas.openxmlformats.org/officeDocument/2006/relationships/oleObject" Target="embeddings/oleObject88.bin"/><Relationship Id="rId152" Type="http://schemas.openxmlformats.org/officeDocument/2006/relationships/oleObject" Target="embeddings/oleObject87.bin"/><Relationship Id="rId151" Type="http://schemas.openxmlformats.org/officeDocument/2006/relationships/oleObject" Target="embeddings/oleObject86.bin"/><Relationship Id="rId150" Type="http://schemas.openxmlformats.org/officeDocument/2006/relationships/oleObject" Target="embeddings/oleObject85.bin"/><Relationship Id="rId15" Type="http://schemas.openxmlformats.org/officeDocument/2006/relationships/oleObject" Target="embeddings/oleObject1.bin"/><Relationship Id="rId149" Type="http://schemas.openxmlformats.org/officeDocument/2006/relationships/oleObject" Target="embeddings/oleObject84.bin"/><Relationship Id="rId148" Type="http://schemas.openxmlformats.org/officeDocument/2006/relationships/oleObject" Target="embeddings/oleObject83.bin"/><Relationship Id="rId147" Type="http://schemas.openxmlformats.org/officeDocument/2006/relationships/oleObject" Target="embeddings/oleObject82.bin"/><Relationship Id="rId146" Type="http://schemas.openxmlformats.org/officeDocument/2006/relationships/oleObject" Target="embeddings/oleObject81.bin"/><Relationship Id="rId145" Type="http://schemas.openxmlformats.org/officeDocument/2006/relationships/oleObject" Target="embeddings/oleObject80.bin"/><Relationship Id="rId144" Type="http://schemas.openxmlformats.org/officeDocument/2006/relationships/oleObject" Target="embeddings/oleObject79.bin"/><Relationship Id="rId143" Type="http://schemas.openxmlformats.org/officeDocument/2006/relationships/oleObject" Target="embeddings/oleObject78.bin"/><Relationship Id="rId142" Type="http://schemas.openxmlformats.org/officeDocument/2006/relationships/image" Target="media/image55.wmf"/><Relationship Id="rId141" Type="http://schemas.openxmlformats.org/officeDocument/2006/relationships/oleObject" Target="embeddings/oleObject77.bin"/><Relationship Id="rId140" Type="http://schemas.openxmlformats.org/officeDocument/2006/relationships/oleObject" Target="embeddings/oleObject76.bin"/><Relationship Id="rId14" Type="http://schemas.openxmlformats.org/officeDocument/2006/relationships/image" Target="media/image4.png"/><Relationship Id="rId139" Type="http://schemas.openxmlformats.org/officeDocument/2006/relationships/oleObject" Target="embeddings/oleObject75.bin"/><Relationship Id="rId138" Type="http://schemas.openxmlformats.org/officeDocument/2006/relationships/oleObject" Target="embeddings/oleObject74.bin"/><Relationship Id="rId137" Type="http://schemas.openxmlformats.org/officeDocument/2006/relationships/oleObject" Target="embeddings/oleObject73.bin"/><Relationship Id="rId136" Type="http://schemas.openxmlformats.org/officeDocument/2006/relationships/oleObject" Target="embeddings/oleObject72.bin"/><Relationship Id="rId135" Type="http://schemas.openxmlformats.org/officeDocument/2006/relationships/oleObject" Target="embeddings/oleObject71.bin"/><Relationship Id="rId134" Type="http://schemas.openxmlformats.org/officeDocument/2006/relationships/image" Target="media/image54.wmf"/><Relationship Id="rId133" Type="http://schemas.openxmlformats.org/officeDocument/2006/relationships/oleObject" Target="embeddings/oleObject70.bin"/><Relationship Id="rId132" Type="http://schemas.openxmlformats.org/officeDocument/2006/relationships/image" Target="media/image53.wmf"/><Relationship Id="rId131" Type="http://schemas.openxmlformats.org/officeDocument/2006/relationships/oleObject" Target="embeddings/oleObject69.bin"/><Relationship Id="rId130" Type="http://schemas.openxmlformats.org/officeDocument/2006/relationships/image" Target="media/image52.wmf"/><Relationship Id="rId13" Type="http://schemas.openxmlformats.org/officeDocument/2006/relationships/image" Target="media/image3.png"/><Relationship Id="rId129" Type="http://schemas.openxmlformats.org/officeDocument/2006/relationships/oleObject" Target="embeddings/oleObject68.bin"/><Relationship Id="rId128" Type="http://schemas.openxmlformats.org/officeDocument/2006/relationships/image" Target="media/image51.wmf"/><Relationship Id="rId127" Type="http://schemas.openxmlformats.org/officeDocument/2006/relationships/oleObject" Target="embeddings/oleObject67.bin"/><Relationship Id="rId126" Type="http://schemas.openxmlformats.org/officeDocument/2006/relationships/image" Target="media/image50.wmf"/><Relationship Id="rId125" Type="http://schemas.openxmlformats.org/officeDocument/2006/relationships/oleObject" Target="embeddings/oleObject66.bin"/><Relationship Id="rId124" Type="http://schemas.openxmlformats.org/officeDocument/2006/relationships/image" Target="media/image49.wmf"/><Relationship Id="rId123" Type="http://schemas.openxmlformats.org/officeDocument/2006/relationships/oleObject" Target="embeddings/oleObject65.bin"/><Relationship Id="rId122" Type="http://schemas.openxmlformats.org/officeDocument/2006/relationships/oleObject" Target="embeddings/oleObject64.bin"/><Relationship Id="rId121" Type="http://schemas.openxmlformats.org/officeDocument/2006/relationships/oleObject" Target="embeddings/oleObject63.bin"/><Relationship Id="rId120" Type="http://schemas.openxmlformats.org/officeDocument/2006/relationships/oleObject" Target="embeddings/oleObject62.bin"/><Relationship Id="rId12" Type="http://schemas.openxmlformats.org/officeDocument/2006/relationships/image" Target="media/image2.png"/><Relationship Id="rId119" Type="http://schemas.openxmlformats.org/officeDocument/2006/relationships/oleObject" Target="embeddings/oleObject61.bin"/><Relationship Id="rId118" Type="http://schemas.openxmlformats.org/officeDocument/2006/relationships/image" Target="media/image48.wmf"/><Relationship Id="rId117" Type="http://schemas.openxmlformats.org/officeDocument/2006/relationships/oleObject" Target="embeddings/oleObject60.bin"/><Relationship Id="rId116" Type="http://schemas.openxmlformats.org/officeDocument/2006/relationships/image" Target="media/image47.wmf"/><Relationship Id="rId115" Type="http://schemas.openxmlformats.org/officeDocument/2006/relationships/oleObject" Target="embeddings/oleObject59.bin"/><Relationship Id="rId114" Type="http://schemas.openxmlformats.org/officeDocument/2006/relationships/image" Target="media/image46.wmf"/><Relationship Id="rId113" Type="http://schemas.openxmlformats.org/officeDocument/2006/relationships/oleObject" Target="embeddings/oleObject58.bin"/><Relationship Id="rId112" Type="http://schemas.openxmlformats.org/officeDocument/2006/relationships/image" Target="media/image45.wmf"/><Relationship Id="rId111" Type="http://schemas.openxmlformats.org/officeDocument/2006/relationships/oleObject" Target="embeddings/oleObject57.bin"/><Relationship Id="rId110" Type="http://schemas.openxmlformats.org/officeDocument/2006/relationships/image" Target="media/image44.wmf"/><Relationship Id="rId11" Type="http://schemas.openxmlformats.org/officeDocument/2006/relationships/image" Target="media/image1.png"/><Relationship Id="rId109" Type="http://schemas.openxmlformats.org/officeDocument/2006/relationships/oleObject" Target="embeddings/oleObject56.bin"/><Relationship Id="rId108" Type="http://schemas.openxmlformats.org/officeDocument/2006/relationships/image" Target="media/image43.wmf"/><Relationship Id="rId107" Type="http://schemas.openxmlformats.org/officeDocument/2006/relationships/oleObject" Target="embeddings/oleObject55.bin"/><Relationship Id="rId106" Type="http://schemas.openxmlformats.org/officeDocument/2006/relationships/oleObject" Target="embeddings/oleObject54.bin"/><Relationship Id="rId105" Type="http://schemas.openxmlformats.org/officeDocument/2006/relationships/oleObject" Target="embeddings/oleObject53.bin"/><Relationship Id="rId104" Type="http://schemas.openxmlformats.org/officeDocument/2006/relationships/oleObject" Target="embeddings/oleObject52.bin"/><Relationship Id="rId103" Type="http://schemas.openxmlformats.org/officeDocument/2006/relationships/oleObject" Target="embeddings/oleObject51.bin"/><Relationship Id="rId102" Type="http://schemas.openxmlformats.org/officeDocument/2006/relationships/oleObject" Target="embeddings/oleObject50.bin"/><Relationship Id="rId101" Type="http://schemas.openxmlformats.org/officeDocument/2006/relationships/image" Target="media/image42.wmf"/><Relationship Id="rId100" Type="http://schemas.openxmlformats.org/officeDocument/2006/relationships/oleObject" Target="embeddings/oleObject49.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34E8C5-C867-436C-9C01-ABA5EA0D653D}">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3688</Words>
  <Characters>21027</Characters>
  <Lines>175</Lines>
  <Paragraphs>49</Paragraphs>
  <TotalTime>10</TotalTime>
  <ScaleCrop>false</ScaleCrop>
  <LinksUpToDate>false</LinksUpToDate>
  <CharactersWithSpaces>24666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2023-07-27T13:32:00Z</dcterms:created>
  <dc:creator>qiyue_qihao@126.com</dc:creator>
  <cp:lastModifiedBy>刘京</cp:lastModifiedBy>
  <dcterms:modified xsi:type="dcterms:W3CDTF">2024-05-22T07:01:51Z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B2FEC47C86274EF4A3F974C708889A95_12</vt:lpwstr>
  </property>
</Properties>
</file>