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1D" w:rsidRPr="00744613" w:rsidRDefault="00D91B1D">
      <w:pPr>
        <w:widowControl/>
        <w:jc w:val="left"/>
        <w:rPr>
          <w:rFonts w:asciiTheme="minorEastAsia" w:hAnsiTheme="minorEastAsia" w:cs="Times New Roman"/>
          <w:b/>
          <w:bCs/>
          <w:iCs/>
          <w:szCs w:val="21"/>
        </w:rPr>
      </w:pPr>
    </w:p>
    <w:p w:rsidR="00D91B1D" w:rsidRPr="00744613" w:rsidRDefault="00D91B1D" w:rsidP="00734704">
      <w:pPr>
        <w:widowControl/>
        <w:snapToGrid w:val="0"/>
        <w:jc w:val="left"/>
        <w:rPr>
          <w:rFonts w:asciiTheme="minorEastAsia" w:hAnsiTheme="minorEastAsia" w:cs="Times New Roman"/>
          <w:bCs/>
          <w:iCs/>
          <w:szCs w:val="21"/>
        </w:rPr>
      </w:pPr>
    </w:p>
    <w:p w:rsidR="00403C36" w:rsidRPr="00744613" w:rsidRDefault="0037442C" w:rsidP="003A1E92">
      <w:pPr>
        <w:pStyle w:val="afe"/>
        <w:rPr>
          <w:rFonts w:asciiTheme="minorEastAsia" w:eastAsiaTheme="minorEastAsia" w:hAnsiTheme="minorEastAsia"/>
        </w:rPr>
      </w:pPr>
      <w:r w:rsidRPr="00744613">
        <w:rPr>
          <w:rFonts w:asciiTheme="minorEastAsia" w:eastAsiaTheme="minorEastAsia" w:hAnsiTheme="minorEastAsia" w:hint="eastAsia"/>
        </w:rPr>
        <w:t>北京大学</w:t>
      </w:r>
      <w:r w:rsidR="00FC4E21" w:rsidRPr="00744613">
        <w:rPr>
          <w:rFonts w:asciiTheme="minorEastAsia" w:eastAsiaTheme="minorEastAsia" w:hAnsiTheme="minorEastAsia" w:hint="eastAsia"/>
        </w:rPr>
        <w:t>国家发展研究</w:t>
      </w:r>
      <w:r w:rsidRPr="00744613">
        <w:rPr>
          <w:rFonts w:asciiTheme="minorEastAsia" w:eastAsiaTheme="minorEastAsia" w:hAnsiTheme="minorEastAsia" w:hint="eastAsia"/>
        </w:rPr>
        <w:t>院</w:t>
      </w:r>
    </w:p>
    <w:p w:rsidR="0037442C" w:rsidRPr="00744613" w:rsidRDefault="00FC4E21" w:rsidP="003A1E92">
      <w:pPr>
        <w:pStyle w:val="afe"/>
        <w:rPr>
          <w:rFonts w:asciiTheme="minorEastAsia" w:eastAsiaTheme="minorEastAsia" w:hAnsiTheme="minorEastAsia"/>
        </w:rPr>
      </w:pPr>
      <w:r w:rsidRPr="00744613">
        <w:rPr>
          <w:rFonts w:asciiTheme="minorEastAsia" w:eastAsiaTheme="minorEastAsia" w:hAnsiTheme="minorEastAsia" w:hint="eastAsia"/>
        </w:rPr>
        <w:t>经济学</w:t>
      </w:r>
      <w:r w:rsidR="0037442C" w:rsidRPr="00744613">
        <w:rPr>
          <w:rFonts w:asciiTheme="minorEastAsia" w:eastAsiaTheme="minorEastAsia" w:hAnsiTheme="minorEastAsia" w:hint="eastAsia"/>
        </w:rPr>
        <w:t>专业双学位培养方案</w:t>
      </w:r>
    </w:p>
    <w:p w:rsidR="00A7103C" w:rsidRPr="00744613" w:rsidRDefault="00A7103C" w:rsidP="00A7103C">
      <w:pPr>
        <w:jc w:val="center"/>
        <w:rPr>
          <w:rFonts w:asciiTheme="minorEastAsia" w:hAnsiTheme="minorEastAsia"/>
          <w:color w:val="FF0000"/>
          <w:szCs w:val="21"/>
        </w:rPr>
      </w:pPr>
      <w:r w:rsidRPr="00744613">
        <w:rPr>
          <w:rFonts w:asciiTheme="minorEastAsia" w:hAnsiTheme="minorEastAsia" w:hint="eastAsia"/>
          <w:color w:val="FF0000"/>
          <w:szCs w:val="21"/>
        </w:rPr>
        <w:t>适用于2</w:t>
      </w:r>
      <w:r w:rsidRPr="00744613">
        <w:rPr>
          <w:rFonts w:asciiTheme="minorEastAsia" w:hAnsiTheme="minorEastAsia"/>
          <w:color w:val="FF0000"/>
          <w:szCs w:val="21"/>
        </w:rPr>
        <w:t>020</w:t>
      </w:r>
      <w:r w:rsidRPr="00744613">
        <w:rPr>
          <w:rFonts w:asciiTheme="minorEastAsia" w:hAnsiTheme="minorEastAsia" w:hint="eastAsia"/>
          <w:color w:val="FF0000"/>
          <w:szCs w:val="21"/>
        </w:rPr>
        <w:t>年</w:t>
      </w:r>
      <w:r w:rsidR="00F21AA4">
        <w:rPr>
          <w:rFonts w:asciiTheme="minorEastAsia" w:hAnsiTheme="minorEastAsia" w:hint="eastAsia"/>
          <w:color w:val="FF0000"/>
          <w:szCs w:val="21"/>
        </w:rPr>
        <w:t>及之后</w:t>
      </w:r>
      <w:r w:rsidRPr="00744613">
        <w:rPr>
          <w:rFonts w:asciiTheme="minorEastAsia" w:hAnsiTheme="minorEastAsia" w:hint="eastAsia"/>
          <w:color w:val="FF0000"/>
          <w:szCs w:val="21"/>
        </w:rPr>
        <w:t>开始修读双学位的学生</w:t>
      </w:r>
    </w:p>
    <w:p w:rsidR="00A7103C" w:rsidRPr="00744613" w:rsidRDefault="00A7103C" w:rsidP="00A7103C">
      <w:pPr>
        <w:jc w:val="center"/>
        <w:rPr>
          <w:rFonts w:asciiTheme="minorEastAsia" w:hAnsiTheme="minorEastAsia"/>
          <w:szCs w:val="21"/>
        </w:rPr>
      </w:pPr>
    </w:p>
    <w:p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专业简介：</w:t>
      </w:r>
      <w:r w:rsidR="00D86B27" w:rsidRPr="00DB7149">
        <w:rPr>
          <w:rFonts w:asciiTheme="minorEastAsia" w:hAnsiTheme="minorEastAsia" w:hint="eastAsia"/>
          <w:b/>
          <w:szCs w:val="21"/>
        </w:rPr>
        <w:t>经济学专业双学位</w:t>
      </w:r>
    </w:p>
    <w:p w:rsidR="00FC4E21" w:rsidRPr="00DB7149" w:rsidRDefault="005B5769" w:rsidP="00734704">
      <w:pPr>
        <w:widowControl/>
        <w:snapToGrid w:val="0"/>
        <w:ind w:firstLine="420"/>
        <w:rPr>
          <w:rFonts w:asciiTheme="minorEastAsia" w:hAnsiTheme="minorEastAsia"/>
          <w:szCs w:val="21"/>
        </w:rPr>
      </w:pPr>
      <w:r w:rsidRPr="00DB7149">
        <w:rPr>
          <w:rFonts w:asciiTheme="minorEastAsia" w:hAnsiTheme="minorEastAsia" w:hint="eastAsia"/>
          <w:bCs/>
          <w:szCs w:val="21"/>
        </w:rPr>
        <w:t>为适应新时期我国社会主义现代化建设发展的需要，培养</w:t>
      </w:r>
      <w:r w:rsidRPr="00DB7149">
        <w:rPr>
          <w:rFonts w:asciiTheme="minorEastAsia" w:hAnsiTheme="minorEastAsia"/>
          <w:bCs/>
          <w:szCs w:val="21"/>
        </w:rPr>
        <w:t>“</w:t>
      </w:r>
      <w:r w:rsidRPr="00DB7149">
        <w:rPr>
          <w:rFonts w:asciiTheme="minorEastAsia" w:hAnsiTheme="minorEastAsia" w:hint="eastAsia"/>
          <w:bCs/>
          <w:szCs w:val="21"/>
        </w:rPr>
        <w:t>厚基础、宽口径、高素质</w:t>
      </w:r>
      <w:r w:rsidRPr="00DB7149">
        <w:rPr>
          <w:rFonts w:asciiTheme="minorEastAsia" w:hAnsiTheme="minorEastAsia"/>
          <w:bCs/>
          <w:szCs w:val="21"/>
        </w:rPr>
        <w:t>”</w:t>
      </w:r>
      <w:r w:rsidRPr="00DB7149">
        <w:rPr>
          <w:rFonts w:asciiTheme="minorEastAsia" w:hAnsiTheme="minorEastAsia" w:hint="eastAsia"/>
          <w:bCs/>
          <w:szCs w:val="21"/>
        </w:rPr>
        <w:t>、富有创新精神、跨学科优势的新型人才</w:t>
      </w:r>
      <w:r w:rsidR="00FC4E21" w:rsidRPr="00DB7149">
        <w:rPr>
          <w:rFonts w:asciiTheme="minorEastAsia" w:hAnsiTheme="minorEastAsia" w:hint="eastAsia"/>
          <w:szCs w:val="21"/>
        </w:rPr>
        <w:t>，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w:t>
      </w:r>
      <w:r w:rsidR="007C6EA3" w:rsidRPr="00DB7149">
        <w:rPr>
          <w:rFonts w:asciiTheme="minorEastAsia" w:hAnsiTheme="minorEastAsia" w:hint="eastAsia"/>
          <w:szCs w:val="21"/>
        </w:rPr>
        <w:t>发展</w:t>
      </w:r>
      <w:r w:rsidR="00FC4E21" w:rsidRPr="00DB7149">
        <w:rPr>
          <w:rFonts w:asciiTheme="minorEastAsia" w:hAnsiTheme="minorEastAsia" w:hint="eastAsia"/>
          <w:szCs w:val="21"/>
        </w:rPr>
        <w:t>成为北京大学最大的本科生项目。</w:t>
      </w:r>
    </w:p>
    <w:p w:rsidR="00C12078" w:rsidRPr="00DB7149" w:rsidRDefault="00C12078" w:rsidP="00734704">
      <w:pPr>
        <w:widowControl/>
        <w:snapToGrid w:val="0"/>
        <w:ind w:firstLine="420"/>
        <w:rPr>
          <w:rFonts w:asciiTheme="minorEastAsia" w:hAnsiTheme="minorEastAsia"/>
          <w:szCs w:val="21"/>
        </w:rPr>
      </w:pPr>
    </w:p>
    <w:p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培养目标：</w:t>
      </w:r>
    </w:p>
    <w:p w:rsidR="005B5769" w:rsidRPr="00DB7149" w:rsidRDefault="005B5769" w:rsidP="00734704">
      <w:pPr>
        <w:widowControl/>
        <w:shd w:val="clear" w:color="auto" w:fill="FFFFFF"/>
        <w:spacing w:after="100" w:afterAutospacing="1"/>
        <w:ind w:firstLine="420"/>
        <w:rPr>
          <w:rFonts w:asciiTheme="minorEastAsia" w:hAnsiTheme="minorEastAsia"/>
          <w:szCs w:val="21"/>
        </w:rPr>
      </w:pPr>
      <w:r w:rsidRPr="00DB7149">
        <w:rPr>
          <w:rFonts w:asciiTheme="minorEastAsia" w:hAnsiTheme="minorEastAsia" w:hint="eastAsia"/>
          <w:szCs w:val="21"/>
        </w:rPr>
        <w:t>经济学双学位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培养要求：</w:t>
      </w:r>
    </w:p>
    <w:p w:rsidR="005B5769" w:rsidRPr="00DB7149" w:rsidRDefault="005B5769" w:rsidP="00734704">
      <w:pPr>
        <w:widowControl/>
        <w:shd w:val="clear" w:color="auto" w:fill="FFFFFF"/>
        <w:spacing w:after="100" w:afterAutospacing="1"/>
        <w:ind w:firstLine="420"/>
        <w:rPr>
          <w:rFonts w:asciiTheme="minorEastAsia" w:hAnsiTheme="minorEastAsia"/>
          <w:szCs w:val="21"/>
        </w:rPr>
      </w:pPr>
      <w:r w:rsidRPr="00DB7149">
        <w:rPr>
          <w:rFonts w:asciiTheme="minorEastAsia" w:hAnsiTheme="minorEastAsia" w:hint="eastAsia"/>
          <w:szCs w:val="21"/>
        </w:rPr>
        <w:t>学生通过经济学双学位的学习，应当</w:t>
      </w:r>
      <w:r w:rsidR="002E3431" w:rsidRPr="00DB7149">
        <w:rPr>
          <w:rFonts w:asciiTheme="minorEastAsia" w:hAnsiTheme="minorEastAsia" w:hint="eastAsia"/>
          <w:szCs w:val="21"/>
        </w:rPr>
        <w:t>熟练</w:t>
      </w:r>
      <w:r w:rsidR="007A357F" w:rsidRPr="00DB7149">
        <w:rPr>
          <w:rFonts w:asciiTheme="minorEastAsia" w:hAnsiTheme="minorEastAsia" w:hint="eastAsia"/>
          <w:szCs w:val="21"/>
        </w:rPr>
        <w:t>掌握</w:t>
      </w:r>
      <w:r w:rsidRPr="00DB7149">
        <w:rPr>
          <w:rFonts w:asciiTheme="minorEastAsia" w:hAnsiTheme="minorEastAsia" w:hint="eastAsia"/>
          <w:szCs w:val="21"/>
        </w:rPr>
        <w:t>经济学理论基础</w:t>
      </w:r>
      <w:r w:rsidR="007A357F" w:rsidRPr="00DB7149">
        <w:rPr>
          <w:rFonts w:asciiTheme="minorEastAsia" w:hAnsiTheme="minorEastAsia" w:hint="eastAsia"/>
          <w:szCs w:val="21"/>
        </w:rPr>
        <w:t>知识</w:t>
      </w:r>
      <w:r w:rsidRPr="00DB7149">
        <w:rPr>
          <w:rFonts w:asciiTheme="minorEastAsia" w:hAnsiTheme="minorEastAsia" w:hint="eastAsia"/>
          <w:szCs w:val="21"/>
        </w:rPr>
        <w:t>，掌握有效学习方法与经济学思维方式，主动学习新知识和技能，并且将其应用于解决实际问题中，成为拥有跨学科知识背景</w:t>
      </w:r>
      <w:r w:rsidR="007A357F" w:rsidRPr="00DB7149">
        <w:rPr>
          <w:rFonts w:asciiTheme="minorEastAsia" w:hAnsiTheme="minorEastAsia" w:hint="eastAsia"/>
          <w:szCs w:val="21"/>
        </w:rPr>
        <w:t>、全球视野</w:t>
      </w:r>
      <w:r w:rsidRPr="00DB7149">
        <w:rPr>
          <w:rFonts w:asciiTheme="minorEastAsia" w:hAnsiTheme="minorEastAsia" w:hint="eastAsia"/>
          <w:szCs w:val="21"/>
        </w:rPr>
        <w:t>的</w:t>
      </w:r>
      <w:r w:rsidR="007A357F" w:rsidRPr="00DB7149">
        <w:rPr>
          <w:rFonts w:asciiTheme="minorEastAsia" w:hAnsiTheme="minorEastAsia" w:hint="eastAsia"/>
          <w:szCs w:val="21"/>
        </w:rPr>
        <w:t>优秀</w:t>
      </w:r>
      <w:r w:rsidRPr="00DB7149">
        <w:rPr>
          <w:rFonts w:asciiTheme="minorEastAsia" w:hAnsiTheme="minorEastAsia" w:hint="eastAsia"/>
          <w:szCs w:val="21"/>
        </w:rPr>
        <w:t>人才。</w:t>
      </w:r>
    </w:p>
    <w:p w:rsidR="0037442C" w:rsidRPr="00DB7149" w:rsidRDefault="00B76296"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获得双学位</w:t>
      </w:r>
      <w:r w:rsidR="00EC3924" w:rsidRPr="00DB7149">
        <w:rPr>
          <w:rFonts w:asciiTheme="minorEastAsia" w:hAnsiTheme="minorEastAsia" w:hint="eastAsia"/>
          <w:b/>
          <w:szCs w:val="21"/>
        </w:rPr>
        <w:t>要求及授予学位类型</w:t>
      </w:r>
      <w:r w:rsidR="0037442C" w:rsidRPr="00DB7149">
        <w:rPr>
          <w:rFonts w:asciiTheme="minorEastAsia" w:hAnsiTheme="minorEastAsia" w:hint="eastAsia"/>
          <w:b/>
          <w:szCs w:val="21"/>
        </w:rPr>
        <w:t>：</w:t>
      </w:r>
    </w:p>
    <w:p w:rsidR="000E026E" w:rsidRPr="00DB7149" w:rsidRDefault="000E026E" w:rsidP="00734704">
      <w:pPr>
        <w:pStyle w:val="af9"/>
        <w:ind w:firstLine="420"/>
        <w:rPr>
          <w:rFonts w:asciiTheme="minorEastAsia" w:eastAsiaTheme="minorEastAsia" w:hAnsiTheme="minorEastAsia"/>
        </w:rPr>
      </w:pPr>
      <w:r w:rsidRPr="00DB7149">
        <w:rPr>
          <w:rFonts w:asciiTheme="minorEastAsia" w:eastAsiaTheme="minorEastAsia" w:hAnsiTheme="minorEastAsia" w:hint="eastAsia"/>
        </w:rPr>
        <w:t>北京大学主修专业为非经济学学科门类的专业在读本科学生，可</w:t>
      </w:r>
      <w:r w:rsidRPr="00DB7149">
        <w:rPr>
          <w:rFonts w:asciiTheme="minorEastAsia" w:eastAsiaTheme="minorEastAsia" w:hAnsiTheme="minorEastAsia"/>
        </w:rPr>
        <w:t>在大学一年级或二年级</w:t>
      </w:r>
      <w:r w:rsidRPr="00DB7149">
        <w:rPr>
          <w:rFonts w:asciiTheme="minorEastAsia" w:eastAsiaTheme="minorEastAsia" w:hAnsiTheme="minorEastAsia" w:hint="eastAsia"/>
        </w:rPr>
        <w:t>申请</w:t>
      </w:r>
      <w:r w:rsidRPr="00DB7149">
        <w:rPr>
          <w:rFonts w:asciiTheme="minorEastAsia" w:eastAsiaTheme="minorEastAsia" w:hAnsiTheme="minorEastAsia"/>
        </w:rPr>
        <w:t>经济学双学位，</w:t>
      </w:r>
      <w:r w:rsidRPr="00DB7149">
        <w:rPr>
          <w:rFonts w:asciiTheme="minorEastAsia" w:eastAsiaTheme="minorEastAsia" w:hAnsiTheme="minorEastAsia" w:hint="eastAsia"/>
        </w:rPr>
        <w:t>经国家发展研究院录取，校内</w:t>
      </w:r>
      <w:r w:rsidRPr="00DB7149">
        <w:rPr>
          <w:rFonts w:asciiTheme="minorEastAsia" w:eastAsiaTheme="minorEastAsia" w:hAnsiTheme="minorEastAsia"/>
        </w:rPr>
        <w:t>双学位学生</w:t>
      </w:r>
      <w:r w:rsidRPr="00DB7149">
        <w:rPr>
          <w:rFonts w:asciiTheme="minorEastAsia" w:eastAsiaTheme="minorEastAsia" w:hAnsiTheme="minorEastAsia" w:hint="eastAsia"/>
        </w:rPr>
        <w:t>可自大学二年级或三年级开始修读经济学双学位，且应</w:t>
      </w:r>
      <w:r w:rsidRPr="00DB7149">
        <w:rPr>
          <w:rFonts w:asciiTheme="minorEastAsia" w:eastAsiaTheme="minorEastAsia" w:hAnsiTheme="minorEastAsia"/>
        </w:rPr>
        <w:t>与主修专业同时毕业</w:t>
      </w:r>
      <w:r w:rsidRPr="00DB7149">
        <w:rPr>
          <w:rFonts w:asciiTheme="minorEastAsia" w:eastAsiaTheme="minorEastAsia" w:hAnsiTheme="minorEastAsia" w:hint="eastAsia"/>
        </w:rPr>
        <w:t>。</w:t>
      </w:r>
    </w:p>
    <w:p w:rsidR="00B67950" w:rsidRPr="00DB7149" w:rsidRDefault="00B67950" w:rsidP="001B0004">
      <w:pPr>
        <w:pStyle w:val="af9"/>
        <w:rPr>
          <w:rFonts w:asciiTheme="minorEastAsia" w:eastAsiaTheme="minorEastAsia" w:hAnsiTheme="minorEastAsia"/>
        </w:rPr>
      </w:pPr>
      <w:r w:rsidRPr="00DB7149">
        <w:rPr>
          <w:rFonts w:asciiTheme="minorEastAsia" w:eastAsiaTheme="minorEastAsia" w:hAnsiTheme="minorEastAsia"/>
        </w:rPr>
        <w:tab/>
      </w:r>
    </w:p>
    <w:p w:rsidR="004C5B21" w:rsidRPr="00DB7149" w:rsidRDefault="004C5B21" w:rsidP="00B67950">
      <w:pPr>
        <w:pStyle w:val="af9"/>
        <w:ind w:firstLine="420"/>
        <w:rPr>
          <w:rFonts w:asciiTheme="minorEastAsia" w:eastAsiaTheme="minorEastAsia" w:hAnsiTheme="minorEastAsia"/>
        </w:rPr>
      </w:pPr>
      <w:r w:rsidRPr="00DB7149">
        <w:rPr>
          <w:rFonts w:asciiTheme="minorEastAsia" w:eastAsiaTheme="minorEastAsia" w:hAnsiTheme="minorEastAsia" w:hint="eastAsia"/>
        </w:rPr>
        <w:t>要求学生自行修读先修课程：高等数学(B)(</w:t>
      </w:r>
      <w:proofErr w:type="gramStart"/>
      <w:r w:rsidRPr="00DB7149">
        <w:rPr>
          <w:rFonts w:asciiTheme="minorEastAsia" w:eastAsiaTheme="minorEastAsia" w:hAnsiTheme="minorEastAsia" w:hint="eastAsia"/>
        </w:rPr>
        <w:t>一</w:t>
      </w:r>
      <w:proofErr w:type="gramEnd"/>
      <w:r w:rsidRPr="00DB7149">
        <w:rPr>
          <w:rFonts w:asciiTheme="minorEastAsia" w:eastAsiaTheme="minorEastAsia" w:hAnsiTheme="minorEastAsia" w:hint="eastAsia"/>
        </w:rPr>
        <w:t>)、高等数学（B）（二）。</w:t>
      </w:r>
    </w:p>
    <w:p w:rsidR="004C5B21" w:rsidRPr="00DB7149" w:rsidRDefault="004C5B21" w:rsidP="00734704">
      <w:pPr>
        <w:pStyle w:val="af9"/>
        <w:ind w:firstLine="420"/>
        <w:rPr>
          <w:rFonts w:asciiTheme="minorEastAsia" w:eastAsiaTheme="minorEastAsia" w:hAnsiTheme="minorEastAsia"/>
        </w:rPr>
      </w:pPr>
      <w:r w:rsidRPr="00DB7149">
        <w:rPr>
          <w:rFonts w:asciiTheme="minorEastAsia" w:eastAsiaTheme="minorEastAsia" w:hAnsiTheme="minorEastAsia" w:hint="eastAsia"/>
        </w:rPr>
        <w:t>为保证学习质量，校内学生每学期选修主修和双学位课程总学分一般不超过30学分。</w:t>
      </w:r>
    </w:p>
    <w:p w:rsidR="00734704" w:rsidRPr="00DB7149" w:rsidRDefault="00734704" w:rsidP="00734704">
      <w:pPr>
        <w:pStyle w:val="a5"/>
        <w:widowControl/>
        <w:snapToGrid w:val="0"/>
        <w:ind w:left="923" w:firstLineChars="0" w:firstLine="0"/>
        <w:rPr>
          <w:rFonts w:asciiTheme="minorEastAsia" w:hAnsiTheme="minorEastAsia"/>
          <w:b/>
          <w:szCs w:val="21"/>
        </w:rPr>
      </w:pPr>
    </w:p>
    <w:p w:rsidR="003B5CF8" w:rsidRPr="00DB7149" w:rsidRDefault="003B5CF8" w:rsidP="00146085">
      <w:pPr>
        <w:snapToGrid w:val="0"/>
        <w:spacing w:beforeLines="50" w:before="156" w:line="360" w:lineRule="auto"/>
        <w:ind w:firstLineChars="176" w:firstLine="370"/>
        <w:rPr>
          <w:rFonts w:asciiTheme="minorEastAsia" w:hAnsiTheme="minorEastAsia"/>
          <w:szCs w:val="21"/>
        </w:rPr>
      </w:pPr>
      <w:r w:rsidRPr="00DB7149">
        <w:rPr>
          <w:rFonts w:asciiTheme="minorEastAsia" w:hAnsiTheme="minorEastAsia" w:hint="eastAsia"/>
          <w:szCs w:val="21"/>
        </w:rPr>
        <w:t>在获得主修专业学位证书的同时，</w:t>
      </w:r>
      <w:r w:rsidRPr="00DB7149">
        <w:rPr>
          <w:rFonts w:asciiTheme="minorEastAsia" w:hAnsiTheme="minorEastAsia"/>
          <w:szCs w:val="21"/>
        </w:rPr>
        <w:t>修满</w:t>
      </w:r>
      <w:r w:rsidRPr="00DB7149">
        <w:rPr>
          <w:rFonts w:asciiTheme="minorEastAsia" w:hAnsiTheme="minorEastAsia" w:hint="eastAsia"/>
          <w:szCs w:val="21"/>
        </w:rPr>
        <w:t>双学位专业培</w:t>
      </w:r>
      <w:r w:rsidRPr="00DB7149">
        <w:rPr>
          <w:rFonts w:asciiTheme="minorEastAsia" w:hAnsiTheme="minorEastAsia"/>
          <w:szCs w:val="21"/>
        </w:rPr>
        <w:t>养方案规定</w:t>
      </w:r>
      <w:r w:rsidRPr="00DB7149">
        <w:rPr>
          <w:rFonts w:asciiTheme="minorEastAsia" w:hAnsiTheme="minorEastAsia" w:hint="eastAsia"/>
          <w:szCs w:val="21"/>
        </w:rPr>
        <w:t>课程和学分，可以申请双</w:t>
      </w:r>
      <w:r w:rsidRPr="00DB7149">
        <w:rPr>
          <w:rFonts w:asciiTheme="minorEastAsia" w:hAnsiTheme="minorEastAsia"/>
          <w:szCs w:val="21"/>
        </w:rPr>
        <w:t>学士学位。</w:t>
      </w:r>
    </w:p>
    <w:p w:rsidR="003B5CF8" w:rsidRPr="00DB7149" w:rsidRDefault="003B5CF8"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授予双学位类型：经济学学士学位</w:t>
      </w:r>
    </w:p>
    <w:p w:rsidR="003B5CF8" w:rsidRPr="00DB7149" w:rsidRDefault="003B5CF8"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授予学位要求的总学分：42学分，包括：</w:t>
      </w:r>
    </w:p>
    <w:p w:rsidR="003B5CF8" w:rsidRPr="00DB7149" w:rsidRDefault="003B5CF8" w:rsidP="003B5CF8">
      <w:pPr>
        <w:rPr>
          <w:rFonts w:asciiTheme="minorEastAsia" w:hAnsiTheme="minorEastAsia"/>
          <w:szCs w:val="21"/>
        </w:rPr>
      </w:pPr>
      <w:r w:rsidRPr="00DB7149">
        <w:rPr>
          <w:rFonts w:asciiTheme="minorEastAsia" w:hAnsiTheme="minorEastAsia" w:hint="eastAsia"/>
          <w:szCs w:val="21"/>
        </w:rPr>
        <w:t>必修课程：15学分</w:t>
      </w:r>
    </w:p>
    <w:p w:rsidR="003B5CF8" w:rsidRPr="00DB7149" w:rsidRDefault="003B5CF8"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选修课程：27学分</w:t>
      </w:r>
    </w:p>
    <w:p w:rsidR="003B5CF8" w:rsidRPr="00DB7149" w:rsidRDefault="003B5CF8" w:rsidP="00734704">
      <w:pPr>
        <w:pStyle w:val="a5"/>
        <w:widowControl/>
        <w:snapToGrid w:val="0"/>
        <w:ind w:left="923" w:firstLineChars="0" w:firstLine="0"/>
        <w:rPr>
          <w:rFonts w:asciiTheme="minorEastAsia" w:hAnsiTheme="minorEastAsia"/>
          <w:b/>
          <w:szCs w:val="21"/>
        </w:rPr>
      </w:pPr>
    </w:p>
    <w:p w:rsidR="003B5CF8" w:rsidRPr="00DB7149" w:rsidRDefault="003B5CF8" w:rsidP="00734704">
      <w:pPr>
        <w:pStyle w:val="a5"/>
        <w:widowControl/>
        <w:snapToGrid w:val="0"/>
        <w:ind w:left="923" w:firstLineChars="0" w:firstLine="0"/>
        <w:rPr>
          <w:rFonts w:asciiTheme="minorEastAsia" w:hAnsiTheme="minorEastAsia"/>
          <w:b/>
          <w:szCs w:val="21"/>
        </w:rPr>
      </w:pPr>
    </w:p>
    <w:p w:rsidR="003B5CF8" w:rsidRPr="00DB7149" w:rsidRDefault="003B5CF8" w:rsidP="00734704">
      <w:pPr>
        <w:pStyle w:val="a5"/>
        <w:widowControl/>
        <w:snapToGrid w:val="0"/>
        <w:ind w:left="923" w:firstLineChars="0" w:firstLine="0"/>
        <w:rPr>
          <w:rFonts w:asciiTheme="minorEastAsia" w:hAnsiTheme="minorEastAsia"/>
          <w:b/>
          <w:szCs w:val="21"/>
        </w:rPr>
      </w:pPr>
    </w:p>
    <w:p w:rsidR="0037442C" w:rsidRPr="00DB7149" w:rsidRDefault="00CC0A02"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课程设置</w:t>
      </w:r>
      <w:r w:rsidR="0037442C" w:rsidRPr="00DB7149">
        <w:rPr>
          <w:rFonts w:asciiTheme="minorEastAsia" w:hAnsiTheme="minorEastAsia" w:hint="eastAsia"/>
          <w:b/>
          <w:szCs w:val="21"/>
        </w:rPr>
        <w:t>：</w:t>
      </w:r>
    </w:p>
    <w:p w:rsidR="00A742A2" w:rsidRPr="00DB7149" w:rsidRDefault="00AE2084" w:rsidP="00AE2084">
      <w:pPr>
        <w:widowControl/>
        <w:snapToGrid w:val="0"/>
        <w:ind w:left="426"/>
        <w:rPr>
          <w:rFonts w:asciiTheme="minorEastAsia" w:hAnsiTheme="minorEastAsia"/>
          <w:b/>
          <w:szCs w:val="21"/>
        </w:rPr>
      </w:pPr>
      <w:r w:rsidRPr="00DB7149">
        <w:rPr>
          <w:rFonts w:asciiTheme="minorEastAsia" w:hAnsiTheme="minorEastAsia" w:hint="eastAsia"/>
          <w:szCs w:val="21"/>
        </w:rPr>
        <w:lastRenderedPageBreak/>
        <w:t>自行修读</w:t>
      </w:r>
      <w:r w:rsidR="00A742A2" w:rsidRPr="00DB7149">
        <w:rPr>
          <w:rFonts w:asciiTheme="minorEastAsia" w:hAnsiTheme="minorEastAsia" w:hint="eastAsia"/>
          <w:b/>
          <w:szCs w:val="21"/>
        </w:rPr>
        <w:t>先修课</w:t>
      </w:r>
      <w:r w:rsidR="00705034" w:rsidRPr="00DB7149">
        <w:rPr>
          <w:rFonts w:asciiTheme="minorEastAsia" w:hAnsiTheme="minorEastAsia" w:hint="eastAsia"/>
          <w:b/>
          <w:szCs w:val="21"/>
        </w:rPr>
        <w:t>：1</w:t>
      </w:r>
      <w:r w:rsidR="00705034" w:rsidRPr="00DB7149">
        <w:rPr>
          <w:rFonts w:asciiTheme="minorEastAsia" w:hAnsiTheme="minorEastAsia"/>
          <w:b/>
          <w:szCs w:val="21"/>
        </w:rPr>
        <w:t>0</w:t>
      </w:r>
      <w:r w:rsidR="00705034" w:rsidRPr="00DB7149">
        <w:rPr>
          <w:rFonts w:asciiTheme="minorEastAsia" w:hAnsiTheme="minorEastAsia" w:hint="eastAsia"/>
          <w:b/>
          <w:szCs w:val="21"/>
        </w:rPr>
        <w:t>学分</w:t>
      </w:r>
    </w:p>
    <w:tbl>
      <w:tblPr>
        <w:tblW w:w="8222" w:type="dxa"/>
        <w:tblInd w:w="-5" w:type="dxa"/>
        <w:tblLook w:val="04A0" w:firstRow="1" w:lastRow="0" w:firstColumn="1" w:lastColumn="0" w:noHBand="0" w:noVBand="1"/>
      </w:tblPr>
      <w:tblGrid>
        <w:gridCol w:w="1169"/>
        <w:gridCol w:w="2092"/>
        <w:gridCol w:w="850"/>
        <w:gridCol w:w="736"/>
        <w:gridCol w:w="823"/>
        <w:gridCol w:w="709"/>
        <w:gridCol w:w="1843"/>
      </w:tblGrid>
      <w:tr w:rsidR="005E303F" w:rsidRPr="00DB7149" w:rsidTr="005E303F">
        <w:trPr>
          <w:trHeight w:val="284"/>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proofErr w:type="gramStart"/>
            <w:r w:rsidRPr="00DB7149">
              <w:rPr>
                <w:rFonts w:asciiTheme="minorEastAsia" w:hAnsiTheme="minorEastAsia" w:cs="宋体" w:hint="eastAsia"/>
                <w:b/>
                <w:bCs/>
                <w:kern w:val="0"/>
                <w:szCs w:val="21"/>
              </w:rPr>
              <w:t>课号</w:t>
            </w:r>
            <w:proofErr w:type="gramEnd"/>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学分</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选课学期</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130201</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w:t>
            </w:r>
            <w:r w:rsidRPr="00DB7149">
              <w:rPr>
                <w:rFonts w:asciiTheme="minorEastAsia" w:hAnsiTheme="minorEastAsia" w:cs="Calibri"/>
                <w:kern w:val="0"/>
                <w:szCs w:val="21"/>
              </w:rPr>
              <w:t xml:space="preserve"> (B) (</w:t>
            </w:r>
            <w:proofErr w:type="gramStart"/>
            <w:r w:rsidRPr="00DB7149">
              <w:rPr>
                <w:rFonts w:asciiTheme="minorEastAsia" w:hAnsiTheme="minorEastAsia" w:cs="宋体" w:hint="eastAsia"/>
                <w:kern w:val="0"/>
                <w:szCs w:val="21"/>
              </w:rPr>
              <w:t>一</w:t>
            </w:r>
            <w:proofErr w:type="gramEnd"/>
            <w:r w:rsidRPr="00DB7149">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130202</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w:t>
            </w:r>
            <w:r w:rsidRPr="00DB7149">
              <w:rPr>
                <w:rFonts w:asciiTheme="minorEastAsia" w:hAnsiTheme="minorEastAsia" w:cs="Calibri"/>
                <w:kern w:val="0"/>
                <w:szCs w:val="21"/>
              </w:rPr>
              <w:t xml:space="preserve"> (B) (</w:t>
            </w:r>
            <w:r w:rsidRPr="00DB7149">
              <w:rPr>
                <w:rFonts w:asciiTheme="minorEastAsia" w:hAnsiTheme="minorEastAsia" w:cs="宋体" w:hint="eastAsia"/>
                <w:kern w:val="0"/>
                <w:szCs w:val="21"/>
              </w:rPr>
              <w:t>二</w:t>
            </w:r>
            <w:r w:rsidRPr="00DB7149">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130211</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 (B) (</w:t>
            </w:r>
            <w:proofErr w:type="gramStart"/>
            <w:r w:rsidRPr="00DB7149">
              <w:rPr>
                <w:rFonts w:asciiTheme="minorEastAsia" w:hAnsiTheme="minorEastAsia" w:cs="宋体" w:hint="eastAsia"/>
                <w:kern w:val="0"/>
                <w:szCs w:val="21"/>
              </w:rPr>
              <w:t>一</w:t>
            </w:r>
            <w:proofErr w:type="gramEnd"/>
            <w:r w:rsidRPr="00DB7149">
              <w:rPr>
                <w:rFonts w:asciiTheme="minorEastAsia" w:hAnsiTheme="minorEastAsia" w:cs="宋体" w:hint="eastAsia"/>
                <w:kern w:val="0"/>
                <w:szCs w:val="21"/>
              </w:rPr>
              <w:t>)习题课</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130212</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 (B) (二)习题课</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bl>
    <w:p w:rsidR="00F138A8" w:rsidRPr="00DB7149" w:rsidRDefault="00F138A8" w:rsidP="00F138A8">
      <w:pPr>
        <w:widowControl/>
        <w:snapToGrid w:val="0"/>
        <w:rPr>
          <w:rFonts w:asciiTheme="minorEastAsia" w:hAnsiTheme="minorEastAsia"/>
          <w:b/>
          <w:szCs w:val="21"/>
        </w:rPr>
      </w:pPr>
    </w:p>
    <w:p w:rsidR="009312C7" w:rsidRPr="00DB7149" w:rsidRDefault="009312C7" w:rsidP="00734704">
      <w:pPr>
        <w:ind w:firstLineChars="200" w:firstLine="420"/>
        <w:rPr>
          <w:rFonts w:asciiTheme="minorEastAsia" w:hAnsiTheme="minorEastAsia"/>
          <w:szCs w:val="21"/>
        </w:rPr>
      </w:pPr>
      <w:r w:rsidRPr="00DB7149">
        <w:rPr>
          <w:rFonts w:asciiTheme="minorEastAsia" w:hAnsiTheme="minorEastAsia" w:hint="eastAsia"/>
          <w:szCs w:val="21"/>
        </w:rPr>
        <w:t>注：未</w:t>
      </w:r>
      <w:r w:rsidRPr="00DB7149">
        <w:rPr>
          <w:rFonts w:asciiTheme="minorEastAsia" w:hAnsiTheme="minorEastAsia"/>
          <w:szCs w:val="21"/>
        </w:rPr>
        <w:t>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者</w:t>
      </w:r>
      <w:r w:rsidRPr="00DB7149">
        <w:rPr>
          <w:rFonts w:asciiTheme="minorEastAsia" w:hAnsiTheme="minorEastAsia"/>
          <w:szCs w:val="21"/>
        </w:rPr>
        <w:t>，不符合双学位毕业要求</w:t>
      </w:r>
      <w:r w:rsidRPr="00DB7149">
        <w:rPr>
          <w:rFonts w:asciiTheme="minorEastAsia" w:hAnsiTheme="minorEastAsia" w:hint="eastAsia"/>
          <w:szCs w:val="21"/>
        </w:rPr>
        <w:t>。</w:t>
      </w:r>
    </w:p>
    <w:p w:rsidR="009312C7" w:rsidRPr="00DB7149" w:rsidRDefault="009312C7" w:rsidP="00734704">
      <w:pPr>
        <w:ind w:firstLineChars="200" w:firstLine="420"/>
        <w:rPr>
          <w:rFonts w:asciiTheme="minorEastAsia" w:hAnsiTheme="minorEastAsia"/>
          <w:szCs w:val="21"/>
        </w:rPr>
      </w:pPr>
      <w:r w:rsidRPr="00DB7149">
        <w:rPr>
          <w:rFonts w:asciiTheme="minorEastAsia" w:hAnsiTheme="minorEastAsia" w:hint="eastAsia"/>
          <w:szCs w:val="21"/>
        </w:rPr>
        <w:t>双</w:t>
      </w:r>
      <w:r w:rsidRPr="00DB7149">
        <w:rPr>
          <w:rFonts w:asciiTheme="minorEastAsia" w:hAnsiTheme="minorEastAsia"/>
          <w:szCs w:val="21"/>
        </w:rPr>
        <w:t>学位</w:t>
      </w:r>
      <w:r w:rsidRPr="00DB7149">
        <w:rPr>
          <w:rFonts w:asciiTheme="minorEastAsia" w:hAnsiTheme="minorEastAsia" w:hint="eastAsia"/>
          <w:szCs w:val="21"/>
        </w:rPr>
        <w:t>学生</w:t>
      </w:r>
      <w:r w:rsidRPr="00DB7149">
        <w:rPr>
          <w:rFonts w:asciiTheme="minorEastAsia" w:hAnsiTheme="minorEastAsia"/>
          <w:szCs w:val="21"/>
        </w:rPr>
        <w:t>可以选择在进入双学位项目前修读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w:t>
      </w:r>
      <w:r w:rsidRPr="00DB7149">
        <w:rPr>
          <w:rFonts w:asciiTheme="minorEastAsia" w:hAnsiTheme="minorEastAsia"/>
          <w:szCs w:val="21"/>
        </w:rPr>
        <w:t>亦可在进入双学位项目后修读以上课程</w:t>
      </w:r>
      <w:r w:rsidRPr="00DB7149">
        <w:rPr>
          <w:rFonts w:asciiTheme="minorEastAsia" w:hAnsiTheme="minorEastAsia" w:hint="eastAsia"/>
          <w:szCs w:val="21"/>
        </w:rPr>
        <w:t>。双学位学生在国发院经济学</w:t>
      </w:r>
      <w:r w:rsidRPr="00DB7149">
        <w:rPr>
          <w:rFonts w:asciiTheme="minorEastAsia" w:hAnsiTheme="minorEastAsia"/>
          <w:szCs w:val="21"/>
        </w:rPr>
        <w:t>双学位项目</w:t>
      </w:r>
      <w:r w:rsidRPr="00DB7149">
        <w:rPr>
          <w:rFonts w:asciiTheme="minorEastAsia" w:hAnsiTheme="minorEastAsia" w:hint="eastAsia"/>
          <w:szCs w:val="21"/>
        </w:rPr>
        <w:t>学习中通过</w:t>
      </w:r>
      <w:r w:rsidRPr="00DB7149">
        <w:rPr>
          <w:rFonts w:asciiTheme="minorEastAsia" w:hAnsiTheme="minorEastAsia"/>
          <w:szCs w:val="21"/>
        </w:rPr>
        <w:t>双学位选课通道</w:t>
      </w:r>
      <w:r w:rsidRPr="00DB7149">
        <w:rPr>
          <w:rFonts w:asciiTheme="minorEastAsia" w:hAnsiTheme="minorEastAsia" w:hint="eastAsia"/>
          <w:szCs w:val="21"/>
        </w:rPr>
        <w:t>修读</w:t>
      </w:r>
      <w:r w:rsidRPr="00DB7149">
        <w:rPr>
          <w:rFonts w:asciiTheme="minorEastAsia" w:hAnsiTheme="minorEastAsia"/>
          <w:szCs w:val="21"/>
        </w:rPr>
        <w:t>的以上课程</w:t>
      </w:r>
      <w:r w:rsidRPr="00DB7149">
        <w:rPr>
          <w:rFonts w:asciiTheme="minorEastAsia" w:hAnsiTheme="minorEastAsia" w:hint="eastAsia"/>
          <w:szCs w:val="21"/>
        </w:rPr>
        <w:t>学分可</w:t>
      </w:r>
      <w:r w:rsidRPr="00DB7149">
        <w:rPr>
          <w:rFonts w:asciiTheme="minorEastAsia" w:hAnsiTheme="minorEastAsia"/>
          <w:szCs w:val="21"/>
        </w:rPr>
        <w:t>计入双学位</w:t>
      </w:r>
      <w:r w:rsidRPr="00DB7149">
        <w:rPr>
          <w:rFonts w:asciiTheme="minorEastAsia" w:hAnsiTheme="minorEastAsia" w:hint="eastAsia"/>
          <w:szCs w:val="21"/>
        </w:rPr>
        <w:t>课程</w:t>
      </w:r>
      <w:r w:rsidRPr="00DB7149">
        <w:rPr>
          <w:rFonts w:asciiTheme="minorEastAsia" w:hAnsiTheme="minorEastAsia"/>
          <w:szCs w:val="21"/>
        </w:rPr>
        <w:t>学分。</w:t>
      </w:r>
    </w:p>
    <w:p w:rsidR="00A742A2" w:rsidRPr="00DB7149" w:rsidRDefault="00A742A2" w:rsidP="00734704">
      <w:pPr>
        <w:pStyle w:val="a5"/>
        <w:widowControl/>
        <w:snapToGrid w:val="0"/>
        <w:ind w:left="796" w:firstLineChars="0" w:firstLine="0"/>
        <w:rPr>
          <w:rFonts w:asciiTheme="minorEastAsia" w:hAnsiTheme="minorEastAsia"/>
          <w:b/>
          <w:szCs w:val="21"/>
        </w:rPr>
      </w:pPr>
    </w:p>
    <w:p w:rsidR="006B0C13" w:rsidRPr="00DB7149" w:rsidRDefault="00AE2084"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1</w:t>
      </w:r>
      <w:r w:rsidR="006B0C13" w:rsidRPr="00DB7149">
        <w:rPr>
          <w:rFonts w:asciiTheme="minorEastAsia" w:hAnsiTheme="minorEastAsia"/>
          <w:b/>
          <w:szCs w:val="21"/>
        </w:rPr>
        <w:t>.</w:t>
      </w:r>
      <w:r w:rsidR="006B0C13" w:rsidRPr="00DB7149">
        <w:rPr>
          <w:rFonts w:asciiTheme="minorEastAsia" w:hAnsiTheme="minorEastAsia" w:hint="eastAsia"/>
          <w:b/>
          <w:szCs w:val="21"/>
        </w:rPr>
        <w:t>专业</w:t>
      </w:r>
      <w:r w:rsidR="003B5CF8" w:rsidRPr="00DB7149">
        <w:rPr>
          <w:rFonts w:asciiTheme="minorEastAsia" w:hAnsiTheme="minorEastAsia" w:hint="eastAsia"/>
          <w:b/>
          <w:szCs w:val="21"/>
        </w:rPr>
        <w:t>必修</w:t>
      </w:r>
      <w:r w:rsidR="006B0C13" w:rsidRPr="00DB7149">
        <w:rPr>
          <w:rFonts w:asciiTheme="minorEastAsia" w:hAnsiTheme="minorEastAsia" w:hint="eastAsia"/>
          <w:b/>
          <w:szCs w:val="21"/>
        </w:rPr>
        <w:t>课：</w:t>
      </w:r>
      <w:r w:rsidR="006B0C13" w:rsidRPr="00DB7149">
        <w:rPr>
          <w:rFonts w:asciiTheme="minorEastAsia" w:hAnsiTheme="minorEastAsia"/>
          <w:b/>
          <w:szCs w:val="21"/>
        </w:rPr>
        <w:t>15</w:t>
      </w:r>
      <w:r w:rsidR="006B0C13" w:rsidRPr="00DB7149">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483"/>
        <w:gridCol w:w="650"/>
        <w:gridCol w:w="909"/>
        <w:gridCol w:w="1024"/>
        <w:gridCol w:w="819"/>
        <w:gridCol w:w="1276"/>
      </w:tblGrid>
      <w:tr w:rsidR="005E303F" w:rsidRPr="00DB7149" w:rsidTr="00744613">
        <w:trPr>
          <w:trHeight w:val="284"/>
          <w:jc w:val="center"/>
        </w:trPr>
        <w:tc>
          <w:tcPr>
            <w:tcW w:w="1056"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proofErr w:type="gramStart"/>
            <w:r w:rsidRPr="00DB7149">
              <w:rPr>
                <w:rFonts w:asciiTheme="minorEastAsia" w:hAnsiTheme="minorEastAsia" w:cs="Arial" w:hint="eastAsia"/>
                <w:b/>
                <w:bCs/>
                <w:szCs w:val="21"/>
              </w:rPr>
              <w:t>课号</w:t>
            </w:r>
            <w:proofErr w:type="gramEnd"/>
          </w:p>
        </w:tc>
        <w:tc>
          <w:tcPr>
            <w:tcW w:w="2483"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课程名称</w:t>
            </w:r>
          </w:p>
        </w:tc>
        <w:tc>
          <w:tcPr>
            <w:tcW w:w="650"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学分</w:t>
            </w:r>
          </w:p>
        </w:tc>
        <w:tc>
          <w:tcPr>
            <w:tcW w:w="909"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周学时</w:t>
            </w:r>
          </w:p>
        </w:tc>
        <w:tc>
          <w:tcPr>
            <w:tcW w:w="1024" w:type="dxa"/>
            <w:vAlign w:val="center"/>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实践总学时</w:t>
            </w:r>
          </w:p>
        </w:tc>
        <w:tc>
          <w:tcPr>
            <w:tcW w:w="819"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选课学期</w:t>
            </w:r>
          </w:p>
        </w:tc>
        <w:tc>
          <w:tcPr>
            <w:tcW w:w="1276" w:type="dxa"/>
            <w:vAlign w:val="center"/>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备注</w:t>
            </w:r>
          </w:p>
        </w:tc>
      </w:tr>
      <w:tr w:rsidR="005E303F" w:rsidRPr="00DB7149" w:rsidTr="00744613">
        <w:trPr>
          <w:trHeight w:val="284"/>
          <w:jc w:val="center"/>
        </w:trPr>
        <w:tc>
          <w:tcPr>
            <w:tcW w:w="1056"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06232000</w:t>
            </w:r>
          </w:p>
        </w:tc>
        <w:tc>
          <w:tcPr>
            <w:tcW w:w="2483" w:type="dxa"/>
            <w:shd w:val="clear" w:color="auto" w:fill="auto"/>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经济学原理</w:t>
            </w:r>
          </w:p>
        </w:tc>
        <w:tc>
          <w:tcPr>
            <w:tcW w:w="650"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4</w:t>
            </w:r>
          </w:p>
        </w:tc>
        <w:tc>
          <w:tcPr>
            <w:tcW w:w="909"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4</w:t>
            </w:r>
          </w:p>
        </w:tc>
        <w:tc>
          <w:tcPr>
            <w:tcW w:w="1024" w:type="dxa"/>
            <w:vAlign w:val="center"/>
          </w:tcPr>
          <w:p w:rsidR="006B0C13" w:rsidRPr="00DB7149" w:rsidRDefault="006B0C13" w:rsidP="00F138A8">
            <w:pPr>
              <w:jc w:val="center"/>
              <w:rPr>
                <w:rFonts w:asciiTheme="minorEastAsia" w:hAnsiTheme="minorEastAsia" w:cs="Arial"/>
                <w:szCs w:val="21"/>
              </w:rPr>
            </w:pPr>
            <w:r w:rsidRPr="00DB7149">
              <w:rPr>
                <w:rFonts w:asciiTheme="minorEastAsia" w:hAnsiTheme="minorEastAsia" w:cs="Arial"/>
                <w:szCs w:val="21"/>
              </w:rPr>
              <w:t>0</w:t>
            </w:r>
          </w:p>
        </w:tc>
        <w:tc>
          <w:tcPr>
            <w:tcW w:w="819"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秋季</w:t>
            </w:r>
          </w:p>
        </w:tc>
        <w:tc>
          <w:tcPr>
            <w:tcW w:w="1276" w:type="dxa"/>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免修要求见</w:t>
            </w:r>
            <w:r w:rsidR="00F138A8" w:rsidRPr="00DB7149" w:rsidDel="00F138A8">
              <w:rPr>
                <w:rFonts w:asciiTheme="minorEastAsia" w:hAnsiTheme="minorEastAsia" w:cs="Arial" w:hint="eastAsia"/>
                <w:szCs w:val="21"/>
              </w:rPr>
              <w:t xml:space="preserve"> </w:t>
            </w:r>
            <w:r w:rsidR="00A60E2F" w:rsidRPr="00DB7149">
              <w:rPr>
                <w:rFonts w:asciiTheme="minorEastAsia" w:hAnsiTheme="minorEastAsia" w:cs="Arial" w:hint="eastAsia"/>
                <w:szCs w:val="21"/>
              </w:rPr>
              <w:t>“其他”</w:t>
            </w:r>
          </w:p>
        </w:tc>
      </w:tr>
      <w:tr w:rsidR="005E303F" w:rsidRPr="00DB7149" w:rsidTr="00744613">
        <w:trPr>
          <w:trHeight w:val="284"/>
          <w:jc w:val="center"/>
        </w:trPr>
        <w:tc>
          <w:tcPr>
            <w:tcW w:w="1056"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06239129</w:t>
            </w:r>
          </w:p>
        </w:tc>
        <w:tc>
          <w:tcPr>
            <w:tcW w:w="2483" w:type="dxa"/>
            <w:shd w:val="clear" w:color="auto" w:fill="auto"/>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经济学原理习题课</w:t>
            </w:r>
          </w:p>
        </w:tc>
        <w:tc>
          <w:tcPr>
            <w:tcW w:w="650"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w:t>
            </w:r>
          </w:p>
        </w:tc>
        <w:tc>
          <w:tcPr>
            <w:tcW w:w="909"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1</w:t>
            </w:r>
          </w:p>
        </w:tc>
        <w:tc>
          <w:tcPr>
            <w:tcW w:w="1024" w:type="dxa"/>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w:t>
            </w:r>
          </w:p>
        </w:tc>
        <w:tc>
          <w:tcPr>
            <w:tcW w:w="819"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秋季</w:t>
            </w:r>
          </w:p>
        </w:tc>
        <w:tc>
          <w:tcPr>
            <w:tcW w:w="1276" w:type="dxa"/>
            <w:vAlign w:val="center"/>
          </w:tcPr>
          <w:p w:rsidR="006B0C13" w:rsidRPr="00DB7149" w:rsidRDefault="006B0C13" w:rsidP="00F771DB">
            <w:pPr>
              <w:jc w:val="center"/>
              <w:rPr>
                <w:rFonts w:asciiTheme="minorEastAsia" w:hAnsiTheme="minorEastAsia" w:cs="Arial"/>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06239084</w:t>
            </w:r>
          </w:p>
        </w:tc>
        <w:tc>
          <w:tcPr>
            <w:tcW w:w="2483" w:type="dxa"/>
            <w:shd w:val="clear" w:color="auto" w:fill="auto"/>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中级宏观经济学</w:t>
            </w:r>
          </w:p>
        </w:tc>
        <w:tc>
          <w:tcPr>
            <w:tcW w:w="650"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0</w:t>
            </w:r>
          </w:p>
        </w:tc>
        <w:tc>
          <w:tcPr>
            <w:tcW w:w="819"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0623914</w:t>
            </w:r>
            <w:r w:rsidRPr="00DB7149">
              <w:rPr>
                <w:rFonts w:asciiTheme="minorEastAsia" w:hAnsiTheme="minorEastAsia" w:cs="Arial"/>
                <w:szCs w:val="21"/>
              </w:rPr>
              <w:t>6</w:t>
            </w:r>
          </w:p>
        </w:tc>
        <w:tc>
          <w:tcPr>
            <w:tcW w:w="2483" w:type="dxa"/>
            <w:shd w:val="clear" w:color="auto" w:fill="auto"/>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中级宏观经济学（荣誉课）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1024" w:type="dxa"/>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秋季</w:t>
            </w:r>
          </w:p>
        </w:tc>
        <w:tc>
          <w:tcPr>
            <w:tcW w:w="1276" w:type="dxa"/>
            <w:vMerge/>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06239130</w:t>
            </w:r>
          </w:p>
        </w:tc>
        <w:tc>
          <w:tcPr>
            <w:tcW w:w="2483" w:type="dxa"/>
            <w:shd w:val="clear" w:color="auto" w:fill="auto"/>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中级宏观经济学习题课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06239085</w:t>
            </w:r>
          </w:p>
        </w:tc>
        <w:tc>
          <w:tcPr>
            <w:tcW w:w="2483" w:type="dxa"/>
            <w:shd w:val="clear" w:color="auto" w:fill="auto"/>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中级微观经济学</w:t>
            </w:r>
          </w:p>
        </w:tc>
        <w:tc>
          <w:tcPr>
            <w:tcW w:w="650"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06239147</w:t>
            </w:r>
          </w:p>
        </w:tc>
        <w:tc>
          <w:tcPr>
            <w:tcW w:w="2483" w:type="dxa"/>
            <w:shd w:val="clear" w:color="auto" w:fill="auto"/>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中级微观经济学（荣誉课）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秋季</w:t>
            </w:r>
          </w:p>
        </w:tc>
        <w:tc>
          <w:tcPr>
            <w:tcW w:w="1276" w:type="dxa"/>
            <w:vMerge/>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06239131</w:t>
            </w:r>
          </w:p>
        </w:tc>
        <w:tc>
          <w:tcPr>
            <w:tcW w:w="2483" w:type="dxa"/>
            <w:shd w:val="clear" w:color="auto" w:fill="auto"/>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中级微观经济学习题课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06239086</w:t>
            </w:r>
          </w:p>
        </w:tc>
        <w:tc>
          <w:tcPr>
            <w:tcW w:w="2483" w:type="dxa"/>
            <w:shd w:val="clear" w:color="auto" w:fill="auto"/>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计量经济学</w:t>
            </w:r>
          </w:p>
        </w:tc>
        <w:tc>
          <w:tcPr>
            <w:tcW w:w="650"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06239148</w:t>
            </w:r>
          </w:p>
        </w:tc>
        <w:tc>
          <w:tcPr>
            <w:tcW w:w="2483" w:type="dxa"/>
            <w:shd w:val="clear" w:color="auto" w:fill="auto"/>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计量经济学（荣誉课）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3</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276" w:type="dxa"/>
            <w:vMerge/>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06239132</w:t>
            </w:r>
          </w:p>
        </w:tc>
        <w:tc>
          <w:tcPr>
            <w:tcW w:w="2483" w:type="dxa"/>
            <w:shd w:val="clear" w:color="auto" w:fill="auto"/>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计量经济学习题课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06234900</w:t>
            </w:r>
          </w:p>
        </w:tc>
        <w:tc>
          <w:tcPr>
            <w:tcW w:w="2483"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中国经济专题</w:t>
            </w:r>
          </w:p>
        </w:tc>
        <w:tc>
          <w:tcPr>
            <w:tcW w:w="650"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2</w:t>
            </w:r>
          </w:p>
        </w:tc>
        <w:tc>
          <w:tcPr>
            <w:tcW w:w="90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2</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bl>
    <w:p w:rsidR="006B0C13" w:rsidRPr="00DB7149" w:rsidRDefault="006B0C13" w:rsidP="009C29E2">
      <w:pPr>
        <w:widowControl/>
        <w:snapToGrid w:val="0"/>
        <w:ind w:firstLineChars="177" w:firstLine="373"/>
        <w:rPr>
          <w:rFonts w:asciiTheme="minorEastAsia" w:hAnsiTheme="minorEastAsia"/>
          <w:b/>
          <w:szCs w:val="21"/>
        </w:rPr>
      </w:pPr>
    </w:p>
    <w:p w:rsidR="006B0C13" w:rsidRPr="00DB7149" w:rsidRDefault="00AE2084"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2</w:t>
      </w:r>
      <w:r w:rsidR="006B0C13" w:rsidRPr="00DB7149">
        <w:rPr>
          <w:rFonts w:asciiTheme="minorEastAsia" w:hAnsiTheme="minorEastAsia"/>
          <w:b/>
          <w:szCs w:val="21"/>
        </w:rPr>
        <w:t>.</w:t>
      </w:r>
      <w:r w:rsidR="006B0C13" w:rsidRPr="00DB7149">
        <w:rPr>
          <w:rFonts w:asciiTheme="minorEastAsia" w:hAnsiTheme="minorEastAsia" w:hint="eastAsia"/>
          <w:b/>
          <w:szCs w:val="21"/>
        </w:rPr>
        <w:t>专业选修课：</w:t>
      </w:r>
      <w:r w:rsidR="00655A3A" w:rsidRPr="00DB7149">
        <w:rPr>
          <w:rFonts w:asciiTheme="minorEastAsia" w:hAnsiTheme="minorEastAsia" w:hint="eastAsia"/>
          <w:b/>
          <w:szCs w:val="21"/>
        </w:rPr>
        <w:t>27</w:t>
      </w:r>
      <w:r w:rsidR="006B0C13" w:rsidRPr="00DB7149">
        <w:rPr>
          <w:rFonts w:asciiTheme="minorEastAsia" w:hAnsiTheme="minorEastAsia" w:hint="eastAsia"/>
          <w:b/>
          <w:szCs w:val="21"/>
        </w:rPr>
        <w:t>学分</w:t>
      </w:r>
    </w:p>
    <w:tbl>
      <w:tblPr>
        <w:tblW w:w="8109" w:type="dxa"/>
        <w:tblInd w:w="108" w:type="dxa"/>
        <w:tblLook w:val="04A0" w:firstRow="1" w:lastRow="0" w:firstColumn="1" w:lastColumn="0" w:noHBand="0" w:noVBand="1"/>
      </w:tblPr>
      <w:tblGrid>
        <w:gridCol w:w="1062"/>
        <w:gridCol w:w="2355"/>
        <w:gridCol w:w="1035"/>
        <w:gridCol w:w="962"/>
        <w:gridCol w:w="777"/>
        <w:gridCol w:w="1918"/>
      </w:tblGrid>
      <w:tr w:rsidR="008A62F0" w:rsidRPr="00DB7149"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b/>
                <w:kern w:val="0"/>
                <w:szCs w:val="21"/>
              </w:rPr>
            </w:pPr>
            <w:proofErr w:type="gramStart"/>
            <w:r w:rsidRPr="00DB7149">
              <w:rPr>
                <w:rFonts w:asciiTheme="minorEastAsia" w:hAnsiTheme="minorEastAsia" w:cs="宋体" w:hint="eastAsia"/>
                <w:b/>
                <w:kern w:val="0"/>
                <w:szCs w:val="21"/>
              </w:rPr>
              <w:t>课号</w:t>
            </w:r>
            <w:proofErr w:type="gramEnd"/>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周学时</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选课学期</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备注</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00131460</w:t>
            </w:r>
          </w:p>
        </w:tc>
        <w:tc>
          <w:tcPr>
            <w:tcW w:w="2355"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线性代数（B）</w:t>
            </w:r>
          </w:p>
        </w:tc>
        <w:tc>
          <w:tcPr>
            <w:tcW w:w="1035"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00131470</w:t>
            </w:r>
          </w:p>
        </w:tc>
        <w:tc>
          <w:tcPr>
            <w:tcW w:w="2355"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 (B)习题</w:t>
            </w:r>
          </w:p>
        </w:tc>
        <w:tc>
          <w:tcPr>
            <w:tcW w:w="1035"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62"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00136950</w:t>
            </w:r>
          </w:p>
        </w:tc>
        <w:tc>
          <w:tcPr>
            <w:tcW w:w="2355"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概率统计（B）</w:t>
            </w:r>
          </w:p>
        </w:tc>
        <w:tc>
          <w:tcPr>
            <w:tcW w:w="1035"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777"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918" w:type="dxa"/>
            <w:tcBorders>
              <w:top w:val="nil"/>
              <w:left w:val="nil"/>
              <w:bottom w:val="single" w:sz="4" w:space="0" w:color="auto"/>
              <w:right w:val="single" w:sz="4" w:space="0" w:color="auto"/>
            </w:tcBorders>
            <w:shd w:val="clear" w:color="auto" w:fill="auto"/>
            <w:noWrap/>
            <w:vAlign w:val="center"/>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免修要求详见“其他”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lastRenderedPageBreak/>
              <w:t>06239111</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战略管理学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06238090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经济增长导论</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06239093</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发展经济学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06200420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经济学田野调查</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06235060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财务会计</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p w:rsidR="008A62F0" w:rsidRPr="00DB7149" w:rsidRDefault="008A62F0" w:rsidP="00F771DB">
            <w:pPr>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互斥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hideMark/>
          </w:tcPr>
          <w:p w:rsidR="008A62F0" w:rsidRPr="00DB7149" w:rsidRDefault="008A62F0" w:rsidP="00DA12BC">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02839290</w:t>
            </w:r>
          </w:p>
        </w:tc>
        <w:tc>
          <w:tcPr>
            <w:tcW w:w="2355" w:type="dxa"/>
            <w:tcBorders>
              <w:top w:val="nil"/>
              <w:left w:val="nil"/>
              <w:bottom w:val="single" w:sz="4" w:space="0" w:color="auto"/>
              <w:right w:val="single" w:sz="4" w:space="0" w:color="auto"/>
            </w:tcBorders>
            <w:shd w:val="clear" w:color="auto" w:fill="auto"/>
            <w:noWrap/>
            <w:hideMark/>
          </w:tcPr>
          <w:p w:rsidR="008A62F0" w:rsidRPr="00DB7149" w:rsidRDefault="008A62F0" w:rsidP="00DA12BC">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会计学B</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vMerge/>
            <w:tcBorders>
              <w:left w:val="nil"/>
              <w:bottom w:val="single" w:sz="4" w:space="0" w:color="auto"/>
              <w:right w:val="single" w:sz="4" w:space="0" w:color="auto"/>
            </w:tcBorders>
            <w:shd w:val="clear" w:color="auto" w:fill="auto"/>
            <w:noWrap/>
            <w:vAlign w:val="bottom"/>
            <w:hideMark/>
          </w:tcPr>
          <w:p w:rsidR="008A62F0" w:rsidRPr="00DB7149" w:rsidRDefault="008A62F0" w:rsidP="00667D71">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06236010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财务报表分析</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06238080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互联网金融与大数据</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06239000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博弈与社会</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06239040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宏观经济与健康</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rsidR="008A62F0" w:rsidRPr="001F5080" w:rsidRDefault="008A62F0" w:rsidP="00681D6A">
            <w:pPr>
              <w:jc w:val="center"/>
              <w:rPr>
                <w:rFonts w:asciiTheme="minorEastAsia" w:hAnsiTheme="minorEastAsia" w:cs="Arial"/>
                <w:szCs w:val="21"/>
              </w:rPr>
            </w:pPr>
            <w:r w:rsidRPr="001F5080">
              <w:rPr>
                <w:rFonts w:asciiTheme="minorEastAsia" w:hAnsiTheme="minorEastAsia" w:cs="Arial" w:hint="eastAsia"/>
                <w:szCs w:val="21"/>
              </w:rPr>
              <w:t>06239073</w:t>
            </w:r>
          </w:p>
        </w:tc>
        <w:tc>
          <w:tcPr>
            <w:tcW w:w="2355" w:type="dxa"/>
            <w:tcBorders>
              <w:top w:val="nil"/>
              <w:left w:val="nil"/>
              <w:bottom w:val="single" w:sz="4" w:space="0" w:color="auto"/>
              <w:right w:val="single" w:sz="4" w:space="0" w:color="auto"/>
            </w:tcBorders>
            <w:shd w:val="clear" w:color="auto" w:fill="auto"/>
            <w:noWrap/>
            <w:vAlign w:val="center"/>
          </w:tcPr>
          <w:p w:rsidR="008A62F0" w:rsidRPr="001F5080" w:rsidRDefault="008A62F0" w:rsidP="00681D6A">
            <w:pPr>
              <w:jc w:val="center"/>
              <w:rPr>
                <w:rFonts w:asciiTheme="minorEastAsia" w:hAnsiTheme="minorEastAsia" w:cs="Arial"/>
                <w:szCs w:val="21"/>
              </w:rPr>
            </w:pPr>
            <w:r w:rsidRPr="001F5080">
              <w:rPr>
                <w:rFonts w:asciiTheme="minorEastAsia" w:hAnsiTheme="minorEastAsia" w:cs="Arial" w:hint="eastAsia"/>
                <w:szCs w:val="21"/>
              </w:rPr>
              <w:t>管理学经典选读</w:t>
            </w:r>
          </w:p>
        </w:tc>
        <w:tc>
          <w:tcPr>
            <w:tcW w:w="1035" w:type="dxa"/>
            <w:tcBorders>
              <w:top w:val="nil"/>
              <w:left w:val="nil"/>
              <w:bottom w:val="single" w:sz="4" w:space="0" w:color="auto"/>
              <w:right w:val="single" w:sz="4" w:space="0" w:color="auto"/>
            </w:tcBorders>
            <w:shd w:val="clear" w:color="auto" w:fill="auto"/>
            <w:noWrap/>
            <w:vAlign w:val="center"/>
          </w:tcPr>
          <w:p w:rsidR="008A62F0" w:rsidRPr="001F5080" w:rsidRDefault="008A62F0"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rsidR="008A62F0" w:rsidRPr="001F5080" w:rsidRDefault="008A62F0"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681D6A">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681D6A">
            <w:pPr>
              <w:widowControl/>
              <w:jc w:val="center"/>
              <w:rPr>
                <w:rFonts w:asciiTheme="minorEastAsia" w:hAnsiTheme="minorEastAsia" w:cs="宋体"/>
                <w:kern w:val="0"/>
                <w:szCs w:val="21"/>
              </w:rPr>
            </w:pPr>
          </w:p>
        </w:tc>
      </w:tr>
      <w:tr w:rsidR="00C62C84" w:rsidRPr="00DB7149" w:rsidTr="00661104">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06239075</w:t>
            </w:r>
          </w:p>
        </w:tc>
        <w:tc>
          <w:tcPr>
            <w:tcW w:w="2355"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C62C84" w:rsidRPr="00DB7149" w:rsidTr="00C62C84">
        <w:trPr>
          <w:trHeight w:val="241"/>
        </w:trPr>
        <w:tc>
          <w:tcPr>
            <w:tcW w:w="1062" w:type="dxa"/>
            <w:tcBorders>
              <w:top w:val="nil"/>
              <w:left w:val="single" w:sz="4" w:space="0" w:color="auto"/>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2355" w:type="dxa"/>
            <w:tcBorders>
              <w:top w:val="nil"/>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C62C84" w:rsidRPr="00DB7149" w:rsidRDefault="00C62C84" w:rsidP="00C62C84">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rsidR="00C62C84" w:rsidRPr="00DB7149" w:rsidRDefault="00C62C84" w:rsidP="00C62C84">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期权、期货与衍生品定价</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中国改革专题</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06239089</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产业组织</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681D6A">
            <w:pPr>
              <w:widowControl/>
              <w:jc w:val="center"/>
              <w:rPr>
                <w:rFonts w:asciiTheme="minorEastAsia" w:hAnsiTheme="minorEastAsia" w:cs="宋体"/>
                <w:kern w:val="0"/>
                <w:szCs w:val="21"/>
              </w:rPr>
            </w:pPr>
            <w:r>
              <w:rPr>
                <w:rFonts w:ascii="宋体" w:hAnsi="宋体" w:cs="宋体" w:hint="eastAsia"/>
                <w:szCs w:val="21"/>
              </w:rPr>
              <w:t>与《产业组织理论（荣誉课）》互斥</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sidRPr="001F5080">
              <w:rPr>
                <w:rFonts w:asciiTheme="minorEastAsia" w:hAnsiTheme="minorEastAsia" w:cs="Arial" w:hint="eastAsia"/>
                <w:szCs w:val="21"/>
              </w:rPr>
              <w:t>06239090</w:t>
            </w:r>
          </w:p>
        </w:tc>
        <w:tc>
          <w:tcPr>
            <w:tcW w:w="2355" w:type="dxa"/>
            <w:tcBorders>
              <w:top w:val="nil"/>
              <w:left w:val="nil"/>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sidRPr="001F5080">
              <w:rPr>
                <w:rFonts w:asciiTheme="minorEastAsia" w:hAnsiTheme="minorEastAsia" w:cs="Arial" w:hint="eastAsia"/>
                <w:szCs w:val="21"/>
              </w:rPr>
              <w:t>城市经济学</w:t>
            </w:r>
          </w:p>
        </w:tc>
        <w:tc>
          <w:tcPr>
            <w:tcW w:w="1035" w:type="dxa"/>
            <w:tcBorders>
              <w:top w:val="nil"/>
              <w:left w:val="nil"/>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sidRPr="001F5080">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sidRPr="001F5080">
              <w:rPr>
                <w:rFonts w:asciiTheme="minorEastAsia" w:hAnsiTheme="minorEastAsia" w:cs="Arial"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低碳经济与</w:t>
            </w:r>
            <w:proofErr w:type="gramStart"/>
            <w:r w:rsidRPr="00DB7149">
              <w:rPr>
                <w:rFonts w:asciiTheme="minorEastAsia" w:hAnsiTheme="minorEastAsia" w:cs="宋体" w:hint="eastAsia"/>
                <w:kern w:val="0"/>
                <w:szCs w:val="21"/>
              </w:rPr>
              <w:t>碳金融</w:t>
            </w:r>
            <w:proofErr w:type="gramEnd"/>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国际金融</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06239098</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国际贸易</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环境经济学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06239101</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货币银行学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kern w:val="0"/>
                <w:szCs w:val="21"/>
              </w:rPr>
              <w:t>06239149</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金融计量（荣誉课）</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06239103</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6239150</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劳动经济学（荣誉课）</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06239104</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社会经济调查数据分析</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06239106</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投资学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网络营销与信息经济战略</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06239108</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卫生经济学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中国财政前沿问题</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06239113</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中国宏观经济</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06239115</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公共财政学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06239116</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国际发展前沿：理论与实务</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教育经济学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06239118</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金融经济学</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随机微积分及其在量化金融的应用</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5F05F7">
              <w:rPr>
                <w:rFonts w:asciiTheme="minorEastAsia" w:hAnsiTheme="minorEastAsia" w:cs="宋体" w:hint="eastAsia"/>
                <w:kern w:val="0"/>
                <w:szCs w:val="21"/>
              </w:rPr>
              <w:t>06239123</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5F05F7">
              <w:rPr>
                <w:rFonts w:asciiTheme="minorEastAsia" w:hAnsiTheme="minorEastAsia" w:cs="宋体" w:hint="eastAsia"/>
                <w:kern w:val="0"/>
                <w:szCs w:val="21"/>
              </w:rPr>
              <w:t>政治学概论</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lastRenderedPageBreak/>
              <w:t>06239124</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06239136</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经济学高级研讨班</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Pr>
                <w:rFonts w:asciiTheme="minorEastAsia" w:hAnsiTheme="minorEastAsia" w:cs="宋体" w:hint="eastAsia"/>
                <w:kern w:val="0"/>
                <w:szCs w:val="21"/>
              </w:rPr>
              <w:t>与《</w:t>
            </w:r>
            <w:r w:rsidRPr="008A62F0">
              <w:rPr>
                <w:rFonts w:asciiTheme="minorEastAsia" w:hAnsiTheme="minorEastAsia" w:cs="宋体" w:hint="eastAsia"/>
                <w:kern w:val="0"/>
                <w:szCs w:val="21"/>
              </w:rPr>
              <w:t>经济学高级研讨班（荣誉课）</w:t>
            </w:r>
            <w:r>
              <w:rPr>
                <w:rFonts w:asciiTheme="minorEastAsia" w:hAnsiTheme="minorEastAsia" w:cs="宋体" w:hint="eastAsia"/>
                <w:kern w:val="0"/>
                <w:szCs w:val="21"/>
              </w:rPr>
              <w:t>》互斥</w:t>
            </w:r>
          </w:p>
        </w:tc>
      </w:tr>
      <w:tr w:rsidR="008A62F0" w:rsidRPr="00DB7149"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sidRPr="00870172">
              <w:rPr>
                <w:rFonts w:asciiTheme="minorEastAsia" w:hAnsiTheme="minorEastAsia" w:cs="Arial"/>
                <w:szCs w:val="21"/>
              </w:rPr>
              <w:t>06239157</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870172" w:rsidRDefault="008A62F0" w:rsidP="00E41D79">
            <w:pPr>
              <w:jc w:val="center"/>
              <w:rPr>
                <w:rFonts w:asciiTheme="minorEastAsia" w:hAnsiTheme="minorEastAsia" w:cs="Arial"/>
                <w:szCs w:val="21"/>
              </w:rPr>
            </w:pPr>
            <w:r w:rsidRPr="00870172">
              <w:rPr>
                <w:rFonts w:asciiTheme="minorEastAsia" w:hAnsiTheme="minorEastAsia" w:cs="Arial" w:hint="eastAsia"/>
                <w:szCs w:val="21"/>
              </w:rPr>
              <w:t>经济学高级研讨班（习题课）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Pr>
                <w:rFonts w:asciiTheme="minorEastAsia" w:hAnsiTheme="minorEastAsia" w:cs="Arial"/>
                <w:szCs w:val="21"/>
              </w:rPr>
              <w:t>0</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1F5080" w:rsidRDefault="008A62F0" w:rsidP="00E41D79">
            <w:pPr>
              <w:jc w:val="center"/>
              <w:rPr>
                <w:rFonts w:asciiTheme="minorEastAsia" w:hAnsiTheme="minorEastAsia" w:cs="Arial"/>
                <w:szCs w:val="21"/>
              </w:rPr>
            </w:pPr>
            <w:r>
              <w:rPr>
                <w:rFonts w:asciiTheme="minorEastAsia" w:hAnsiTheme="minorEastAsia" w:cs="Arial"/>
                <w:szCs w:val="21"/>
              </w:rPr>
              <w:t>2</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博弈论</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06239138</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vMerge w:val="restart"/>
            <w:tcBorders>
              <w:top w:val="nil"/>
              <w:left w:val="nil"/>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6239151</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经济和政治哲学（荣誉课）</w:t>
            </w:r>
          </w:p>
        </w:tc>
        <w:tc>
          <w:tcPr>
            <w:tcW w:w="1035" w:type="dxa"/>
            <w:tcBorders>
              <w:top w:val="nil"/>
              <w:left w:val="nil"/>
              <w:bottom w:val="single" w:sz="4" w:space="0" w:color="auto"/>
              <w:right w:val="single" w:sz="4" w:space="0" w:color="auto"/>
            </w:tcBorders>
            <w:shd w:val="clear" w:color="auto" w:fill="auto"/>
            <w:noWrap/>
            <w:vAlign w:val="center"/>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Arial" w:hint="eastAsia"/>
                <w:szCs w:val="21"/>
              </w:rPr>
              <w:t>06239139</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Arial" w:hint="eastAsia"/>
                <w:szCs w:val="21"/>
              </w:rPr>
              <w:t>量化金融专题</w:t>
            </w:r>
          </w:p>
        </w:tc>
        <w:tc>
          <w:tcPr>
            <w:tcW w:w="103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Arial" w:hint="eastAsia"/>
                <w:szCs w:val="21"/>
              </w:rPr>
              <w:t>2</w:t>
            </w:r>
          </w:p>
        </w:tc>
        <w:tc>
          <w:tcPr>
            <w:tcW w:w="962"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Arial" w:hint="eastAsia"/>
                <w:szCs w:val="21"/>
              </w:rPr>
              <w:t>2</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宋体"/>
                <w:szCs w:val="21"/>
              </w:rPr>
              <w:t>06239141</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宋体" w:hint="eastAsia"/>
                <w:szCs w:val="21"/>
              </w:rPr>
              <w:t>公共政策参与</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Arial"/>
                <w:szCs w:val="21"/>
              </w:rPr>
            </w:pPr>
            <w:r w:rsidRPr="00DB7149">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widowControl/>
              <w:jc w:val="center"/>
              <w:rPr>
                <w:rFonts w:asciiTheme="minorEastAsia" w:hAnsiTheme="minorEastAsia" w:cs="宋体"/>
                <w:kern w:val="0"/>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06239142</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数字货币原理</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06239143</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数字时代的组织行为与领导力</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06239144</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世界经济千年史</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6239152</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管理学基础</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r>
      <w:tr w:rsidR="009D549C"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9D549C" w:rsidRPr="00DB7149" w:rsidRDefault="009D549C" w:rsidP="00E41D79">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6239167</w:t>
            </w:r>
          </w:p>
        </w:tc>
        <w:tc>
          <w:tcPr>
            <w:tcW w:w="2355" w:type="dxa"/>
            <w:tcBorders>
              <w:top w:val="nil"/>
              <w:left w:val="nil"/>
              <w:bottom w:val="single" w:sz="4" w:space="0" w:color="auto"/>
              <w:right w:val="single" w:sz="4" w:space="0" w:color="auto"/>
            </w:tcBorders>
            <w:shd w:val="clear" w:color="auto" w:fill="auto"/>
            <w:noWrap/>
          </w:tcPr>
          <w:p w:rsidR="009D549C" w:rsidRPr="00DB7149" w:rsidRDefault="009D549C" w:rsidP="00E41D79">
            <w:pPr>
              <w:jc w:val="center"/>
              <w:rPr>
                <w:rFonts w:asciiTheme="minorEastAsia" w:hAnsiTheme="minorEastAsia" w:cs="宋体"/>
                <w:szCs w:val="21"/>
              </w:rPr>
            </w:pPr>
            <w:r>
              <w:rPr>
                <w:rFonts w:asciiTheme="minorEastAsia" w:hAnsiTheme="minorEastAsia" w:cs="宋体" w:hint="eastAsia"/>
                <w:szCs w:val="21"/>
              </w:rPr>
              <w:t>数理经济学</w:t>
            </w:r>
          </w:p>
        </w:tc>
        <w:tc>
          <w:tcPr>
            <w:tcW w:w="1035"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宋体"/>
                <w:szCs w:val="21"/>
              </w:rPr>
            </w:pPr>
          </w:p>
        </w:tc>
      </w:tr>
      <w:tr w:rsidR="009D549C"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9D549C" w:rsidRPr="00DB7149" w:rsidRDefault="009D549C" w:rsidP="00E41D79">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6200025</w:t>
            </w:r>
          </w:p>
        </w:tc>
        <w:tc>
          <w:tcPr>
            <w:tcW w:w="2355" w:type="dxa"/>
            <w:tcBorders>
              <w:top w:val="nil"/>
              <w:left w:val="nil"/>
              <w:bottom w:val="single" w:sz="4" w:space="0" w:color="auto"/>
              <w:right w:val="single" w:sz="4" w:space="0" w:color="auto"/>
            </w:tcBorders>
            <w:shd w:val="clear" w:color="auto" w:fill="auto"/>
            <w:noWrap/>
          </w:tcPr>
          <w:p w:rsidR="009D549C" w:rsidRPr="00DB7149" w:rsidRDefault="009D549C" w:rsidP="00E41D79">
            <w:pPr>
              <w:jc w:val="center"/>
              <w:rPr>
                <w:rFonts w:asciiTheme="minorEastAsia" w:hAnsiTheme="minorEastAsia" w:cs="宋体"/>
                <w:szCs w:val="21"/>
              </w:rPr>
            </w:pPr>
            <w:r>
              <w:rPr>
                <w:rFonts w:asciiTheme="minorEastAsia" w:hAnsiTheme="minorEastAsia" w:cs="宋体" w:hint="eastAsia"/>
                <w:szCs w:val="21"/>
              </w:rPr>
              <w:t>中国与全球经济：理论与实践</w:t>
            </w:r>
          </w:p>
        </w:tc>
        <w:tc>
          <w:tcPr>
            <w:tcW w:w="1035"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Arial"/>
                <w:kern w:val="0"/>
                <w:szCs w:val="21"/>
              </w:rPr>
            </w:pPr>
            <w:r>
              <w:rPr>
                <w:rFonts w:asciiTheme="minorEastAsia" w:hAnsiTheme="minorEastAsia" w:cs="Arial" w:hint="eastAsia"/>
                <w:kern w:val="0"/>
                <w:szCs w:val="21"/>
              </w:rPr>
              <w:t>1</w:t>
            </w:r>
          </w:p>
        </w:tc>
        <w:tc>
          <w:tcPr>
            <w:tcW w:w="962"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Arial"/>
                <w:kern w:val="0"/>
                <w:szCs w:val="21"/>
              </w:rPr>
            </w:pPr>
            <w:r>
              <w:rPr>
                <w:rFonts w:asciiTheme="minorEastAsia" w:hAnsiTheme="minorEastAsia" w:cs="Arial" w:hint="eastAsia"/>
                <w:kern w:val="0"/>
                <w:szCs w:val="21"/>
              </w:rPr>
              <w:t>1</w:t>
            </w:r>
          </w:p>
        </w:tc>
        <w:tc>
          <w:tcPr>
            <w:tcW w:w="777"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9D549C" w:rsidRPr="00DB7149" w:rsidRDefault="009D549C" w:rsidP="00E41D79">
            <w:pPr>
              <w:jc w:val="center"/>
              <w:rPr>
                <w:rFonts w:asciiTheme="minorEastAsia" w:hAnsiTheme="minorEastAsia" w:cs="宋体"/>
                <w:szCs w:val="21"/>
              </w:rPr>
            </w:pPr>
            <w:r>
              <w:rPr>
                <w:rFonts w:asciiTheme="minorEastAsia" w:hAnsiTheme="minorEastAsia" w:cs="宋体" w:hint="eastAsia"/>
                <w:szCs w:val="21"/>
              </w:rPr>
              <w:t>本研合上</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6239153</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宋体" w:hint="eastAsia"/>
                <w:szCs w:val="21"/>
              </w:rPr>
              <w:t>应用微观计量经济学</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Pr>
                <w:rFonts w:ascii="宋体" w:hAnsi="宋体" w:cs="宋体" w:hint="eastAsia"/>
                <w:szCs w:val="21"/>
              </w:rPr>
              <w:t>与《应用微观计量经济学（荣誉课）》互斥</w:t>
            </w:r>
          </w:p>
        </w:tc>
      </w:tr>
      <w:tr w:rsidR="008A62F0" w:rsidRPr="00DB7149" w:rsidTr="008A62F0">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06239154</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E41D79">
            <w:pPr>
              <w:jc w:val="center"/>
              <w:rPr>
                <w:rFonts w:asciiTheme="minorEastAsia" w:hAnsiTheme="minorEastAsia" w:cs="宋体"/>
                <w:szCs w:val="21"/>
              </w:rPr>
            </w:pPr>
            <w:r w:rsidRPr="005D53AE">
              <w:rPr>
                <w:rFonts w:asciiTheme="minorEastAsia" w:hAnsiTheme="minorEastAsia" w:cs="Arial" w:hint="eastAsia"/>
                <w:kern w:val="0"/>
                <w:szCs w:val="21"/>
              </w:rPr>
              <w:t>社会经济调查理论方法与实践</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r>
      <w:tr w:rsidR="008A62F0" w:rsidRPr="00DB7149"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355" w:type="dxa"/>
            <w:tcBorders>
              <w:top w:val="single" w:sz="4" w:space="0" w:color="auto"/>
              <w:left w:val="nil"/>
              <w:bottom w:val="single" w:sz="4" w:space="0" w:color="auto"/>
              <w:right w:val="single" w:sz="4" w:space="0" w:color="auto"/>
            </w:tcBorders>
            <w:shd w:val="clear" w:color="auto" w:fill="auto"/>
            <w:noWrap/>
          </w:tcPr>
          <w:p w:rsidR="008A62F0" w:rsidRPr="005D53AE"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E41D79">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r>
      <w:tr w:rsidR="008A62F0" w:rsidRPr="00DB7149"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Default="008A62F0" w:rsidP="00E41D79">
            <w:pPr>
              <w:jc w:val="center"/>
              <w:rPr>
                <w:rFonts w:ascii="宋体" w:hAnsi="宋体" w:cs="宋体"/>
                <w:szCs w:val="21"/>
              </w:rPr>
            </w:pPr>
            <w:r w:rsidRPr="003312F9">
              <w:rPr>
                <w:rFonts w:ascii="宋体" w:hAnsi="宋体" w:cs="宋体"/>
                <w:szCs w:val="21"/>
              </w:rPr>
              <w:t>06230156</w:t>
            </w:r>
          </w:p>
        </w:tc>
        <w:tc>
          <w:tcPr>
            <w:tcW w:w="2355" w:type="dxa"/>
            <w:tcBorders>
              <w:top w:val="single" w:sz="4" w:space="0" w:color="auto"/>
              <w:left w:val="nil"/>
              <w:bottom w:val="single" w:sz="4" w:space="0" w:color="auto"/>
              <w:right w:val="single" w:sz="4" w:space="0" w:color="auto"/>
            </w:tcBorders>
            <w:shd w:val="clear" w:color="auto" w:fill="auto"/>
            <w:noWrap/>
          </w:tcPr>
          <w:p w:rsidR="008A62F0" w:rsidRDefault="008A62F0" w:rsidP="00E41D79">
            <w:pPr>
              <w:jc w:val="center"/>
              <w:rPr>
                <w:rFonts w:ascii="宋体" w:hAnsi="宋体" w:cs="宋体"/>
                <w:szCs w:val="21"/>
              </w:rPr>
            </w:pPr>
            <w:r w:rsidRPr="003312F9">
              <w:rPr>
                <w:rFonts w:ascii="宋体" w:hAnsi="宋体" w:cs="宋体" w:hint="eastAsia"/>
                <w:szCs w:val="21"/>
              </w:rPr>
              <w:t>国际金融组织与全球金融治理</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E41D79">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E41D79">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E41D79">
            <w:pPr>
              <w:jc w:val="center"/>
              <w:rPr>
                <w:rFonts w:asciiTheme="minorEastAsia" w:hAnsiTheme="minorEastAsia" w:cs="宋体"/>
                <w:szCs w:val="21"/>
              </w:rPr>
            </w:pPr>
            <w:r>
              <w:rPr>
                <w:rFonts w:asciiTheme="minorEastAsia" w:hAnsiTheme="minorEastAsia" w:cs="宋体" w:hint="eastAsia"/>
                <w:szCs w:val="21"/>
              </w:rPr>
              <w:t>本</w:t>
            </w:r>
            <w:proofErr w:type="gramStart"/>
            <w:r>
              <w:rPr>
                <w:rFonts w:asciiTheme="minorEastAsia" w:hAnsiTheme="minorEastAsia" w:cs="宋体" w:hint="eastAsia"/>
                <w:szCs w:val="21"/>
              </w:rPr>
              <w:t>研</w:t>
            </w:r>
            <w:proofErr w:type="gramEnd"/>
            <w:r>
              <w:rPr>
                <w:rFonts w:asciiTheme="minorEastAsia" w:hAnsiTheme="minorEastAsia" w:cs="宋体" w:hint="eastAsia"/>
                <w:szCs w:val="21"/>
              </w:rPr>
              <w:t>合上</w:t>
            </w:r>
          </w:p>
        </w:tc>
      </w:tr>
      <w:tr w:rsidR="008A62F0" w:rsidRPr="00DB7149"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Pr="00861453"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2355" w:type="dxa"/>
            <w:tcBorders>
              <w:top w:val="single" w:sz="4" w:space="0" w:color="auto"/>
              <w:left w:val="nil"/>
              <w:bottom w:val="single" w:sz="4" w:space="0" w:color="auto"/>
              <w:right w:val="single" w:sz="4" w:space="0" w:color="auto"/>
            </w:tcBorders>
            <w:shd w:val="clear" w:color="auto" w:fill="auto"/>
            <w:noWrap/>
          </w:tcPr>
          <w:p w:rsidR="008A62F0" w:rsidRPr="00861453"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w:t>
            </w:r>
            <w:r w:rsidR="00DD299D">
              <w:rPr>
                <w:rFonts w:ascii="宋体" w:eastAsia="宋体" w:hAnsi="宋体" w:cs="宋体" w:hint="eastAsia"/>
                <w:kern w:val="0"/>
                <w:szCs w:val="21"/>
              </w:rPr>
              <w:t>与</w:t>
            </w:r>
            <w:r>
              <w:rPr>
                <w:rFonts w:ascii="宋体" w:eastAsia="宋体" w:hAnsi="宋体" w:cs="宋体" w:hint="eastAsia"/>
                <w:kern w:val="0"/>
                <w:szCs w:val="21"/>
              </w:rPr>
              <w:t>经济网络导论</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E41D79">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E41D79">
            <w:pPr>
              <w:widowControl/>
              <w:spacing w:line="360" w:lineRule="auto"/>
              <w:jc w:val="center"/>
              <w:rPr>
                <w:rFonts w:ascii="宋体" w:eastAsia="宋体" w:hAnsi="宋体" w:cs="宋体"/>
                <w:kern w:val="0"/>
                <w:szCs w:val="21"/>
              </w:rPr>
            </w:pPr>
          </w:p>
        </w:tc>
      </w:tr>
      <w:tr w:rsidR="008A62F0" w:rsidRPr="00DB7149"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2355" w:type="dxa"/>
            <w:tcBorders>
              <w:top w:val="single" w:sz="4" w:space="0" w:color="auto"/>
              <w:left w:val="nil"/>
              <w:bottom w:val="single" w:sz="4" w:space="0" w:color="auto"/>
              <w:right w:val="single" w:sz="4" w:space="0" w:color="auto"/>
            </w:tcBorders>
            <w:shd w:val="clear" w:color="auto" w:fill="auto"/>
            <w:noWrap/>
          </w:tcPr>
          <w:p w:rsidR="008A62F0"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E41D7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E41D79">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E41D79">
            <w:pPr>
              <w:widowControl/>
              <w:spacing w:line="360" w:lineRule="auto"/>
              <w:jc w:val="center"/>
              <w:rPr>
                <w:rFonts w:ascii="宋体" w:eastAsia="宋体" w:hAnsi="宋体" w:cs="宋体"/>
                <w:kern w:val="0"/>
                <w:szCs w:val="21"/>
              </w:rPr>
            </w:pPr>
          </w:p>
        </w:tc>
      </w:tr>
      <w:tr w:rsidR="008A62F0" w:rsidRPr="003F715E"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06239159</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产业组织理论（荣誉课）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3F715E">
            <w:pPr>
              <w:jc w:val="center"/>
              <w:rPr>
                <w:rFonts w:ascii="宋体" w:hAnsi="宋体" w:cs="宋体"/>
                <w:szCs w:val="21"/>
              </w:rPr>
            </w:pPr>
            <w:r>
              <w:rPr>
                <w:rFonts w:ascii="宋体" w:hAnsi="宋体" w:cs="宋体" w:hint="eastAsia"/>
                <w:szCs w:val="21"/>
              </w:rPr>
              <w:t>与《产业组织》互斥</w:t>
            </w:r>
          </w:p>
        </w:tc>
      </w:tr>
      <w:tr w:rsidR="008A62F0" w:rsidRPr="003F715E"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06239160</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应用微观计量经济学（荣誉课）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3F715E">
            <w:pPr>
              <w:jc w:val="center"/>
              <w:rPr>
                <w:rFonts w:ascii="宋体" w:hAnsi="宋体" w:cs="宋体"/>
                <w:szCs w:val="21"/>
              </w:rPr>
            </w:pPr>
            <w:r>
              <w:rPr>
                <w:rFonts w:ascii="宋体" w:hAnsi="宋体" w:cs="宋体" w:hint="eastAsia"/>
                <w:szCs w:val="21"/>
              </w:rPr>
              <w:t>与《应用微观计量经济学》互斥</w:t>
            </w:r>
          </w:p>
        </w:tc>
      </w:tr>
      <w:tr w:rsidR="008A62F0" w:rsidRPr="003F715E"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06239161</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经济学高级研讨班（荣誉课）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8A62F0">
            <w:pPr>
              <w:widowControl/>
              <w:jc w:val="center"/>
              <w:rPr>
                <w:rFonts w:ascii="宋体" w:hAnsi="宋体" w:cs="宋体"/>
                <w:szCs w:val="21"/>
              </w:rPr>
            </w:pPr>
            <w:r>
              <w:rPr>
                <w:rFonts w:asciiTheme="minorEastAsia" w:hAnsiTheme="minorEastAsia" w:cs="宋体" w:hint="eastAsia"/>
                <w:kern w:val="0"/>
                <w:szCs w:val="21"/>
              </w:rPr>
              <w:t>与《</w:t>
            </w:r>
            <w:r w:rsidRPr="008A62F0">
              <w:rPr>
                <w:rFonts w:asciiTheme="minorEastAsia" w:hAnsiTheme="minorEastAsia" w:cs="宋体" w:hint="eastAsia"/>
                <w:kern w:val="0"/>
                <w:szCs w:val="21"/>
              </w:rPr>
              <w:t>经济学高级研讨班</w:t>
            </w:r>
            <w:r>
              <w:rPr>
                <w:rFonts w:asciiTheme="minorEastAsia" w:hAnsiTheme="minorEastAsia" w:cs="宋体" w:hint="eastAsia"/>
                <w:kern w:val="0"/>
                <w:szCs w:val="21"/>
              </w:rPr>
              <w:t>》互斥</w:t>
            </w:r>
          </w:p>
        </w:tc>
      </w:tr>
      <w:tr w:rsidR="008A62F0" w:rsidRPr="003F715E"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06239162</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经济学研究与写作（荣誉课）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3F715E">
            <w:pPr>
              <w:jc w:val="center"/>
              <w:rPr>
                <w:rFonts w:ascii="宋体" w:hAnsi="宋体" w:cs="宋体"/>
                <w:szCs w:val="21"/>
              </w:rPr>
            </w:pPr>
          </w:p>
        </w:tc>
      </w:tr>
      <w:tr w:rsidR="008A62F0" w:rsidRPr="003F715E"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06239163</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数字金融</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3F715E">
            <w:pPr>
              <w:jc w:val="center"/>
              <w:rPr>
                <w:rFonts w:ascii="宋体" w:hAnsi="宋体" w:cs="宋体"/>
                <w:szCs w:val="21"/>
              </w:rPr>
            </w:pPr>
          </w:p>
        </w:tc>
      </w:tr>
      <w:tr w:rsidR="008A62F0" w:rsidRPr="003F715E"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06239164</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经济学学术与实践前沿</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1</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r w:rsidRPr="003F715E">
              <w:rPr>
                <w:rFonts w:ascii="宋体" w:hAnsi="宋体" w:cs="宋体" w:hint="eastAsia"/>
                <w:szCs w:val="21"/>
              </w:rPr>
              <w:t>2</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3F715E">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3F715E">
            <w:pPr>
              <w:jc w:val="center"/>
              <w:rPr>
                <w:rFonts w:ascii="宋体" w:hAnsi="宋体" w:cs="宋体"/>
                <w:szCs w:val="21"/>
              </w:rPr>
            </w:pPr>
          </w:p>
        </w:tc>
      </w:tr>
      <w:tr w:rsidR="008A62F0" w:rsidRPr="0081533A"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06239165</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行为经济学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81533A">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81533A">
            <w:pPr>
              <w:widowControl/>
              <w:spacing w:line="360" w:lineRule="auto"/>
              <w:jc w:val="center"/>
              <w:rPr>
                <w:rFonts w:ascii="宋体" w:eastAsia="宋体" w:hAnsi="宋体" w:cs="宋体"/>
                <w:kern w:val="0"/>
                <w:szCs w:val="21"/>
              </w:rPr>
            </w:pPr>
          </w:p>
        </w:tc>
      </w:tr>
      <w:tr w:rsidR="008A62F0" w:rsidRPr="0081533A" w:rsidTr="008A62F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06239166</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管理学实证方法</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81533A" w:rsidRDefault="008A62F0" w:rsidP="0081533A">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81533A">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81533A">
            <w:pPr>
              <w:widowControl/>
              <w:spacing w:line="360" w:lineRule="auto"/>
              <w:jc w:val="center"/>
              <w:rPr>
                <w:rFonts w:ascii="宋体" w:eastAsia="宋体" w:hAnsi="宋体" w:cs="宋体"/>
                <w:kern w:val="0"/>
                <w:szCs w:val="21"/>
              </w:rPr>
            </w:pPr>
          </w:p>
        </w:tc>
      </w:tr>
      <w:tr w:rsidR="002C5743" w:rsidRPr="0081533A" w:rsidTr="005168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lastRenderedPageBreak/>
              <w:t>06239167</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数理经济学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2C5743" w:rsidRDefault="002C5743" w:rsidP="002C5743">
            <w:pPr>
              <w:jc w:val="center"/>
              <w:rPr>
                <w:rFonts w:ascii="宋体" w:hAnsi="宋体" w:cs="宋体"/>
                <w:szCs w:val="21"/>
              </w:rPr>
            </w:pPr>
            <w:r>
              <w:rPr>
                <w:rFonts w:ascii="宋体" w:hAnsi="宋体" w:cs="宋体" w:hint="eastAsia"/>
                <w:szCs w:val="21"/>
              </w:rPr>
              <w:t>0</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p>
        </w:tc>
      </w:tr>
      <w:tr w:rsidR="002C5743" w:rsidRPr="0081533A" w:rsidTr="005168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06200025</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中国与全球经济：理论与实践</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1</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r>
              <w:rPr>
                <w:rFonts w:ascii="宋体" w:hAnsi="宋体" w:cs="宋体" w:hint="eastAsia"/>
                <w:szCs w:val="21"/>
              </w:rPr>
              <w:t>1</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2C5743" w:rsidRDefault="002C5743" w:rsidP="002C5743">
            <w:pPr>
              <w:jc w:val="center"/>
              <w:rPr>
                <w:rFonts w:ascii="宋体" w:hAnsi="宋体" w:cs="宋体"/>
                <w:szCs w:val="21"/>
              </w:rPr>
            </w:pPr>
            <w:r>
              <w:rPr>
                <w:rFonts w:ascii="宋体" w:hAnsi="宋体" w:cs="宋体" w:hint="eastAsia"/>
                <w:szCs w:val="21"/>
              </w:rPr>
              <w:t>0</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2C5743" w:rsidRDefault="002C5743" w:rsidP="002C5743">
            <w:pPr>
              <w:jc w:val="center"/>
              <w:rPr>
                <w:rFonts w:ascii="宋体" w:hAnsi="宋体" w:cs="宋体"/>
                <w:szCs w:val="21"/>
              </w:rPr>
            </w:pPr>
          </w:p>
        </w:tc>
      </w:tr>
      <w:tr w:rsidR="00F21AA4" w:rsidRPr="0081533A" w:rsidTr="005168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AA4" w:rsidRPr="00AD2F3F" w:rsidRDefault="00F21AA4" w:rsidP="00F21AA4">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F21AA4" w:rsidRPr="00AD2F3F" w:rsidRDefault="00F21AA4" w:rsidP="00F21AA4">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F21AA4" w:rsidRDefault="00F21AA4" w:rsidP="00F21AA4">
            <w:pPr>
              <w:jc w:val="center"/>
              <w:rPr>
                <w:rFonts w:ascii="宋体" w:hAnsi="宋体" w:cs="宋体"/>
                <w:szCs w:val="21"/>
              </w:rPr>
            </w:pPr>
            <w:r>
              <w:rPr>
                <w:rFonts w:ascii="宋体" w:hAnsi="宋体" w:cs="宋体" w:hint="eastAsia"/>
                <w:szCs w:val="21"/>
              </w:rPr>
              <w:t>1</w:t>
            </w:r>
            <w:r>
              <w:rPr>
                <w:rFonts w:ascii="宋体" w:hAnsi="宋体" w:cs="宋体"/>
                <w:szCs w:val="21"/>
              </w:rPr>
              <w:t>2</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szCs w:val="21"/>
              </w:rPr>
            </w:pPr>
          </w:p>
        </w:tc>
      </w:tr>
      <w:tr w:rsidR="00F21AA4" w:rsidRPr="0081533A" w:rsidTr="005168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AA4" w:rsidRDefault="00F21AA4" w:rsidP="00F21AA4">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F21AA4" w:rsidRDefault="00F21AA4" w:rsidP="00F21AA4">
            <w:pPr>
              <w:jc w:val="center"/>
              <w:rPr>
                <w:rFonts w:ascii="宋体" w:hAnsi="宋体" w:cs="宋体"/>
                <w:szCs w:val="21"/>
              </w:rPr>
            </w:pPr>
            <w:r>
              <w:rPr>
                <w:rFonts w:ascii="宋体" w:hAnsi="宋体" w:cs="宋体" w:hint="eastAsia"/>
                <w:szCs w:val="21"/>
              </w:rPr>
              <w:t>2</w:t>
            </w:r>
            <w:r>
              <w:rPr>
                <w:rFonts w:ascii="宋体" w:hAnsi="宋体" w:cs="宋体"/>
                <w:szCs w:val="21"/>
              </w:rPr>
              <w:t>4</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F21AA4" w:rsidRDefault="00F21AA4" w:rsidP="00F21AA4">
            <w:pPr>
              <w:jc w:val="center"/>
              <w:rPr>
                <w:rFonts w:ascii="宋体" w:hAnsi="宋体" w:cs="宋体"/>
                <w:szCs w:val="21"/>
              </w:rPr>
            </w:pPr>
          </w:p>
        </w:tc>
      </w:tr>
    </w:tbl>
    <w:p w:rsidR="0037442C" w:rsidRPr="00DB7149" w:rsidRDefault="0037442C" w:rsidP="00734704">
      <w:pPr>
        <w:rPr>
          <w:rFonts w:asciiTheme="minorEastAsia" w:hAnsiTheme="minorEastAsia"/>
          <w:szCs w:val="21"/>
        </w:rPr>
      </w:pPr>
    </w:p>
    <w:p w:rsidR="00CE41D2" w:rsidRPr="00DB7149" w:rsidRDefault="00CE41D2" w:rsidP="00CE41D2">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其他</w:t>
      </w:r>
    </w:p>
    <w:p w:rsidR="002158AF" w:rsidRPr="00DB7149" w:rsidRDefault="002158AF" w:rsidP="002158AF">
      <w:pPr>
        <w:pStyle w:val="a5"/>
        <w:widowControl/>
        <w:numPr>
          <w:ilvl w:val="0"/>
          <w:numId w:val="14"/>
        </w:numPr>
        <w:snapToGrid w:val="0"/>
        <w:ind w:firstLineChars="0"/>
        <w:rPr>
          <w:rFonts w:asciiTheme="minorEastAsia" w:hAnsiTheme="minorEastAsia"/>
          <w:b/>
          <w:bCs/>
          <w:iCs/>
          <w:szCs w:val="21"/>
        </w:rPr>
      </w:pPr>
      <w:r w:rsidRPr="00DB7149">
        <w:rPr>
          <w:rFonts w:asciiTheme="minorEastAsia" w:hAnsiTheme="minorEastAsia" w:hint="eastAsia"/>
          <w:b/>
          <w:bCs/>
          <w:iCs/>
          <w:szCs w:val="21"/>
        </w:rPr>
        <w:t>课程其他相关规定</w:t>
      </w:r>
    </w:p>
    <w:p w:rsidR="002158AF" w:rsidRPr="00DB7149" w:rsidRDefault="002158AF"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1）</w:t>
      </w:r>
      <w:r w:rsidRPr="00DB7149">
        <w:rPr>
          <w:rFonts w:asciiTheme="minorEastAsia" w:hAnsiTheme="minorEastAsia" w:hint="eastAsia"/>
          <w:bCs/>
          <w:iCs/>
          <w:szCs w:val="21"/>
        </w:rPr>
        <w:t>学生不得重复修读</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课程列表中备注</w:t>
      </w:r>
      <w:r w:rsidRPr="00DB7149">
        <w:rPr>
          <w:rFonts w:asciiTheme="minorEastAsia" w:hAnsiTheme="minorEastAsia"/>
          <w:bCs/>
          <w:iCs/>
          <w:szCs w:val="21"/>
        </w:rPr>
        <w:t xml:space="preserve"> </w:t>
      </w:r>
      <w:r w:rsidRPr="00DB7149">
        <w:rPr>
          <w:rFonts w:asciiTheme="minorEastAsia" w:hAnsiTheme="minorEastAsia" w:hint="eastAsia"/>
          <w:bCs/>
          <w:iCs/>
          <w:szCs w:val="21"/>
        </w:rPr>
        <w:t>“</w:t>
      </w:r>
      <w:r w:rsidRPr="00DB7149">
        <w:rPr>
          <w:rFonts w:asciiTheme="minorEastAsia" w:hAnsiTheme="minorEastAsia"/>
          <w:bCs/>
          <w:iCs/>
          <w:szCs w:val="21"/>
        </w:rPr>
        <w:t>N选一”或“互斥”课程组的课程，否则，只有其中一门课程可以计入双学位毕业学分。</w:t>
      </w:r>
    </w:p>
    <w:p w:rsidR="002158AF" w:rsidRPr="00DB7149" w:rsidRDefault="002158AF"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2</w:t>
      </w:r>
      <w:r w:rsidRPr="00DB7149">
        <w:rPr>
          <w:rFonts w:asciiTheme="minorEastAsia" w:hAnsiTheme="minorEastAsia" w:hint="eastAsia"/>
          <w:bCs/>
          <w:iCs/>
          <w:szCs w:val="21"/>
        </w:rPr>
        <w:t>）数学课</w:t>
      </w:r>
      <w:r w:rsidR="007179E8" w:rsidRPr="00DB7149">
        <w:rPr>
          <w:rFonts w:asciiTheme="minorEastAsia" w:hAnsiTheme="minorEastAsia" w:hint="eastAsia"/>
          <w:bCs/>
          <w:iCs/>
          <w:szCs w:val="21"/>
        </w:rPr>
        <w:t>免修</w:t>
      </w:r>
      <w:r w:rsidRPr="00DB7149">
        <w:rPr>
          <w:rFonts w:asciiTheme="minorEastAsia" w:hAnsiTheme="minorEastAsia" w:hint="eastAsia"/>
          <w:bCs/>
          <w:iCs/>
          <w:szCs w:val="21"/>
        </w:rPr>
        <w:t>要求。</w:t>
      </w:r>
    </w:p>
    <w:p w:rsidR="00705034" w:rsidRPr="00DB7149" w:rsidRDefault="00117947"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学生如果主修</w:t>
      </w:r>
      <w:r w:rsidR="007179E8" w:rsidRPr="00DB7149">
        <w:rPr>
          <w:rFonts w:asciiTheme="minorEastAsia" w:hAnsiTheme="minorEastAsia" w:hint="eastAsia"/>
          <w:bCs/>
          <w:iCs/>
          <w:szCs w:val="21"/>
        </w:rPr>
        <w:t>已</w:t>
      </w:r>
      <w:r w:rsidRPr="00DB7149">
        <w:rPr>
          <w:rFonts w:asciiTheme="minorEastAsia" w:hAnsiTheme="minorEastAsia" w:hint="eastAsia"/>
          <w:bCs/>
          <w:iCs/>
          <w:szCs w:val="21"/>
        </w:rPr>
        <w:t>修</w:t>
      </w:r>
      <w:r w:rsidR="007179E8" w:rsidRPr="00DB7149">
        <w:rPr>
          <w:rFonts w:asciiTheme="minorEastAsia" w:hAnsiTheme="minorEastAsia" w:hint="eastAsia"/>
          <w:bCs/>
          <w:iCs/>
          <w:szCs w:val="21"/>
        </w:rPr>
        <w:t>或者将要修读</w:t>
      </w:r>
      <w:r w:rsidR="00845E83" w:rsidRPr="00DB7149">
        <w:rPr>
          <w:rFonts w:asciiTheme="minorEastAsia" w:hAnsiTheme="minorEastAsia" w:hint="eastAsia"/>
          <w:bCs/>
          <w:iCs/>
          <w:szCs w:val="21"/>
        </w:rPr>
        <w:t>课程内容与双学位</w:t>
      </w:r>
      <w:r w:rsidR="004F4922" w:rsidRPr="00DB7149">
        <w:rPr>
          <w:rFonts w:asciiTheme="minorEastAsia" w:hAnsiTheme="minorEastAsia" w:hint="eastAsia"/>
          <w:bCs/>
          <w:iCs/>
          <w:szCs w:val="21"/>
        </w:rPr>
        <w:t>培养方案</w:t>
      </w:r>
      <w:r w:rsidR="00845E83" w:rsidRPr="00DB7149">
        <w:rPr>
          <w:rFonts w:asciiTheme="minorEastAsia" w:hAnsiTheme="minorEastAsia" w:hint="eastAsia"/>
          <w:bCs/>
          <w:iCs/>
          <w:szCs w:val="21"/>
        </w:rPr>
        <w:t>中课程相似，难度相似或者</w:t>
      </w:r>
      <w:r w:rsidRPr="00DB7149">
        <w:rPr>
          <w:rFonts w:asciiTheme="minorEastAsia" w:hAnsiTheme="minorEastAsia" w:hint="eastAsia"/>
          <w:bCs/>
          <w:iCs/>
          <w:szCs w:val="21"/>
        </w:rPr>
        <w:t>难度</w:t>
      </w:r>
      <w:r w:rsidR="00845E83" w:rsidRPr="00DB7149">
        <w:rPr>
          <w:rFonts w:asciiTheme="minorEastAsia" w:hAnsiTheme="minorEastAsia" w:hint="eastAsia"/>
          <w:bCs/>
          <w:iCs/>
          <w:szCs w:val="21"/>
        </w:rPr>
        <w:t>在双学位</w:t>
      </w:r>
      <w:r w:rsidR="004F4922" w:rsidRPr="00DB7149">
        <w:rPr>
          <w:rFonts w:asciiTheme="minorEastAsia" w:hAnsiTheme="minorEastAsia" w:hint="eastAsia"/>
          <w:bCs/>
          <w:iCs/>
          <w:szCs w:val="21"/>
        </w:rPr>
        <w:t>培养方案</w:t>
      </w:r>
      <w:r w:rsidR="00845E83" w:rsidRPr="00DB7149">
        <w:rPr>
          <w:rFonts w:asciiTheme="minorEastAsia" w:hAnsiTheme="minorEastAsia" w:hint="eastAsia"/>
          <w:bCs/>
          <w:iCs/>
          <w:szCs w:val="21"/>
        </w:rPr>
        <w:t>要求</w:t>
      </w:r>
      <w:r w:rsidRPr="00DB7149">
        <w:rPr>
          <w:rFonts w:asciiTheme="minorEastAsia" w:hAnsiTheme="minorEastAsia" w:hint="eastAsia"/>
          <w:bCs/>
          <w:iCs/>
          <w:szCs w:val="21"/>
        </w:rPr>
        <w:t>以上</w:t>
      </w:r>
      <w:r w:rsidR="00845E83" w:rsidRPr="00DB7149">
        <w:rPr>
          <w:rFonts w:asciiTheme="minorEastAsia" w:hAnsiTheme="minorEastAsia" w:hint="eastAsia"/>
          <w:bCs/>
          <w:iCs/>
          <w:szCs w:val="21"/>
        </w:rPr>
        <w:t>的</w:t>
      </w:r>
      <w:r w:rsidRPr="00DB7149">
        <w:rPr>
          <w:rFonts w:asciiTheme="minorEastAsia" w:hAnsiTheme="minorEastAsia" w:hint="eastAsia"/>
          <w:bCs/>
          <w:iCs/>
          <w:szCs w:val="21"/>
        </w:rPr>
        <w:t>数学课程，则不应该在双学位修读</w:t>
      </w:r>
      <w:r w:rsidR="007179E8" w:rsidRPr="00DB7149">
        <w:rPr>
          <w:rFonts w:asciiTheme="minorEastAsia" w:hAnsiTheme="minorEastAsia" w:hint="eastAsia"/>
          <w:bCs/>
          <w:iCs/>
          <w:szCs w:val="21"/>
        </w:rPr>
        <w:t>相应数学课，否则，相应数学课无法计入双学位毕业学分。</w:t>
      </w:r>
    </w:p>
    <w:p w:rsidR="005C0279" w:rsidRPr="00DB7149" w:rsidRDefault="00361A93" w:rsidP="00361A93">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3</w:t>
      </w:r>
      <w:r w:rsidRPr="00DB7149">
        <w:rPr>
          <w:rFonts w:asciiTheme="minorEastAsia" w:hAnsiTheme="minorEastAsia" w:hint="eastAsia"/>
          <w:bCs/>
          <w:iCs/>
          <w:szCs w:val="21"/>
        </w:rPr>
        <w:t>）</w:t>
      </w:r>
      <w:r w:rsidR="002158AF" w:rsidRPr="00DB7149">
        <w:rPr>
          <w:rFonts w:asciiTheme="minorEastAsia" w:hAnsiTheme="minorEastAsia" w:hint="eastAsia"/>
          <w:bCs/>
          <w:iCs/>
          <w:szCs w:val="21"/>
        </w:rPr>
        <w:t>经济学原理程免修要求。</w:t>
      </w:r>
    </w:p>
    <w:p w:rsidR="002158AF" w:rsidRPr="00DB7149" w:rsidRDefault="002158AF" w:rsidP="00361A93">
      <w:pPr>
        <w:widowControl/>
        <w:snapToGrid w:val="0"/>
        <w:ind w:firstLine="420"/>
        <w:jc w:val="left"/>
        <w:rPr>
          <w:rFonts w:asciiTheme="minorEastAsia" w:hAnsiTheme="minorEastAsia" w:cs="宋体"/>
          <w:kern w:val="0"/>
          <w:szCs w:val="21"/>
        </w:rPr>
      </w:pPr>
      <w:r w:rsidRPr="00DB7149">
        <w:rPr>
          <w:rFonts w:asciiTheme="minorEastAsia" w:hAnsiTheme="minorEastAsia" w:hint="eastAsia"/>
          <w:bCs/>
          <w:iCs/>
          <w:szCs w:val="21"/>
        </w:rPr>
        <w:t>学生如果</w:t>
      </w:r>
      <w:r w:rsidR="00545E13" w:rsidRPr="00DB7149">
        <w:rPr>
          <w:rFonts w:asciiTheme="minorEastAsia" w:hAnsiTheme="minorEastAsia" w:hint="eastAsia"/>
          <w:bCs/>
          <w:iCs/>
          <w:szCs w:val="21"/>
        </w:rPr>
        <w:t>主修</w:t>
      </w:r>
      <w:r w:rsidRPr="00DB7149">
        <w:rPr>
          <w:rFonts w:asciiTheme="minorEastAsia" w:hAnsiTheme="minorEastAsia" w:hint="eastAsia"/>
          <w:bCs/>
          <w:iCs/>
          <w:szCs w:val="21"/>
        </w:rPr>
        <w:t>修读以下列表中与</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课程互斥的课程，</w:t>
      </w:r>
      <w:r w:rsidR="005C0279" w:rsidRPr="00DB7149">
        <w:rPr>
          <w:rFonts w:asciiTheme="minorEastAsia" w:hAnsiTheme="minorEastAsia" w:hint="eastAsia"/>
          <w:bCs/>
          <w:iCs/>
          <w:szCs w:val="21"/>
        </w:rPr>
        <w:t>则</w:t>
      </w:r>
      <w:r w:rsidRPr="00DB7149">
        <w:rPr>
          <w:rFonts w:asciiTheme="minorEastAsia" w:hAnsiTheme="minorEastAsia" w:hint="eastAsia"/>
          <w:bCs/>
          <w:iCs/>
          <w:szCs w:val="21"/>
        </w:rPr>
        <w:t>需免修</w:t>
      </w:r>
      <w:r w:rsidR="00545E13" w:rsidRPr="00DB7149">
        <w:rPr>
          <w:rFonts w:asciiTheme="minorEastAsia" w:hAnsiTheme="minorEastAsia" w:hint="eastAsia"/>
          <w:bCs/>
          <w:iCs/>
          <w:szCs w:val="21"/>
        </w:rPr>
        <w:t>双学位</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要求的经济学原理</w:t>
      </w:r>
      <w:r w:rsidRPr="00DB7149">
        <w:rPr>
          <w:rFonts w:asciiTheme="minorEastAsia" w:hAnsiTheme="minorEastAsia" w:cs="宋体" w:hint="eastAsia"/>
          <w:kern w:val="0"/>
          <w:szCs w:val="21"/>
        </w:rPr>
        <w:t>课程。</w:t>
      </w:r>
    </w:p>
    <w:tbl>
      <w:tblPr>
        <w:tblW w:w="8123" w:type="dxa"/>
        <w:tblInd w:w="108" w:type="dxa"/>
        <w:tblLook w:val="04A0" w:firstRow="1" w:lastRow="0" w:firstColumn="1" w:lastColumn="0" w:noHBand="0" w:noVBand="1"/>
      </w:tblPr>
      <w:tblGrid>
        <w:gridCol w:w="1290"/>
        <w:gridCol w:w="1372"/>
        <w:gridCol w:w="639"/>
        <w:gridCol w:w="1079"/>
        <w:gridCol w:w="1550"/>
        <w:gridCol w:w="703"/>
        <w:gridCol w:w="1490"/>
      </w:tblGrid>
      <w:tr w:rsidR="005E303F" w:rsidRPr="00DB7149" w:rsidTr="00672E95">
        <w:trPr>
          <w:trHeight w:val="173"/>
        </w:trPr>
        <w:tc>
          <w:tcPr>
            <w:tcW w:w="33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6511" w:rsidRPr="00DB7149" w:rsidRDefault="004F4922"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培养方案</w:t>
            </w:r>
            <w:r w:rsidR="00706511" w:rsidRPr="00DB7149">
              <w:rPr>
                <w:rFonts w:asciiTheme="minorEastAsia" w:hAnsiTheme="minorEastAsia" w:cs="宋体" w:hint="eastAsia"/>
                <w:b/>
                <w:bCs/>
                <w:kern w:val="0"/>
                <w:szCs w:val="21"/>
              </w:rPr>
              <w:t>中的课程</w:t>
            </w:r>
          </w:p>
        </w:tc>
        <w:tc>
          <w:tcPr>
            <w:tcW w:w="333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与其互斥的课程</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372"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638"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079"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550"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701"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b/>
                <w:bCs/>
                <w:kern w:val="0"/>
                <w:szCs w:val="21"/>
              </w:rPr>
            </w:pPr>
          </w:p>
        </w:tc>
      </w:tr>
      <w:tr w:rsidR="005E303F" w:rsidRPr="00DB7149"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72"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38"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02831110</w:t>
            </w:r>
          </w:p>
        </w:tc>
        <w:tc>
          <w:tcPr>
            <w:tcW w:w="1550"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w:t>
            </w:r>
          </w:p>
        </w:tc>
        <w:tc>
          <w:tcPr>
            <w:tcW w:w="701"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490"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672E95">
        <w:trPr>
          <w:trHeight w:val="948"/>
        </w:trPr>
        <w:tc>
          <w:tcPr>
            <w:tcW w:w="12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02533160</w:t>
            </w:r>
          </w:p>
        </w:tc>
        <w:tc>
          <w:tcPr>
            <w:tcW w:w="1550"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经济学原理（Ⅰ）</w:t>
            </w:r>
          </w:p>
        </w:tc>
        <w:tc>
          <w:tcPr>
            <w:tcW w:w="701"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4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此两门课之和，如果只</w:t>
            </w:r>
            <w:proofErr w:type="gramStart"/>
            <w:r w:rsidRPr="00DB7149">
              <w:rPr>
                <w:rFonts w:asciiTheme="minorEastAsia" w:hAnsiTheme="minorEastAsia" w:cs="宋体" w:hint="eastAsia"/>
                <w:kern w:val="0"/>
                <w:szCs w:val="21"/>
              </w:rPr>
              <w:t>修其中</w:t>
            </w:r>
            <w:proofErr w:type="gramEnd"/>
            <w:r w:rsidRPr="00DB7149">
              <w:rPr>
                <w:rFonts w:asciiTheme="minorEastAsia" w:hAnsiTheme="minorEastAsia" w:cs="宋体" w:hint="eastAsia"/>
                <w:kern w:val="0"/>
                <w:szCs w:val="21"/>
              </w:rPr>
              <w:t>一门，不得免修06232000</w:t>
            </w:r>
          </w:p>
        </w:tc>
      </w:tr>
      <w:tr w:rsidR="005E303F" w:rsidRPr="00DB7149" w:rsidTr="00672E95">
        <w:trPr>
          <w:trHeight w:val="160"/>
        </w:trPr>
        <w:tc>
          <w:tcPr>
            <w:tcW w:w="1290"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c>
          <w:tcPr>
            <w:tcW w:w="638"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c>
          <w:tcPr>
            <w:tcW w:w="1079"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02533170</w:t>
            </w:r>
          </w:p>
        </w:tc>
        <w:tc>
          <w:tcPr>
            <w:tcW w:w="1550"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经济学原理（Ⅱ）</w:t>
            </w:r>
          </w:p>
        </w:tc>
        <w:tc>
          <w:tcPr>
            <w:tcW w:w="701"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490"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r>
    </w:tbl>
    <w:p w:rsidR="005C0279" w:rsidRPr="00DB7149" w:rsidRDefault="005C0279" w:rsidP="00146085">
      <w:pPr>
        <w:spacing w:beforeLines="50" w:before="156"/>
        <w:ind w:firstLineChars="200" w:firstLine="420"/>
        <w:rPr>
          <w:rFonts w:asciiTheme="minorEastAsia" w:hAnsiTheme="minorEastAsia"/>
          <w:szCs w:val="21"/>
        </w:rPr>
      </w:pPr>
      <w:r w:rsidRPr="00DB7149">
        <w:rPr>
          <w:rFonts w:asciiTheme="minorEastAsia" w:hAnsiTheme="minorEastAsia" w:hint="eastAsia"/>
          <w:szCs w:val="21"/>
        </w:rPr>
        <w:t>选修国际关系学院、政府管理学院经济学原理课程不可以免修国家发展研究院经济学原理课程。</w:t>
      </w:r>
    </w:p>
    <w:p w:rsidR="005C0279" w:rsidRPr="00DB7149" w:rsidRDefault="005C0279" w:rsidP="00146085">
      <w:pPr>
        <w:spacing w:beforeLines="50" w:before="156"/>
        <w:ind w:firstLineChars="200" w:firstLine="420"/>
        <w:rPr>
          <w:rFonts w:asciiTheme="minorEastAsia" w:hAnsiTheme="minorEastAsia"/>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4</w:t>
      </w:r>
      <w:r w:rsidRPr="00DB7149">
        <w:rPr>
          <w:rFonts w:asciiTheme="minorEastAsia" w:hAnsiTheme="minorEastAsia" w:hint="eastAsia"/>
          <w:bCs/>
          <w:iCs/>
          <w:szCs w:val="21"/>
        </w:rPr>
        <w:t>）</w:t>
      </w:r>
      <w:r w:rsidRPr="00DB7149">
        <w:rPr>
          <w:rFonts w:asciiTheme="minorEastAsia" w:hAnsiTheme="minorEastAsia" w:hint="eastAsia"/>
          <w:szCs w:val="21"/>
        </w:rPr>
        <w:t>学生选修其他学院中级微观经济学、中级宏观经济学、计量经济学，需采用申请审核制，由国发院判定是否可免修相应课程。</w:t>
      </w:r>
    </w:p>
    <w:p w:rsidR="00361A93" w:rsidRPr="00DB7149" w:rsidRDefault="005C0279" w:rsidP="00361A93">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5</w:t>
      </w:r>
      <w:r w:rsidRPr="00DB7149">
        <w:rPr>
          <w:rFonts w:asciiTheme="minorEastAsia" w:hAnsiTheme="minorEastAsia" w:hint="eastAsia"/>
          <w:bCs/>
          <w:iCs/>
          <w:szCs w:val="21"/>
        </w:rPr>
        <w:t>）学生在主修通道选修国发院开设的经济学原理等课程，应在双学位免修相应课程。</w:t>
      </w:r>
    </w:p>
    <w:p w:rsidR="000776CA" w:rsidRPr="00DB7149" w:rsidRDefault="000E2CB9" w:rsidP="000E2CB9">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6</w:t>
      </w:r>
      <w:r w:rsidRPr="00DB7149">
        <w:rPr>
          <w:rFonts w:asciiTheme="minorEastAsia" w:hAnsiTheme="minorEastAsia" w:hint="eastAsia"/>
          <w:bCs/>
          <w:iCs/>
          <w:szCs w:val="21"/>
        </w:rPr>
        <w:t>）</w:t>
      </w:r>
      <w:r w:rsidR="00361A93" w:rsidRPr="00DB7149">
        <w:rPr>
          <w:rFonts w:asciiTheme="minorEastAsia" w:hAnsiTheme="minorEastAsia" w:hint="eastAsia"/>
          <w:bCs/>
          <w:iCs/>
          <w:szCs w:val="21"/>
        </w:rPr>
        <w:t>学生如果有</w:t>
      </w:r>
      <w:r w:rsidR="006722B4" w:rsidRPr="00DB7149">
        <w:rPr>
          <w:rFonts w:asciiTheme="minorEastAsia" w:hAnsiTheme="minorEastAsia" w:hint="eastAsia"/>
          <w:bCs/>
          <w:iCs/>
          <w:szCs w:val="21"/>
        </w:rPr>
        <w:t>课程需要免修</w:t>
      </w:r>
      <w:r w:rsidR="00361A93" w:rsidRPr="00DB7149">
        <w:rPr>
          <w:rFonts w:asciiTheme="minorEastAsia" w:hAnsiTheme="minorEastAsia" w:hint="eastAsia"/>
          <w:bCs/>
          <w:iCs/>
          <w:szCs w:val="21"/>
        </w:rPr>
        <w:t>，需选修双学位其他课程补齐</w:t>
      </w:r>
      <w:r w:rsidR="004F4922" w:rsidRPr="00DB7149">
        <w:rPr>
          <w:rFonts w:asciiTheme="minorEastAsia" w:hAnsiTheme="minorEastAsia" w:hint="eastAsia"/>
          <w:bCs/>
          <w:iCs/>
          <w:szCs w:val="21"/>
        </w:rPr>
        <w:t>培养方案</w:t>
      </w:r>
      <w:r w:rsidR="00361A93" w:rsidRPr="00DB7149">
        <w:rPr>
          <w:rFonts w:asciiTheme="minorEastAsia" w:hAnsiTheme="minorEastAsia" w:hint="eastAsia"/>
          <w:bCs/>
          <w:iCs/>
          <w:szCs w:val="21"/>
        </w:rPr>
        <w:t>总学分。</w:t>
      </w:r>
    </w:p>
    <w:p w:rsidR="000776CA" w:rsidRPr="00DB7149" w:rsidRDefault="000776CA" w:rsidP="000776CA">
      <w:pPr>
        <w:pStyle w:val="a5"/>
        <w:widowControl/>
        <w:snapToGrid w:val="0"/>
        <w:ind w:left="1092" w:firstLineChars="0" w:firstLine="0"/>
        <w:jc w:val="left"/>
        <w:rPr>
          <w:rFonts w:asciiTheme="minorEastAsia" w:hAnsiTheme="minorEastAsia"/>
          <w:b/>
          <w:bCs/>
          <w:iCs/>
          <w:szCs w:val="21"/>
        </w:rPr>
      </w:pPr>
    </w:p>
    <w:p w:rsidR="002158AF" w:rsidRPr="00DB7149" w:rsidRDefault="002158AF" w:rsidP="002158AF">
      <w:pPr>
        <w:pStyle w:val="a5"/>
        <w:widowControl/>
        <w:numPr>
          <w:ilvl w:val="0"/>
          <w:numId w:val="14"/>
        </w:numPr>
        <w:snapToGrid w:val="0"/>
        <w:ind w:firstLineChars="0"/>
        <w:rPr>
          <w:rFonts w:asciiTheme="minorEastAsia" w:hAnsiTheme="minorEastAsia"/>
          <w:b/>
          <w:bCs/>
          <w:iCs/>
          <w:szCs w:val="21"/>
        </w:rPr>
      </w:pPr>
      <w:r w:rsidRPr="00DB7149">
        <w:rPr>
          <w:rFonts w:asciiTheme="minorEastAsia" w:hAnsiTheme="minorEastAsia" w:hint="eastAsia"/>
          <w:b/>
          <w:bCs/>
          <w:iCs/>
          <w:szCs w:val="21"/>
        </w:rPr>
        <w:t>说明</w:t>
      </w:r>
    </w:p>
    <w:p w:rsidR="00DF3284" w:rsidRPr="00DB7149" w:rsidRDefault="00DF3284" w:rsidP="00DF3284">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（1）</w:t>
      </w:r>
      <w:proofErr w:type="gramStart"/>
      <w:r w:rsidRPr="00DB7149">
        <w:rPr>
          <w:rFonts w:asciiTheme="minorEastAsia" w:hAnsiTheme="minorEastAsia" w:hint="eastAsia"/>
          <w:bCs/>
          <w:iCs/>
          <w:szCs w:val="21"/>
        </w:rPr>
        <w:t>若学</w:t>
      </w:r>
      <w:proofErr w:type="gramEnd"/>
      <w:r w:rsidRPr="00DB7149">
        <w:rPr>
          <w:rFonts w:asciiTheme="minorEastAsia" w:hAnsiTheme="minorEastAsia" w:hint="eastAsia"/>
          <w:bCs/>
          <w:iCs/>
          <w:szCs w:val="21"/>
        </w:rPr>
        <w:t>生选课不符合</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规定，应及时与国家发展研究院</w:t>
      </w:r>
      <w:r w:rsidR="009D6502" w:rsidRPr="00DB7149">
        <w:rPr>
          <w:rFonts w:asciiTheme="minorEastAsia" w:hAnsiTheme="minorEastAsia" w:hint="eastAsia"/>
          <w:bCs/>
          <w:iCs/>
          <w:szCs w:val="21"/>
        </w:rPr>
        <w:t>本科</w:t>
      </w:r>
      <w:r w:rsidR="00557435" w:rsidRPr="00DB7149">
        <w:rPr>
          <w:rFonts w:asciiTheme="minorEastAsia" w:hAnsiTheme="minorEastAsia" w:hint="eastAsia"/>
          <w:szCs w:val="21"/>
        </w:rPr>
        <w:t>/双学位</w:t>
      </w:r>
      <w:r w:rsidRPr="00DB7149">
        <w:rPr>
          <w:rFonts w:asciiTheme="minorEastAsia" w:hAnsiTheme="minorEastAsia" w:hint="eastAsia"/>
          <w:bCs/>
          <w:iCs/>
          <w:szCs w:val="21"/>
        </w:rPr>
        <w:t>教务办公室联系，及时解决问题，确保修课符合双学位的学分要求。</w:t>
      </w:r>
    </w:p>
    <w:p w:rsidR="002158AF" w:rsidRPr="00DB7149" w:rsidRDefault="00DF3284" w:rsidP="00DF3284">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2）双学位项目按《北京大学本科生修读双学位专业管理办法》进行管理。未尽事宜，或教育部及学校另有新规定，将根据需要进行修订，届时再临时通知。如有其他疑问，请咨询国家发展研究院本科/双学位教务办公室。</w:t>
      </w:r>
    </w:p>
    <w:p w:rsidR="003A1E92" w:rsidRPr="00744613" w:rsidRDefault="003A1E92" w:rsidP="00D763E3">
      <w:pPr>
        <w:pStyle w:val="afe"/>
        <w:rPr>
          <w:rFonts w:asciiTheme="minorEastAsia" w:eastAsiaTheme="minorEastAsia" w:hAnsiTheme="minorEastAsia"/>
          <w:sz w:val="21"/>
          <w:szCs w:val="21"/>
        </w:rPr>
      </w:pPr>
    </w:p>
    <w:p w:rsidR="0037442C" w:rsidRPr="00744613" w:rsidRDefault="00981312" w:rsidP="003A1E92">
      <w:pPr>
        <w:pStyle w:val="afe"/>
        <w:rPr>
          <w:rFonts w:asciiTheme="minorEastAsia" w:eastAsiaTheme="minorEastAsia" w:hAnsiTheme="minorEastAsia"/>
        </w:rPr>
      </w:pPr>
      <w:r w:rsidRPr="00744613">
        <w:rPr>
          <w:rFonts w:asciiTheme="minorEastAsia" w:eastAsiaTheme="minorEastAsia" w:hAnsiTheme="minorEastAsia" w:hint="eastAsia"/>
        </w:rPr>
        <w:t>经济学</w:t>
      </w:r>
      <w:r w:rsidR="0037442C" w:rsidRPr="00744613">
        <w:rPr>
          <w:rFonts w:asciiTheme="minorEastAsia" w:eastAsiaTheme="minorEastAsia" w:hAnsiTheme="minorEastAsia" w:hint="eastAsia"/>
        </w:rPr>
        <w:t>专业辅修培养方案</w:t>
      </w:r>
    </w:p>
    <w:p w:rsidR="00A7103C" w:rsidRPr="00744613" w:rsidRDefault="00A7103C" w:rsidP="00A7103C">
      <w:pPr>
        <w:jc w:val="center"/>
        <w:rPr>
          <w:rFonts w:asciiTheme="minorEastAsia" w:hAnsiTheme="minorEastAsia"/>
          <w:color w:val="FF0000"/>
          <w:szCs w:val="21"/>
        </w:rPr>
      </w:pPr>
      <w:r w:rsidRPr="00744613">
        <w:rPr>
          <w:rFonts w:asciiTheme="minorEastAsia" w:hAnsiTheme="minorEastAsia" w:hint="eastAsia"/>
          <w:color w:val="FF0000"/>
          <w:szCs w:val="21"/>
        </w:rPr>
        <w:t>适用于2</w:t>
      </w:r>
      <w:r w:rsidRPr="00744613">
        <w:rPr>
          <w:rFonts w:asciiTheme="minorEastAsia" w:hAnsiTheme="minorEastAsia"/>
          <w:color w:val="FF0000"/>
          <w:szCs w:val="21"/>
        </w:rPr>
        <w:t>020</w:t>
      </w:r>
      <w:r w:rsidR="00826A77" w:rsidRPr="00744613">
        <w:rPr>
          <w:rFonts w:asciiTheme="minorEastAsia" w:hAnsiTheme="minorEastAsia" w:hint="eastAsia"/>
          <w:color w:val="FF0000"/>
          <w:szCs w:val="21"/>
        </w:rPr>
        <w:t>-</w:t>
      </w:r>
      <w:r w:rsidR="00D40A75" w:rsidRPr="00744613">
        <w:rPr>
          <w:rFonts w:asciiTheme="minorEastAsia" w:hAnsiTheme="minorEastAsia" w:hint="eastAsia"/>
          <w:color w:val="FF0000"/>
          <w:szCs w:val="21"/>
        </w:rPr>
        <w:t>2</w:t>
      </w:r>
      <w:r w:rsidR="00D40A75" w:rsidRPr="00744613">
        <w:rPr>
          <w:rFonts w:asciiTheme="minorEastAsia" w:hAnsiTheme="minorEastAsia"/>
          <w:color w:val="FF0000"/>
          <w:szCs w:val="21"/>
        </w:rPr>
        <w:t>02</w:t>
      </w:r>
      <w:r w:rsidR="006A53CB">
        <w:rPr>
          <w:rFonts w:asciiTheme="minorEastAsia" w:hAnsiTheme="minorEastAsia"/>
          <w:color w:val="FF0000"/>
          <w:szCs w:val="21"/>
        </w:rPr>
        <w:t>3</w:t>
      </w:r>
      <w:r w:rsidR="00A054A0" w:rsidRPr="00744613">
        <w:rPr>
          <w:rFonts w:asciiTheme="minorEastAsia" w:hAnsiTheme="minorEastAsia" w:hint="eastAsia"/>
          <w:color w:val="FF0000"/>
          <w:szCs w:val="21"/>
        </w:rPr>
        <w:t>级</w:t>
      </w:r>
      <w:r w:rsidR="003A1E92" w:rsidRPr="00744613">
        <w:rPr>
          <w:rFonts w:asciiTheme="minorEastAsia" w:hAnsiTheme="minorEastAsia" w:hint="eastAsia"/>
          <w:color w:val="FF0000"/>
          <w:szCs w:val="21"/>
        </w:rPr>
        <w:t>本科生</w:t>
      </w:r>
    </w:p>
    <w:p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专业简介：</w:t>
      </w:r>
    </w:p>
    <w:p w:rsidR="00375458" w:rsidRPr="00DB7149" w:rsidRDefault="00375458" w:rsidP="00734704">
      <w:pPr>
        <w:widowControl/>
        <w:snapToGrid w:val="0"/>
        <w:ind w:firstLine="420"/>
        <w:rPr>
          <w:rFonts w:asciiTheme="minorEastAsia" w:hAnsiTheme="minorEastAsia"/>
          <w:szCs w:val="21"/>
        </w:rPr>
      </w:pPr>
      <w:r w:rsidRPr="00DB7149">
        <w:rPr>
          <w:rFonts w:asciiTheme="minorEastAsia" w:hAnsiTheme="minorEastAsia" w:hint="eastAsia"/>
          <w:bCs/>
          <w:szCs w:val="21"/>
        </w:rPr>
        <w:lastRenderedPageBreak/>
        <w:t>为适应新时期我国社会主义现代化建设发展的需要，培养</w:t>
      </w:r>
      <w:r w:rsidRPr="00DB7149">
        <w:rPr>
          <w:rFonts w:asciiTheme="minorEastAsia" w:hAnsiTheme="minorEastAsia"/>
          <w:bCs/>
          <w:szCs w:val="21"/>
        </w:rPr>
        <w:t>“</w:t>
      </w:r>
      <w:r w:rsidRPr="00DB7149">
        <w:rPr>
          <w:rFonts w:asciiTheme="minorEastAsia" w:hAnsiTheme="minorEastAsia" w:hint="eastAsia"/>
          <w:bCs/>
          <w:szCs w:val="21"/>
        </w:rPr>
        <w:t>厚基础、宽口径、高素质</w:t>
      </w:r>
      <w:r w:rsidRPr="00DB7149">
        <w:rPr>
          <w:rFonts w:asciiTheme="minorEastAsia" w:hAnsiTheme="minorEastAsia"/>
          <w:bCs/>
          <w:szCs w:val="21"/>
        </w:rPr>
        <w:t>”</w:t>
      </w:r>
      <w:r w:rsidRPr="00DB7149">
        <w:rPr>
          <w:rFonts w:asciiTheme="minorEastAsia" w:hAnsiTheme="minorEastAsia" w:hint="eastAsia"/>
          <w:bCs/>
          <w:szCs w:val="21"/>
        </w:rPr>
        <w:t>、富有创新精神、跨学科优势的新型人才</w:t>
      </w:r>
      <w:r w:rsidRPr="00DB7149">
        <w:rPr>
          <w:rFonts w:asciiTheme="minorEastAsia" w:hAnsiTheme="minorEastAsia" w:hint="eastAsia"/>
          <w:szCs w:val="21"/>
        </w:rPr>
        <w:t>，1996年北京大学国家发展研究院（原中国经济研究中心）开始为北京大学校内非经管专业本科生设立经济学辅修项目。</w:t>
      </w:r>
    </w:p>
    <w:p w:rsidR="00A36BF5" w:rsidRPr="00DB7149" w:rsidRDefault="00A36BF5" w:rsidP="00734704">
      <w:pPr>
        <w:widowControl/>
        <w:snapToGrid w:val="0"/>
        <w:ind w:firstLine="420"/>
        <w:rPr>
          <w:rFonts w:asciiTheme="minorEastAsia" w:hAnsiTheme="minorEastAsia"/>
          <w:b/>
          <w:szCs w:val="21"/>
        </w:rPr>
      </w:pPr>
    </w:p>
    <w:p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培养目标：</w:t>
      </w:r>
    </w:p>
    <w:p w:rsidR="00375458" w:rsidRPr="00DB7149" w:rsidRDefault="00375458" w:rsidP="00734704">
      <w:pPr>
        <w:widowControl/>
        <w:snapToGrid w:val="0"/>
        <w:ind w:firstLine="420"/>
        <w:rPr>
          <w:rFonts w:asciiTheme="minorEastAsia" w:hAnsiTheme="minorEastAsia"/>
          <w:bCs/>
          <w:szCs w:val="21"/>
        </w:rPr>
      </w:pPr>
      <w:r w:rsidRPr="00DB7149">
        <w:rPr>
          <w:rFonts w:asciiTheme="minorEastAsia" w:hAnsiTheme="minorEastAsia" w:hint="eastAsia"/>
          <w:bCs/>
          <w:szCs w:val="21"/>
        </w:rPr>
        <w:t>经济学</w:t>
      </w:r>
      <w:r w:rsidR="005433BC" w:rsidRPr="00DB7149">
        <w:rPr>
          <w:rFonts w:asciiTheme="minorEastAsia" w:hAnsiTheme="minorEastAsia" w:hint="eastAsia"/>
          <w:bCs/>
          <w:szCs w:val="21"/>
        </w:rPr>
        <w:t>辅修</w:t>
      </w:r>
      <w:r w:rsidRPr="00DB7149">
        <w:rPr>
          <w:rFonts w:asciiTheme="minorEastAsia" w:hAnsiTheme="minorEastAsia" w:hint="eastAsia"/>
          <w:bCs/>
          <w:szCs w:val="21"/>
        </w:rPr>
        <w:t>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rsidR="00A36BF5" w:rsidRPr="00DB7149" w:rsidRDefault="00A36BF5" w:rsidP="00734704">
      <w:pPr>
        <w:widowControl/>
        <w:snapToGrid w:val="0"/>
        <w:ind w:firstLine="420"/>
        <w:rPr>
          <w:rFonts w:asciiTheme="minorEastAsia" w:hAnsiTheme="minorEastAsia"/>
          <w:bCs/>
          <w:szCs w:val="21"/>
        </w:rPr>
      </w:pPr>
    </w:p>
    <w:p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培养要求：</w:t>
      </w:r>
    </w:p>
    <w:p w:rsidR="005433BC" w:rsidRPr="00DB7149" w:rsidRDefault="005433BC" w:rsidP="00734704">
      <w:pPr>
        <w:widowControl/>
        <w:snapToGrid w:val="0"/>
        <w:ind w:firstLine="420"/>
        <w:rPr>
          <w:rFonts w:asciiTheme="minorEastAsia" w:hAnsiTheme="minorEastAsia"/>
          <w:bCs/>
          <w:szCs w:val="21"/>
        </w:rPr>
      </w:pPr>
      <w:r w:rsidRPr="00DB7149">
        <w:rPr>
          <w:rFonts w:asciiTheme="minorEastAsia" w:hAnsiTheme="minorEastAsia" w:hint="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rsidR="00375458" w:rsidRPr="00DB7149" w:rsidRDefault="00375458" w:rsidP="00734704">
      <w:pPr>
        <w:pStyle w:val="a5"/>
        <w:widowControl/>
        <w:snapToGrid w:val="0"/>
        <w:ind w:left="923" w:firstLineChars="0" w:firstLine="0"/>
        <w:rPr>
          <w:rFonts w:asciiTheme="minorEastAsia" w:hAnsiTheme="minorEastAsia"/>
          <w:b/>
          <w:szCs w:val="21"/>
        </w:rPr>
      </w:pPr>
    </w:p>
    <w:p w:rsidR="0037442C" w:rsidRPr="00DB7149" w:rsidRDefault="001F3634"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cs="宋体" w:hint="eastAsia"/>
          <w:b/>
          <w:bCs/>
          <w:szCs w:val="21"/>
        </w:rPr>
        <w:t>标注辅修专业的要求</w:t>
      </w:r>
      <w:r w:rsidR="0037442C" w:rsidRPr="00DB7149">
        <w:rPr>
          <w:rFonts w:asciiTheme="minorEastAsia" w:hAnsiTheme="minorEastAsia" w:hint="eastAsia"/>
          <w:b/>
          <w:szCs w:val="21"/>
        </w:rPr>
        <w:t>：</w:t>
      </w:r>
    </w:p>
    <w:p w:rsidR="00A36BF5" w:rsidRPr="00DB7149" w:rsidRDefault="00D705F8" w:rsidP="00A36BF5">
      <w:pPr>
        <w:widowControl/>
        <w:snapToGrid w:val="0"/>
        <w:ind w:firstLine="420"/>
        <w:rPr>
          <w:rFonts w:asciiTheme="minorEastAsia" w:hAnsiTheme="minorEastAsia"/>
          <w:bCs/>
          <w:szCs w:val="21"/>
        </w:rPr>
      </w:pPr>
      <w:r w:rsidRPr="00DB7149">
        <w:rPr>
          <w:rFonts w:asciiTheme="minorEastAsia" w:hAnsiTheme="minorEastAsia" w:hint="eastAsia"/>
          <w:bCs/>
          <w:szCs w:val="21"/>
        </w:rPr>
        <w:t>北京大学主修专业为非经济学学科门类的专业在读本科学生，按照</w:t>
      </w:r>
      <w:r w:rsidRPr="00DB7149">
        <w:rPr>
          <w:rFonts w:asciiTheme="minorEastAsia" w:hAnsiTheme="minorEastAsia"/>
          <w:bCs/>
          <w:szCs w:val="21"/>
        </w:rPr>
        <w:t>学校《北京大学本科生</w:t>
      </w:r>
      <w:r w:rsidRPr="00DB7149">
        <w:rPr>
          <w:rFonts w:asciiTheme="minorEastAsia" w:hAnsiTheme="minorEastAsia" w:hint="eastAsia"/>
          <w:bCs/>
          <w:szCs w:val="21"/>
        </w:rPr>
        <w:t>修读</w:t>
      </w:r>
      <w:r w:rsidRPr="00DB7149">
        <w:rPr>
          <w:rFonts w:asciiTheme="minorEastAsia" w:hAnsiTheme="minorEastAsia"/>
          <w:bCs/>
          <w:szCs w:val="21"/>
        </w:rPr>
        <w:t>辅修专业管理办法》</w:t>
      </w:r>
      <w:r w:rsidRPr="00DB7149">
        <w:rPr>
          <w:rFonts w:asciiTheme="minorEastAsia" w:hAnsiTheme="minorEastAsia" w:hint="eastAsia"/>
          <w:bCs/>
          <w:szCs w:val="21"/>
        </w:rPr>
        <w:t>规定可自行</w:t>
      </w:r>
      <w:r w:rsidRPr="00DB7149">
        <w:rPr>
          <w:rFonts w:asciiTheme="minorEastAsia" w:hAnsiTheme="minorEastAsia"/>
          <w:bCs/>
          <w:szCs w:val="21"/>
        </w:rPr>
        <w:t>修</w:t>
      </w:r>
      <w:r w:rsidRPr="00DB7149">
        <w:rPr>
          <w:rFonts w:asciiTheme="minorEastAsia" w:hAnsiTheme="minorEastAsia" w:hint="eastAsia"/>
          <w:bCs/>
          <w:szCs w:val="21"/>
        </w:rPr>
        <w:t>读经济学辅修。</w:t>
      </w:r>
    </w:p>
    <w:p w:rsidR="00146085" w:rsidRPr="00DB7149" w:rsidRDefault="00146085" w:rsidP="00A36BF5">
      <w:pPr>
        <w:widowControl/>
        <w:snapToGrid w:val="0"/>
        <w:ind w:firstLine="420"/>
        <w:rPr>
          <w:rFonts w:asciiTheme="minorEastAsia" w:hAnsiTheme="minorEastAsia"/>
          <w:bCs/>
          <w:szCs w:val="21"/>
        </w:rPr>
      </w:pPr>
    </w:p>
    <w:p w:rsidR="001C374A" w:rsidRPr="00DB7149" w:rsidRDefault="001C374A" w:rsidP="001C374A">
      <w:pPr>
        <w:widowControl/>
        <w:snapToGrid w:val="0"/>
        <w:ind w:firstLine="420"/>
        <w:rPr>
          <w:rFonts w:asciiTheme="minorEastAsia" w:hAnsiTheme="minorEastAsia"/>
          <w:bCs/>
          <w:szCs w:val="21"/>
        </w:rPr>
      </w:pPr>
      <w:r w:rsidRPr="00DB7149">
        <w:rPr>
          <w:rFonts w:asciiTheme="minorEastAsia" w:hAnsiTheme="minorEastAsia"/>
          <w:bCs/>
          <w:szCs w:val="21"/>
        </w:rPr>
        <w:t>要求学生自行修读先修课程</w:t>
      </w:r>
      <w:r w:rsidRPr="00DB7149">
        <w:rPr>
          <w:rFonts w:asciiTheme="minorEastAsia" w:hAnsiTheme="minorEastAsia" w:hint="eastAsia"/>
          <w:bCs/>
          <w:szCs w:val="21"/>
        </w:rPr>
        <w:t>：高等数学</w:t>
      </w:r>
      <w:r w:rsidRPr="00DB7149">
        <w:rPr>
          <w:rFonts w:asciiTheme="minorEastAsia" w:hAnsiTheme="minorEastAsia"/>
          <w:bCs/>
          <w:szCs w:val="21"/>
        </w:rPr>
        <w:t>(B)(</w:t>
      </w:r>
      <w:proofErr w:type="gramStart"/>
      <w:r w:rsidRPr="00DB7149">
        <w:rPr>
          <w:rFonts w:asciiTheme="minorEastAsia" w:hAnsiTheme="minorEastAsia" w:hint="eastAsia"/>
          <w:bCs/>
          <w:szCs w:val="21"/>
        </w:rPr>
        <w:t>一</w:t>
      </w:r>
      <w:proofErr w:type="gramEnd"/>
      <w:r w:rsidRPr="00DB7149">
        <w:rPr>
          <w:rFonts w:asciiTheme="minorEastAsia" w:hAnsiTheme="minorEastAsia"/>
          <w:bCs/>
          <w:szCs w:val="21"/>
        </w:rPr>
        <w:t>)、高等数学（B</w:t>
      </w:r>
      <w:r w:rsidRPr="00DB7149">
        <w:rPr>
          <w:rFonts w:asciiTheme="minorEastAsia" w:hAnsiTheme="minorEastAsia" w:hint="eastAsia"/>
          <w:bCs/>
          <w:szCs w:val="21"/>
        </w:rPr>
        <w:t>）（二）。</w:t>
      </w:r>
    </w:p>
    <w:p w:rsidR="001C374A" w:rsidRPr="00DB7149" w:rsidRDefault="001C374A" w:rsidP="001C374A">
      <w:pPr>
        <w:widowControl/>
        <w:snapToGrid w:val="0"/>
        <w:ind w:firstLine="420"/>
        <w:rPr>
          <w:rFonts w:asciiTheme="minorEastAsia" w:hAnsiTheme="minorEastAsia"/>
          <w:bCs/>
          <w:szCs w:val="21"/>
        </w:rPr>
      </w:pPr>
      <w:r w:rsidRPr="00DB7149">
        <w:rPr>
          <w:rFonts w:asciiTheme="minorEastAsia" w:hAnsiTheme="minorEastAsia" w:hint="eastAsia"/>
          <w:szCs w:val="21"/>
        </w:rPr>
        <w:t>为保证学习质量，学生每学期选修主修和辅修课程总学分一般不超过</w:t>
      </w:r>
      <w:r w:rsidRPr="00DB7149">
        <w:rPr>
          <w:rFonts w:asciiTheme="minorEastAsia" w:hAnsiTheme="minorEastAsia"/>
          <w:szCs w:val="21"/>
        </w:rPr>
        <w:t>25学分。</w:t>
      </w:r>
    </w:p>
    <w:p w:rsidR="00856A97" w:rsidRPr="00DB7149" w:rsidRDefault="00856A97" w:rsidP="00A36BF5">
      <w:pPr>
        <w:widowControl/>
        <w:snapToGrid w:val="0"/>
        <w:ind w:firstLine="420"/>
        <w:rPr>
          <w:rFonts w:asciiTheme="minorEastAsia" w:hAnsiTheme="minorEastAsia"/>
          <w:bCs/>
          <w:szCs w:val="21"/>
        </w:rPr>
      </w:pPr>
    </w:p>
    <w:p w:rsidR="00146085" w:rsidRPr="00DB7149" w:rsidRDefault="00146085"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 xml:space="preserve">    学生在主修专业学制规定的学习年限内，修完主修专业培养方案规定的课程及学分的同时，完成辅修专业培养方案规定课程和学分，</w:t>
      </w:r>
      <w:r w:rsidRPr="00DB7149">
        <w:rPr>
          <w:rFonts w:asciiTheme="minorEastAsia" w:hAnsiTheme="minorEastAsia" w:hint="eastAsia"/>
          <w:bCs/>
          <w:szCs w:val="21"/>
        </w:rPr>
        <w:t>须</w:t>
      </w:r>
      <w:r w:rsidRPr="00DB7149">
        <w:rPr>
          <w:rFonts w:asciiTheme="minorEastAsia" w:hAnsiTheme="minorEastAsia"/>
          <w:bCs/>
          <w:szCs w:val="21"/>
        </w:rPr>
        <w:t>在大学四年级第二学期开学</w:t>
      </w:r>
      <w:r w:rsidRPr="00DB7149">
        <w:rPr>
          <w:rFonts w:asciiTheme="minorEastAsia" w:hAnsiTheme="minorEastAsia" w:hint="eastAsia"/>
          <w:bCs/>
          <w:szCs w:val="21"/>
        </w:rPr>
        <w:t>五周</w:t>
      </w:r>
      <w:r w:rsidRPr="00DB7149">
        <w:rPr>
          <w:rFonts w:asciiTheme="minorEastAsia" w:hAnsiTheme="minorEastAsia"/>
          <w:bCs/>
          <w:szCs w:val="21"/>
        </w:rPr>
        <w:t>内，向国家发展研究院提出申请</w:t>
      </w:r>
      <w:r w:rsidRPr="00DB7149">
        <w:rPr>
          <w:rFonts w:asciiTheme="minorEastAsia" w:hAnsiTheme="minorEastAsia" w:hint="eastAsia"/>
          <w:bCs/>
          <w:szCs w:val="21"/>
        </w:rPr>
        <w:t>,</w:t>
      </w:r>
      <w:r w:rsidRPr="00DB7149">
        <w:rPr>
          <w:rFonts w:asciiTheme="minorEastAsia" w:hAnsiTheme="minorEastAsia" w:cs="宋体" w:hint="eastAsia"/>
          <w:bCs/>
          <w:szCs w:val="21"/>
        </w:rPr>
        <w:t>可在其毕业证书上同时标注已完成的主修专业和辅修专业。</w:t>
      </w:r>
    </w:p>
    <w:p w:rsidR="00146085" w:rsidRPr="00DB7149" w:rsidRDefault="00146085" w:rsidP="00146085">
      <w:pPr>
        <w:snapToGrid w:val="0"/>
        <w:spacing w:beforeLines="50" w:before="156" w:line="360" w:lineRule="auto"/>
        <w:ind w:firstLineChars="177" w:firstLine="372"/>
        <w:rPr>
          <w:rFonts w:asciiTheme="minorEastAsia" w:hAnsiTheme="minorEastAsia"/>
          <w:szCs w:val="21"/>
        </w:rPr>
      </w:pPr>
      <w:r w:rsidRPr="00DB7149">
        <w:rPr>
          <w:rFonts w:asciiTheme="minorEastAsia" w:hAnsiTheme="minorEastAsia" w:hint="eastAsia"/>
          <w:szCs w:val="21"/>
        </w:rPr>
        <w:t>具体要求包括：</w:t>
      </w:r>
    </w:p>
    <w:p w:rsidR="00146085" w:rsidRPr="00DB7149" w:rsidRDefault="00146085" w:rsidP="00146085">
      <w:pPr>
        <w:widowControl/>
        <w:snapToGrid w:val="0"/>
        <w:ind w:firstLine="420"/>
        <w:rPr>
          <w:rFonts w:asciiTheme="minorEastAsia" w:hAnsiTheme="minorEastAsia"/>
          <w:bCs/>
          <w:szCs w:val="21"/>
        </w:rPr>
      </w:pPr>
      <w:r w:rsidRPr="00DB7149">
        <w:rPr>
          <w:rFonts w:asciiTheme="minorEastAsia" w:hAnsiTheme="minorEastAsia" w:hint="eastAsia"/>
          <w:szCs w:val="21"/>
        </w:rPr>
        <w:t>辅修专业总学分：30学分，包括必修课程15学分，选修课程15学分</w:t>
      </w:r>
    </w:p>
    <w:p w:rsidR="00A742A2" w:rsidRPr="00DB7149" w:rsidRDefault="00AE2084" w:rsidP="00734704">
      <w:pPr>
        <w:widowControl/>
        <w:snapToGrid w:val="0"/>
        <w:ind w:left="426"/>
        <w:rPr>
          <w:rFonts w:asciiTheme="minorEastAsia" w:hAnsiTheme="minorEastAsia"/>
          <w:b/>
          <w:szCs w:val="21"/>
        </w:rPr>
      </w:pPr>
      <w:r w:rsidRPr="00DB7149">
        <w:rPr>
          <w:rFonts w:asciiTheme="minorEastAsia" w:hAnsiTheme="minorEastAsia" w:hint="eastAsia"/>
          <w:szCs w:val="21"/>
        </w:rPr>
        <w:t>自行修读</w:t>
      </w:r>
      <w:r w:rsidR="00A742A2" w:rsidRPr="00DB7149">
        <w:rPr>
          <w:rFonts w:asciiTheme="minorEastAsia" w:hAnsiTheme="minorEastAsia" w:hint="eastAsia"/>
          <w:b/>
          <w:szCs w:val="21"/>
        </w:rPr>
        <w:t>先修课</w:t>
      </w:r>
      <w:r w:rsidR="00D76D2B" w:rsidRPr="00DB7149">
        <w:rPr>
          <w:rFonts w:asciiTheme="minorEastAsia" w:hAnsiTheme="minorEastAsia" w:hint="eastAsia"/>
          <w:b/>
          <w:szCs w:val="21"/>
        </w:rPr>
        <w:t>：1</w:t>
      </w:r>
      <w:r w:rsidR="00D76D2B" w:rsidRPr="00DB7149">
        <w:rPr>
          <w:rFonts w:asciiTheme="minorEastAsia" w:hAnsiTheme="minorEastAsia"/>
          <w:b/>
          <w:szCs w:val="21"/>
        </w:rPr>
        <w:t>0</w:t>
      </w:r>
      <w:r w:rsidR="00D76D2B" w:rsidRPr="00DB7149">
        <w:rPr>
          <w:rFonts w:asciiTheme="minorEastAsia" w:hAnsiTheme="minorEastAsia" w:hint="eastAsia"/>
          <w:b/>
          <w:szCs w:val="21"/>
        </w:rPr>
        <w:t>学分</w:t>
      </w:r>
    </w:p>
    <w:tbl>
      <w:tblPr>
        <w:tblW w:w="7885" w:type="dxa"/>
        <w:tblInd w:w="331" w:type="dxa"/>
        <w:tblLayout w:type="fixed"/>
        <w:tblLook w:val="04A0" w:firstRow="1" w:lastRow="0" w:firstColumn="1" w:lastColumn="0" w:noHBand="0" w:noVBand="1"/>
      </w:tblPr>
      <w:tblGrid>
        <w:gridCol w:w="1074"/>
        <w:gridCol w:w="2634"/>
        <w:gridCol w:w="696"/>
        <w:gridCol w:w="835"/>
        <w:gridCol w:w="1253"/>
        <w:gridCol w:w="1393"/>
      </w:tblGrid>
      <w:tr w:rsidR="005E303F" w:rsidRPr="00DB7149" w:rsidTr="00672E95">
        <w:trPr>
          <w:trHeight w:val="327"/>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proofErr w:type="gramStart"/>
            <w:r w:rsidRPr="00DB7149">
              <w:rPr>
                <w:rFonts w:asciiTheme="minorEastAsia" w:hAnsiTheme="minorEastAsia" w:cs="Arial" w:hint="eastAsia"/>
                <w:b/>
                <w:bCs/>
                <w:kern w:val="0"/>
                <w:szCs w:val="21"/>
              </w:rPr>
              <w:t>课号</w:t>
            </w:r>
            <w:proofErr w:type="gramEnd"/>
          </w:p>
        </w:tc>
        <w:tc>
          <w:tcPr>
            <w:tcW w:w="2634" w:type="dxa"/>
            <w:tcBorders>
              <w:top w:val="single" w:sz="4" w:space="0" w:color="auto"/>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课程名称</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学分</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周学时</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实践总学时</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选课学期</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00130201</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F138A8"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w:t>
            </w:r>
            <w:proofErr w:type="gramStart"/>
            <w:r w:rsidRPr="00DB7149">
              <w:rPr>
                <w:rFonts w:asciiTheme="minorEastAsia" w:hAnsiTheme="minorEastAsia" w:cs="Arial" w:hint="eastAsia"/>
                <w:kern w:val="0"/>
                <w:szCs w:val="21"/>
              </w:rPr>
              <w:t>一</w:t>
            </w:r>
            <w:proofErr w:type="gramEnd"/>
            <w:r w:rsidRPr="00DB7149">
              <w:rPr>
                <w:rFonts w:asciiTheme="minorEastAsia" w:hAnsiTheme="minorEastAsia" w:cs="Arial" w:hint="eastAsia"/>
                <w:kern w:val="0"/>
                <w:szCs w:val="21"/>
              </w:rPr>
              <w:t>)</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秋季</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00130202</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F138A8"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(二)</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春季</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00130211</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w:t>
            </w:r>
            <w:proofErr w:type="gramStart"/>
            <w:r w:rsidRPr="00DB7149">
              <w:rPr>
                <w:rFonts w:asciiTheme="minorEastAsia" w:hAnsiTheme="minorEastAsia" w:cs="Arial" w:hint="eastAsia"/>
                <w:kern w:val="0"/>
                <w:szCs w:val="21"/>
              </w:rPr>
              <w:t>一</w:t>
            </w:r>
            <w:proofErr w:type="gramEnd"/>
            <w:r w:rsidRPr="00DB7149">
              <w:rPr>
                <w:rFonts w:asciiTheme="minorEastAsia" w:hAnsiTheme="minorEastAsia" w:cs="Arial" w:hint="eastAsia"/>
                <w:kern w:val="0"/>
                <w:szCs w:val="21"/>
              </w:rPr>
              <w:t>)习题课</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秋季</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00130212</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(二)习题课</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春季</w:t>
            </w:r>
          </w:p>
        </w:tc>
      </w:tr>
    </w:tbl>
    <w:p w:rsidR="004E0D66" w:rsidRPr="00DB7149" w:rsidRDefault="004E0D66" w:rsidP="00734704">
      <w:pPr>
        <w:ind w:firstLineChars="200" w:firstLine="420"/>
        <w:rPr>
          <w:rFonts w:asciiTheme="minorEastAsia" w:hAnsiTheme="minorEastAsia"/>
          <w:szCs w:val="21"/>
        </w:rPr>
      </w:pPr>
      <w:r w:rsidRPr="00DB7149">
        <w:rPr>
          <w:rFonts w:asciiTheme="minorEastAsia" w:hAnsiTheme="minorEastAsia" w:hint="eastAsia"/>
          <w:szCs w:val="21"/>
        </w:rPr>
        <w:t>注：未</w:t>
      </w:r>
      <w:r w:rsidRPr="00DB7149">
        <w:rPr>
          <w:rFonts w:asciiTheme="minorEastAsia" w:hAnsiTheme="minorEastAsia"/>
          <w:szCs w:val="21"/>
        </w:rPr>
        <w:t>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者</w:t>
      </w:r>
      <w:r w:rsidRPr="00DB7149">
        <w:rPr>
          <w:rFonts w:asciiTheme="minorEastAsia" w:hAnsiTheme="minorEastAsia"/>
          <w:szCs w:val="21"/>
        </w:rPr>
        <w:t>，不符合</w:t>
      </w:r>
      <w:r w:rsidRPr="00DB7149">
        <w:rPr>
          <w:rFonts w:asciiTheme="minorEastAsia" w:hAnsiTheme="minorEastAsia" w:hint="eastAsia"/>
          <w:szCs w:val="21"/>
        </w:rPr>
        <w:t>辅修</w:t>
      </w:r>
      <w:r w:rsidRPr="00DB7149">
        <w:rPr>
          <w:rFonts w:asciiTheme="minorEastAsia" w:hAnsiTheme="minorEastAsia"/>
          <w:szCs w:val="21"/>
        </w:rPr>
        <w:t>毕业要求</w:t>
      </w:r>
      <w:r w:rsidRPr="00DB7149">
        <w:rPr>
          <w:rFonts w:asciiTheme="minorEastAsia" w:hAnsiTheme="minorEastAsia" w:hint="eastAsia"/>
          <w:szCs w:val="21"/>
        </w:rPr>
        <w:t>。</w:t>
      </w:r>
    </w:p>
    <w:p w:rsidR="004E0D66" w:rsidRPr="00DB7149" w:rsidRDefault="004E0D66" w:rsidP="00734704">
      <w:pPr>
        <w:ind w:firstLineChars="200" w:firstLine="420"/>
        <w:rPr>
          <w:rFonts w:asciiTheme="minorEastAsia" w:hAnsiTheme="minorEastAsia"/>
          <w:szCs w:val="21"/>
        </w:rPr>
      </w:pPr>
      <w:r w:rsidRPr="00DB7149">
        <w:rPr>
          <w:rFonts w:asciiTheme="minorEastAsia" w:hAnsiTheme="minorEastAsia" w:hint="eastAsia"/>
          <w:szCs w:val="21"/>
        </w:rPr>
        <w:t>辅修学生</w:t>
      </w:r>
      <w:r w:rsidRPr="00DB7149">
        <w:rPr>
          <w:rFonts w:asciiTheme="minorEastAsia" w:hAnsiTheme="minorEastAsia"/>
          <w:szCs w:val="21"/>
        </w:rPr>
        <w:t>修读</w:t>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w:t>
      </w:r>
      <w:r w:rsidR="00896FBD" w:rsidRPr="00DB7149">
        <w:rPr>
          <w:rFonts w:asciiTheme="minorEastAsia" w:hAnsiTheme="minorEastAsia"/>
          <w:szCs w:val="21"/>
        </w:rPr>
        <w:fldChar w:fldCharType="begin"/>
      </w:r>
      <w:r w:rsidRPr="00DB7149">
        <w:rPr>
          <w:rFonts w:asciiTheme="minorEastAsia" w:hAnsiTheme="minorEastAsia"/>
          <w:szCs w:val="21"/>
        </w:rPr>
        <w:instrText xml:space="preserve"> </w:instrText>
      </w:r>
      <w:r w:rsidRPr="00DB7149">
        <w:rPr>
          <w:rFonts w:asciiTheme="minorEastAsia" w:hAnsiTheme="minorEastAsia" w:hint="eastAsia"/>
          <w:szCs w:val="21"/>
        </w:rPr>
        <w:instrText>= 1 \* ROMAN</w:instrText>
      </w:r>
      <w:r w:rsidRPr="00DB7149">
        <w:rPr>
          <w:rFonts w:asciiTheme="minorEastAsia" w:hAnsiTheme="minorEastAsia"/>
          <w:szCs w:val="21"/>
        </w:rPr>
        <w:instrText xml:space="preserve"> </w:instrText>
      </w:r>
      <w:r w:rsidR="00896FBD" w:rsidRPr="00DB7149">
        <w:rPr>
          <w:rFonts w:asciiTheme="minorEastAsia" w:hAnsiTheme="minorEastAsia"/>
          <w:szCs w:val="21"/>
        </w:rPr>
        <w:fldChar w:fldCharType="separate"/>
      </w:r>
      <w:r w:rsidRPr="00DB7149">
        <w:rPr>
          <w:rFonts w:asciiTheme="minorEastAsia" w:hAnsiTheme="minorEastAsia"/>
          <w:noProof/>
          <w:szCs w:val="21"/>
        </w:rPr>
        <w:t>I</w:t>
      </w:r>
      <w:r w:rsidR="00896FBD" w:rsidRPr="00DB7149">
        <w:rPr>
          <w:rFonts w:asciiTheme="minorEastAsia" w:hAnsiTheme="minorEastAsia"/>
          <w:szCs w:val="21"/>
        </w:rPr>
        <w:fldChar w:fldCharType="end"/>
      </w:r>
      <w:r w:rsidRPr="00DB7149">
        <w:rPr>
          <w:rFonts w:asciiTheme="minorEastAsia" w:hAnsiTheme="minorEastAsia" w:hint="eastAsia"/>
          <w:szCs w:val="21"/>
        </w:rPr>
        <w:t>）</w:t>
      </w:r>
      <w:r w:rsidR="007179E8" w:rsidRPr="00DB7149">
        <w:rPr>
          <w:rFonts w:asciiTheme="minorEastAsia" w:hAnsiTheme="minorEastAsia" w:hint="eastAsia"/>
          <w:szCs w:val="21"/>
        </w:rPr>
        <w:t>/数学</w:t>
      </w:r>
      <w:r w:rsidR="007179E8" w:rsidRPr="00DB7149">
        <w:rPr>
          <w:rFonts w:asciiTheme="minorEastAsia" w:hAnsiTheme="minorEastAsia"/>
          <w:szCs w:val="21"/>
        </w:rPr>
        <w:t>分析</w:t>
      </w:r>
      <w:r w:rsidR="007179E8" w:rsidRPr="00DB7149">
        <w:rPr>
          <w:rFonts w:asciiTheme="minorEastAsia" w:hAnsiTheme="minorEastAsia" w:hint="eastAsia"/>
          <w:szCs w:val="21"/>
        </w:rPr>
        <w:t>（一）</w:t>
      </w:r>
      <w:r w:rsidRPr="00DB7149">
        <w:rPr>
          <w:rFonts w:asciiTheme="minorEastAsia" w:hAnsiTheme="minorEastAsia"/>
          <w:szCs w:val="21"/>
        </w:rPr>
        <w:t>、</w:t>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w:t>
      </w:r>
      <w:r w:rsidR="00896FBD" w:rsidRPr="00DB7149">
        <w:rPr>
          <w:rFonts w:asciiTheme="minorEastAsia" w:hAnsiTheme="minorEastAsia"/>
          <w:szCs w:val="21"/>
        </w:rPr>
        <w:fldChar w:fldCharType="begin"/>
      </w:r>
      <w:r w:rsidRPr="00DB7149">
        <w:rPr>
          <w:rFonts w:asciiTheme="minorEastAsia" w:hAnsiTheme="minorEastAsia"/>
          <w:szCs w:val="21"/>
        </w:rPr>
        <w:instrText xml:space="preserve"> </w:instrText>
      </w:r>
      <w:r w:rsidRPr="00DB7149">
        <w:rPr>
          <w:rFonts w:asciiTheme="minorEastAsia" w:hAnsiTheme="minorEastAsia" w:hint="eastAsia"/>
          <w:szCs w:val="21"/>
        </w:rPr>
        <w:instrText>= 2 \* ROMAN</w:instrText>
      </w:r>
      <w:r w:rsidRPr="00DB7149">
        <w:rPr>
          <w:rFonts w:asciiTheme="minorEastAsia" w:hAnsiTheme="minorEastAsia"/>
          <w:szCs w:val="21"/>
        </w:rPr>
        <w:instrText xml:space="preserve"> </w:instrText>
      </w:r>
      <w:r w:rsidR="00896FBD" w:rsidRPr="00DB7149">
        <w:rPr>
          <w:rFonts w:asciiTheme="minorEastAsia" w:hAnsiTheme="minorEastAsia"/>
          <w:szCs w:val="21"/>
        </w:rPr>
        <w:fldChar w:fldCharType="separate"/>
      </w:r>
      <w:r w:rsidRPr="00DB7149">
        <w:rPr>
          <w:rFonts w:asciiTheme="minorEastAsia" w:hAnsiTheme="minorEastAsia"/>
          <w:noProof/>
          <w:szCs w:val="21"/>
        </w:rPr>
        <w:t>II</w:t>
      </w:r>
      <w:r w:rsidR="00896FBD" w:rsidRPr="00DB7149">
        <w:rPr>
          <w:rFonts w:asciiTheme="minorEastAsia" w:hAnsiTheme="minorEastAsia"/>
          <w:szCs w:val="21"/>
        </w:rPr>
        <w:fldChar w:fldCharType="end"/>
      </w:r>
      <w:r w:rsidRPr="00DB7149">
        <w:rPr>
          <w:rFonts w:asciiTheme="minorEastAsia" w:hAnsiTheme="minorEastAsia" w:hint="eastAsia"/>
          <w:szCs w:val="21"/>
        </w:rPr>
        <w:t>）</w:t>
      </w:r>
      <w:r w:rsidR="007179E8" w:rsidRPr="00DB7149">
        <w:rPr>
          <w:rFonts w:asciiTheme="minorEastAsia" w:hAnsiTheme="minorEastAsia" w:hint="eastAsia"/>
          <w:szCs w:val="21"/>
        </w:rPr>
        <w:t>/数学</w:t>
      </w:r>
      <w:r w:rsidR="007179E8" w:rsidRPr="00DB7149">
        <w:rPr>
          <w:rFonts w:asciiTheme="minorEastAsia" w:hAnsiTheme="minorEastAsia"/>
          <w:szCs w:val="21"/>
        </w:rPr>
        <w:t>分析</w:t>
      </w:r>
      <w:r w:rsidR="007179E8" w:rsidRPr="00DB7149">
        <w:rPr>
          <w:rFonts w:asciiTheme="minorEastAsia" w:hAnsiTheme="minorEastAsia" w:hint="eastAsia"/>
          <w:szCs w:val="21"/>
        </w:rPr>
        <w:t>（二）</w:t>
      </w:r>
      <w:r w:rsidRPr="00DB7149">
        <w:rPr>
          <w:rFonts w:asciiTheme="minorEastAsia" w:hAnsiTheme="minorEastAsia" w:hint="eastAsia"/>
          <w:szCs w:val="21"/>
        </w:rPr>
        <w:t>，</w:t>
      </w:r>
      <w:r w:rsidRPr="00DB7149">
        <w:rPr>
          <w:rFonts w:asciiTheme="minorEastAsia" w:hAnsiTheme="minorEastAsia"/>
          <w:szCs w:val="21"/>
        </w:rPr>
        <w:t>则</w:t>
      </w:r>
      <w:r w:rsidRPr="00DB7149">
        <w:rPr>
          <w:rFonts w:asciiTheme="minorEastAsia" w:hAnsiTheme="minorEastAsia" w:hint="eastAsia"/>
          <w:szCs w:val="21"/>
        </w:rPr>
        <w:t>应当</w:t>
      </w:r>
      <w:r w:rsidRPr="00DB7149">
        <w:rPr>
          <w:rFonts w:asciiTheme="minorEastAsia" w:hAnsiTheme="minorEastAsia"/>
          <w:szCs w:val="21"/>
        </w:rPr>
        <w:t>免修高等数学（B</w:t>
      </w:r>
      <w:r w:rsidRPr="00DB7149">
        <w:rPr>
          <w:rFonts w:asciiTheme="minorEastAsia" w:hAnsiTheme="minorEastAsia" w:hint="eastAsia"/>
          <w:szCs w:val="21"/>
        </w:rPr>
        <w:t>）（一）、</w:t>
      </w:r>
      <w:r w:rsidRPr="00DB7149">
        <w:rPr>
          <w:rFonts w:asciiTheme="minorEastAsia" w:hAnsiTheme="minorEastAsia"/>
          <w:szCs w:val="21"/>
        </w:rPr>
        <w:t>高等数学（B</w:t>
      </w:r>
      <w:r w:rsidRPr="00DB7149">
        <w:rPr>
          <w:rFonts w:asciiTheme="minorEastAsia" w:hAnsiTheme="minorEastAsia" w:hint="eastAsia"/>
          <w:szCs w:val="21"/>
        </w:rPr>
        <w:t>）（二）课程。</w:t>
      </w:r>
    </w:p>
    <w:p w:rsidR="00A742A2" w:rsidRPr="00DB7149" w:rsidRDefault="00A742A2" w:rsidP="00734704">
      <w:pPr>
        <w:pStyle w:val="a5"/>
        <w:widowControl/>
        <w:snapToGrid w:val="0"/>
        <w:ind w:left="796" w:firstLineChars="0" w:firstLine="0"/>
        <w:rPr>
          <w:rFonts w:asciiTheme="minorEastAsia" w:hAnsiTheme="minorEastAsia"/>
          <w:b/>
          <w:szCs w:val="21"/>
        </w:rPr>
      </w:pPr>
    </w:p>
    <w:p w:rsidR="00A742A2" w:rsidRPr="00DB7149" w:rsidRDefault="001C374A"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1</w:t>
      </w:r>
      <w:r w:rsidR="00A742A2" w:rsidRPr="00DB7149">
        <w:rPr>
          <w:rFonts w:asciiTheme="minorEastAsia" w:hAnsiTheme="minorEastAsia"/>
          <w:b/>
          <w:szCs w:val="21"/>
        </w:rPr>
        <w:t>.</w:t>
      </w:r>
      <w:r w:rsidR="00A742A2" w:rsidRPr="00DB7149">
        <w:rPr>
          <w:rFonts w:asciiTheme="minorEastAsia" w:hAnsiTheme="minorEastAsia" w:hint="eastAsia"/>
          <w:b/>
          <w:szCs w:val="21"/>
        </w:rPr>
        <w:t>专业</w:t>
      </w:r>
      <w:r w:rsidR="00856A97" w:rsidRPr="00DB7149">
        <w:rPr>
          <w:rFonts w:asciiTheme="minorEastAsia" w:hAnsiTheme="minorEastAsia" w:hint="eastAsia"/>
          <w:b/>
          <w:szCs w:val="21"/>
        </w:rPr>
        <w:t>必修</w:t>
      </w:r>
      <w:r w:rsidR="00A742A2" w:rsidRPr="00DB7149">
        <w:rPr>
          <w:rFonts w:asciiTheme="minorEastAsia" w:hAnsiTheme="minorEastAsia" w:hint="eastAsia"/>
          <w:b/>
          <w:szCs w:val="21"/>
        </w:rPr>
        <w:t>课：</w:t>
      </w:r>
      <w:r w:rsidR="006B0C13" w:rsidRPr="00DB7149">
        <w:rPr>
          <w:rFonts w:asciiTheme="minorEastAsia" w:hAnsiTheme="minorEastAsia"/>
          <w:b/>
          <w:szCs w:val="21"/>
        </w:rPr>
        <w:t>15</w:t>
      </w:r>
      <w:r w:rsidR="00A742A2" w:rsidRPr="00DB7149">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243"/>
        <w:gridCol w:w="709"/>
        <w:gridCol w:w="709"/>
        <w:gridCol w:w="992"/>
        <w:gridCol w:w="1134"/>
        <w:gridCol w:w="1374"/>
      </w:tblGrid>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012D47">
            <w:pPr>
              <w:jc w:val="center"/>
              <w:rPr>
                <w:rFonts w:asciiTheme="minorEastAsia" w:hAnsiTheme="minorEastAsia" w:cs="Arial"/>
                <w:szCs w:val="21"/>
              </w:rPr>
            </w:pPr>
            <w:proofErr w:type="gramStart"/>
            <w:r w:rsidRPr="00DB7149">
              <w:rPr>
                <w:rFonts w:asciiTheme="minorEastAsia" w:hAnsiTheme="minorEastAsia" w:cs="Arial" w:hint="eastAsia"/>
                <w:szCs w:val="21"/>
              </w:rPr>
              <w:t>课号</w:t>
            </w:r>
            <w:proofErr w:type="gramEnd"/>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课程名称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学分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周学时</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实践总学时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选课学期</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备注</w:t>
            </w: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06232000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经济学原理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4</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免修要求见</w:t>
            </w:r>
            <w:r w:rsidRPr="00DB7149" w:rsidDel="00F138A8">
              <w:rPr>
                <w:rFonts w:asciiTheme="minorEastAsia" w:hAnsiTheme="minorEastAsia" w:cs="Arial" w:hint="eastAsia"/>
                <w:szCs w:val="21"/>
              </w:rPr>
              <w:t xml:space="preserve"> </w:t>
            </w:r>
            <w:r w:rsidRPr="00DB7149">
              <w:rPr>
                <w:rFonts w:asciiTheme="minorEastAsia" w:hAnsiTheme="minorEastAsia" w:cs="Arial" w:hint="eastAsia"/>
                <w:szCs w:val="21"/>
              </w:rPr>
              <w:t>“其他”</w:t>
            </w: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06239129</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经济学原理习题课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p>
        </w:tc>
      </w:tr>
      <w:tr w:rsidR="002678C1" w:rsidRPr="00DB7149" w:rsidTr="006B37F5">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06239084</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中级宏观经济学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rsidTr="006B37F5">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0623914</w:t>
            </w:r>
            <w:r w:rsidRPr="00DB7149">
              <w:rPr>
                <w:rFonts w:asciiTheme="minorEastAsia" w:hAnsiTheme="minorEastAsia" w:cs="Arial"/>
                <w:szCs w:val="21"/>
              </w:rPr>
              <w:t>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中级宏观经济学（荣誉课）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中级宏观经济学习题</w:t>
            </w:r>
            <w:r w:rsidRPr="00DB7149">
              <w:rPr>
                <w:rFonts w:asciiTheme="minorEastAsia" w:hAnsiTheme="minorEastAsia" w:cs="Arial"/>
                <w:szCs w:val="21"/>
              </w:rPr>
              <w:lastRenderedPageBreak/>
              <w:t>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lastRenderedPageBreak/>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386E3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lastRenderedPageBreak/>
              <w:t>06239085</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中级微观经济学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rsidTr="00386E3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06239147</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中级微观经济学（荣誉课）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06239131</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中级微观经济学习题课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A937E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06239086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计量经济学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rsidTr="00A937E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06239148</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计量经济学（荣誉课）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春季</w:t>
            </w:r>
          </w:p>
        </w:tc>
        <w:tc>
          <w:tcPr>
            <w:tcW w:w="1374" w:type="dxa"/>
            <w:vMerge/>
            <w:tcBorders>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06239132</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计量经济学习题课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06234900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中国经济专题</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2</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bl>
    <w:p w:rsidR="00A742A2" w:rsidRPr="00DB7149" w:rsidRDefault="00A742A2" w:rsidP="009C29E2">
      <w:pPr>
        <w:widowControl/>
        <w:snapToGrid w:val="0"/>
        <w:ind w:firstLineChars="177" w:firstLine="373"/>
        <w:rPr>
          <w:rFonts w:asciiTheme="minorEastAsia" w:hAnsiTheme="minorEastAsia"/>
          <w:b/>
          <w:szCs w:val="21"/>
        </w:rPr>
      </w:pPr>
    </w:p>
    <w:p w:rsidR="00A742A2" w:rsidRPr="00DB7149" w:rsidRDefault="001C374A"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2</w:t>
      </w:r>
      <w:r w:rsidR="00A742A2" w:rsidRPr="00DB7149">
        <w:rPr>
          <w:rFonts w:asciiTheme="minorEastAsia" w:hAnsiTheme="minorEastAsia"/>
          <w:b/>
          <w:szCs w:val="21"/>
        </w:rPr>
        <w:t>.</w:t>
      </w:r>
      <w:r w:rsidR="00A742A2" w:rsidRPr="00DB7149">
        <w:rPr>
          <w:rFonts w:asciiTheme="minorEastAsia" w:hAnsiTheme="minorEastAsia" w:hint="eastAsia"/>
          <w:b/>
          <w:szCs w:val="21"/>
        </w:rPr>
        <w:t>专业选修课：</w:t>
      </w:r>
      <w:r w:rsidR="00655A3A" w:rsidRPr="00DB7149">
        <w:rPr>
          <w:rFonts w:asciiTheme="minorEastAsia" w:hAnsiTheme="minorEastAsia" w:hint="eastAsia"/>
          <w:b/>
          <w:szCs w:val="21"/>
        </w:rPr>
        <w:t>15</w:t>
      </w:r>
      <w:r w:rsidR="00A742A2" w:rsidRPr="00DB7149">
        <w:rPr>
          <w:rFonts w:asciiTheme="minorEastAsia" w:hAnsiTheme="minorEastAsia" w:hint="eastAsia"/>
          <w:b/>
          <w:szCs w:val="21"/>
        </w:rPr>
        <w:t>学分</w:t>
      </w:r>
    </w:p>
    <w:p w:rsidR="00845DBF" w:rsidRPr="00DB7149" w:rsidRDefault="00845DBF" w:rsidP="009C29E2">
      <w:pPr>
        <w:widowControl/>
        <w:snapToGrid w:val="0"/>
        <w:ind w:firstLineChars="177" w:firstLine="373"/>
        <w:rPr>
          <w:rFonts w:asciiTheme="minorEastAsia" w:hAnsiTheme="minorEastAsia"/>
          <w:b/>
          <w:szCs w:val="21"/>
        </w:rPr>
      </w:pPr>
    </w:p>
    <w:tbl>
      <w:tblPr>
        <w:tblW w:w="8194" w:type="dxa"/>
        <w:tblInd w:w="108" w:type="dxa"/>
        <w:tblLook w:val="04A0" w:firstRow="1" w:lastRow="0" w:firstColumn="1" w:lastColumn="0" w:noHBand="0" w:noVBand="1"/>
      </w:tblPr>
      <w:tblGrid>
        <w:gridCol w:w="1062"/>
        <w:gridCol w:w="2355"/>
        <w:gridCol w:w="1035"/>
        <w:gridCol w:w="962"/>
        <w:gridCol w:w="904"/>
        <w:gridCol w:w="777"/>
        <w:gridCol w:w="1099"/>
      </w:tblGrid>
      <w:tr w:rsidR="00845DBF" w:rsidRPr="00DB7149" w:rsidTr="00012D4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proofErr w:type="gramStart"/>
            <w:r w:rsidRPr="00DB7149">
              <w:rPr>
                <w:rFonts w:asciiTheme="minorEastAsia" w:hAnsiTheme="minorEastAsia" w:cs="宋体" w:hint="eastAsia"/>
                <w:b/>
                <w:kern w:val="0"/>
                <w:szCs w:val="21"/>
              </w:rPr>
              <w:t>课号</w:t>
            </w:r>
            <w:proofErr w:type="gramEnd"/>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周学时</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实践总学时</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选课学期</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备注</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00131460</w:t>
            </w:r>
          </w:p>
        </w:tc>
        <w:tc>
          <w:tcPr>
            <w:tcW w:w="235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线性代数（B）</w:t>
            </w:r>
          </w:p>
        </w:tc>
        <w:tc>
          <w:tcPr>
            <w:tcW w:w="103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00131470</w:t>
            </w:r>
          </w:p>
        </w:tc>
        <w:tc>
          <w:tcPr>
            <w:tcW w:w="235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 (B)习题</w:t>
            </w:r>
          </w:p>
        </w:tc>
        <w:tc>
          <w:tcPr>
            <w:tcW w:w="103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62"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00136950</w:t>
            </w:r>
          </w:p>
        </w:tc>
        <w:tc>
          <w:tcPr>
            <w:tcW w:w="235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概率统计（B）</w:t>
            </w:r>
          </w:p>
        </w:tc>
        <w:tc>
          <w:tcPr>
            <w:tcW w:w="103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099"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免修要求详见“其他”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06239111</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战略管理学</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06238090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经济增长导论</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06239093</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发展经济学</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06200420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经济学田野调查</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kern w:val="0"/>
                <w:szCs w:val="21"/>
              </w:rPr>
              <w:t>96</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06235060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财务会计</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p w:rsidR="00845DBF" w:rsidRPr="00DB7149" w:rsidRDefault="00845DBF" w:rsidP="00012D47">
            <w:pPr>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互斥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02839290</w:t>
            </w:r>
          </w:p>
        </w:tc>
        <w:tc>
          <w:tcPr>
            <w:tcW w:w="2355" w:type="dxa"/>
            <w:tcBorders>
              <w:top w:val="nil"/>
              <w:left w:val="nil"/>
              <w:bottom w:val="single" w:sz="4" w:space="0" w:color="auto"/>
              <w:right w:val="single" w:sz="4" w:space="0" w:color="auto"/>
            </w:tcBorders>
            <w:shd w:val="clear" w:color="auto" w:fill="auto"/>
            <w:noWrap/>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会计学B</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tcBorders>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06236010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财务报表分析</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06238080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互联网金融与大数据</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06239000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博弈与社会</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06239040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宏观经济与健康</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6D1FE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06239073</w:t>
            </w:r>
          </w:p>
        </w:tc>
        <w:tc>
          <w:tcPr>
            <w:tcW w:w="2355"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管理学经典选读</w:t>
            </w:r>
          </w:p>
        </w:tc>
        <w:tc>
          <w:tcPr>
            <w:tcW w:w="1035"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C62C84" w:rsidRPr="00DB7149" w:rsidTr="00577873">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06239075</w:t>
            </w:r>
          </w:p>
        </w:tc>
        <w:tc>
          <w:tcPr>
            <w:tcW w:w="2355"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C62C84" w:rsidRPr="00DB7149" w:rsidRDefault="00C62C84"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C62C84" w:rsidRPr="00DB7149" w:rsidTr="00C62C84">
        <w:trPr>
          <w:trHeight w:val="132"/>
        </w:trPr>
        <w:tc>
          <w:tcPr>
            <w:tcW w:w="1062" w:type="dxa"/>
            <w:tcBorders>
              <w:top w:val="nil"/>
              <w:left w:val="single" w:sz="4" w:space="0" w:color="auto"/>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2355" w:type="dxa"/>
            <w:tcBorders>
              <w:top w:val="nil"/>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C62C84" w:rsidRPr="00DB7149" w:rsidRDefault="00C62C84" w:rsidP="00C62C84">
            <w:pPr>
              <w:widowControl/>
              <w:jc w:val="center"/>
              <w:rPr>
                <w:rFonts w:asciiTheme="minorEastAsia" w:hAnsiTheme="minorEastAsia" w:cs="宋体"/>
                <w:kern w:val="0"/>
                <w:szCs w:val="21"/>
              </w:rPr>
            </w:pPr>
          </w:p>
        </w:tc>
        <w:tc>
          <w:tcPr>
            <w:tcW w:w="777" w:type="dxa"/>
            <w:tcBorders>
              <w:top w:val="nil"/>
              <w:left w:val="nil"/>
              <w:bottom w:val="single" w:sz="4" w:space="0" w:color="auto"/>
              <w:right w:val="single" w:sz="4" w:space="0" w:color="auto"/>
            </w:tcBorders>
            <w:shd w:val="clear" w:color="auto" w:fill="auto"/>
            <w:noWrap/>
            <w:vAlign w:val="bottom"/>
          </w:tcPr>
          <w:p w:rsidR="00C62C84" w:rsidRPr="00DB7149" w:rsidRDefault="00C62C84" w:rsidP="00C62C84">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C62C84" w:rsidRPr="00DB7149" w:rsidRDefault="00C62C84" w:rsidP="00C62C84">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期权、期货与衍生品定价</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中国改革专题</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06239089</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产业组织</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Pr>
                <w:rFonts w:ascii="宋体" w:hAnsi="宋体" w:cs="宋体" w:hint="eastAsia"/>
                <w:szCs w:val="21"/>
              </w:rPr>
              <w:t>与《产业组织理论（荣誉课）》互斥</w:t>
            </w:r>
          </w:p>
        </w:tc>
      </w:tr>
      <w:tr w:rsidR="008A62F0" w:rsidRPr="00DB7149" w:rsidTr="00BC5075">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sidRPr="001F5080">
              <w:rPr>
                <w:rFonts w:asciiTheme="minorEastAsia" w:hAnsiTheme="minorEastAsia" w:cs="Arial" w:hint="eastAsia"/>
                <w:szCs w:val="21"/>
              </w:rPr>
              <w:lastRenderedPageBreak/>
              <w:t>06239090</w:t>
            </w:r>
          </w:p>
        </w:tc>
        <w:tc>
          <w:tcPr>
            <w:tcW w:w="2355" w:type="dxa"/>
            <w:tcBorders>
              <w:top w:val="nil"/>
              <w:left w:val="nil"/>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sidRPr="001F5080">
              <w:rPr>
                <w:rFonts w:asciiTheme="minorEastAsia" w:hAnsiTheme="minorEastAsia" w:cs="Arial" w:hint="eastAsia"/>
                <w:szCs w:val="21"/>
              </w:rPr>
              <w:t>城市经济学</w:t>
            </w:r>
          </w:p>
        </w:tc>
        <w:tc>
          <w:tcPr>
            <w:tcW w:w="1035" w:type="dxa"/>
            <w:tcBorders>
              <w:top w:val="nil"/>
              <w:left w:val="nil"/>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sidRPr="001F5080">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sidRPr="001F5080">
              <w:rPr>
                <w:rFonts w:asciiTheme="minorEastAsia" w:hAnsiTheme="minorEastAsia" w:cs="Arial"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低碳经济与</w:t>
            </w:r>
            <w:proofErr w:type="gramStart"/>
            <w:r w:rsidRPr="00DB7149">
              <w:rPr>
                <w:rFonts w:asciiTheme="minorEastAsia" w:hAnsiTheme="minorEastAsia" w:cs="宋体" w:hint="eastAsia"/>
                <w:kern w:val="0"/>
                <w:szCs w:val="21"/>
              </w:rPr>
              <w:t>碳金融</w:t>
            </w:r>
            <w:proofErr w:type="gramEnd"/>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国际金融</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06239098</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国际贸易</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06239100</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环境经济学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06239101</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货币银行学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kern w:val="0"/>
                <w:szCs w:val="21"/>
              </w:rPr>
              <w:t>06239149</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金融计量（荣誉课）</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06239103</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6239150</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劳动经济学（荣誉课）</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06239104</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社会经济调查数据分析</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06239106</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投资学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网络营销与信息经济战略</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06239108</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卫生经济学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中国财政前沿问题</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06239113</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中国宏观经济</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06239115</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公共财政学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06239116</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国际发展前沿：理论与实务</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教育经济学</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06239118</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金融经济学</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06239122</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随机微积分及其在量化金融的应用</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06239124</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06239136</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经济学高级研讨班</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A62F0" w:rsidRPr="00DB7149" w:rsidTr="00A5077B">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sidRPr="00870172">
              <w:rPr>
                <w:rFonts w:asciiTheme="minorEastAsia" w:hAnsiTheme="minorEastAsia" w:cs="Arial"/>
                <w:szCs w:val="21"/>
              </w:rPr>
              <w:t>06239157</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870172" w:rsidRDefault="008A62F0" w:rsidP="008A62F0">
            <w:pPr>
              <w:jc w:val="center"/>
              <w:rPr>
                <w:rFonts w:asciiTheme="minorEastAsia" w:hAnsiTheme="minorEastAsia" w:cs="Arial"/>
                <w:szCs w:val="21"/>
              </w:rPr>
            </w:pPr>
            <w:r w:rsidRPr="00870172">
              <w:rPr>
                <w:rFonts w:asciiTheme="minorEastAsia" w:hAnsiTheme="minorEastAsia" w:cs="Arial" w:hint="eastAsia"/>
                <w:szCs w:val="21"/>
              </w:rPr>
              <w:t>经济学高级研讨班（习题课）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Pr>
                <w:rFonts w:asciiTheme="minorEastAsia" w:hAnsiTheme="minorEastAsia" w:cs="Arial"/>
                <w:szCs w:val="21"/>
              </w:rPr>
              <w:t>0</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1F5080" w:rsidRDefault="008A62F0" w:rsidP="008A62F0">
            <w:pPr>
              <w:jc w:val="center"/>
              <w:rPr>
                <w:rFonts w:asciiTheme="minorEastAsia" w:hAnsiTheme="minorEastAsia" w:cs="Arial"/>
                <w:szCs w:val="21"/>
              </w:rPr>
            </w:pPr>
            <w:r>
              <w:rPr>
                <w:rFonts w:asciiTheme="minorEastAsia" w:hAnsiTheme="minorEastAsia" w:cs="Arial"/>
                <w:szCs w:val="21"/>
              </w:rPr>
              <w:t>2</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Pr>
                <w:rFonts w:asciiTheme="minorEastAsia" w:hAnsiTheme="minorEastAsia" w:cs="宋体" w:hint="eastAsia"/>
                <w:kern w:val="0"/>
                <w:szCs w:val="21"/>
              </w:rPr>
              <w:t>与《</w:t>
            </w:r>
            <w:r w:rsidRPr="008A62F0">
              <w:rPr>
                <w:rFonts w:asciiTheme="minorEastAsia" w:hAnsiTheme="minorEastAsia" w:cs="宋体" w:hint="eastAsia"/>
                <w:kern w:val="0"/>
                <w:szCs w:val="21"/>
              </w:rPr>
              <w:t>经济学高级研讨班（荣誉课）</w:t>
            </w:r>
            <w:r>
              <w:rPr>
                <w:rFonts w:asciiTheme="minorEastAsia" w:hAnsiTheme="minorEastAsia" w:cs="宋体" w:hint="eastAsia"/>
                <w:kern w:val="0"/>
                <w:szCs w:val="21"/>
              </w:rPr>
              <w:t>》互斥</w:t>
            </w: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06239137</w:t>
            </w:r>
          </w:p>
        </w:tc>
        <w:tc>
          <w:tcPr>
            <w:tcW w:w="235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博弈论</w:t>
            </w:r>
          </w:p>
        </w:tc>
        <w:tc>
          <w:tcPr>
            <w:tcW w:w="1035"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06239138</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vMerge w:val="restart"/>
            <w:tcBorders>
              <w:top w:val="nil"/>
              <w:left w:val="nil"/>
              <w:right w:val="single" w:sz="4" w:space="0" w:color="auto"/>
            </w:tcBorders>
            <w:shd w:val="clear" w:color="auto" w:fill="auto"/>
            <w:noWrap/>
            <w:vAlign w:val="bottom"/>
          </w:tcPr>
          <w:p w:rsidR="008A62F0"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6239151</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经济和政治哲学（荣誉课）</w:t>
            </w:r>
          </w:p>
        </w:tc>
        <w:tc>
          <w:tcPr>
            <w:tcW w:w="1035" w:type="dxa"/>
            <w:tcBorders>
              <w:top w:val="nil"/>
              <w:left w:val="nil"/>
              <w:bottom w:val="single" w:sz="4" w:space="0" w:color="auto"/>
              <w:right w:val="single" w:sz="4" w:space="0" w:color="auto"/>
            </w:tcBorders>
            <w:shd w:val="clear" w:color="auto" w:fill="auto"/>
            <w:noWrap/>
            <w:vAlign w:val="center"/>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Arial" w:hint="eastAsia"/>
                <w:szCs w:val="21"/>
              </w:rPr>
              <w:t>06239139</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Arial" w:hint="eastAsia"/>
                <w:szCs w:val="21"/>
              </w:rPr>
              <w:t>量化金融专题</w:t>
            </w:r>
          </w:p>
        </w:tc>
        <w:tc>
          <w:tcPr>
            <w:tcW w:w="1035" w:type="dxa"/>
            <w:tcBorders>
              <w:top w:val="nil"/>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Arial" w:hint="eastAsia"/>
                <w:szCs w:val="21"/>
              </w:rPr>
              <w:t>2</w:t>
            </w:r>
          </w:p>
        </w:tc>
        <w:tc>
          <w:tcPr>
            <w:tcW w:w="962" w:type="dxa"/>
            <w:tcBorders>
              <w:top w:val="nil"/>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Arial" w:hint="eastAsia"/>
                <w:szCs w:val="21"/>
              </w:rPr>
              <w:t>2</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宋体"/>
                <w:szCs w:val="21"/>
              </w:rPr>
              <w:t>06239141</w:t>
            </w:r>
          </w:p>
        </w:tc>
        <w:tc>
          <w:tcPr>
            <w:tcW w:w="235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宋体" w:hint="eastAsia"/>
                <w:szCs w:val="21"/>
              </w:rPr>
              <w:t>公共政策参与</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Arial"/>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06239142</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数字货币原理</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widowControl/>
              <w:jc w:val="center"/>
              <w:rPr>
                <w:rFonts w:asciiTheme="minorEastAsia" w:hAnsiTheme="minorEastAsia" w:cs="宋体"/>
                <w:kern w:val="0"/>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06239143</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数字时代的组织行为与领导力</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r>
      <w:tr w:rsidR="008A62F0"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06239144</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世界经济千年史</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r>
      <w:tr w:rsidR="008A62F0" w:rsidRPr="00DB7149" w:rsidTr="00E40A44">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6239152</w:t>
            </w:r>
          </w:p>
        </w:tc>
        <w:tc>
          <w:tcPr>
            <w:tcW w:w="2355" w:type="dxa"/>
            <w:tcBorders>
              <w:top w:val="nil"/>
              <w:left w:val="nil"/>
              <w:bottom w:val="single" w:sz="4" w:space="0" w:color="auto"/>
              <w:right w:val="single" w:sz="4" w:space="0" w:color="auto"/>
            </w:tcBorders>
            <w:shd w:val="clear" w:color="auto" w:fill="auto"/>
            <w:noWrap/>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管理学基础</w:t>
            </w:r>
          </w:p>
        </w:tc>
        <w:tc>
          <w:tcPr>
            <w:tcW w:w="1035"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r>
      <w:tr w:rsidR="008A62F0" w:rsidRPr="00DB7149" w:rsidTr="00E40A4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6239153</w:t>
            </w:r>
          </w:p>
        </w:tc>
        <w:tc>
          <w:tcPr>
            <w:tcW w:w="2355" w:type="dxa"/>
            <w:tcBorders>
              <w:top w:val="single" w:sz="4" w:space="0" w:color="auto"/>
              <w:left w:val="nil"/>
              <w:bottom w:val="single" w:sz="4" w:space="0" w:color="auto"/>
              <w:right w:val="single" w:sz="4" w:space="0" w:color="auto"/>
            </w:tcBorders>
            <w:shd w:val="clear" w:color="auto" w:fill="auto"/>
            <w:noWrap/>
          </w:tcPr>
          <w:p w:rsidR="008A62F0" w:rsidRPr="00DB7149" w:rsidRDefault="008A62F0" w:rsidP="008A62F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应用微观计量经济学</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C62C84" w:rsidP="008A62F0">
            <w:pPr>
              <w:jc w:val="center"/>
              <w:rPr>
                <w:rFonts w:asciiTheme="minorEastAsia" w:hAnsiTheme="minorEastAsia" w:cs="宋体"/>
                <w:szCs w:val="21"/>
              </w:rPr>
            </w:pPr>
            <w:r>
              <w:rPr>
                <w:rFonts w:ascii="宋体" w:hAnsi="宋体" w:cs="宋体" w:hint="eastAsia"/>
                <w:szCs w:val="21"/>
              </w:rPr>
              <w:t>与《应用微观计量</w:t>
            </w:r>
            <w:r>
              <w:rPr>
                <w:rFonts w:ascii="宋体" w:hAnsi="宋体" w:cs="宋体" w:hint="eastAsia"/>
                <w:szCs w:val="21"/>
              </w:rPr>
              <w:lastRenderedPageBreak/>
              <w:t>经济学（荣誉课）》互斥</w:t>
            </w:r>
          </w:p>
        </w:tc>
      </w:tr>
      <w:tr w:rsidR="008A62F0" w:rsidRPr="00DB7149" w:rsidTr="00E40A4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lastRenderedPageBreak/>
              <w:t>06239154</w:t>
            </w:r>
          </w:p>
        </w:tc>
        <w:tc>
          <w:tcPr>
            <w:tcW w:w="2355" w:type="dxa"/>
            <w:tcBorders>
              <w:top w:val="single" w:sz="4" w:space="0" w:color="auto"/>
              <w:left w:val="nil"/>
              <w:bottom w:val="single" w:sz="4" w:space="0" w:color="auto"/>
              <w:right w:val="single" w:sz="4" w:space="0" w:color="auto"/>
            </w:tcBorders>
            <w:shd w:val="clear" w:color="auto" w:fill="auto"/>
            <w:noWrap/>
          </w:tcPr>
          <w:p w:rsidR="008A62F0" w:rsidRPr="00DB7149" w:rsidRDefault="008A62F0" w:rsidP="008A62F0">
            <w:pPr>
              <w:jc w:val="center"/>
              <w:rPr>
                <w:rFonts w:asciiTheme="minorEastAsia" w:hAnsiTheme="minorEastAsia" w:cs="宋体"/>
                <w:szCs w:val="21"/>
              </w:rPr>
            </w:pPr>
            <w:r w:rsidRPr="005D53AE">
              <w:rPr>
                <w:rFonts w:asciiTheme="minorEastAsia" w:hAnsiTheme="minorEastAsia" w:cs="Arial" w:hint="eastAsia"/>
                <w:kern w:val="0"/>
                <w:szCs w:val="21"/>
              </w:rPr>
              <w:t>社会经济调查理论方法与实践</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r w:rsidRPr="005D53AE">
              <w:rPr>
                <w:rFonts w:asciiTheme="minorEastAsia" w:hAnsiTheme="minorEastAsia" w:cs="Arial" w:hint="eastAsia"/>
                <w:kern w:val="0"/>
                <w:szCs w:val="21"/>
              </w:rPr>
              <w:t>128</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r>
      <w:tr w:rsidR="008A62F0" w:rsidRPr="00DB7149" w:rsidTr="00E40A4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355" w:type="dxa"/>
            <w:tcBorders>
              <w:top w:val="single" w:sz="4" w:space="0" w:color="auto"/>
              <w:left w:val="nil"/>
              <w:bottom w:val="single" w:sz="4" w:space="0" w:color="auto"/>
              <w:right w:val="single" w:sz="4" w:space="0" w:color="auto"/>
            </w:tcBorders>
            <w:shd w:val="clear" w:color="auto" w:fill="auto"/>
            <w:noWrap/>
          </w:tcPr>
          <w:p w:rsidR="008A62F0" w:rsidRPr="005D53AE"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Pr="005D53AE"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r>
      <w:tr w:rsidR="008A62F0" w:rsidRPr="00DB7149" w:rsidTr="00A5077B">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Default="008A62F0" w:rsidP="008A62F0">
            <w:pPr>
              <w:jc w:val="center"/>
              <w:rPr>
                <w:rFonts w:ascii="宋体" w:hAnsi="宋体" w:cs="宋体"/>
                <w:szCs w:val="21"/>
              </w:rPr>
            </w:pPr>
            <w:r w:rsidRPr="003312F9">
              <w:rPr>
                <w:rFonts w:ascii="宋体" w:hAnsi="宋体" w:cs="宋体"/>
                <w:szCs w:val="21"/>
              </w:rPr>
              <w:t>06230156</w:t>
            </w:r>
          </w:p>
        </w:tc>
        <w:tc>
          <w:tcPr>
            <w:tcW w:w="2355" w:type="dxa"/>
            <w:tcBorders>
              <w:top w:val="single" w:sz="4" w:space="0" w:color="auto"/>
              <w:left w:val="nil"/>
              <w:bottom w:val="single" w:sz="4" w:space="0" w:color="auto"/>
              <w:right w:val="single" w:sz="4" w:space="0" w:color="auto"/>
            </w:tcBorders>
            <w:shd w:val="clear" w:color="auto" w:fill="auto"/>
            <w:noWrap/>
          </w:tcPr>
          <w:p w:rsidR="008A62F0" w:rsidRDefault="008A62F0" w:rsidP="008A62F0">
            <w:pPr>
              <w:jc w:val="center"/>
              <w:rPr>
                <w:rFonts w:ascii="宋体" w:hAnsi="宋体" w:cs="宋体"/>
                <w:szCs w:val="21"/>
              </w:rPr>
            </w:pPr>
            <w:r w:rsidRPr="003312F9">
              <w:rPr>
                <w:rFonts w:ascii="宋体" w:hAnsi="宋体" w:cs="宋体" w:hint="eastAsia"/>
                <w:szCs w:val="21"/>
              </w:rPr>
              <w:t>国际金融组织与全球金融治理</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jc w:val="center"/>
              <w:rPr>
                <w:rFonts w:ascii="宋体" w:hAnsi="宋体" w:cs="宋体"/>
                <w:szCs w:val="21"/>
              </w:rPr>
            </w:pPr>
            <w:r>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jc w:val="center"/>
              <w:rPr>
                <w:rFonts w:asciiTheme="minorEastAsia" w:hAnsiTheme="minorEastAsia" w:cs="Arial"/>
                <w:kern w:val="0"/>
                <w:szCs w:val="21"/>
              </w:rPr>
            </w:pPr>
            <w:r>
              <w:rPr>
                <w:rFonts w:asciiTheme="minorEastAsia" w:hAnsiTheme="minorEastAsia" w:cs="Arial"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C62C84" w:rsidP="008A62F0">
            <w:pPr>
              <w:jc w:val="center"/>
              <w:rPr>
                <w:rFonts w:asciiTheme="minorEastAsia" w:hAnsiTheme="minorEastAsia" w:cs="宋体"/>
                <w:szCs w:val="21"/>
              </w:rPr>
            </w:pPr>
            <w:r>
              <w:rPr>
                <w:rFonts w:asciiTheme="minorEastAsia" w:hAnsiTheme="minorEastAsia" w:cs="宋体" w:hint="eastAsia"/>
                <w:szCs w:val="21"/>
              </w:rPr>
              <w:t>本研合上</w:t>
            </w:r>
          </w:p>
        </w:tc>
      </w:tr>
      <w:tr w:rsidR="008A62F0" w:rsidRPr="00DB7149" w:rsidTr="00D30092">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Pr="00861453"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2355" w:type="dxa"/>
            <w:tcBorders>
              <w:top w:val="single" w:sz="4" w:space="0" w:color="auto"/>
              <w:left w:val="nil"/>
              <w:bottom w:val="single" w:sz="4" w:space="0" w:color="auto"/>
              <w:right w:val="single" w:sz="4" w:space="0" w:color="auto"/>
            </w:tcBorders>
            <w:shd w:val="clear" w:color="auto" w:fill="auto"/>
            <w:noWrap/>
          </w:tcPr>
          <w:p w:rsidR="008A62F0" w:rsidRPr="00861453"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w:t>
            </w:r>
            <w:r w:rsidR="00DD299D">
              <w:rPr>
                <w:rFonts w:ascii="宋体" w:eastAsia="宋体" w:hAnsi="宋体" w:cs="宋体" w:hint="eastAsia"/>
                <w:kern w:val="0"/>
                <w:szCs w:val="21"/>
              </w:rPr>
              <w:t>与</w:t>
            </w:r>
            <w:bookmarkStart w:id="0" w:name="_GoBack"/>
            <w:bookmarkEnd w:id="0"/>
            <w:r>
              <w:rPr>
                <w:rFonts w:ascii="宋体" w:eastAsia="宋体" w:hAnsi="宋体" w:cs="宋体" w:hint="eastAsia"/>
                <w:kern w:val="0"/>
                <w:szCs w:val="21"/>
              </w:rPr>
              <w:t>经济网络导论</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8A62F0">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DB7149" w:rsidRDefault="008A62F0" w:rsidP="008A62F0">
            <w:pPr>
              <w:jc w:val="center"/>
              <w:rPr>
                <w:rFonts w:asciiTheme="minorEastAsia" w:hAnsiTheme="minorEastAsia" w:cs="宋体"/>
                <w:szCs w:val="21"/>
              </w:rPr>
            </w:pPr>
          </w:p>
        </w:tc>
      </w:tr>
      <w:tr w:rsidR="008A62F0" w:rsidRPr="00DB7149" w:rsidTr="00D30092">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2355" w:type="dxa"/>
            <w:tcBorders>
              <w:top w:val="single" w:sz="4" w:space="0" w:color="auto"/>
              <w:left w:val="nil"/>
              <w:bottom w:val="single" w:sz="4" w:space="0" w:color="auto"/>
              <w:right w:val="single" w:sz="4" w:space="0" w:color="auto"/>
            </w:tcBorders>
            <w:shd w:val="clear" w:color="auto" w:fill="auto"/>
            <w:noWrap/>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8A62F0">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861453" w:rsidRDefault="008A62F0" w:rsidP="008A62F0">
            <w:pPr>
              <w:widowControl/>
              <w:spacing w:line="360" w:lineRule="auto"/>
              <w:jc w:val="center"/>
              <w:rPr>
                <w:rFonts w:ascii="宋体" w:eastAsia="宋体" w:hAnsi="宋体" w:cs="宋体"/>
                <w:kern w:val="0"/>
                <w:szCs w:val="21"/>
              </w:rPr>
            </w:pPr>
          </w:p>
        </w:tc>
      </w:tr>
      <w:tr w:rsidR="00C62C84"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06239159</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产业组织理论（荣誉课）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C62C84"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C62C84" w:rsidRPr="003F715E" w:rsidRDefault="00C62C84" w:rsidP="00C62C84">
            <w:pPr>
              <w:jc w:val="center"/>
              <w:rPr>
                <w:rFonts w:ascii="宋体" w:hAnsi="宋体" w:cs="宋体"/>
                <w:szCs w:val="21"/>
              </w:rPr>
            </w:pPr>
            <w:r>
              <w:rPr>
                <w:rFonts w:ascii="宋体" w:hAnsi="宋体" w:cs="宋体" w:hint="eastAsia"/>
                <w:szCs w:val="21"/>
              </w:rPr>
              <w:t>与《产业组织》互斥</w:t>
            </w:r>
          </w:p>
        </w:tc>
      </w:tr>
      <w:tr w:rsidR="00C62C84"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06239160</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应用微观计量经济学（荣誉课）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C62C84" w:rsidRPr="003F715E" w:rsidRDefault="00C62C84" w:rsidP="00C62C84">
            <w:pPr>
              <w:jc w:val="center"/>
              <w:rPr>
                <w:rFonts w:ascii="宋体" w:hAnsi="宋体" w:cs="宋体"/>
                <w:szCs w:val="21"/>
              </w:rPr>
            </w:pPr>
            <w:r w:rsidRPr="003F715E">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C62C84" w:rsidRDefault="00C62C84" w:rsidP="00C62C8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C62C84" w:rsidRPr="004A6AEB" w:rsidRDefault="00C62C84" w:rsidP="00C62C84">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C62C84" w:rsidRPr="003F715E" w:rsidRDefault="00C62C84" w:rsidP="00C62C84">
            <w:pPr>
              <w:jc w:val="center"/>
              <w:rPr>
                <w:rFonts w:ascii="宋体" w:hAnsi="宋体" w:cs="宋体"/>
                <w:szCs w:val="21"/>
              </w:rPr>
            </w:pPr>
            <w:r>
              <w:rPr>
                <w:rFonts w:ascii="宋体" w:hAnsi="宋体" w:cs="宋体" w:hint="eastAsia"/>
                <w:szCs w:val="21"/>
              </w:rPr>
              <w:t>与《应用微观计量经济学》互斥</w:t>
            </w:r>
          </w:p>
        </w:tc>
      </w:tr>
      <w:tr w:rsidR="008A62F0"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62F0" w:rsidRPr="003F715E" w:rsidRDefault="008A62F0" w:rsidP="008A62F0">
            <w:pPr>
              <w:jc w:val="center"/>
              <w:rPr>
                <w:rFonts w:ascii="宋体" w:hAnsi="宋体" w:cs="宋体"/>
                <w:szCs w:val="21"/>
              </w:rPr>
            </w:pPr>
            <w:r w:rsidRPr="003F715E">
              <w:rPr>
                <w:rFonts w:ascii="宋体" w:hAnsi="宋体" w:cs="宋体" w:hint="eastAsia"/>
                <w:szCs w:val="21"/>
              </w:rPr>
              <w:t>06239161</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8A62F0">
            <w:pPr>
              <w:jc w:val="center"/>
              <w:rPr>
                <w:rFonts w:ascii="宋体" w:hAnsi="宋体" w:cs="宋体"/>
                <w:szCs w:val="21"/>
              </w:rPr>
            </w:pPr>
            <w:r w:rsidRPr="003F715E">
              <w:rPr>
                <w:rFonts w:ascii="宋体" w:hAnsi="宋体" w:cs="宋体" w:hint="eastAsia"/>
                <w:szCs w:val="21"/>
              </w:rPr>
              <w:t>经济学高级研讨班（荣誉课）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8A62F0">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A62F0" w:rsidRPr="003F715E" w:rsidRDefault="008A62F0" w:rsidP="008A62F0">
            <w:pPr>
              <w:jc w:val="center"/>
              <w:rPr>
                <w:rFonts w:ascii="宋体" w:hAnsi="宋体" w:cs="宋体"/>
                <w:szCs w:val="21"/>
              </w:rPr>
            </w:pPr>
            <w:r w:rsidRPr="003F715E">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A62F0" w:rsidRDefault="008A62F0" w:rsidP="008A62F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A62F0" w:rsidRPr="004A6AEB" w:rsidRDefault="008A62F0" w:rsidP="008A62F0">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8A62F0" w:rsidRPr="003F715E" w:rsidRDefault="008A62F0" w:rsidP="008A62F0">
            <w:pPr>
              <w:jc w:val="center"/>
              <w:rPr>
                <w:rFonts w:ascii="宋体" w:hAnsi="宋体" w:cs="宋体"/>
                <w:szCs w:val="21"/>
              </w:rPr>
            </w:pPr>
          </w:p>
        </w:tc>
      </w:tr>
      <w:tr w:rsidR="000C28C1"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06239162</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经济学研究与写作（荣誉课）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0C28C1" w:rsidRDefault="000C28C1" w:rsidP="000C28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0C28C1" w:rsidRPr="004A6AEB" w:rsidRDefault="000C28C1" w:rsidP="000C28C1">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0C28C1" w:rsidRPr="00861453" w:rsidRDefault="000C28C1" w:rsidP="000C28C1">
            <w:pPr>
              <w:widowControl/>
              <w:spacing w:line="360" w:lineRule="auto"/>
              <w:jc w:val="center"/>
              <w:rPr>
                <w:rFonts w:ascii="宋体" w:eastAsia="宋体" w:hAnsi="宋体" w:cs="宋体"/>
                <w:kern w:val="0"/>
                <w:szCs w:val="21"/>
              </w:rPr>
            </w:pPr>
          </w:p>
        </w:tc>
      </w:tr>
      <w:tr w:rsidR="000C28C1"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06239163</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数字金融</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0C28C1" w:rsidRDefault="000C28C1" w:rsidP="000C28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0C28C1" w:rsidRPr="004A6AEB" w:rsidRDefault="000C28C1" w:rsidP="000C28C1">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0C28C1" w:rsidRPr="00861453" w:rsidRDefault="000C28C1" w:rsidP="000C28C1">
            <w:pPr>
              <w:widowControl/>
              <w:spacing w:line="360" w:lineRule="auto"/>
              <w:jc w:val="center"/>
              <w:rPr>
                <w:rFonts w:ascii="宋体" w:eastAsia="宋体" w:hAnsi="宋体" w:cs="宋体"/>
                <w:kern w:val="0"/>
                <w:szCs w:val="21"/>
              </w:rPr>
            </w:pPr>
          </w:p>
        </w:tc>
      </w:tr>
      <w:tr w:rsidR="000C28C1"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06239164</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经济学学术与实践前沿</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1</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0C28C1" w:rsidRPr="003F715E" w:rsidRDefault="000C28C1" w:rsidP="000C28C1">
            <w:pPr>
              <w:jc w:val="center"/>
              <w:rPr>
                <w:rFonts w:ascii="宋体" w:hAnsi="宋体" w:cs="宋体"/>
                <w:szCs w:val="21"/>
              </w:rPr>
            </w:pPr>
            <w:r w:rsidRPr="003F715E">
              <w:rPr>
                <w:rFonts w:ascii="宋体" w:hAnsi="宋体" w:cs="宋体" w:hint="eastAsia"/>
                <w:szCs w:val="21"/>
              </w:rPr>
              <w:t>2</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0C28C1" w:rsidRDefault="000C28C1" w:rsidP="000C28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0C28C1" w:rsidRPr="004A6AEB" w:rsidRDefault="000C28C1" w:rsidP="000C28C1">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0C28C1" w:rsidRPr="00861453" w:rsidRDefault="000C28C1" w:rsidP="000C28C1">
            <w:pPr>
              <w:widowControl/>
              <w:spacing w:line="360" w:lineRule="auto"/>
              <w:jc w:val="center"/>
              <w:rPr>
                <w:rFonts w:ascii="宋体" w:eastAsia="宋体" w:hAnsi="宋体" w:cs="宋体"/>
                <w:kern w:val="0"/>
                <w:szCs w:val="21"/>
              </w:rPr>
            </w:pPr>
          </w:p>
        </w:tc>
      </w:tr>
      <w:tr w:rsidR="000C28C1"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06239165</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行为经济学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0C28C1" w:rsidRDefault="000C28C1" w:rsidP="000C28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0C28C1" w:rsidRPr="004A6AEB" w:rsidRDefault="000C28C1" w:rsidP="000C28C1">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0C28C1" w:rsidRPr="00861453" w:rsidRDefault="000C28C1" w:rsidP="000C28C1">
            <w:pPr>
              <w:widowControl/>
              <w:spacing w:line="360" w:lineRule="auto"/>
              <w:jc w:val="center"/>
              <w:rPr>
                <w:rFonts w:ascii="宋体" w:eastAsia="宋体" w:hAnsi="宋体" w:cs="宋体"/>
                <w:kern w:val="0"/>
                <w:szCs w:val="21"/>
              </w:rPr>
            </w:pPr>
          </w:p>
        </w:tc>
      </w:tr>
      <w:tr w:rsidR="000C28C1" w:rsidRPr="00DB7149" w:rsidTr="00E91C28">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06239166</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管理学实证方法</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0C28C1" w:rsidRPr="0081533A" w:rsidRDefault="000C28C1" w:rsidP="000C28C1">
            <w:pPr>
              <w:widowControl/>
              <w:spacing w:line="360" w:lineRule="auto"/>
              <w:jc w:val="center"/>
              <w:rPr>
                <w:rFonts w:ascii="宋体" w:eastAsia="宋体" w:hAnsi="宋体" w:cs="宋体"/>
                <w:kern w:val="0"/>
                <w:szCs w:val="21"/>
              </w:rPr>
            </w:pPr>
            <w:r w:rsidRPr="0081533A">
              <w:rPr>
                <w:rFonts w:ascii="宋体" w:eastAsia="宋体" w:hAnsi="宋体" w:cs="宋体"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0C28C1" w:rsidRDefault="000C28C1" w:rsidP="000C28C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0C28C1" w:rsidRPr="004A6AEB" w:rsidRDefault="000C28C1" w:rsidP="000C28C1">
            <w:pPr>
              <w:widowControl/>
              <w:spacing w:line="360" w:lineRule="auto"/>
              <w:jc w:val="center"/>
              <w:rPr>
                <w:rFonts w:ascii="宋体" w:eastAsia="宋体" w:hAnsi="宋体" w:cs="宋体"/>
                <w:kern w:val="0"/>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0C28C1" w:rsidRPr="00861453" w:rsidRDefault="000C28C1" w:rsidP="000C28C1">
            <w:pPr>
              <w:widowControl/>
              <w:spacing w:line="360" w:lineRule="auto"/>
              <w:jc w:val="center"/>
              <w:rPr>
                <w:rFonts w:ascii="宋体" w:eastAsia="宋体" w:hAnsi="宋体" w:cs="宋体"/>
                <w:kern w:val="0"/>
                <w:szCs w:val="21"/>
              </w:rPr>
            </w:pPr>
          </w:p>
        </w:tc>
      </w:tr>
      <w:tr w:rsidR="008C61CE" w:rsidRPr="00DB7149" w:rsidTr="00A87A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06239167</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数理经济学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C61CE" w:rsidRDefault="008C61CE" w:rsidP="008C61CE">
            <w:pPr>
              <w:jc w:val="center"/>
              <w:rPr>
                <w:rFonts w:ascii="宋体" w:hAnsi="宋体" w:cs="宋体"/>
                <w:szCs w:val="21"/>
              </w:rPr>
            </w:pPr>
            <w:r>
              <w:rPr>
                <w:rFonts w:ascii="宋体" w:hAnsi="宋体" w:cs="宋体" w:hint="eastAsia"/>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p>
        </w:tc>
      </w:tr>
      <w:tr w:rsidR="008C61CE" w:rsidRPr="00DB7149" w:rsidTr="00A87A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06200025</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中国与全球经济：理论与实践</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1</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r>
              <w:rPr>
                <w:rFonts w:ascii="宋体" w:hAnsi="宋体" w:cs="宋体" w:hint="eastAsia"/>
                <w:szCs w:val="21"/>
              </w:rPr>
              <w:t>1</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8C61CE" w:rsidRDefault="008C61CE" w:rsidP="008C61CE">
            <w:pPr>
              <w:jc w:val="center"/>
              <w:rPr>
                <w:rFonts w:ascii="宋体" w:hAnsi="宋体" w:cs="宋体"/>
                <w:szCs w:val="21"/>
              </w:rPr>
            </w:pPr>
            <w:r>
              <w:rPr>
                <w:rFonts w:ascii="宋体" w:hAnsi="宋体" w:cs="宋体" w:hint="eastAsia"/>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8C61CE" w:rsidRDefault="008C61CE" w:rsidP="008C61CE">
            <w:pPr>
              <w:jc w:val="center"/>
              <w:rPr>
                <w:rFonts w:ascii="宋体" w:hAnsi="宋体" w:cs="宋体"/>
                <w:szCs w:val="21"/>
              </w:rPr>
            </w:pPr>
          </w:p>
        </w:tc>
      </w:tr>
      <w:tr w:rsidR="004B55AF" w:rsidRPr="00DB7149" w:rsidTr="00A87A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5AF" w:rsidRPr="00AD2F3F" w:rsidRDefault="004B55AF" w:rsidP="004B55AF">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4B55AF" w:rsidRPr="00AD2F3F" w:rsidRDefault="004B55AF" w:rsidP="004B55AF">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szCs w:val="21"/>
              </w:rPr>
            </w:pPr>
            <w:r>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4B55AF" w:rsidRDefault="004B55AF" w:rsidP="004B55AF">
            <w:pPr>
              <w:jc w:val="center"/>
              <w:rPr>
                <w:rFonts w:ascii="宋体" w:hAnsi="宋体" w:cs="宋体"/>
                <w:szCs w:val="21"/>
              </w:rPr>
            </w:pPr>
            <w:r>
              <w:rPr>
                <w:rFonts w:ascii="宋体" w:hAnsi="宋体" w:cs="宋体" w:hint="eastAsia"/>
                <w:szCs w:val="21"/>
              </w:rPr>
              <w:t>1</w:t>
            </w:r>
            <w:r>
              <w:rPr>
                <w:rFonts w:ascii="宋体" w:hAnsi="宋体" w:cs="宋体"/>
                <w:szCs w:val="21"/>
              </w:rPr>
              <w:t>2</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4B55AF" w:rsidRPr="00AD2F3F" w:rsidRDefault="004B55AF" w:rsidP="004B55AF">
            <w:pPr>
              <w:widowControl/>
              <w:jc w:val="center"/>
              <w:rPr>
                <w:rFonts w:ascii="宋体" w:hAnsi="宋体" w:cs="宋体"/>
                <w:color w:val="000000" w:themeColor="text1"/>
                <w:kern w:val="0"/>
                <w:szCs w:val="21"/>
              </w:rPr>
            </w:pPr>
          </w:p>
        </w:tc>
      </w:tr>
      <w:tr w:rsidR="004B55AF" w:rsidRPr="00DB7149" w:rsidTr="00A87AFE">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5AF" w:rsidRDefault="004B55AF" w:rsidP="004B55AF">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szCs w:val="21"/>
              </w:rPr>
            </w:pPr>
            <w:r>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4B55AF" w:rsidRDefault="004B55AF" w:rsidP="004B55AF">
            <w:pPr>
              <w:jc w:val="center"/>
              <w:rPr>
                <w:rFonts w:ascii="宋体" w:hAnsi="宋体" w:cs="宋体"/>
                <w:szCs w:val="21"/>
              </w:rPr>
            </w:pPr>
            <w:r>
              <w:rPr>
                <w:rFonts w:ascii="宋体" w:hAnsi="宋体" w:cs="宋体" w:hint="eastAsia"/>
                <w:szCs w:val="21"/>
              </w:rPr>
              <w:t>2</w:t>
            </w:r>
            <w:r>
              <w:rPr>
                <w:rFonts w:ascii="宋体" w:hAnsi="宋体" w:cs="宋体"/>
                <w:szCs w:val="21"/>
              </w:rPr>
              <w:t>4</w:t>
            </w:r>
          </w:p>
        </w:tc>
        <w:tc>
          <w:tcPr>
            <w:tcW w:w="777"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jc w:val="center"/>
              <w:rPr>
                <w:rFonts w:ascii="宋体" w:hAnsi="宋体"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4B55AF" w:rsidRDefault="004B55AF" w:rsidP="004B55AF">
            <w:pPr>
              <w:widowControl/>
              <w:jc w:val="center"/>
              <w:rPr>
                <w:rFonts w:ascii="宋体" w:hAnsi="宋体" w:cs="宋体"/>
                <w:color w:val="000000" w:themeColor="text1"/>
                <w:kern w:val="0"/>
                <w:szCs w:val="21"/>
              </w:rPr>
            </w:pPr>
          </w:p>
        </w:tc>
      </w:tr>
    </w:tbl>
    <w:p w:rsidR="00845DBF" w:rsidRPr="00DB7149" w:rsidRDefault="00845DBF" w:rsidP="009C29E2">
      <w:pPr>
        <w:widowControl/>
        <w:snapToGrid w:val="0"/>
        <w:ind w:firstLineChars="177" w:firstLine="373"/>
        <w:rPr>
          <w:rFonts w:asciiTheme="minorEastAsia" w:hAnsiTheme="minorEastAsia"/>
          <w:b/>
          <w:szCs w:val="21"/>
        </w:rPr>
      </w:pPr>
    </w:p>
    <w:p w:rsidR="00845DBF" w:rsidRPr="00DB7149" w:rsidRDefault="00845DBF" w:rsidP="009C29E2">
      <w:pPr>
        <w:widowControl/>
        <w:snapToGrid w:val="0"/>
        <w:ind w:firstLineChars="177" w:firstLine="373"/>
        <w:rPr>
          <w:rFonts w:asciiTheme="minorEastAsia" w:hAnsiTheme="minorEastAsia"/>
          <w:b/>
          <w:szCs w:val="21"/>
        </w:rPr>
      </w:pPr>
    </w:p>
    <w:p w:rsidR="002756A3" w:rsidRPr="00DB7149" w:rsidRDefault="0075238E" w:rsidP="000E2CB9">
      <w:pPr>
        <w:widowControl/>
        <w:snapToGrid w:val="0"/>
        <w:ind w:left="426"/>
        <w:rPr>
          <w:rFonts w:asciiTheme="minorEastAsia" w:hAnsiTheme="minorEastAsia"/>
          <w:b/>
          <w:szCs w:val="21"/>
        </w:rPr>
      </w:pPr>
      <w:r w:rsidRPr="00DB7149">
        <w:rPr>
          <w:rFonts w:asciiTheme="minorEastAsia" w:hAnsiTheme="minorEastAsia" w:hint="eastAsia"/>
          <w:b/>
          <w:szCs w:val="21"/>
        </w:rPr>
        <w:t>六、</w:t>
      </w:r>
      <w:r w:rsidR="002756A3" w:rsidRPr="00DB7149">
        <w:rPr>
          <w:rFonts w:asciiTheme="minorEastAsia" w:hAnsiTheme="minorEastAsia" w:hint="eastAsia"/>
          <w:b/>
          <w:szCs w:val="21"/>
        </w:rPr>
        <w:t>其他</w:t>
      </w:r>
    </w:p>
    <w:p w:rsidR="002756A3" w:rsidRPr="00DB7149" w:rsidRDefault="000C0B15" w:rsidP="000C0B15">
      <w:pPr>
        <w:widowControl/>
        <w:snapToGrid w:val="0"/>
        <w:ind w:firstLine="420"/>
        <w:rPr>
          <w:rFonts w:asciiTheme="minorEastAsia" w:hAnsiTheme="minorEastAsia"/>
          <w:b/>
          <w:bCs/>
          <w:iCs/>
          <w:szCs w:val="21"/>
        </w:rPr>
      </w:pPr>
      <w:r w:rsidRPr="00DB7149">
        <w:rPr>
          <w:rFonts w:asciiTheme="minorEastAsia" w:hAnsiTheme="minorEastAsia"/>
          <w:b/>
          <w:bCs/>
          <w:iCs/>
          <w:szCs w:val="21"/>
        </w:rPr>
        <w:t>1.</w:t>
      </w:r>
      <w:r w:rsidR="002756A3" w:rsidRPr="00DB7149">
        <w:rPr>
          <w:rFonts w:asciiTheme="minorEastAsia" w:hAnsiTheme="minorEastAsia" w:hint="eastAsia"/>
          <w:b/>
          <w:bCs/>
          <w:iCs/>
          <w:szCs w:val="21"/>
        </w:rPr>
        <w:t>课程其他相关规定</w:t>
      </w:r>
    </w:p>
    <w:p w:rsidR="002756A3" w:rsidRPr="00DB7149" w:rsidRDefault="002756A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1）</w:t>
      </w:r>
      <w:r w:rsidRPr="00DB7149">
        <w:rPr>
          <w:rFonts w:asciiTheme="minorEastAsia" w:hAnsiTheme="minorEastAsia" w:hint="eastAsia"/>
          <w:bCs/>
          <w:iCs/>
          <w:szCs w:val="21"/>
        </w:rPr>
        <w:t>学生不得重复修读</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课程列表中备注“互斥”课程组的课程，否则，只有其中一门课程可以计入辅修毕业学分。</w:t>
      </w:r>
    </w:p>
    <w:p w:rsidR="002756A3" w:rsidRPr="00DB7149" w:rsidRDefault="002756A3" w:rsidP="002756A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B766E0" w:rsidRPr="00DB7149">
        <w:rPr>
          <w:rFonts w:asciiTheme="minorEastAsia" w:hAnsiTheme="minorEastAsia"/>
          <w:bCs/>
          <w:iCs/>
          <w:szCs w:val="21"/>
        </w:rPr>
        <w:t>2</w:t>
      </w:r>
      <w:r w:rsidRPr="00DB7149">
        <w:rPr>
          <w:rFonts w:asciiTheme="minorEastAsia" w:hAnsiTheme="minorEastAsia" w:hint="eastAsia"/>
          <w:bCs/>
          <w:iCs/>
          <w:szCs w:val="21"/>
        </w:rPr>
        <w:t>）数学课相关要求。</w:t>
      </w:r>
    </w:p>
    <w:p w:rsidR="00845E83" w:rsidRPr="00DB7149" w:rsidRDefault="00845E83" w:rsidP="00845E8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学生如果主修已修或者将要修读课程内容与辅修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中课程相似，难度相似或者难度在</w:t>
      </w:r>
      <w:r w:rsidR="000B6EAD" w:rsidRPr="00DB7149">
        <w:rPr>
          <w:rFonts w:asciiTheme="minorEastAsia" w:hAnsiTheme="minorEastAsia" w:hint="eastAsia"/>
          <w:bCs/>
          <w:iCs/>
          <w:szCs w:val="21"/>
        </w:rPr>
        <w:t>辅修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要求以上的数学课程，则不应该在辅修修</w:t>
      </w:r>
      <w:proofErr w:type="gramStart"/>
      <w:r w:rsidRPr="00DB7149">
        <w:rPr>
          <w:rFonts w:asciiTheme="minorEastAsia" w:hAnsiTheme="minorEastAsia" w:hint="eastAsia"/>
          <w:bCs/>
          <w:iCs/>
          <w:szCs w:val="21"/>
        </w:rPr>
        <w:t>读相应</w:t>
      </w:r>
      <w:proofErr w:type="gramEnd"/>
      <w:r w:rsidRPr="00DB7149">
        <w:rPr>
          <w:rFonts w:asciiTheme="minorEastAsia" w:hAnsiTheme="minorEastAsia" w:hint="eastAsia"/>
          <w:bCs/>
          <w:iCs/>
          <w:szCs w:val="21"/>
        </w:rPr>
        <w:t>数学课，否则，相应数学课无法计入辅修毕业学分。</w:t>
      </w:r>
    </w:p>
    <w:p w:rsidR="002756A3" w:rsidRPr="00DB7149" w:rsidRDefault="002756A3" w:rsidP="002756A3">
      <w:pPr>
        <w:widowControl/>
        <w:snapToGrid w:val="0"/>
        <w:ind w:firstLine="420"/>
        <w:jc w:val="left"/>
        <w:rPr>
          <w:rFonts w:asciiTheme="minorEastAsia" w:hAnsiTheme="minorEastAsia" w:cs="宋体"/>
          <w:kern w:val="0"/>
          <w:szCs w:val="21"/>
        </w:rPr>
      </w:pPr>
      <w:r w:rsidRPr="00DB7149">
        <w:rPr>
          <w:rFonts w:asciiTheme="minorEastAsia" w:hAnsiTheme="minorEastAsia" w:hint="eastAsia"/>
          <w:bCs/>
          <w:iCs/>
          <w:szCs w:val="21"/>
        </w:rPr>
        <w:t>（</w:t>
      </w:r>
      <w:r w:rsidR="00B766E0" w:rsidRPr="00DB7149">
        <w:rPr>
          <w:rFonts w:asciiTheme="minorEastAsia" w:hAnsiTheme="minorEastAsia"/>
          <w:bCs/>
          <w:iCs/>
          <w:szCs w:val="21"/>
        </w:rPr>
        <w:t>3</w:t>
      </w:r>
      <w:r w:rsidRPr="00DB7149">
        <w:rPr>
          <w:rFonts w:asciiTheme="minorEastAsia" w:hAnsiTheme="minorEastAsia" w:hint="eastAsia"/>
          <w:bCs/>
          <w:iCs/>
          <w:szCs w:val="21"/>
        </w:rPr>
        <w:t>）经济学原理程免修要求。学生如果修读以下列表中与</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课程互斥的课程，需免修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要求的经济学原理</w:t>
      </w:r>
      <w:r w:rsidRPr="00DB7149">
        <w:rPr>
          <w:rFonts w:asciiTheme="minorEastAsia" w:hAnsiTheme="minorEastAsia" w:cs="宋体" w:hint="eastAsia"/>
          <w:kern w:val="0"/>
          <w:szCs w:val="21"/>
        </w:rPr>
        <w:t>课程。</w:t>
      </w:r>
    </w:p>
    <w:tbl>
      <w:tblPr>
        <w:tblW w:w="8194" w:type="dxa"/>
        <w:tblInd w:w="108" w:type="dxa"/>
        <w:tblLook w:val="04A0" w:firstRow="1" w:lastRow="0" w:firstColumn="1" w:lastColumn="0" w:noHBand="0" w:noVBand="1"/>
      </w:tblPr>
      <w:tblGrid>
        <w:gridCol w:w="1302"/>
        <w:gridCol w:w="1384"/>
        <w:gridCol w:w="644"/>
        <w:gridCol w:w="1089"/>
        <w:gridCol w:w="1564"/>
        <w:gridCol w:w="708"/>
        <w:gridCol w:w="1503"/>
      </w:tblGrid>
      <w:tr w:rsidR="005E303F" w:rsidRPr="00DB7149" w:rsidTr="00146085">
        <w:trPr>
          <w:trHeight w:val="173"/>
        </w:trPr>
        <w:tc>
          <w:tcPr>
            <w:tcW w:w="33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lastRenderedPageBreak/>
              <w:t>培养方案中的课程</w:t>
            </w:r>
          </w:p>
        </w:tc>
        <w:tc>
          <w:tcPr>
            <w:tcW w:w="336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与其互斥的课程</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rsidTr="00146085">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384"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644"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089"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564"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708"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b/>
                <w:bCs/>
                <w:kern w:val="0"/>
                <w:szCs w:val="21"/>
              </w:rPr>
            </w:pPr>
          </w:p>
        </w:tc>
      </w:tr>
      <w:tr w:rsidR="005E303F" w:rsidRPr="00DB7149" w:rsidTr="00146085">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8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4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02831110</w:t>
            </w:r>
          </w:p>
        </w:tc>
        <w:tc>
          <w:tcPr>
            <w:tcW w:w="156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w:t>
            </w:r>
          </w:p>
        </w:tc>
        <w:tc>
          <w:tcPr>
            <w:tcW w:w="708"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503"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146085">
        <w:trPr>
          <w:trHeight w:val="948"/>
        </w:trPr>
        <w:tc>
          <w:tcPr>
            <w:tcW w:w="130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02533160</w:t>
            </w:r>
          </w:p>
        </w:tc>
        <w:tc>
          <w:tcPr>
            <w:tcW w:w="156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经济学原理（Ⅰ）</w:t>
            </w:r>
          </w:p>
        </w:tc>
        <w:tc>
          <w:tcPr>
            <w:tcW w:w="708"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此两门课之和，如果只</w:t>
            </w:r>
            <w:proofErr w:type="gramStart"/>
            <w:r w:rsidRPr="00DB7149">
              <w:rPr>
                <w:rFonts w:asciiTheme="minorEastAsia" w:hAnsiTheme="minorEastAsia" w:cs="宋体" w:hint="eastAsia"/>
                <w:kern w:val="0"/>
                <w:szCs w:val="21"/>
              </w:rPr>
              <w:t>修其中</w:t>
            </w:r>
            <w:proofErr w:type="gramEnd"/>
            <w:r w:rsidRPr="00DB7149">
              <w:rPr>
                <w:rFonts w:asciiTheme="minorEastAsia" w:hAnsiTheme="minorEastAsia" w:cs="宋体" w:hint="eastAsia"/>
                <w:kern w:val="0"/>
                <w:szCs w:val="21"/>
              </w:rPr>
              <w:t>一门，不得免修06232000</w:t>
            </w:r>
          </w:p>
        </w:tc>
      </w:tr>
      <w:tr w:rsidR="005E303F" w:rsidRPr="00DB7149" w:rsidTr="00146085">
        <w:trPr>
          <w:trHeight w:val="160"/>
        </w:trPr>
        <w:tc>
          <w:tcPr>
            <w:tcW w:w="1302"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c>
          <w:tcPr>
            <w:tcW w:w="1384"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c>
          <w:tcPr>
            <w:tcW w:w="644"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c>
          <w:tcPr>
            <w:tcW w:w="1089"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02533170</w:t>
            </w:r>
          </w:p>
        </w:tc>
        <w:tc>
          <w:tcPr>
            <w:tcW w:w="156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经济学原理（Ⅱ）</w:t>
            </w:r>
          </w:p>
        </w:tc>
        <w:tc>
          <w:tcPr>
            <w:tcW w:w="708"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503"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r>
    </w:tbl>
    <w:p w:rsidR="00B766E0" w:rsidRPr="00DB7149" w:rsidRDefault="00B766E0" w:rsidP="00146085">
      <w:pPr>
        <w:spacing w:beforeLines="50" w:before="156"/>
        <w:ind w:firstLineChars="200" w:firstLine="420"/>
        <w:rPr>
          <w:rFonts w:asciiTheme="minorEastAsia" w:hAnsiTheme="minorEastAsia"/>
          <w:szCs w:val="21"/>
        </w:rPr>
      </w:pPr>
      <w:r w:rsidRPr="00DB7149">
        <w:rPr>
          <w:rFonts w:asciiTheme="minorEastAsia" w:hAnsiTheme="minorEastAsia" w:hint="eastAsia"/>
          <w:szCs w:val="21"/>
        </w:rPr>
        <w:t>选修国际关系学院、政府管理学院经济学原理课程不可以免修国家发展研究院经济学原理课程。</w:t>
      </w:r>
    </w:p>
    <w:p w:rsidR="00B766E0" w:rsidRPr="00DB7149" w:rsidRDefault="00B766E0" w:rsidP="00146085">
      <w:pPr>
        <w:spacing w:beforeLines="50" w:before="156"/>
        <w:ind w:firstLineChars="200" w:firstLine="420"/>
        <w:rPr>
          <w:rFonts w:asciiTheme="minorEastAsia" w:hAnsiTheme="minorEastAsia"/>
          <w:szCs w:val="21"/>
        </w:rPr>
      </w:pPr>
      <w:r w:rsidRPr="00DB7149">
        <w:rPr>
          <w:rFonts w:asciiTheme="minorEastAsia" w:hAnsiTheme="minorEastAsia" w:hint="eastAsia"/>
          <w:bCs/>
          <w:iCs/>
          <w:szCs w:val="21"/>
        </w:rPr>
        <w:t>（</w:t>
      </w:r>
      <w:r w:rsidRPr="00DB7149">
        <w:rPr>
          <w:rFonts w:asciiTheme="minorEastAsia" w:hAnsiTheme="minorEastAsia"/>
          <w:bCs/>
          <w:iCs/>
          <w:szCs w:val="21"/>
        </w:rPr>
        <w:t>4</w:t>
      </w:r>
      <w:r w:rsidRPr="00DB7149">
        <w:rPr>
          <w:rFonts w:asciiTheme="minorEastAsia" w:hAnsiTheme="minorEastAsia" w:hint="eastAsia"/>
          <w:bCs/>
          <w:iCs/>
          <w:szCs w:val="21"/>
        </w:rPr>
        <w:t>）</w:t>
      </w:r>
      <w:r w:rsidRPr="00DB7149">
        <w:rPr>
          <w:rFonts w:asciiTheme="minorEastAsia" w:hAnsiTheme="minorEastAsia" w:hint="eastAsia"/>
          <w:szCs w:val="21"/>
        </w:rPr>
        <w:t>学生选修其他学院中级微观经济学、中级宏观经济学、计量经济学，需采用申请审核制，由国发院判定是否可免修相应课程。</w:t>
      </w:r>
    </w:p>
    <w:p w:rsidR="00B766E0" w:rsidRPr="00DB7149" w:rsidRDefault="00B766E0" w:rsidP="00B766E0">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5</w:t>
      </w:r>
      <w:r w:rsidRPr="00DB7149">
        <w:rPr>
          <w:rFonts w:asciiTheme="minorEastAsia" w:hAnsiTheme="minorEastAsia" w:hint="eastAsia"/>
          <w:bCs/>
          <w:iCs/>
          <w:szCs w:val="21"/>
        </w:rPr>
        <w:t>）学生在主修通道选修国发院开设的经济学原理等课程，应在</w:t>
      </w:r>
      <w:r w:rsidR="009467C5" w:rsidRPr="00DB7149">
        <w:rPr>
          <w:rFonts w:asciiTheme="minorEastAsia" w:hAnsiTheme="minorEastAsia" w:hint="eastAsia"/>
          <w:bCs/>
          <w:iCs/>
          <w:szCs w:val="21"/>
        </w:rPr>
        <w:t>辅修</w:t>
      </w:r>
      <w:r w:rsidRPr="00DB7149">
        <w:rPr>
          <w:rFonts w:asciiTheme="minorEastAsia" w:hAnsiTheme="minorEastAsia" w:hint="eastAsia"/>
          <w:bCs/>
          <w:iCs/>
          <w:szCs w:val="21"/>
        </w:rPr>
        <w:t>免修相应课程。</w:t>
      </w:r>
    </w:p>
    <w:p w:rsidR="002756A3" w:rsidRPr="00DB7149" w:rsidRDefault="00B766E0" w:rsidP="009B06D8">
      <w:pPr>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6</w:t>
      </w:r>
      <w:r w:rsidRPr="00DB7149">
        <w:rPr>
          <w:rFonts w:asciiTheme="minorEastAsia" w:hAnsiTheme="minorEastAsia" w:hint="eastAsia"/>
          <w:bCs/>
          <w:iCs/>
          <w:szCs w:val="21"/>
        </w:rPr>
        <w:t>）</w:t>
      </w:r>
      <w:r w:rsidR="002756A3" w:rsidRPr="00DB7149">
        <w:rPr>
          <w:rFonts w:asciiTheme="minorEastAsia" w:hAnsiTheme="minorEastAsia" w:hint="eastAsia"/>
          <w:bCs/>
          <w:iCs/>
          <w:szCs w:val="21"/>
        </w:rPr>
        <w:t>学生如果有</w:t>
      </w:r>
      <w:r w:rsidR="00C036D4" w:rsidRPr="00DB7149">
        <w:rPr>
          <w:rFonts w:asciiTheme="minorEastAsia" w:hAnsiTheme="minorEastAsia" w:hint="eastAsia"/>
          <w:bCs/>
          <w:iCs/>
          <w:szCs w:val="21"/>
        </w:rPr>
        <w:t>课程需要</w:t>
      </w:r>
      <w:r w:rsidR="002756A3" w:rsidRPr="00DB7149">
        <w:rPr>
          <w:rFonts w:asciiTheme="minorEastAsia" w:hAnsiTheme="minorEastAsia" w:hint="eastAsia"/>
          <w:bCs/>
          <w:iCs/>
          <w:szCs w:val="21"/>
        </w:rPr>
        <w:t>免修，需选修</w:t>
      </w:r>
      <w:r w:rsidR="00C036D4" w:rsidRPr="00DB7149">
        <w:rPr>
          <w:rFonts w:asciiTheme="minorEastAsia" w:hAnsiTheme="minorEastAsia" w:hint="eastAsia"/>
          <w:bCs/>
          <w:iCs/>
          <w:szCs w:val="21"/>
        </w:rPr>
        <w:t>辅修</w:t>
      </w:r>
      <w:r w:rsidR="002756A3" w:rsidRPr="00DB7149">
        <w:rPr>
          <w:rFonts w:asciiTheme="minorEastAsia" w:hAnsiTheme="minorEastAsia" w:hint="eastAsia"/>
          <w:bCs/>
          <w:iCs/>
          <w:szCs w:val="21"/>
        </w:rPr>
        <w:t>其他课程补齐</w:t>
      </w:r>
      <w:r w:rsidR="004F4922" w:rsidRPr="00DB7149">
        <w:rPr>
          <w:rFonts w:asciiTheme="minorEastAsia" w:hAnsiTheme="minorEastAsia" w:hint="eastAsia"/>
          <w:bCs/>
          <w:iCs/>
          <w:szCs w:val="21"/>
        </w:rPr>
        <w:t>培养方案</w:t>
      </w:r>
      <w:r w:rsidR="002756A3" w:rsidRPr="00DB7149">
        <w:rPr>
          <w:rFonts w:asciiTheme="minorEastAsia" w:hAnsiTheme="minorEastAsia" w:hint="eastAsia"/>
          <w:bCs/>
          <w:iCs/>
          <w:szCs w:val="21"/>
        </w:rPr>
        <w:t>总学分。</w:t>
      </w:r>
    </w:p>
    <w:p w:rsidR="002756A3" w:rsidRPr="00DB7149" w:rsidRDefault="002756A3" w:rsidP="002756A3">
      <w:pPr>
        <w:pStyle w:val="a5"/>
        <w:widowControl/>
        <w:snapToGrid w:val="0"/>
        <w:ind w:left="1092" w:firstLineChars="0" w:firstLine="0"/>
        <w:jc w:val="left"/>
        <w:rPr>
          <w:rFonts w:asciiTheme="minorEastAsia" w:hAnsiTheme="minorEastAsia"/>
          <w:b/>
          <w:bCs/>
          <w:iCs/>
          <w:szCs w:val="21"/>
        </w:rPr>
      </w:pPr>
    </w:p>
    <w:p w:rsidR="002756A3" w:rsidRPr="00DB7149" w:rsidRDefault="000C0B15" w:rsidP="000C0B15">
      <w:pPr>
        <w:widowControl/>
        <w:snapToGrid w:val="0"/>
        <w:ind w:firstLine="372"/>
        <w:rPr>
          <w:rFonts w:asciiTheme="minorEastAsia" w:hAnsiTheme="minorEastAsia"/>
          <w:b/>
          <w:bCs/>
          <w:iCs/>
          <w:szCs w:val="21"/>
        </w:rPr>
      </w:pPr>
      <w:r w:rsidRPr="00DB7149">
        <w:rPr>
          <w:rFonts w:asciiTheme="minorEastAsia" w:hAnsiTheme="minorEastAsia"/>
          <w:b/>
          <w:bCs/>
          <w:iCs/>
          <w:szCs w:val="21"/>
        </w:rPr>
        <w:t>2.</w:t>
      </w:r>
      <w:r w:rsidR="002756A3" w:rsidRPr="00DB7149">
        <w:rPr>
          <w:rFonts w:asciiTheme="minorEastAsia" w:hAnsiTheme="minorEastAsia" w:hint="eastAsia"/>
          <w:b/>
          <w:bCs/>
          <w:iCs/>
          <w:szCs w:val="21"/>
        </w:rPr>
        <w:t>说明</w:t>
      </w:r>
    </w:p>
    <w:p w:rsidR="002756A3" w:rsidRPr="00DB7149" w:rsidRDefault="002756A3" w:rsidP="00146085">
      <w:pPr>
        <w:spacing w:beforeLines="50" w:before="156"/>
        <w:ind w:firstLine="420"/>
        <w:rPr>
          <w:rFonts w:asciiTheme="minorEastAsia" w:hAnsiTheme="minorEastAsia"/>
          <w:szCs w:val="21"/>
        </w:rPr>
      </w:pPr>
      <w:r w:rsidRPr="00DB7149">
        <w:rPr>
          <w:rFonts w:asciiTheme="minorEastAsia" w:hAnsiTheme="minorEastAsia" w:hint="eastAsia"/>
          <w:szCs w:val="21"/>
        </w:rPr>
        <w:t>（1）</w:t>
      </w:r>
      <w:proofErr w:type="gramStart"/>
      <w:r w:rsidRPr="00DB7149">
        <w:rPr>
          <w:rFonts w:asciiTheme="minorEastAsia" w:hAnsiTheme="minorEastAsia" w:hint="eastAsia"/>
          <w:szCs w:val="21"/>
        </w:rPr>
        <w:t>若学</w:t>
      </w:r>
      <w:proofErr w:type="gramEnd"/>
      <w:r w:rsidRPr="00DB7149">
        <w:rPr>
          <w:rFonts w:asciiTheme="minorEastAsia" w:hAnsiTheme="minorEastAsia" w:hint="eastAsia"/>
          <w:szCs w:val="21"/>
        </w:rPr>
        <w:t>生选课</w:t>
      </w:r>
      <w:r w:rsidRPr="00DB7149">
        <w:rPr>
          <w:rFonts w:asciiTheme="minorEastAsia" w:hAnsiTheme="minorEastAsia"/>
          <w:szCs w:val="21"/>
        </w:rPr>
        <w:t>不符合</w:t>
      </w:r>
      <w:r w:rsidR="004F4922" w:rsidRPr="00DB7149">
        <w:rPr>
          <w:rFonts w:asciiTheme="minorEastAsia" w:hAnsiTheme="minorEastAsia" w:hint="eastAsia"/>
          <w:szCs w:val="21"/>
        </w:rPr>
        <w:t>培养方案</w:t>
      </w:r>
      <w:r w:rsidRPr="00DB7149">
        <w:rPr>
          <w:rFonts w:asciiTheme="minorEastAsia" w:hAnsiTheme="minorEastAsia" w:hint="eastAsia"/>
          <w:szCs w:val="21"/>
        </w:rPr>
        <w:t>规定，应及时与国家发展研究院</w:t>
      </w:r>
      <w:r w:rsidR="00421DBD" w:rsidRPr="00DB7149">
        <w:rPr>
          <w:rFonts w:asciiTheme="minorEastAsia" w:hAnsiTheme="minorEastAsia" w:hint="eastAsia"/>
          <w:szCs w:val="21"/>
        </w:rPr>
        <w:t>本科</w:t>
      </w:r>
      <w:r w:rsidR="00557435" w:rsidRPr="00DB7149">
        <w:rPr>
          <w:rFonts w:asciiTheme="minorEastAsia" w:hAnsiTheme="minorEastAsia" w:hint="eastAsia"/>
          <w:szCs w:val="21"/>
        </w:rPr>
        <w:t>/双学位</w:t>
      </w:r>
      <w:r w:rsidRPr="00DB7149">
        <w:rPr>
          <w:rFonts w:asciiTheme="minorEastAsia" w:hAnsiTheme="minorEastAsia" w:hint="eastAsia"/>
          <w:szCs w:val="21"/>
        </w:rPr>
        <w:t>教务办公室联系，及时</w:t>
      </w:r>
      <w:r w:rsidRPr="00DB7149">
        <w:rPr>
          <w:rFonts w:asciiTheme="minorEastAsia" w:hAnsiTheme="minorEastAsia"/>
          <w:szCs w:val="21"/>
        </w:rPr>
        <w:t>解决问题，</w:t>
      </w:r>
      <w:r w:rsidRPr="00DB7149">
        <w:rPr>
          <w:rFonts w:asciiTheme="minorEastAsia" w:hAnsiTheme="minorEastAsia" w:hint="eastAsia"/>
          <w:szCs w:val="21"/>
        </w:rPr>
        <w:t>确保修课</w:t>
      </w:r>
      <w:r w:rsidRPr="00DB7149">
        <w:rPr>
          <w:rFonts w:asciiTheme="minorEastAsia" w:hAnsiTheme="minorEastAsia"/>
          <w:szCs w:val="21"/>
        </w:rPr>
        <w:t>符合</w:t>
      </w:r>
      <w:r w:rsidRPr="00DB7149">
        <w:rPr>
          <w:rFonts w:asciiTheme="minorEastAsia" w:hAnsiTheme="minorEastAsia" w:hint="eastAsia"/>
          <w:szCs w:val="21"/>
        </w:rPr>
        <w:t>辅修的学分要求。</w:t>
      </w:r>
    </w:p>
    <w:p w:rsidR="002756A3" w:rsidRPr="00DB7149" w:rsidRDefault="002756A3" w:rsidP="002756A3">
      <w:pPr>
        <w:ind w:firstLine="420"/>
        <w:rPr>
          <w:rFonts w:asciiTheme="minorEastAsia" w:hAnsiTheme="minorEastAsia"/>
          <w:szCs w:val="21"/>
        </w:rPr>
      </w:pPr>
      <w:r w:rsidRPr="00DB7149">
        <w:rPr>
          <w:rFonts w:asciiTheme="minorEastAsia" w:hAnsiTheme="minorEastAsia" w:hint="eastAsia"/>
          <w:szCs w:val="21"/>
        </w:rPr>
        <w:t>（2）</w:t>
      </w:r>
      <w:r w:rsidRPr="00DB7149">
        <w:rPr>
          <w:rFonts w:asciiTheme="minorEastAsia" w:hAnsiTheme="minorEastAsia"/>
          <w:szCs w:val="21"/>
        </w:rPr>
        <w:t>本辅修项目按《北京大学本科生</w:t>
      </w:r>
      <w:r w:rsidRPr="00DB7149">
        <w:rPr>
          <w:rFonts w:asciiTheme="minorEastAsia" w:hAnsiTheme="minorEastAsia" w:hint="eastAsia"/>
          <w:szCs w:val="21"/>
        </w:rPr>
        <w:t>修读</w:t>
      </w:r>
      <w:r w:rsidRPr="00DB7149">
        <w:rPr>
          <w:rFonts w:asciiTheme="minorEastAsia" w:hAnsiTheme="minorEastAsia"/>
          <w:szCs w:val="21"/>
        </w:rPr>
        <w:t>辅修专业管理办法》</w:t>
      </w:r>
      <w:r w:rsidRPr="00DB7149">
        <w:rPr>
          <w:rFonts w:asciiTheme="minorEastAsia" w:hAnsiTheme="minorEastAsia" w:hint="eastAsia"/>
          <w:szCs w:val="21"/>
        </w:rPr>
        <w:t>进行管理。未尽事宜，或教育部及学校另有新规定，将根据需要进行修订，届时再临时通知。如有其他疑问，请咨询国家发展研究院本科/双学位教务办公室。</w:t>
      </w:r>
    </w:p>
    <w:p w:rsidR="0037442C" w:rsidRPr="00DB7149" w:rsidRDefault="0037442C" w:rsidP="00734704">
      <w:pPr>
        <w:rPr>
          <w:rFonts w:asciiTheme="minorEastAsia" w:hAnsiTheme="minorEastAsia"/>
          <w:szCs w:val="21"/>
        </w:rPr>
      </w:pPr>
    </w:p>
    <w:p w:rsidR="00CA6BCE" w:rsidRPr="00DB7149" w:rsidRDefault="00CA6BCE" w:rsidP="00734704">
      <w:pPr>
        <w:rPr>
          <w:rFonts w:asciiTheme="minorEastAsia" w:hAnsiTheme="minorEastAsia"/>
          <w:szCs w:val="21"/>
        </w:rPr>
      </w:pPr>
    </w:p>
    <w:sectPr w:rsidR="00CA6BCE" w:rsidRPr="00DB7149" w:rsidSect="00EF7FED">
      <w:footerReference w:type="default" r:id="rId8"/>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BE" w:rsidRDefault="005225BE" w:rsidP="0051104E">
      <w:r>
        <w:separator/>
      </w:r>
    </w:p>
  </w:endnote>
  <w:endnote w:type="continuationSeparator" w:id="0">
    <w:p w:rsidR="005225BE" w:rsidRDefault="005225BE"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Page Numbers (Bottom of Page)"/>
        <w:docPartUnique/>
      </w:docPartObj>
    </w:sdtPr>
    <w:sdtEndPr/>
    <w:sdtContent>
      <w:p w:rsidR="00A9472D" w:rsidRDefault="00A9472D" w:rsidP="00EF7FED">
        <w:pPr>
          <w:pStyle w:val="a3"/>
          <w:jc w:val="center"/>
        </w:pPr>
        <w:r>
          <w:fldChar w:fldCharType="begin"/>
        </w:r>
        <w:r>
          <w:instrText xml:space="preserve"> PAGE   \* MERGEFORMAT </w:instrText>
        </w:r>
        <w:r>
          <w:fldChar w:fldCharType="separate"/>
        </w:r>
        <w:r w:rsidR="00DD299D" w:rsidRPr="00DD299D">
          <w:rPr>
            <w:noProof/>
            <w:lang w:val="zh-CN"/>
          </w:rPr>
          <w:t>20</w:t>
        </w:r>
        <w:r>
          <w:rPr>
            <w:noProof/>
            <w:lang w:val="zh-CN"/>
          </w:rPr>
          <w:fldChar w:fldCharType="end"/>
        </w:r>
      </w:p>
    </w:sdtContent>
  </w:sdt>
  <w:p w:rsidR="00A9472D" w:rsidRDefault="00A9472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BE" w:rsidRDefault="005225BE" w:rsidP="0051104E">
      <w:r>
        <w:separator/>
      </w:r>
    </w:p>
  </w:footnote>
  <w:footnote w:type="continuationSeparator" w:id="0">
    <w:p w:rsidR="005225BE" w:rsidRDefault="005225BE" w:rsidP="00511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9"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1"/>
  </w:num>
  <w:num w:numId="3">
    <w:abstractNumId w:val="0"/>
  </w:num>
  <w:num w:numId="4">
    <w:abstractNumId w:val="10"/>
  </w:num>
  <w:num w:numId="5">
    <w:abstractNumId w:val="12"/>
  </w:num>
  <w:num w:numId="6">
    <w:abstractNumId w:val="6"/>
  </w:num>
  <w:num w:numId="7">
    <w:abstractNumId w:val="5"/>
  </w:num>
  <w:num w:numId="8">
    <w:abstractNumId w:val="13"/>
  </w:num>
  <w:num w:numId="9">
    <w:abstractNumId w:val="14"/>
  </w:num>
  <w:num w:numId="10">
    <w:abstractNumId w:val="7"/>
  </w:num>
  <w:num w:numId="11">
    <w:abstractNumId w:val="2"/>
  </w:num>
  <w:num w:numId="12">
    <w:abstractNumId w:val="4"/>
  </w:num>
  <w:num w:numId="13">
    <w:abstractNumId w:val="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7326"/>
    <w:rsid w:val="00047B75"/>
    <w:rsid w:val="000554FC"/>
    <w:rsid w:val="00056B07"/>
    <w:rsid w:val="00062678"/>
    <w:rsid w:val="00064374"/>
    <w:rsid w:val="0006637B"/>
    <w:rsid w:val="00074854"/>
    <w:rsid w:val="0007586F"/>
    <w:rsid w:val="00076C45"/>
    <w:rsid w:val="000776CA"/>
    <w:rsid w:val="00080C33"/>
    <w:rsid w:val="00081F4C"/>
    <w:rsid w:val="00094B0A"/>
    <w:rsid w:val="000B5DBD"/>
    <w:rsid w:val="000B6EAD"/>
    <w:rsid w:val="000C0B15"/>
    <w:rsid w:val="000C1A94"/>
    <w:rsid w:val="000C28C1"/>
    <w:rsid w:val="000D1D3E"/>
    <w:rsid w:val="000D2305"/>
    <w:rsid w:val="000D5CD2"/>
    <w:rsid w:val="000D7BD7"/>
    <w:rsid w:val="000D7FE7"/>
    <w:rsid w:val="000E026E"/>
    <w:rsid w:val="000E1430"/>
    <w:rsid w:val="000E2CB9"/>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2F0B"/>
    <w:rsid w:val="0015566D"/>
    <w:rsid w:val="0016230E"/>
    <w:rsid w:val="00170FEA"/>
    <w:rsid w:val="00171578"/>
    <w:rsid w:val="0017271C"/>
    <w:rsid w:val="00174147"/>
    <w:rsid w:val="0017449A"/>
    <w:rsid w:val="00183C92"/>
    <w:rsid w:val="00183DE4"/>
    <w:rsid w:val="0019076D"/>
    <w:rsid w:val="001913BD"/>
    <w:rsid w:val="001915FD"/>
    <w:rsid w:val="0019352B"/>
    <w:rsid w:val="00194CAB"/>
    <w:rsid w:val="001959D6"/>
    <w:rsid w:val="00196758"/>
    <w:rsid w:val="0019690C"/>
    <w:rsid w:val="001A57CF"/>
    <w:rsid w:val="001A6345"/>
    <w:rsid w:val="001B0004"/>
    <w:rsid w:val="001B4A33"/>
    <w:rsid w:val="001C374A"/>
    <w:rsid w:val="001C5DF8"/>
    <w:rsid w:val="001C6131"/>
    <w:rsid w:val="001D1A03"/>
    <w:rsid w:val="001D3D60"/>
    <w:rsid w:val="001D6789"/>
    <w:rsid w:val="001E2F85"/>
    <w:rsid w:val="001E447D"/>
    <w:rsid w:val="001E6948"/>
    <w:rsid w:val="001F3634"/>
    <w:rsid w:val="00203D82"/>
    <w:rsid w:val="00210E9D"/>
    <w:rsid w:val="00211019"/>
    <w:rsid w:val="002158AF"/>
    <w:rsid w:val="00221AA4"/>
    <w:rsid w:val="00224153"/>
    <w:rsid w:val="00225309"/>
    <w:rsid w:val="002256FD"/>
    <w:rsid w:val="00232311"/>
    <w:rsid w:val="00234DCE"/>
    <w:rsid w:val="002506B0"/>
    <w:rsid w:val="0025314F"/>
    <w:rsid w:val="00253F41"/>
    <w:rsid w:val="002678C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4B76"/>
    <w:rsid w:val="002C5743"/>
    <w:rsid w:val="002C5C62"/>
    <w:rsid w:val="002D0222"/>
    <w:rsid w:val="002D1819"/>
    <w:rsid w:val="002D6D8E"/>
    <w:rsid w:val="002E3431"/>
    <w:rsid w:val="002E7ADD"/>
    <w:rsid w:val="002F1C3B"/>
    <w:rsid w:val="002F3A47"/>
    <w:rsid w:val="002F7EE2"/>
    <w:rsid w:val="00302DFB"/>
    <w:rsid w:val="003104C2"/>
    <w:rsid w:val="003111C9"/>
    <w:rsid w:val="00312D0B"/>
    <w:rsid w:val="00316652"/>
    <w:rsid w:val="003177EC"/>
    <w:rsid w:val="00322332"/>
    <w:rsid w:val="003231FD"/>
    <w:rsid w:val="003313B9"/>
    <w:rsid w:val="003318A9"/>
    <w:rsid w:val="0033309B"/>
    <w:rsid w:val="0033439E"/>
    <w:rsid w:val="00340EB3"/>
    <w:rsid w:val="00341973"/>
    <w:rsid w:val="00345ABE"/>
    <w:rsid w:val="00357344"/>
    <w:rsid w:val="0036135E"/>
    <w:rsid w:val="00361A93"/>
    <w:rsid w:val="00371C4B"/>
    <w:rsid w:val="0037442C"/>
    <w:rsid w:val="00375458"/>
    <w:rsid w:val="00376DB1"/>
    <w:rsid w:val="00377B34"/>
    <w:rsid w:val="00386FF7"/>
    <w:rsid w:val="003A1E92"/>
    <w:rsid w:val="003A2C7C"/>
    <w:rsid w:val="003A56FA"/>
    <w:rsid w:val="003B288B"/>
    <w:rsid w:val="003B47A5"/>
    <w:rsid w:val="003B52AE"/>
    <w:rsid w:val="003B5CF8"/>
    <w:rsid w:val="003C7E52"/>
    <w:rsid w:val="003D300A"/>
    <w:rsid w:val="003D3B1D"/>
    <w:rsid w:val="003D4DE6"/>
    <w:rsid w:val="003E6EA4"/>
    <w:rsid w:val="003F4256"/>
    <w:rsid w:val="003F715E"/>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A21A1"/>
    <w:rsid w:val="004A7331"/>
    <w:rsid w:val="004B1AA3"/>
    <w:rsid w:val="004B4452"/>
    <w:rsid w:val="004B55AF"/>
    <w:rsid w:val="004B6B40"/>
    <w:rsid w:val="004C1AE0"/>
    <w:rsid w:val="004C1BED"/>
    <w:rsid w:val="004C5B21"/>
    <w:rsid w:val="004D5AD3"/>
    <w:rsid w:val="004E0D66"/>
    <w:rsid w:val="004E305C"/>
    <w:rsid w:val="004E62F2"/>
    <w:rsid w:val="004F322F"/>
    <w:rsid w:val="004F4922"/>
    <w:rsid w:val="005008D5"/>
    <w:rsid w:val="00501755"/>
    <w:rsid w:val="00503761"/>
    <w:rsid w:val="00504EDC"/>
    <w:rsid w:val="005102F5"/>
    <w:rsid w:val="00510328"/>
    <w:rsid w:val="0051104E"/>
    <w:rsid w:val="00521562"/>
    <w:rsid w:val="005225BE"/>
    <w:rsid w:val="00523F55"/>
    <w:rsid w:val="00525050"/>
    <w:rsid w:val="00527AE1"/>
    <w:rsid w:val="005433BC"/>
    <w:rsid w:val="00545E13"/>
    <w:rsid w:val="00557435"/>
    <w:rsid w:val="00564668"/>
    <w:rsid w:val="00570E78"/>
    <w:rsid w:val="00572AB3"/>
    <w:rsid w:val="0059135C"/>
    <w:rsid w:val="005B4178"/>
    <w:rsid w:val="005B5769"/>
    <w:rsid w:val="005C0279"/>
    <w:rsid w:val="005C2F83"/>
    <w:rsid w:val="005C7454"/>
    <w:rsid w:val="005D0A23"/>
    <w:rsid w:val="005D2527"/>
    <w:rsid w:val="005D53AE"/>
    <w:rsid w:val="005D5C63"/>
    <w:rsid w:val="005D5F2F"/>
    <w:rsid w:val="005D73AF"/>
    <w:rsid w:val="005E303F"/>
    <w:rsid w:val="005E31D0"/>
    <w:rsid w:val="005E5D2E"/>
    <w:rsid w:val="005F05F7"/>
    <w:rsid w:val="00600D02"/>
    <w:rsid w:val="006042EA"/>
    <w:rsid w:val="00604769"/>
    <w:rsid w:val="0061398F"/>
    <w:rsid w:val="00616171"/>
    <w:rsid w:val="00616EC7"/>
    <w:rsid w:val="00621F7C"/>
    <w:rsid w:val="00632E50"/>
    <w:rsid w:val="00633B3F"/>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4388"/>
    <w:rsid w:val="006A1AD1"/>
    <w:rsid w:val="006A3BD5"/>
    <w:rsid w:val="006A53CB"/>
    <w:rsid w:val="006A601D"/>
    <w:rsid w:val="006A6CF9"/>
    <w:rsid w:val="006A7428"/>
    <w:rsid w:val="006B0C13"/>
    <w:rsid w:val="006B28C8"/>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462C5"/>
    <w:rsid w:val="007502EC"/>
    <w:rsid w:val="0075238E"/>
    <w:rsid w:val="00756DE9"/>
    <w:rsid w:val="00757277"/>
    <w:rsid w:val="00760265"/>
    <w:rsid w:val="00764C42"/>
    <w:rsid w:val="007676E1"/>
    <w:rsid w:val="00782D37"/>
    <w:rsid w:val="007838ED"/>
    <w:rsid w:val="00787AC5"/>
    <w:rsid w:val="00796645"/>
    <w:rsid w:val="007A1D8F"/>
    <w:rsid w:val="007A357F"/>
    <w:rsid w:val="007C0EC3"/>
    <w:rsid w:val="007C45E5"/>
    <w:rsid w:val="007C6EA3"/>
    <w:rsid w:val="007D5A9E"/>
    <w:rsid w:val="007E1FA5"/>
    <w:rsid w:val="007E66B6"/>
    <w:rsid w:val="007F04F6"/>
    <w:rsid w:val="007F0FCE"/>
    <w:rsid w:val="007F1133"/>
    <w:rsid w:val="007F638E"/>
    <w:rsid w:val="00803B12"/>
    <w:rsid w:val="00807A7E"/>
    <w:rsid w:val="008145BF"/>
    <w:rsid w:val="0081533A"/>
    <w:rsid w:val="00820539"/>
    <w:rsid w:val="00820611"/>
    <w:rsid w:val="00826A77"/>
    <w:rsid w:val="0083745C"/>
    <w:rsid w:val="00841310"/>
    <w:rsid w:val="00845568"/>
    <w:rsid w:val="008455C1"/>
    <w:rsid w:val="00845DBF"/>
    <w:rsid w:val="00845E83"/>
    <w:rsid w:val="00856A97"/>
    <w:rsid w:val="00862FE9"/>
    <w:rsid w:val="008630A6"/>
    <w:rsid w:val="008650BD"/>
    <w:rsid w:val="00866B9C"/>
    <w:rsid w:val="00867712"/>
    <w:rsid w:val="0088237C"/>
    <w:rsid w:val="0088698F"/>
    <w:rsid w:val="00886F23"/>
    <w:rsid w:val="00894C58"/>
    <w:rsid w:val="008966B4"/>
    <w:rsid w:val="00896FBD"/>
    <w:rsid w:val="008A05AB"/>
    <w:rsid w:val="008A286F"/>
    <w:rsid w:val="008A3BF3"/>
    <w:rsid w:val="008A62F0"/>
    <w:rsid w:val="008B0191"/>
    <w:rsid w:val="008B18E4"/>
    <w:rsid w:val="008B388A"/>
    <w:rsid w:val="008B5BD9"/>
    <w:rsid w:val="008C61CE"/>
    <w:rsid w:val="008D03A5"/>
    <w:rsid w:val="008D1849"/>
    <w:rsid w:val="008D34A7"/>
    <w:rsid w:val="008D4B42"/>
    <w:rsid w:val="008D6A2F"/>
    <w:rsid w:val="008E63B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1288"/>
    <w:rsid w:val="0096354B"/>
    <w:rsid w:val="009636D6"/>
    <w:rsid w:val="00966430"/>
    <w:rsid w:val="00975AB9"/>
    <w:rsid w:val="009800F0"/>
    <w:rsid w:val="00981312"/>
    <w:rsid w:val="0098366C"/>
    <w:rsid w:val="009848D4"/>
    <w:rsid w:val="009A4E87"/>
    <w:rsid w:val="009A589D"/>
    <w:rsid w:val="009B06D8"/>
    <w:rsid w:val="009B37BB"/>
    <w:rsid w:val="009B381B"/>
    <w:rsid w:val="009B4034"/>
    <w:rsid w:val="009C250A"/>
    <w:rsid w:val="009C29E2"/>
    <w:rsid w:val="009C3696"/>
    <w:rsid w:val="009D3EC4"/>
    <w:rsid w:val="009D549C"/>
    <w:rsid w:val="009D6502"/>
    <w:rsid w:val="009E0787"/>
    <w:rsid w:val="009E19A9"/>
    <w:rsid w:val="009E2441"/>
    <w:rsid w:val="009E24B2"/>
    <w:rsid w:val="009E5EFA"/>
    <w:rsid w:val="009E63ED"/>
    <w:rsid w:val="009E7E7A"/>
    <w:rsid w:val="009F1462"/>
    <w:rsid w:val="009F1659"/>
    <w:rsid w:val="00A01B69"/>
    <w:rsid w:val="00A05076"/>
    <w:rsid w:val="00A054A0"/>
    <w:rsid w:val="00A135CA"/>
    <w:rsid w:val="00A14A01"/>
    <w:rsid w:val="00A20A2E"/>
    <w:rsid w:val="00A24A59"/>
    <w:rsid w:val="00A26E56"/>
    <w:rsid w:val="00A36BF5"/>
    <w:rsid w:val="00A36C68"/>
    <w:rsid w:val="00A416BF"/>
    <w:rsid w:val="00A41F1F"/>
    <w:rsid w:val="00A43417"/>
    <w:rsid w:val="00A46399"/>
    <w:rsid w:val="00A52B9F"/>
    <w:rsid w:val="00A550DE"/>
    <w:rsid w:val="00A56466"/>
    <w:rsid w:val="00A60E2F"/>
    <w:rsid w:val="00A7103C"/>
    <w:rsid w:val="00A7115F"/>
    <w:rsid w:val="00A742A2"/>
    <w:rsid w:val="00A8142B"/>
    <w:rsid w:val="00A81F0E"/>
    <w:rsid w:val="00A831E5"/>
    <w:rsid w:val="00A83AA0"/>
    <w:rsid w:val="00A83B53"/>
    <w:rsid w:val="00A869B7"/>
    <w:rsid w:val="00A90A00"/>
    <w:rsid w:val="00A912E3"/>
    <w:rsid w:val="00A93A25"/>
    <w:rsid w:val="00A9472D"/>
    <w:rsid w:val="00AA1032"/>
    <w:rsid w:val="00AA7EE6"/>
    <w:rsid w:val="00AB1159"/>
    <w:rsid w:val="00AB6FDA"/>
    <w:rsid w:val="00AD282E"/>
    <w:rsid w:val="00AE0DF9"/>
    <w:rsid w:val="00AE2084"/>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2DA3"/>
    <w:rsid w:val="00B83B67"/>
    <w:rsid w:val="00B8761B"/>
    <w:rsid w:val="00B93412"/>
    <w:rsid w:val="00BA43C3"/>
    <w:rsid w:val="00BC1271"/>
    <w:rsid w:val="00BC7293"/>
    <w:rsid w:val="00BD4F77"/>
    <w:rsid w:val="00BD79EF"/>
    <w:rsid w:val="00BE3B74"/>
    <w:rsid w:val="00BE64B3"/>
    <w:rsid w:val="00BF03EC"/>
    <w:rsid w:val="00BF1B89"/>
    <w:rsid w:val="00BF3093"/>
    <w:rsid w:val="00BF361A"/>
    <w:rsid w:val="00BF4857"/>
    <w:rsid w:val="00BF6778"/>
    <w:rsid w:val="00BF6D95"/>
    <w:rsid w:val="00BF6DDF"/>
    <w:rsid w:val="00C036D4"/>
    <w:rsid w:val="00C04755"/>
    <w:rsid w:val="00C07B93"/>
    <w:rsid w:val="00C12078"/>
    <w:rsid w:val="00C15656"/>
    <w:rsid w:val="00C16679"/>
    <w:rsid w:val="00C371A5"/>
    <w:rsid w:val="00C41EBF"/>
    <w:rsid w:val="00C4256C"/>
    <w:rsid w:val="00C56EBF"/>
    <w:rsid w:val="00C617CA"/>
    <w:rsid w:val="00C62C84"/>
    <w:rsid w:val="00C67714"/>
    <w:rsid w:val="00C805C7"/>
    <w:rsid w:val="00C826B6"/>
    <w:rsid w:val="00C87CEB"/>
    <w:rsid w:val="00C92A33"/>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40A75"/>
    <w:rsid w:val="00D42F4E"/>
    <w:rsid w:val="00D437C6"/>
    <w:rsid w:val="00D45E5F"/>
    <w:rsid w:val="00D54D3E"/>
    <w:rsid w:val="00D56D69"/>
    <w:rsid w:val="00D57208"/>
    <w:rsid w:val="00D62696"/>
    <w:rsid w:val="00D705F8"/>
    <w:rsid w:val="00D719AD"/>
    <w:rsid w:val="00D763E3"/>
    <w:rsid w:val="00D76D2B"/>
    <w:rsid w:val="00D8095F"/>
    <w:rsid w:val="00D8305D"/>
    <w:rsid w:val="00D85373"/>
    <w:rsid w:val="00D86B27"/>
    <w:rsid w:val="00D916E1"/>
    <w:rsid w:val="00D91B1D"/>
    <w:rsid w:val="00DA12BC"/>
    <w:rsid w:val="00DA30C1"/>
    <w:rsid w:val="00DA6F75"/>
    <w:rsid w:val="00DB0D70"/>
    <w:rsid w:val="00DB1171"/>
    <w:rsid w:val="00DB22D7"/>
    <w:rsid w:val="00DB29B3"/>
    <w:rsid w:val="00DB7149"/>
    <w:rsid w:val="00DC2D70"/>
    <w:rsid w:val="00DD1163"/>
    <w:rsid w:val="00DD299D"/>
    <w:rsid w:val="00DD6F8F"/>
    <w:rsid w:val="00DD758E"/>
    <w:rsid w:val="00DE4332"/>
    <w:rsid w:val="00DE4B19"/>
    <w:rsid w:val="00DE500E"/>
    <w:rsid w:val="00DE53DD"/>
    <w:rsid w:val="00DF1DAF"/>
    <w:rsid w:val="00DF3284"/>
    <w:rsid w:val="00E00891"/>
    <w:rsid w:val="00E025FB"/>
    <w:rsid w:val="00E07668"/>
    <w:rsid w:val="00E12A77"/>
    <w:rsid w:val="00E15207"/>
    <w:rsid w:val="00E22E4B"/>
    <w:rsid w:val="00E25E57"/>
    <w:rsid w:val="00E30009"/>
    <w:rsid w:val="00E349EA"/>
    <w:rsid w:val="00E37F9C"/>
    <w:rsid w:val="00E40A44"/>
    <w:rsid w:val="00E41D79"/>
    <w:rsid w:val="00E62F7B"/>
    <w:rsid w:val="00E632B8"/>
    <w:rsid w:val="00E677BB"/>
    <w:rsid w:val="00E70E1E"/>
    <w:rsid w:val="00E763EF"/>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FED"/>
    <w:rsid w:val="00F1208A"/>
    <w:rsid w:val="00F138A8"/>
    <w:rsid w:val="00F16A7E"/>
    <w:rsid w:val="00F21AA4"/>
    <w:rsid w:val="00F23019"/>
    <w:rsid w:val="00F261D3"/>
    <w:rsid w:val="00F264F4"/>
    <w:rsid w:val="00F26638"/>
    <w:rsid w:val="00F3506F"/>
    <w:rsid w:val="00F37CA3"/>
    <w:rsid w:val="00F425C6"/>
    <w:rsid w:val="00F4408A"/>
    <w:rsid w:val="00F4585F"/>
    <w:rsid w:val="00F5036B"/>
    <w:rsid w:val="00F564DF"/>
    <w:rsid w:val="00F6055F"/>
    <w:rsid w:val="00F62E6F"/>
    <w:rsid w:val="00F648D4"/>
    <w:rsid w:val="00F74412"/>
    <w:rsid w:val="00F76F5E"/>
    <w:rsid w:val="00F77027"/>
    <w:rsid w:val="00F771DB"/>
    <w:rsid w:val="00F83D88"/>
    <w:rsid w:val="00F85977"/>
    <w:rsid w:val="00FA053B"/>
    <w:rsid w:val="00FB19DD"/>
    <w:rsid w:val="00FB368F"/>
    <w:rsid w:val="00FC34AC"/>
    <w:rsid w:val="00FC4E21"/>
    <w:rsid w:val="00FD1A17"/>
    <w:rsid w:val="00FD3B34"/>
    <w:rsid w:val="00FD5E14"/>
    <w:rsid w:val="00FE239E"/>
    <w:rsid w:val="00FE7F83"/>
    <w:rsid w:val="00FF0BC7"/>
    <w:rsid w:val="00FF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AC94859-B4F3-467C-9769-9E797507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ED"/>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出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rsid w:val="006843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698161538">
      <w:bodyDiv w:val="1"/>
      <w:marLeft w:val="0"/>
      <w:marRight w:val="0"/>
      <w:marTop w:val="0"/>
      <w:marBottom w:val="0"/>
      <w:divBdr>
        <w:top w:val="none" w:sz="0" w:space="0" w:color="auto"/>
        <w:left w:val="none" w:sz="0" w:space="0" w:color="auto"/>
        <w:bottom w:val="none" w:sz="0" w:space="0" w:color="auto"/>
        <w:right w:val="none" w:sz="0" w:space="0" w:color="auto"/>
      </w:divBdr>
      <w:divsChild>
        <w:div w:id="36807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346133">
              <w:marLeft w:val="0"/>
              <w:marRight w:val="0"/>
              <w:marTop w:val="0"/>
              <w:marBottom w:val="0"/>
              <w:divBdr>
                <w:top w:val="none" w:sz="0" w:space="0" w:color="auto"/>
                <w:left w:val="none" w:sz="0" w:space="0" w:color="auto"/>
                <w:bottom w:val="none" w:sz="0" w:space="0" w:color="auto"/>
                <w:right w:val="none" w:sz="0" w:space="0" w:color="auto"/>
              </w:divBdr>
              <w:divsChild>
                <w:div w:id="383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05076429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88EA-7131-4040-8ADF-490BD2A5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10</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59</cp:revision>
  <dcterms:created xsi:type="dcterms:W3CDTF">2020-12-16T07:09:00Z</dcterms:created>
  <dcterms:modified xsi:type="dcterms:W3CDTF">2025-09-01T03:24:00Z</dcterms:modified>
</cp:coreProperties>
</file>