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EFE943" w14:textId="2250D7A6" w:rsidR="00F20CFF" w:rsidRPr="00EF6760" w:rsidRDefault="00B80DB3" w:rsidP="0020182F">
      <w:pPr>
        <w:pStyle w:val="af2"/>
        <w:spacing w:before="240" w:after="240"/>
        <w:rPr>
          <w:rFonts w:ascii="Times New Roman" w:hAnsi="Times New Roman" w:cs="Times New Roman"/>
          <w:bCs w:val="0"/>
          <w:sz w:val="32"/>
        </w:rPr>
      </w:pPr>
      <w:r w:rsidRPr="00EF6760">
        <w:rPr>
          <w:rFonts w:ascii="Times New Roman" w:hAnsi="Times New Roman" w:cs="Times New Roman"/>
          <w:bCs w:val="0"/>
          <w:sz w:val="32"/>
        </w:rPr>
        <w:t>得失之祸</w:t>
      </w:r>
      <w:r w:rsidR="00623CB4" w:rsidRPr="00EF6760">
        <w:rPr>
          <w:rFonts w:ascii="Times New Roman" w:hAnsi="Times New Roman" w:cs="Times New Roman" w:hint="eastAsia"/>
          <w:bCs w:val="0"/>
          <w:sz w:val="32"/>
        </w:rPr>
        <w:t>：</w:t>
      </w:r>
      <w:r w:rsidRPr="00EF6760">
        <w:rPr>
          <w:rFonts w:ascii="Times New Roman" w:hAnsi="Times New Roman" w:cs="Times New Roman"/>
          <w:sz w:val="32"/>
        </w:rPr>
        <w:t>股市</w:t>
      </w:r>
      <w:r w:rsidR="00762DB3" w:rsidRPr="00EF6760">
        <w:rPr>
          <w:rFonts w:ascii="Times New Roman" w:hAnsi="Times New Roman" w:cs="Times New Roman"/>
          <w:sz w:val="32"/>
        </w:rPr>
        <w:t>下跌</w:t>
      </w:r>
      <w:r w:rsidRPr="00EF6760">
        <w:rPr>
          <w:rFonts w:ascii="Times New Roman" w:hAnsi="Times New Roman" w:cs="Times New Roman"/>
          <w:sz w:val="32"/>
        </w:rPr>
        <w:t>对交通事故的溢出影响</w:t>
      </w:r>
    </w:p>
    <w:p w14:paraId="18691735" w14:textId="06F13F81" w:rsidR="009F292F" w:rsidRPr="00EF6760" w:rsidRDefault="006E6759" w:rsidP="00023424">
      <w:pPr>
        <w:spacing w:after="240"/>
        <w:ind w:firstLine="480"/>
        <w:jc w:val="center"/>
        <w:rPr>
          <w:sz w:val="24"/>
        </w:rPr>
      </w:pPr>
      <w:proofErr w:type="gramStart"/>
      <w:r w:rsidRPr="00EF6760">
        <w:rPr>
          <w:rFonts w:ascii="楷体" w:eastAsia="楷体" w:hAnsi="楷体" w:cs="Times New Roman" w:hint="eastAsia"/>
          <w:sz w:val="28"/>
          <w:szCs w:val="28"/>
        </w:rPr>
        <w:t>贺佳</w:t>
      </w:r>
      <w:proofErr w:type="gramEnd"/>
      <w:r w:rsidR="0048123D" w:rsidRPr="00EF6760">
        <w:rPr>
          <w:rFonts w:ascii="Helvetica" w:hAnsi="Helvetica"/>
          <w:sz w:val="28"/>
          <w:szCs w:val="28"/>
          <w:shd w:val="clear" w:color="auto" w:fill="FFFFFF"/>
        </w:rPr>
        <w:t xml:space="preserve">　</w:t>
      </w:r>
      <w:r w:rsidRPr="00EF6760">
        <w:rPr>
          <w:rFonts w:ascii="楷体" w:eastAsia="楷体" w:hAnsi="楷体" w:cs="Times New Roman" w:hint="eastAsia"/>
          <w:sz w:val="28"/>
          <w:szCs w:val="28"/>
        </w:rPr>
        <w:t>罗淑婧</w:t>
      </w:r>
      <w:r w:rsidR="0048123D" w:rsidRPr="00EF6760">
        <w:rPr>
          <w:rFonts w:ascii="Helvetica" w:hAnsi="Helvetica"/>
          <w:sz w:val="28"/>
          <w:szCs w:val="28"/>
          <w:shd w:val="clear" w:color="auto" w:fill="FFFFFF"/>
        </w:rPr>
        <w:t xml:space="preserve">　</w:t>
      </w:r>
      <w:r w:rsidRPr="00EF6760">
        <w:rPr>
          <w:rFonts w:ascii="楷体" w:eastAsia="楷体" w:hAnsi="楷体" w:cs="Times New Roman" w:hint="eastAsia"/>
          <w:sz w:val="28"/>
          <w:szCs w:val="28"/>
        </w:rPr>
        <w:t>李冰清</w:t>
      </w:r>
      <w:r w:rsidR="0048123D" w:rsidRPr="00EF6760">
        <w:rPr>
          <w:rFonts w:ascii="Helvetica" w:hAnsi="Helvetica"/>
          <w:sz w:val="28"/>
          <w:szCs w:val="28"/>
          <w:shd w:val="clear" w:color="auto" w:fill="FFFFFF"/>
        </w:rPr>
        <w:t xml:space="preserve">　</w:t>
      </w:r>
      <w:r w:rsidRPr="00EF6760">
        <w:rPr>
          <w:rFonts w:ascii="楷体" w:eastAsia="楷体" w:hAnsi="楷体" w:cs="Times New Roman" w:hint="eastAsia"/>
          <w:sz w:val="28"/>
          <w:szCs w:val="28"/>
        </w:rPr>
        <w:t>任远</w:t>
      </w:r>
      <w:r w:rsidR="003525B5" w:rsidRPr="00EF6760">
        <w:rPr>
          <w:rStyle w:val="afa"/>
        </w:rPr>
        <w:footnoteReference w:customMarkFollows="1" w:id="2"/>
        <w:t>*</w:t>
      </w:r>
    </w:p>
    <w:p w14:paraId="6475D790" w14:textId="35B7CD38" w:rsidR="00695D88" w:rsidRPr="00EF6760" w:rsidRDefault="00F20CFF" w:rsidP="007A0889">
      <w:pPr>
        <w:ind w:leftChars="200" w:left="420" w:firstLine="420"/>
        <w:rPr>
          <w:rFonts w:cs="Times New Roman"/>
          <w:szCs w:val="21"/>
        </w:rPr>
      </w:pPr>
      <w:r w:rsidRPr="00EF6760">
        <w:rPr>
          <w:rFonts w:ascii="楷体" w:eastAsia="楷体" w:hAnsi="楷体" w:cs="Times New Roman"/>
          <w:b/>
          <w:bCs/>
          <w:szCs w:val="21"/>
        </w:rPr>
        <w:t>摘</w:t>
      </w:r>
      <w:r w:rsidR="00EE6F63" w:rsidRPr="00EF6760">
        <w:rPr>
          <w:rFonts w:ascii="楷体" w:eastAsia="楷体" w:hAnsi="楷体" w:cs="Times New Roman" w:hint="eastAsia"/>
          <w:b/>
          <w:bCs/>
          <w:szCs w:val="21"/>
        </w:rPr>
        <w:t xml:space="preserve"> </w:t>
      </w:r>
      <w:r w:rsidR="00EE6F63" w:rsidRPr="00EF6760">
        <w:rPr>
          <w:rFonts w:ascii="楷体" w:eastAsia="楷体" w:hAnsi="楷体" w:cs="Times New Roman"/>
          <w:b/>
          <w:bCs/>
          <w:szCs w:val="21"/>
        </w:rPr>
        <w:t xml:space="preserve"> </w:t>
      </w:r>
      <w:r w:rsidRPr="00EF6760">
        <w:rPr>
          <w:rFonts w:ascii="楷体" w:eastAsia="楷体" w:hAnsi="楷体" w:cs="Times New Roman"/>
          <w:b/>
          <w:bCs/>
          <w:szCs w:val="21"/>
        </w:rPr>
        <w:t>要：</w:t>
      </w:r>
      <w:r w:rsidRPr="00EF6760">
        <w:rPr>
          <w:rFonts w:cs="Times New Roman"/>
          <w:szCs w:val="21"/>
        </w:rPr>
        <w:t>本文利用</w:t>
      </w:r>
      <w:r w:rsidRPr="00EF6760">
        <w:rPr>
          <w:rFonts w:cs="Times New Roman"/>
          <w:szCs w:val="21"/>
        </w:rPr>
        <w:t>2012-2016</w:t>
      </w:r>
      <w:r w:rsidRPr="00EF6760">
        <w:rPr>
          <w:rFonts w:cs="Times New Roman"/>
          <w:szCs w:val="21"/>
        </w:rPr>
        <w:t>年某保险公司上海市车险理赔数据，考察了股市</w:t>
      </w:r>
      <w:r w:rsidR="00700832" w:rsidRPr="00EF6760">
        <w:rPr>
          <w:rFonts w:cs="Times New Roman"/>
          <w:szCs w:val="21"/>
        </w:rPr>
        <w:t>下跌</w:t>
      </w:r>
      <w:r w:rsidR="00FE06B4" w:rsidRPr="00EF6760">
        <w:rPr>
          <w:rFonts w:cs="Times New Roman" w:hint="eastAsia"/>
          <w:szCs w:val="21"/>
        </w:rPr>
        <w:t>在</w:t>
      </w:r>
      <w:r w:rsidRPr="00EF6760">
        <w:rPr>
          <w:rFonts w:cs="Times New Roman"/>
          <w:szCs w:val="21"/>
        </w:rPr>
        <w:t>交通事故</w:t>
      </w:r>
      <w:r w:rsidR="00FE06B4" w:rsidRPr="00EF6760">
        <w:rPr>
          <w:rFonts w:cs="Times New Roman" w:hint="eastAsia"/>
          <w:szCs w:val="21"/>
        </w:rPr>
        <w:t>领域</w:t>
      </w:r>
      <w:r w:rsidRPr="00EF6760">
        <w:rPr>
          <w:rFonts w:cs="Times New Roman"/>
          <w:szCs w:val="21"/>
        </w:rPr>
        <w:t>的溢出影响。</w:t>
      </w:r>
      <w:r w:rsidR="00715DD5" w:rsidRPr="00EF6760">
        <w:rPr>
          <w:rFonts w:cs="Times New Roman" w:hint="eastAsia"/>
          <w:szCs w:val="21"/>
        </w:rPr>
        <w:t>回归</w:t>
      </w:r>
      <w:r w:rsidR="00356501" w:rsidRPr="00EF6760">
        <w:rPr>
          <w:rFonts w:cs="Times New Roman" w:hint="eastAsia"/>
          <w:szCs w:val="21"/>
        </w:rPr>
        <w:t>结果表明，</w:t>
      </w:r>
      <w:r w:rsidR="00B965AB" w:rsidRPr="00EF6760">
        <w:rPr>
          <w:rFonts w:hint="eastAsia"/>
        </w:rPr>
        <w:t>股市收益率</w:t>
      </w:r>
      <w:r w:rsidR="001512B1">
        <w:rPr>
          <w:rFonts w:hint="eastAsia"/>
        </w:rPr>
        <w:t>对当天交通事故存在即时的负面影响</w:t>
      </w:r>
      <w:r w:rsidR="00F95C9B" w:rsidRPr="00EF6760">
        <w:rPr>
          <w:rFonts w:cs="Times New Roman" w:hint="eastAsia"/>
          <w:szCs w:val="21"/>
        </w:rPr>
        <w:t>，</w:t>
      </w:r>
      <w:r w:rsidR="00BC71BC" w:rsidRPr="00EF6760">
        <w:rPr>
          <w:rFonts w:cs="Times New Roman" w:hint="eastAsia"/>
          <w:szCs w:val="21"/>
        </w:rPr>
        <w:t>且该影响主要由股价极端下跌所驱动</w:t>
      </w:r>
      <w:r w:rsidR="00AC6065" w:rsidRPr="00EF6760">
        <w:rPr>
          <w:rFonts w:cs="Times New Roman" w:hint="eastAsia"/>
          <w:szCs w:val="21"/>
        </w:rPr>
        <w:t>。</w:t>
      </w:r>
      <w:r w:rsidR="00D84F8C" w:rsidRPr="00EF6760">
        <w:rPr>
          <w:rFonts w:cs="Times New Roman" w:hint="eastAsia"/>
          <w:szCs w:val="21"/>
        </w:rPr>
        <w:t>利用</w:t>
      </w:r>
      <w:r w:rsidR="00EE2D4A" w:rsidRPr="00EF6760">
        <w:rPr>
          <w:rFonts w:cs="Times New Roman" w:hint="eastAsia"/>
          <w:szCs w:val="21"/>
        </w:rPr>
        <w:t>出险地址</w:t>
      </w:r>
      <w:r w:rsidR="00D84F8C" w:rsidRPr="00EF6760">
        <w:rPr>
          <w:rFonts w:cs="Times New Roman" w:hint="eastAsia"/>
          <w:szCs w:val="21"/>
        </w:rPr>
        <w:t>股市参与率的差异构建</w:t>
      </w:r>
      <w:r w:rsidR="000E4C63" w:rsidRPr="00EF6760">
        <w:rPr>
          <w:rFonts w:cs="Times New Roman" w:hint="eastAsia"/>
          <w:szCs w:val="21"/>
        </w:rPr>
        <w:t>的</w:t>
      </w:r>
      <w:r w:rsidRPr="00EF6760">
        <w:rPr>
          <w:rFonts w:cs="Times New Roman" w:hint="eastAsia"/>
          <w:szCs w:val="21"/>
        </w:rPr>
        <w:t>双</w:t>
      </w:r>
      <w:r w:rsidRPr="00EF6760">
        <w:rPr>
          <w:rFonts w:cs="Times New Roman"/>
          <w:szCs w:val="21"/>
        </w:rPr>
        <w:t>重差分</w:t>
      </w:r>
      <w:r w:rsidR="000E4C63" w:rsidRPr="00EF6760">
        <w:rPr>
          <w:rFonts w:cs="Times New Roman" w:hint="eastAsia"/>
          <w:szCs w:val="21"/>
        </w:rPr>
        <w:t>模型</w:t>
      </w:r>
      <w:r w:rsidRPr="00EF6760">
        <w:rPr>
          <w:rFonts w:cs="Times New Roman"/>
          <w:szCs w:val="21"/>
        </w:rPr>
        <w:t>进一步验证了二者的因果关系。机制检验表明，</w:t>
      </w:r>
      <w:r w:rsidR="007D3BCF" w:rsidRPr="00EF6760">
        <w:rPr>
          <w:rFonts w:cs="Times New Roman" w:hint="eastAsia"/>
          <w:szCs w:val="21"/>
        </w:rPr>
        <w:t>股票</w:t>
      </w:r>
      <w:r w:rsidR="00334409" w:rsidRPr="00EF6760">
        <w:rPr>
          <w:rFonts w:cs="Times New Roman" w:hint="eastAsia"/>
          <w:szCs w:val="21"/>
        </w:rPr>
        <w:t>下跌</w:t>
      </w:r>
      <w:r w:rsidRPr="00EF6760">
        <w:rPr>
          <w:rFonts w:cs="Times New Roman" w:hint="eastAsia"/>
          <w:szCs w:val="21"/>
        </w:rPr>
        <w:t>通</w:t>
      </w:r>
      <w:r w:rsidRPr="00EF6760">
        <w:rPr>
          <w:rFonts w:cs="Times New Roman"/>
          <w:szCs w:val="21"/>
        </w:rPr>
        <w:t>过</w:t>
      </w:r>
      <w:r w:rsidR="00DE727A" w:rsidRPr="00EF6760">
        <w:rPr>
          <w:rFonts w:cs="Times New Roman" w:hint="eastAsia"/>
          <w:szCs w:val="21"/>
        </w:rPr>
        <w:t>注意力渠道</w:t>
      </w:r>
      <w:r w:rsidRPr="00EF6760">
        <w:rPr>
          <w:rFonts w:cs="Times New Roman"/>
          <w:szCs w:val="21"/>
        </w:rPr>
        <w:t>传导负面冲击，</w:t>
      </w:r>
      <w:r w:rsidR="00F17B43" w:rsidRPr="00EF6760">
        <w:rPr>
          <w:rFonts w:cs="Times New Roman" w:hint="eastAsia"/>
          <w:szCs w:val="21"/>
        </w:rPr>
        <w:t>增加</w:t>
      </w:r>
      <w:r w:rsidRPr="00EF6760">
        <w:rPr>
          <w:rFonts w:cs="Times New Roman"/>
          <w:szCs w:val="21"/>
        </w:rPr>
        <w:t>交通事故。此外，男性、</w:t>
      </w:r>
      <w:r w:rsidR="00AC0931" w:rsidRPr="00EF6760">
        <w:rPr>
          <w:rFonts w:cs="Times New Roman"/>
        </w:rPr>
        <w:t>中年和</w:t>
      </w:r>
      <w:r w:rsidR="00AC0931" w:rsidRPr="00EF6760">
        <w:rPr>
          <w:rFonts w:cs="Times New Roman" w:hint="eastAsia"/>
          <w:szCs w:val="21"/>
        </w:rPr>
        <w:t>驾驶中等价位车辆的</w:t>
      </w:r>
      <w:r w:rsidR="00AC0931" w:rsidRPr="00EF6760">
        <w:rPr>
          <w:rFonts w:cs="Times New Roman"/>
          <w:szCs w:val="21"/>
        </w:rPr>
        <w:t>群体</w:t>
      </w:r>
      <w:r w:rsidRPr="00EF6760">
        <w:rPr>
          <w:rFonts w:cs="Times New Roman"/>
          <w:szCs w:val="21"/>
        </w:rPr>
        <w:t>对</w:t>
      </w:r>
      <w:r w:rsidR="006046D1" w:rsidRPr="00EF6760">
        <w:rPr>
          <w:rFonts w:cs="Times New Roman" w:hint="eastAsia"/>
          <w:szCs w:val="21"/>
        </w:rPr>
        <w:t>股市下跌</w:t>
      </w:r>
      <w:r w:rsidRPr="00EF6760">
        <w:rPr>
          <w:rFonts w:cs="Times New Roman"/>
          <w:szCs w:val="21"/>
        </w:rPr>
        <w:t>更敏感。</w:t>
      </w:r>
    </w:p>
    <w:p w14:paraId="3250E4A7" w14:textId="575DF6D5" w:rsidR="002C2A38" w:rsidRPr="00EF6760" w:rsidRDefault="00F20CFF" w:rsidP="004F501D">
      <w:pPr>
        <w:ind w:leftChars="200" w:left="420" w:firstLine="420"/>
        <w:rPr>
          <w:rFonts w:cs="Times New Roman"/>
          <w:szCs w:val="21"/>
        </w:rPr>
      </w:pPr>
      <w:r w:rsidRPr="00EF6760">
        <w:rPr>
          <w:rFonts w:ascii="楷体" w:eastAsia="楷体" w:hAnsi="楷体" w:cs="Times New Roman"/>
          <w:b/>
          <w:bCs/>
          <w:szCs w:val="21"/>
        </w:rPr>
        <w:t>关键词：</w:t>
      </w:r>
      <w:r w:rsidR="00D04E98" w:rsidRPr="00EF6760">
        <w:rPr>
          <w:rFonts w:cs="Times New Roman"/>
          <w:szCs w:val="21"/>
        </w:rPr>
        <w:t>股票市场；情绪；交通事故</w:t>
      </w:r>
    </w:p>
    <w:p w14:paraId="11C4ADBB" w14:textId="4B732F0D" w:rsidR="0066388B" w:rsidRPr="00EF6760" w:rsidRDefault="00F20CFF" w:rsidP="002D689F">
      <w:pPr>
        <w:pStyle w:val="1"/>
        <w:spacing w:before="312" w:after="312"/>
        <w:rPr>
          <w:rFonts w:cs="Times New Roman"/>
        </w:rPr>
      </w:pPr>
      <w:r w:rsidRPr="00EF6760">
        <w:rPr>
          <w:rFonts w:cs="Times New Roman"/>
        </w:rPr>
        <w:t>一、</w:t>
      </w:r>
      <w:proofErr w:type="gramStart"/>
      <w:r w:rsidRPr="00EF6760">
        <w:rPr>
          <w:rFonts w:cs="Times New Roman"/>
        </w:rPr>
        <w:t>引</w:t>
      </w:r>
      <w:r w:rsidR="006C096C" w:rsidRPr="00EF6760">
        <w:rPr>
          <w:rFonts w:cs="Times New Roman"/>
        </w:rPr>
        <w:t xml:space="preserve">　　</w:t>
      </w:r>
      <w:proofErr w:type="gramEnd"/>
      <w:r w:rsidRPr="00EF6760">
        <w:rPr>
          <w:rFonts w:cs="Times New Roman"/>
        </w:rPr>
        <w:t>言</w:t>
      </w:r>
    </w:p>
    <w:p w14:paraId="3D85A333" w14:textId="2D5E4EED" w:rsidR="0066388B" w:rsidRPr="00DA3F74" w:rsidRDefault="00064AC1" w:rsidP="00354D0F">
      <w:pPr>
        <w:ind w:firstLine="420"/>
        <w:rPr>
          <w:rFonts w:cs="Times New Roman"/>
        </w:rPr>
      </w:pPr>
      <w:r w:rsidRPr="00EF6760">
        <w:rPr>
          <w:rFonts w:cs="Times New Roman" w:hint="eastAsia"/>
        </w:rPr>
        <w:t>股票是家庭金融资产中的重要组成部分。</w:t>
      </w:r>
      <w:r w:rsidR="0013331E" w:rsidRPr="00EF6760">
        <w:rPr>
          <w:rFonts w:hint="eastAsia"/>
        </w:rPr>
        <w:t>截至</w:t>
      </w:r>
      <w:r w:rsidR="0013331E" w:rsidRPr="00EF6760">
        <w:rPr>
          <w:rFonts w:hint="eastAsia"/>
        </w:rPr>
        <w:t>2022</w:t>
      </w:r>
      <w:r w:rsidR="0013331E" w:rsidRPr="00EF6760">
        <w:rPr>
          <w:rFonts w:hint="eastAsia"/>
        </w:rPr>
        <w:t>年，中国</w:t>
      </w:r>
      <w:r w:rsidR="00F46D64">
        <w:rPr>
          <w:rFonts w:hint="eastAsia"/>
        </w:rPr>
        <w:t>A</w:t>
      </w:r>
      <w:r w:rsidR="00F46D64">
        <w:rPr>
          <w:rFonts w:hint="eastAsia"/>
        </w:rPr>
        <w:t>股</w:t>
      </w:r>
      <w:r w:rsidR="0013331E" w:rsidRPr="00EF6760">
        <w:rPr>
          <w:rFonts w:hint="eastAsia"/>
        </w:rPr>
        <w:t>投资者总数已突破</w:t>
      </w:r>
      <w:r w:rsidR="0013331E" w:rsidRPr="00EF6760">
        <w:rPr>
          <w:rFonts w:hint="eastAsia"/>
        </w:rPr>
        <w:t>2.1</w:t>
      </w:r>
      <w:r w:rsidR="0013331E" w:rsidRPr="00EF6760">
        <w:rPr>
          <w:rFonts w:hint="eastAsia"/>
        </w:rPr>
        <w:t>亿人，</w:t>
      </w:r>
      <w:r w:rsidR="0013331E" w:rsidRPr="00EF6760">
        <w:rPr>
          <w:rFonts w:cs="Times New Roman"/>
        </w:rPr>
        <w:t>月均新增投资者数超过</w:t>
      </w:r>
      <w:r w:rsidR="0013331E" w:rsidRPr="00EF6760">
        <w:rPr>
          <w:rFonts w:cs="Times New Roman"/>
        </w:rPr>
        <w:t>100</w:t>
      </w:r>
      <w:r w:rsidR="0013331E" w:rsidRPr="00EF6760">
        <w:rPr>
          <w:rFonts w:cs="Times New Roman"/>
        </w:rPr>
        <w:t>万人</w:t>
      </w:r>
      <w:r w:rsidR="0013331E" w:rsidRPr="00EF6760">
        <w:rPr>
          <w:rStyle w:val="afa"/>
        </w:rPr>
        <w:footnoteReference w:id="3"/>
      </w:r>
      <w:r w:rsidR="0013331E" w:rsidRPr="00EF6760">
        <w:rPr>
          <w:rFonts w:hint="eastAsia"/>
        </w:rPr>
        <w:t>。</w:t>
      </w:r>
      <w:r w:rsidR="005921A2" w:rsidRPr="00EF6760">
        <w:rPr>
          <w:rFonts w:cs="Times New Roman" w:hint="eastAsia"/>
        </w:rPr>
        <w:t>股市波动的财富效应</w:t>
      </w:r>
      <w:r w:rsidR="0011028E">
        <w:rPr>
          <w:rFonts w:cs="Times New Roman" w:hint="eastAsia"/>
        </w:rPr>
        <w:t>，以及</w:t>
      </w:r>
      <w:r w:rsidR="003A4E0A">
        <w:rPr>
          <w:rFonts w:cs="Times New Roman" w:hint="eastAsia"/>
        </w:rPr>
        <w:t>其</w:t>
      </w:r>
      <w:r w:rsidR="005921A2" w:rsidRPr="00EF6760">
        <w:rPr>
          <w:rFonts w:cs="Times New Roman" w:hint="eastAsia"/>
        </w:rPr>
        <w:t>对投资者的消费和劳动力供给等经济行为的影响，是家庭金融领域的经典话题</w:t>
      </w:r>
      <w:r w:rsidR="006A1B24" w:rsidRPr="00EF6760">
        <w:rPr>
          <w:rFonts w:cs="Times New Roman"/>
        </w:rPr>
        <w:fldChar w:fldCharType="begin"/>
      </w:r>
      <w:r w:rsidR="006A1B24" w:rsidRPr="00EF6760">
        <w:rPr>
          <w:rFonts w:cs="Times New Roman"/>
        </w:rPr>
        <w:instrText xml:space="preserve"> ADDIN ZOTERO_ITEM CSL_CITATION {"citationID":"GxLHWeME","properties":{"formattedCitation":"\\uc0\\u65288{}Poterba, 2000\\uc0\\u65307{}\\uc0\\u32993{}\\uc0\\u27704{}\\uc0\\u21018{}\\uc0\\u21644{}\\uc0\\u37101{}\\uc0\\u38271{}\\uc0\\u26519{}\\uc0\\u65292{}2012\\uc0\\u65307{}Di Maggio et al., 2020\\uc0\\u65289{}","plainCitation":"</w:instrText>
      </w:r>
      <w:r w:rsidR="006A1B24" w:rsidRPr="00EF6760">
        <w:rPr>
          <w:rFonts w:cs="Times New Roman"/>
        </w:rPr>
        <w:instrText>（</w:instrText>
      </w:r>
      <w:r w:rsidR="006A1B24" w:rsidRPr="00EF6760">
        <w:rPr>
          <w:rFonts w:cs="Times New Roman"/>
        </w:rPr>
        <w:instrText>Poterba, 2000</w:instrText>
      </w:r>
      <w:r w:rsidR="006A1B24" w:rsidRPr="00EF6760">
        <w:rPr>
          <w:rFonts w:cs="Times New Roman"/>
        </w:rPr>
        <w:instrText>；胡永刚和郭长林，</w:instrText>
      </w:r>
      <w:r w:rsidR="006A1B24" w:rsidRPr="00EF6760">
        <w:rPr>
          <w:rFonts w:cs="Times New Roman"/>
        </w:rPr>
        <w:instrText>2012</w:instrText>
      </w:r>
      <w:r w:rsidR="006A1B24" w:rsidRPr="00EF6760">
        <w:rPr>
          <w:rFonts w:cs="Times New Roman"/>
        </w:rPr>
        <w:instrText>；</w:instrText>
      </w:r>
      <w:r w:rsidR="006A1B24" w:rsidRPr="00EF6760">
        <w:rPr>
          <w:rFonts w:cs="Times New Roman"/>
        </w:rPr>
        <w:instrText>Di Maggio et al., 2020</w:instrText>
      </w:r>
      <w:r w:rsidR="006A1B24" w:rsidRPr="00EF6760">
        <w:rPr>
          <w:rFonts w:cs="Times New Roman"/>
        </w:rPr>
        <w:instrText>）</w:instrText>
      </w:r>
      <w:r w:rsidR="006A1B24" w:rsidRPr="00EF6760">
        <w:rPr>
          <w:rFonts w:cs="Times New Roman"/>
        </w:rPr>
        <w:instrText>","noteIndex":0},"citationItems":[{"id":"PXauFrTj/1arVwA7T","uris":["http://zotero.org/users/10341099/items/HQIDTIDE"],"itemData":{"id":1006,"type":"article-journal","abstract":"This paper explores the link between changes in the aggregate value of corporate stock and changes in consumer spending. It presents data on the distribution of corporate stock ownership based on the 1998 Survey of Consumer Finances. It also uses time-series evidence on the comovement of stock market wealth and various categories of consumer spending to calibrate \"the wealth effect.\" It concludes that in the year after a change in stock market values, consumer spending is likely to rise by between one and two cents for each dollar increase in the value of corporate stock.","archive_location":"690 citation(s)","container-title":"Journal of Economic Perspectives","DOI":"10.1257/jep.14.2.99","ISSN":"0895-3309","issue":"2","language":"en-US","page":"99-118","source":"www.aeaweb.org","title":"Stock Market Wealth and Consumption","volume":"14","author":[{"family":"Poterba","given":"James M."}],"issued":{"date-parts":[["2000",6]]},"citation-key":"poterbaStockMarketWealth2000a"}},{"id":1129,"uris":["http://zotero.org/users/10341099/items/V2JKTJUQ"],"itemData":{"id":1129,"type":"article-journal","abstract":"</w:instrText>
      </w:r>
      <w:r w:rsidR="006A1B24" w:rsidRPr="00EF6760">
        <w:rPr>
          <w:rFonts w:cs="Times New Roman"/>
        </w:rPr>
        <w:instrText>本文尝试在消费者最优选择模型基础上</w:instrText>
      </w:r>
      <w:r w:rsidR="006A1B24" w:rsidRPr="00EF6760">
        <w:rPr>
          <w:rFonts w:cs="Times New Roman"/>
        </w:rPr>
        <w:instrText>,</w:instrText>
      </w:r>
      <w:r w:rsidR="006A1B24" w:rsidRPr="00EF6760">
        <w:rPr>
          <w:rFonts w:cs="Times New Roman"/>
        </w:rPr>
        <w:instrText>通过引入居民的借贷约束和预防性储蓄</w:instrText>
      </w:r>
      <w:r w:rsidR="006A1B24" w:rsidRPr="00EF6760">
        <w:rPr>
          <w:rFonts w:cs="Times New Roman"/>
        </w:rPr>
        <w:instrText>,</w:instrText>
      </w:r>
      <w:r w:rsidR="006A1B24" w:rsidRPr="00EF6760">
        <w:rPr>
          <w:rFonts w:cs="Times New Roman"/>
        </w:rPr>
        <w:instrText>推导出能够检验股市的财富效应、信号传递效应和不对称效应的实证分析框架</w:instrText>
      </w:r>
      <w:r w:rsidR="006A1B24" w:rsidRPr="00EF6760">
        <w:rPr>
          <w:rFonts w:cs="Times New Roman"/>
        </w:rPr>
        <w:instrText>,</w:instrText>
      </w:r>
      <w:r w:rsidR="006A1B24" w:rsidRPr="00EF6760">
        <w:rPr>
          <w:rFonts w:cs="Times New Roman"/>
        </w:rPr>
        <w:instrText>并利用中国的季度数据考察中国股市变动对居民消费的影响。与国内相关文献所得结</w:instrText>
      </w:r>
      <w:r w:rsidR="006A1B24" w:rsidRPr="00EF6760">
        <w:rPr>
          <w:rFonts w:cs="Times New Roman" w:hint="eastAsia"/>
        </w:rPr>
        <w:instrText>论不同</w:instrText>
      </w:r>
      <w:r w:rsidR="006A1B24" w:rsidRPr="00EF6760">
        <w:rPr>
          <w:rFonts w:cs="Times New Roman"/>
        </w:rPr>
        <w:instrText>,</w:instrText>
      </w:r>
      <w:r w:rsidR="006A1B24" w:rsidRPr="00EF6760">
        <w:rPr>
          <w:rFonts w:cs="Times New Roman"/>
        </w:rPr>
        <w:instrText>本文的研究表明</w:instrText>
      </w:r>
      <w:r w:rsidR="006A1B24" w:rsidRPr="00EF6760">
        <w:rPr>
          <w:rFonts w:cs="Times New Roman"/>
        </w:rPr>
        <w:instrText>:</w:instrText>
      </w:r>
      <w:r w:rsidR="006A1B24" w:rsidRPr="00EF6760">
        <w:rPr>
          <w:rFonts w:cs="Times New Roman"/>
        </w:rPr>
        <w:instrText>如果不仅考虑股票价格变动的财富效应</w:instrText>
      </w:r>
      <w:r w:rsidR="006A1B24" w:rsidRPr="00EF6760">
        <w:rPr>
          <w:rFonts w:cs="Times New Roman"/>
        </w:rPr>
        <w:instrText>,</w:instrText>
      </w:r>
      <w:r w:rsidR="006A1B24" w:rsidRPr="00EF6760">
        <w:rPr>
          <w:rFonts w:cs="Times New Roman"/>
        </w:rPr>
        <w:instrText>而且考虑其信号传递效应</w:instrText>
      </w:r>
      <w:r w:rsidR="006A1B24" w:rsidRPr="00EF6760">
        <w:rPr>
          <w:rFonts w:cs="Times New Roman"/>
        </w:rPr>
        <w:instrText>,</w:instrText>
      </w:r>
      <w:r w:rsidR="006A1B24" w:rsidRPr="00EF6760">
        <w:rPr>
          <w:rFonts w:cs="Times New Roman"/>
        </w:rPr>
        <w:instrText>那么中国股票市场对城镇居民消费存在着较为明显的影响。分析也表明</w:instrText>
      </w:r>
      <w:r w:rsidR="006A1B24" w:rsidRPr="00EF6760">
        <w:rPr>
          <w:rFonts w:cs="Times New Roman"/>
        </w:rPr>
        <w:instrText>,</w:instrText>
      </w:r>
      <w:r w:rsidR="006A1B24" w:rsidRPr="00EF6760">
        <w:rPr>
          <w:rFonts w:cs="Times New Roman"/>
        </w:rPr>
        <w:instrText>如果用工资而不是人均可支配收入度量人力资本回报</w:instrText>
      </w:r>
      <w:r w:rsidR="006A1B24" w:rsidRPr="00EF6760">
        <w:rPr>
          <w:rFonts w:cs="Times New Roman"/>
        </w:rPr>
        <w:instrText>,</w:instrText>
      </w:r>
      <w:r w:rsidR="006A1B24" w:rsidRPr="00EF6760">
        <w:rPr>
          <w:rFonts w:cs="Times New Roman"/>
        </w:rPr>
        <w:instrText>中国股票市场同样存在正的财富效应</w:instrText>
      </w:r>
      <w:r w:rsidR="006A1B24" w:rsidRPr="00EF6760">
        <w:rPr>
          <w:rFonts w:cs="Times New Roman"/>
        </w:rPr>
        <w:instrText>,</w:instrText>
      </w:r>
      <w:r w:rsidR="006A1B24" w:rsidRPr="00EF6760">
        <w:rPr>
          <w:rFonts w:cs="Times New Roman"/>
        </w:rPr>
        <w:instrText>且这种财富效应具有明显的不对称性</w:instrText>
      </w:r>
      <w:r w:rsidR="006A1B24" w:rsidRPr="00EF6760">
        <w:rPr>
          <w:rFonts w:cs="Times New Roman"/>
        </w:rPr>
        <w:instrText>,</w:instrText>
      </w:r>
      <w:r w:rsidR="006A1B24" w:rsidRPr="00EF6760">
        <w:rPr>
          <w:rFonts w:cs="Times New Roman"/>
        </w:rPr>
        <w:instrText>反映经济基本面变化的股价变动对中国居民消费具有长期影响</w:instrText>
      </w:r>
      <w:r w:rsidR="006A1B24" w:rsidRPr="00EF6760">
        <w:rPr>
          <w:rFonts w:cs="Times New Roman"/>
        </w:rPr>
        <w:instrText>,</w:instrText>
      </w:r>
      <w:r w:rsidR="006A1B24" w:rsidRPr="00EF6760">
        <w:rPr>
          <w:rFonts w:cs="Times New Roman"/>
        </w:rPr>
        <w:instrText>投机因素引起的股价变动对中国居民消费的影响甚微。</w:instrText>
      </w:r>
      <w:r w:rsidR="006A1B24" w:rsidRPr="00EF6760">
        <w:rPr>
          <w:rFonts w:cs="Times New Roman"/>
        </w:rPr>
        <w:instrText>","container-title":"</w:instrText>
      </w:r>
      <w:r w:rsidR="006A1B24" w:rsidRPr="00EF6760">
        <w:rPr>
          <w:rFonts w:cs="Times New Roman"/>
        </w:rPr>
        <w:instrText>经济研究</w:instrText>
      </w:r>
      <w:r w:rsidR="006A1B24" w:rsidRPr="00EF6760">
        <w:rPr>
          <w:rFonts w:cs="Times New Roman"/>
        </w:rPr>
        <w:instrText>","ISSN":"0577-9154","issue":"3","language":"zh-CN","page":"115-126","source":"CNKI","title":"</w:instrText>
      </w:r>
      <w:r w:rsidR="006A1B24" w:rsidRPr="00EF6760">
        <w:rPr>
          <w:rFonts w:cs="Times New Roman"/>
        </w:rPr>
        <w:instrText>股票财富、信号传递与中国城镇居民消费</w:instrText>
      </w:r>
      <w:r w:rsidR="006A1B24" w:rsidRPr="00EF6760">
        <w:rPr>
          <w:rFonts w:cs="Times New Roman"/>
        </w:rPr>
        <w:instrText>","volume":"47","author":[{"family":"</w:instrText>
      </w:r>
      <w:r w:rsidR="006A1B24" w:rsidRPr="00EF6760">
        <w:rPr>
          <w:rFonts w:cs="Times New Roman"/>
        </w:rPr>
        <w:instrText>胡</w:instrText>
      </w:r>
      <w:r w:rsidR="006A1B24" w:rsidRPr="00EF6760">
        <w:rPr>
          <w:rFonts w:cs="Times New Roman"/>
        </w:rPr>
        <w:instrText>","given":"</w:instrText>
      </w:r>
      <w:r w:rsidR="006A1B24" w:rsidRPr="00EF6760">
        <w:rPr>
          <w:rFonts w:cs="Times New Roman"/>
        </w:rPr>
        <w:instrText>永刚</w:instrText>
      </w:r>
      <w:r w:rsidR="006A1B24" w:rsidRPr="00EF6760">
        <w:rPr>
          <w:rFonts w:cs="Times New Roman"/>
        </w:rPr>
        <w:instrText>"},{"family":"</w:instrText>
      </w:r>
      <w:r w:rsidR="006A1B24" w:rsidRPr="00EF6760">
        <w:rPr>
          <w:rFonts w:cs="Times New Roman"/>
        </w:rPr>
        <w:instrText>郭</w:instrText>
      </w:r>
      <w:r w:rsidR="006A1B24" w:rsidRPr="00EF6760">
        <w:rPr>
          <w:rFonts w:cs="Times New Roman"/>
        </w:rPr>
        <w:instrText>","given":"</w:instrText>
      </w:r>
      <w:r w:rsidR="006A1B24" w:rsidRPr="00EF6760">
        <w:rPr>
          <w:rFonts w:cs="Times New Roman"/>
        </w:rPr>
        <w:instrText>长林</w:instrText>
      </w:r>
      <w:r w:rsidR="006A1B24" w:rsidRPr="00EF6760">
        <w:rPr>
          <w:rFonts w:cs="Times New Roman"/>
        </w:rPr>
        <w:instrText xml:space="preserve">"}],"issued":{"date-parts":[["2012"]]},"citation-key":"HuGuPiaoCaiFuXinHaoChuanDiYuZhongGuoChengZhenJuMinXiaoFei2012a"}},{"id":1260,"uris":["http://zotero.org/users/10341099/items/H5BDPZIR"],"itemData":{"id":1260,"type":"article-journal","abstract":"This paper employs Swedish data on households' stock holdings to investigate how consumption responds to changes in stock market returns. We instrument the actual capital gains and dividend payments with past portfolio weights. Unrealized capital gains lead to a marginal propensity to consume of 23% for the bottom 50% of the wealth distribution and about 3% for the top 30% of the wealth distribution. Household consumption is significantly more responsive to dividend payouts across all parts of the wealth distribution. Our findings are consistent with households treating capital gains and dividends as separate sources of income.","container-title":"The Journal of Finance","DOI":"10.1111/jofi.12968","ISSN":"1540-6261","issue":"6","language":"en","license":"© 2020 the American Finance Association","note":"_eprint: https://onlinelibrary.wiley.com/doi/pdf/10.1111/jofi.12968","page":"3175-3219","source":"8","title":"Stock Market Returns and Consumption","volume":"75","author":[{"family":"Di Maggio","given":"Marco"},{"family":"Kermani","given":"Amir"},{"family":"Majlesi","given":"Kaveh"}],"issued":{"date-parts":[["2020"]]},"citation-key":"dimaggioStockMarketReturns2020"}}],"schema":"https://github.com/citation-style-language/schema/raw/master/csl-citation.json"} </w:instrText>
      </w:r>
      <w:r w:rsidR="006A1B24" w:rsidRPr="00EF6760">
        <w:rPr>
          <w:rFonts w:cs="Times New Roman"/>
        </w:rPr>
        <w:fldChar w:fldCharType="separate"/>
      </w:r>
      <w:r w:rsidR="006A1B24" w:rsidRPr="00EF6760">
        <w:rPr>
          <w:rFonts w:cs="Times New Roman"/>
        </w:rPr>
        <w:t>（</w:t>
      </w:r>
      <w:r w:rsidR="006A1B24" w:rsidRPr="00EF6760">
        <w:rPr>
          <w:rFonts w:cs="Times New Roman"/>
        </w:rPr>
        <w:t>Poterba, 2000</w:t>
      </w:r>
      <w:r w:rsidR="006A1B24" w:rsidRPr="00EF6760">
        <w:rPr>
          <w:rFonts w:cs="Times New Roman"/>
        </w:rPr>
        <w:t>；胡永刚和郭长林，</w:t>
      </w:r>
      <w:r w:rsidR="006A1B24" w:rsidRPr="00EF6760">
        <w:rPr>
          <w:rFonts w:cs="Times New Roman"/>
        </w:rPr>
        <w:t>2012</w:t>
      </w:r>
      <w:r w:rsidR="006A1B24" w:rsidRPr="00EF6760">
        <w:rPr>
          <w:rFonts w:cs="Times New Roman"/>
        </w:rPr>
        <w:t>；</w:t>
      </w:r>
      <w:r w:rsidR="006A1B24" w:rsidRPr="00EF6760">
        <w:rPr>
          <w:rFonts w:cs="Times New Roman"/>
        </w:rPr>
        <w:t>Di Maggio et al., 2020</w:t>
      </w:r>
      <w:r w:rsidR="006A1B24" w:rsidRPr="00EF6760">
        <w:rPr>
          <w:rFonts w:cs="Times New Roman"/>
        </w:rPr>
        <w:t>）</w:t>
      </w:r>
      <w:r w:rsidR="006A1B24" w:rsidRPr="00EF6760">
        <w:rPr>
          <w:rFonts w:cs="Times New Roman"/>
        </w:rPr>
        <w:fldChar w:fldCharType="end"/>
      </w:r>
      <w:r w:rsidR="0066388B" w:rsidRPr="00EF6760">
        <w:rPr>
          <w:rFonts w:cs="Times New Roman"/>
        </w:rPr>
        <w:t>。</w:t>
      </w:r>
      <w:r w:rsidR="00DA3F74">
        <w:rPr>
          <w:rFonts w:cs="Times New Roman" w:hint="eastAsia"/>
        </w:rPr>
        <w:t>理性</w:t>
      </w:r>
      <w:proofErr w:type="gramStart"/>
      <w:r w:rsidR="009C5C3D">
        <w:rPr>
          <w:rFonts w:cs="Times New Roman" w:hint="eastAsia"/>
        </w:rPr>
        <w:t>经济</w:t>
      </w:r>
      <w:r w:rsidR="00DA3F74">
        <w:rPr>
          <w:rFonts w:cs="Times New Roman" w:hint="eastAsia"/>
        </w:rPr>
        <w:t>人</w:t>
      </w:r>
      <w:proofErr w:type="gramEnd"/>
      <w:r w:rsidR="00DA3F74">
        <w:rPr>
          <w:rFonts w:cs="Times New Roman" w:hint="eastAsia"/>
        </w:rPr>
        <w:t>框架外，</w:t>
      </w:r>
      <w:r w:rsidR="00B642D3">
        <w:rPr>
          <w:rFonts w:cs="Times New Roman" w:hint="eastAsia"/>
        </w:rPr>
        <w:t>行为经济学</w:t>
      </w:r>
      <w:r w:rsidR="00D04C4C">
        <w:rPr>
          <w:rFonts w:cs="Times New Roman" w:hint="eastAsia"/>
        </w:rPr>
        <w:t>最新</w:t>
      </w:r>
      <w:r w:rsidR="007644C2">
        <w:rPr>
          <w:rFonts w:cs="Times New Roman" w:hint="eastAsia"/>
        </w:rPr>
        <w:t>的</w:t>
      </w:r>
      <w:r w:rsidR="00D04C4C">
        <w:rPr>
          <w:rFonts w:cs="Times New Roman" w:hint="eastAsia"/>
        </w:rPr>
        <w:t>研究</w:t>
      </w:r>
      <w:r w:rsidR="00D04C4C" w:rsidRPr="007B2ABA">
        <w:rPr>
          <w:rFonts w:cs="Times New Roman" w:hint="eastAsia"/>
        </w:rPr>
        <w:t>发现</w:t>
      </w:r>
      <w:r w:rsidR="007644C2" w:rsidRPr="007B2ABA">
        <w:rPr>
          <w:rFonts w:cs="Times New Roman" w:hint="eastAsia"/>
        </w:rPr>
        <w:t>，</w:t>
      </w:r>
      <w:r w:rsidR="00D04C4C" w:rsidRPr="007B2ABA">
        <w:rPr>
          <w:rFonts w:cs="Times New Roman" w:hint="eastAsia"/>
        </w:rPr>
        <w:t>股市下跌对</w:t>
      </w:r>
      <w:r w:rsidR="00D04C4C" w:rsidRPr="007B2ABA">
        <w:rPr>
          <w:rFonts w:cs="Times New Roman"/>
        </w:rPr>
        <w:t>投资者心理健康及情绪状态存在即时的负面冲击</w:t>
      </w:r>
      <w:r w:rsidR="00D04C4C" w:rsidRPr="007B2ABA">
        <w:rPr>
          <w:rFonts w:cs="Times New Roman" w:hint="eastAsia"/>
        </w:rPr>
        <w:t>，</w:t>
      </w:r>
      <w:r w:rsidR="007644C2" w:rsidRPr="007B2ABA">
        <w:rPr>
          <w:rFonts w:cs="Times New Roman" w:hint="eastAsia"/>
        </w:rPr>
        <w:t>从</w:t>
      </w:r>
      <w:r w:rsidR="002112AB" w:rsidRPr="007B2ABA">
        <w:rPr>
          <w:rFonts w:cs="Times New Roman"/>
        </w:rPr>
        <w:t>非理性</w:t>
      </w:r>
      <w:r w:rsidR="007644C2" w:rsidRPr="007B2ABA">
        <w:rPr>
          <w:rFonts w:cs="Times New Roman" w:hint="eastAsia"/>
        </w:rPr>
        <w:t>视角探讨</w:t>
      </w:r>
      <w:r w:rsidR="002112AB" w:rsidRPr="007B2ABA">
        <w:rPr>
          <w:rFonts w:cs="Times New Roman"/>
        </w:rPr>
        <w:t>了股市</w:t>
      </w:r>
      <w:r w:rsidR="009276FE">
        <w:rPr>
          <w:rFonts w:cs="Times New Roman" w:hint="eastAsia"/>
        </w:rPr>
        <w:t>下跌</w:t>
      </w:r>
      <w:r w:rsidR="002112AB" w:rsidRPr="007B2ABA">
        <w:rPr>
          <w:rFonts w:cs="Times New Roman"/>
        </w:rPr>
        <w:t>的另一层</w:t>
      </w:r>
      <w:r w:rsidR="00354D0F" w:rsidRPr="007B2ABA">
        <w:rPr>
          <w:rFonts w:cs="Times New Roman" w:hint="eastAsia"/>
        </w:rPr>
        <w:t>影响</w:t>
      </w:r>
      <w:r w:rsidR="0066388B" w:rsidRPr="007B2ABA">
        <w:rPr>
          <w:rFonts w:cs="Times New Roman"/>
        </w:rPr>
        <w:fldChar w:fldCharType="begin"/>
      </w:r>
      <w:r w:rsidR="0066388B" w:rsidRPr="007B2ABA">
        <w:rPr>
          <w:rFonts w:cs="Times New Roman" w:hint="eastAsia"/>
        </w:rPr>
        <w:instrText xml:space="preserve"> ADDIN ZOTERO_ITEM CSL_CITATION {"citationID":"ahar0i61ud","properties":{"formattedCitation":"\\uc0\\u65288{}Engelberg and Parsons, 2016\\uc0\\u65307{}Liu and Fan, 2024\\uc0\\u65289{}","plainCitation":"</w:instrText>
      </w:r>
      <w:r w:rsidR="0066388B" w:rsidRPr="007B2ABA">
        <w:rPr>
          <w:rFonts w:cs="Times New Roman" w:hint="eastAsia"/>
        </w:rPr>
        <w:instrText>（</w:instrText>
      </w:r>
      <w:r w:rsidR="0066388B" w:rsidRPr="007B2ABA">
        <w:rPr>
          <w:rFonts w:cs="Times New Roman" w:hint="eastAsia"/>
        </w:rPr>
        <w:instrText>Engelberg and Parsons, 2016</w:instrText>
      </w:r>
      <w:r w:rsidR="0066388B" w:rsidRPr="007B2ABA">
        <w:rPr>
          <w:rFonts w:cs="Times New Roman" w:hint="eastAsia"/>
        </w:rPr>
        <w:instrText>；</w:instrText>
      </w:r>
      <w:r w:rsidR="0066388B" w:rsidRPr="007B2ABA">
        <w:rPr>
          <w:rFonts w:cs="Times New Roman" w:hint="eastAsia"/>
        </w:rPr>
        <w:instrText>Liu and Fan, 2024</w:instrText>
      </w:r>
      <w:r w:rsidR="0066388B" w:rsidRPr="007B2ABA">
        <w:rPr>
          <w:rFonts w:cs="Times New Roman" w:hint="eastAsia"/>
        </w:rPr>
        <w:instrText>）</w:instrText>
      </w:r>
      <w:r w:rsidR="0066388B" w:rsidRPr="007B2ABA">
        <w:rPr>
          <w:rFonts w:cs="Times New Roman" w:hint="eastAsia"/>
        </w:rPr>
        <w:instrText>","not</w:instrText>
      </w:r>
      <w:r w:rsidR="0066388B" w:rsidRPr="007B2ABA">
        <w:rPr>
          <w:rFonts w:cs="Times New Roman"/>
        </w:rPr>
        <w:instrText xml:space="preserve">eIndex":0},"citationItems":[{"id":6,"uris":["http://zotero.org/users/10341099/items/FN98BHJL"],"itemData":{"id":6,"type":"article-journal","abstract":"Using individual patient records for every hospital in California from 1983 to 2011, we find a strong inverse link between daily stock returns and hospital admissions, particularly for psychological conditions such as anxiety, panic disorder, and major depression. The effect is nearly instantaneous (within the same day) for psychological conditions, suggesting that anticipation over future consumption directly influences instantaneous utility.","container-title":"The Journal of Finance","DOI":"10/gf3d4h","ISSN":"1540-6261","issue":"3","language":"en-US","note":"_eprint: https://onlinelibrary.wiley.com/doi/pdf/10.1111/jofi.12386","page":"1227-1250","source":"Wiley Online Library","title":"Worrying about the Stock Market: Evidence from Hospital Admissions","title-short":"Worrying about the Stock Market","volume":"71","author":[{"family":"Engelberg","given":"Joseph"},{"family":"Parsons","given":"Christopher A."}],"issued":{"date-parts":[["2016"]]},"citation-key":"engelbergWorryingStockMarket2016"},"label":"page"},{"id":1622,"uris":["http://zotero.org/users/10341099/items/GU5LK2UQ"],"itemData":{"id":1622,"type":"article-journal","abstract":"Utilizing a national individual-level medical dataset and the home bias phenomenon in investment, our study shows a strong and robust link between declines in local stock returns and increased antidepressant consumption among investors. This effect intensifies in areas with higher per capita dividend income, suggesting a direct relationship between higher stock ownership and stronger responses. We confirm that portfolio losses, not local economic conditions, are responsible for increased antidepressant usage during market downturns. Using the frequency of psychotherapy sessions yields similar findings. Moreover, our study supports the loss aversion hypothesis as we find positive stock returns do not influence antidepressant usage.","container-title":"Financial Review","DOI":"10.1111/fire.12385","ISSN":"1540-6288","issue":"3","language":"en","license":"© 2024 The Eastern Finance Association.","note":"_eprint: https://onlinelibrary.wiley.com/doi/pdf/10.1111/fire.12385","page":"561-587","source":"3.2","title":"Stock market and the psychological health of investors","volume":"59","author":[{"family":"Liu","given":"Chang"},{"family":"Fan","given":"Maoyong"}],"issued":{"date-parts":[["2024"]]},"citation-key":"liuStockMarketPsychological2024"}}],"schema":"https://github.com/citation-style-language/schema/raw/master/csl-citation.json"} </w:instrText>
      </w:r>
      <w:r w:rsidR="0066388B" w:rsidRPr="007B2ABA">
        <w:rPr>
          <w:rFonts w:cs="Times New Roman"/>
        </w:rPr>
        <w:fldChar w:fldCharType="separate"/>
      </w:r>
      <w:r w:rsidR="0066388B" w:rsidRPr="007B2ABA">
        <w:rPr>
          <w:rFonts w:cs="Times New Roman"/>
        </w:rPr>
        <w:t>（</w:t>
      </w:r>
      <w:r w:rsidR="0066388B" w:rsidRPr="007B2ABA">
        <w:rPr>
          <w:rFonts w:cs="Times New Roman"/>
        </w:rPr>
        <w:t>Engelberg and Parsons, 2016</w:t>
      </w:r>
      <w:r w:rsidR="0066388B" w:rsidRPr="007B2ABA">
        <w:rPr>
          <w:rFonts w:cs="Times New Roman"/>
        </w:rPr>
        <w:t>；</w:t>
      </w:r>
      <w:r w:rsidR="0066388B" w:rsidRPr="007B2ABA">
        <w:rPr>
          <w:rFonts w:cs="Times New Roman"/>
        </w:rPr>
        <w:t>Liu and Fan, 2024</w:t>
      </w:r>
      <w:r w:rsidR="0066388B" w:rsidRPr="007B2ABA">
        <w:rPr>
          <w:rFonts w:cs="Times New Roman"/>
        </w:rPr>
        <w:t>）</w:t>
      </w:r>
      <w:r w:rsidR="0066388B" w:rsidRPr="007B2ABA">
        <w:rPr>
          <w:rFonts w:cs="Times New Roman"/>
        </w:rPr>
        <w:fldChar w:fldCharType="end"/>
      </w:r>
      <w:r w:rsidR="0066388B" w:rsidRPr="007B2ABA">
        <w:rPr>
          <w:rFonts w:cs="Times New Roman"/>
        </w:rPr>
        <w:t>。</w:t>
      </w:r>
      <w:r w:rsidR="0066388B" w:rsidRPr="007B2ABA">
        <w:rPr>
          <w:rFonts w:cs="Times New Roman" w:hint="eastAsia"/>
        </w:rPr>
        <w:t>心理学的研究指出，即时情绪直接影响个体的信息</w:t>
      </w:r>
      <w:r w:rsidR="00CE1C22">
        <w:rPr>
          <w:rFonts w:cs="Times New Roman" w:hint="eastAsia"/>
        </w:rPr>
        <w:t>认知</w:t>
      </w:r>
      <w:r w:rsidR="0066388B" w:rsidRPr="007B2ABA">
        <w:rPr>
          <w:rFonts w:cs="Times New Roman" w:hint="eastAsia"/>
        </w:rPr>
        <w:t>和行为决策</w:t>
      </w:r>
      <w:r w:rsidR="0066388B" w:rsidRPr="007B2ABA">
        <w:rPr>
          <w:rFonts w:cs="Times New Roman"/>
        </w:rPr>
        <w:fldChar w:fldCharType="begin"/>
      </w:r>
      <w:r w:rsidR="0066388B" w:rsidRPr="007B2ABA">
        <w:rPr>
          <w:rFonts w:cs="Times New Roman"/>
        </w:rPr>
        <w:instrText xml:space="preserve"> ADDIN ZOTERO_ITEM CSL_CITATION {"citationID":"oPhCp3Fc","properties":{"formattedCitation":"\\uc0\\u65288{}\\uc0\\u24196{}\\uc0\\u38182{}\\uc0\\u33521{}\\uc0\\u65292{}2003\\uc0\\u65307{}Loewenstein, 2000\\uc0\\u65289{}","plainCitation":"</w:instrText>
      </w:r>
      <w:r w:rsidR="0066388B" w:rsidRPr="007B2ABA">
        <w:rPr>
          <w:rFonts w:cs="Times New Roman"/>
        </w:rPr>
        <w:instrText>（庄锦英，</w:instrText>
      </w:r>
      <w:r w:rsidR="0066388B" w:rsidRPr="007B2ABA">
        <w:rPr>
          <w:rFonts w:cs="Times New Roman"/>
        </w:rPr>
        <w:instrText>2003</w:instrText>
      </w:r>
      <w:r w:rsidR="0066388B" w:rsidRPr="007B2ABA">
        <w:rPr>
          <w:rFonts w:cs="Times New Roman"/>
        </w:rPr>
        <w:instrText>；</w:instrText>
      </w:r>
      <w:r w:rsidR="0066388B" w:rsidRPr="007B2ABA">
        <w:rPr>
          <w:rFonts w:cs="Times New Roman"/>
        </w:rPr>
        <w:instrText>Loewenstein, 2000</w:instrText>
      </w:r>
      <w:r w:rsidR="0066388B" w:rsidRPr="007B2ABA">
        <w:rPr>
          <w:rFonts w:cs="Times New Roman"/>
        </w:rPr>
        <w:instrText>）</w:instrText>
      </w:r>
      <w:r w:rsidR="0066388B" w:rsidRPr="007B2ABA">
        <w:rPr>
          <w:rFonts w:cs="Times New Roman"/>
        </w:rPr>
        <w:instrText>","noteIndex":0},"citationItems":[{"id":960,"uris":["http://zotero.org/users/10341099/items/JS76W8I4"],"itemData":{"id":960,"type":"article-journal","abstract":"</w:instrText>
      </w:r>
      <w:r w:rsidR="0066388B" w:rsidRPr="007B2ABA">
        <w:rPr>
          <w:rFonts w:cs="Times New Roman"/>
        </w:rPr>
        <w:instrText>该文对情绪与决策关系的研究进行了较为全面的阐述</w:instrText>
      </w:r>
      <w:r w:rsidR="0066388B" w:rsidRPr="007B2ABA">
        <w:rPr>
          <w:rFonts w:cs="Times New Roman"/>
        </w:rPr>
        <w:instrText>:</w:instrText>
      </w:r>
      <w:r w:rsidR="0066388B" w:rsidRPr="007B2ABA">
        <w:rPr>
          <w:rFonts w:cs="Times New Roman"/>
        </w:rPr>
        <w:instrText>早期的决策理论完全排斥情绪的影响作用</w:instrText>
      </w:r>
      <w:r w:rsidR="0066388B" w:rsidRPr="007B2ABA">
        <w:rPr>
          <w:rFonts w:cs="Times New Roman"/>
        </w:rPr>
        <w:instrText>,</w:instrText>
      </w:r>
      <w:r w:rsidR="0066388B" w:rsidRPr="007B2ABA">
        <w:rPr>
          <w:rFonts w:cs="Times New Roman"/>
        </w:rPr>
        <w:instrText>研究者们热衷于建立理性决策的数学模型</w:instrText>
      </w:r>
      <w:r w:rsidR="0066388B" w:rsidRPr="007B2ABA">
        <w:rPr>
          <w:rFonts w:cs="Times New Roman"/>
        </w:rPr>
        <w:instrText>;</w:instrText>
      </w:r>
      <w:r w:rsidR="0066388B" w:rsidRPr="007B2ABA">
        <w:rPr>
          <w:rFonts w:cs="Times New Roman"/>
        </w:rPr>
        <w:instrText>自</w:instrText>
      </w:r>
      <w:r w:rsidR="0066388B" w:rsidRPr="007B2ABA">
        <w:rPr>
          <w:rFonts w:cs="Times New Roman"/>
        </w:rPr>
        <w:instrText>Kahneman</w:instrText>
      </w:r>
      <w:r w:rsidR="0066388B" w:rsidRPr="007B2ABA">
        <w:rPr>
          <w:rFonts w:cs="Times New Roman"/>
        </w:rPr>
        <w:instrText>和</w:instrText>
      </w:r>
      <w:r w:rsidR="0066388B" w:rsidRPr="007B2ABA">
        <w:rPr>
          <w:rFonts w:cs="Times New Roman"/>
        </w:rPr>
        <w:instrText>Tversky</w:instrText>
      </w:r>
      <w:r w:rsidR="0066388B" w:rsidRPr="007B2ABA">
        <w:rPr>
          <w:rFonts w:cs="Times New Roman"/>
        </w:rPr>
        <w:instrText>提出前景理</w:instrText>
      </w:r>
      <w:r w:rsidR="0066388B" w:rsidRPr="007B2ABA">
        <w:rPr>
          <w:rFonts w:cs="Times New Roman" w:hint="eastAsia"/>
        </w:rPr>
        <w:instrText>论后</w:instrText>
      </w:r>
      <w:r w:rsidR="0066388B" w:rsidRPr="007B2ABA">
        <w:rPr>
          <w:rFonts w:cs="Times New Roman"/>
        </w:rPr>
        <w:instrText>,</w:instrText>
      </w:r>
      <w:r w:rsidR="0066388B" w:rsidRPr="007B2ABA">
        <w:rPr>
          <w:rFonts w:cs="Times New Roman"/>
        </w:rPr>
        <w:instrText>产生了以预期情绪为主的后悔和失望理论</w:instrText>
      </w:r>
      <w:r w:rsidR="0066388B" w:rsidRPr="007B2ABA">
        <w:rPr>
          <w:rFonts w:cs="Times New Roman"/>
        </w:rPr>
        <w:instrText>,</w:instrText>
      </w:r>
      <w:r w:rsidR="0066388B" w:rsidRPr="007B2ABA">
        <w:rPr>
          <w:rFonts w:cs="Times New Roman"/>
        </w:rPr>
        <w:instrText>以及主观预期愉悦理论</w:instrText>
      </w:r>
      <w:r w:rsidR="0066388B" w:rsidRPr="007B2ABA">
        <w:rPr>
          <w:rFonts w:cs="Times New Roman"/>
        </w:rPr>
        <w:instrText>;20</w:instrText>
      </w:r>
      <w:r w:rsidR="0066388B" w:rsidRPr="007B2ABA">
        <w:rPr>
          <w:rFonts w:cs="Times New Roman"/>
        </w:rPr>
        <w:instrText>世纪</w:instrText>
      </w:r>
      <w:r w:rsidR="0066388B" w:rsidRPr="007B2ABA">
        <w:rPr>
          <w:rFonts w:cs="Times New Roman"/>
        </w:rPr>
        <w:instrText>90</w:instrText>
      </w:r>
      <w:r w:rsidR="0066388B" w:rsidRPr="007B2ABA">
        <w:rPr>
          <w:rFonts w:cs="Times New Roman"/>
        </w:rPr>
        <w:instrText>年代后</w:instrText>
      </w:r>
      <w:r w:rsidR="0066388B" w:rsidRPr="007B2ABA">
        <w:rPr>
          <w:rFonts w:cs="Times New Roman"/>
        </w:rPr>
        <w:instrText>,</w:instrText>
      </w:r>
      <w:r w:rsidR="0066388B" w:rsidRPr="007B2ABA">
        <w:rPr>
          <w:rFonts w:cs="Times New Roman"/>
        </w:rPr>
        <w:instrText>随着神经科学和社会心理学家们对情绪与认知关系研究的深入</w:instrText>
      </w:r>
      <w:r w:rsidR="0066388B" w:rsidRPr="007B2ABA">
        <w:rPr>
          <w:rFonts w:cs="Times New Roman"/>
        </w:rPr>
        <w:instrText>,</w:instrText>
      </w:r>
      <w:r w:rsidR="0066388B" w:rsidRPr="007B2ABA">
        <w:rPr>
          <w:rFonts w:cs="Times New Roman"/>
        </w:rPr>
        <w:instrText>一些学者意识到决策过程中不仅存在作为效用的预期情绪</w:instrText>
      </w:r>
      <w:r w:rsidR="0066388B" w:rsidRPr="007B2ABA">
        <w:rPr>
          <w:rFonts w:cs="Times New Roman"/>
        </w:rPr>
        <w:instrText>,</w:instrText>
      </w:r>
      <w:r w:rsidR="0066388B" w:rsidRPr="007B2ABA">
        <w:rPr>
          <w:rFonts w:cs="Times New Roman"/>
        </w:rPr>
        <w:instrText>还存在</w:instrText>
      </w:r>
      <w:r w:rsidR="0066388B" w:rsidRPr="007B2ABA">
        <w:rPr>
          <w:rFonts w:cs="Times New Roman"/>
        </w:rPr>
        <w:instrText>“</w:instrText>
      </w:r>
      <w:r w:rsidR="0066388B" w:rsidRPr="007B2ABA">
        <w:rPr>
          <w:rFonts w:cs="Times New Roman"/>
        </w:rPr>
        <w:instrText>即时</w:instrText>
      </w:r>
      <w:r w:rsidR="0066388B" w:rsidRPr="007B2ABA">
        <w:rPr>
          <w:rFonts w:cs="Times New Roman"/>
        </w:rPr>
        <w:instrText>”</w:instrText>
      </w:r>
      <w:r w:rsidR="0066388B" w:rsidRPr="007B2ABA">
        <w:rPr>
          <w:rFonts w:cs="Times New Roman"/>
        </w:rPr>
        <w:instrText>情绪</w:instrText>
      </w:r>
      <w:r w:rsidR="0066388B" w:rsidRPr="007B2ABA">
        <w:rPr>
          <w:rFonts w:cs="Times New Roman"/>
        </w:rPr>
        <w:instrText>,</w:instrText>
      </w:r>
      <w:r w:rsidR="0066388B" w:rsidRPr="007B2ABA">
        <w:rPr>
          <w:rFonts w:cs="Times New Roman"/>
        </w:rPr>
        <w:instrText>它们可以在没有认知评估参与的情况下产生</w:instrText>
      </w:r>
      <w:r w:rsidR="0066388B" w:rsidRPr="007B2ABA">
        <w:rPr>
          <w:rFonts w:cs="Times New Roman"/>
        </w:rPr>
        <w:instrText>,</w:instrText>
      </w:r>
      <w:r w:rsidR="0066388B" w:rsidRPr="007B2ABA">
        <w:rPr>
          <w:rFonts w:cs="Times New Roman"/>
        </w:rPr>
        <w:instrText>可以反过来影响认知评估</w:instrText>
      </w:r>
      <w:r w:rsidR="0066388B" w:rsidRPr="007B2ABA">
        <w:rPr>
          <w:rFonts w:cs="Times New Roman"/>
        </w:rPr>
        <w:instrText>,</w:instrText>
      </w:r>
      <w:r w:rsidR="0066388B" w:rsidRPr="007B2ABA">
        <w:rPr>
          <w:rFonts w:cs="Times New Roman"/>
        </w:rPr>
        <w:instrText>可以直接影响决策行为。</w:instrText>
      </w:r>
      <w:r w:rsidR="0066388B" w:rsidRPr="007B2ABA">
        <w:rPr>
          <w:rFonts w:cs="Times New Roman"/>
        </w:rPr>
        <w:instrText>","container-title":"</w:instrText>
      </w:r>
      <w:r w:rsidR="0066388B" w:rsidRPr="007B2ABA">
        <w:rPr>
          <w:rFonts w:cs="Times New Roman"/>
        </w:rPr>
        <w:instrText>心理科学进展</w:instrText>
      </w:r>
      <w:r w:rsidR="0066388B" w:rsidRPr="007B2ABA">
        <w:rPr>
          <w:rFonts w:cs="Times New Roman"/>
        </w:rPr>
        <w:instrText>","ISSN":"1671-3710","issue":"4","language":"zh-CN","page":"423-431","source":"CNKI","title":"</w:instrText>
      </w:r>
      <w:r w:rsidR="0066388B" w:rsidRPr="007B2ABA">
        <w:rPr>
          <w:rFonts w:cs="Times New Roman"/>
        </w:rPr>
        <w:instrText>情绪与决策的关系</w:instrText>
      </w:r>
      <w:r w:rsidR="0066388B" w:rsidRPr="007B2ABA">
        <w:rPr>
          <w:rFonts w:cs="Times New Roman"/>
        </w:rPr>
        <w:instrText>","author":[{"literal":"</w:instrText>
      </w:r>
      <w:r w:rsidR="0066388B" w:rsidRPr="007B2ABA">
        <w:rPr>
          <w:rFonts w:cs="Times New Roman"/>
        </w:rPr>
        <w:instrText>庄锦英</w:instrText>
      </w:r>
      <w:r w:rsidR="0066388B" w:rsidRPr="007B2ABA">
        <w:rPr>
          <w:rFonts w:cs="Times New Roman"/>
        </w:rPr>
        <w:instrText xml:space="preserve">"}],"issued":{"date-parts":[["2003"]]},"citation-key":"ZhuangJinYingQingXuYuJueCeDeGuanXi2003"},"label":"page"},{"id":910,"uris":["http://zotero.org/users/10341099/items/BS676588"],"itemData":{"id":910,"type":"article-journal","archive_location":"1176 citation(s)","container-title":"American Economic Review","DOI":"10.1257/aer.90.2.426","ISSN":"0002-8282","issue":"2","language":"en-US","page":"426-432","source":"www.aeaweb.org","title":"Emotions in Economic Theory and Economic Behavior","volume":"90","author":[{"family":"Loewenstein","given":"George"}],"issued":{"date-parts":[["2000",5]]},"citation-key":"loewensteinEmotionsEconomicTheory2000"}}],"schema":"https://github.com/citation-style-language/schema/raw/master/csl-citation.json"} </w:instrText>
      </w:r>
      <w:r w:rsidR="0066388B" w:rsidRPr="007B2ABA">
        <w:rPr>
          <w:rFonts w:cs="Times New Roman"/>
        </w:rPr>
        <w:fldChar w:fldCharType="separate"/>
      </w:r>
      <w:r w:rsidR="0066388B" w:rsidRPr="007B2ABA">
        <w:rPr>
          <w:rFonts w:cs="Times New Roman"/>
        </w:rPr>
        <w:t>（</w:t>
      </w:r>
      <w:r w:rsidR="0066388B" w:rsidRPr="007B2ABA">
        <w:rPr>
          <w:rFonts w:cs="Times New Roman"/>
        </w:rPr>
        <w:t>Loewenstein, 2000</w:t>
      </w:r>
      <w:r w:rsidR="0066388B" w:rsidRPr="007B2ABA">
        <w:rPr>
          <w:rFonts w:cs="Times New Roman" w:hint="eastAsia"/>
        </w:rPr>
        <w:t>；</w:t>
      </w:r>
      <w:r w:rsidR="0066388B" w:rsidRPr="007B2ABA">
        <w:rPr>
          <w:rFonts w:cs="Times New Roman"/>
        </w:rPr>
        <w:t>庄锦英，</w:t>
      </w:r>
      <w:r w:rsidR="0066388B" w:rsidRPr="007B2ABA">
        <w:rPr>
          <w:rFonts w:cs="Times New Roman"/>
        </w:rPr>
        <w:t>2003</w:t>
      </w:r>
      <w:r w:rsidR="0066388B" w:rsidRPr="007B2ABA">
        <w:rPr>
          <w:rFonts w:cs="Times New Roman"/>
        </w:rPr>
        <w:t>）</w:t>
      </w:r>
      <w:r w:rsidR="0066388B" w:rsidRPr="007B2ABA">
        <w:rPr>
          <w:rFonts w:cs="Times New Roman"/>
        </w:rPr>
        <w:fldChar w:fldCharType="end"/>
      </w:r>
      <w:r w:rsidR="0066388B" w:rsidRPr="007B2ABA">
        <w:rPr>
          <w:rFonts w:cs="Times New Roman" w:hint="eastAsia"/>
        </w:rPr>
        <w:t>。</w:t>
      </w:r>
      <w:r w:rsidR="002E76D8" w:rsidRPr="007B2ABA">
        <w:rPr>
          <w:rFonts w:cs="Times New Roman" w:hint="eastAsia"/>
        </w:rPr>
        <w:t>股市</w:t>
      </w:r>
      <w:r w:rsidR="00502278" w:rsidRPr="007B2ABA">
        <w:rPr>
          <w:rFonts w:cs="Times New Roman" w:hint="eastAsia"/>
        </w:rPr>
        <w:t>下跌</w:t>
      </w:r>
      <w:r w:rsidR="002E76D8" w:rsidRPr="007B2ABA">
        <w:rPr>
          <w:rFonts w:cs="Times New Roman" w:hint="eastAsia"/>
        </w:rPr>
        <w:t>不仅直接</w:t>
      </w:r>
      <w:r w:rsidR="002E76D8" w:rsidRPr="00EF6760">
        <w:rPr>
          <w:rFonts w:hint="eastAsia"/>
        </w:rPr>
        <w:t>关系个体财富和</w:t>
      </w:r>
      <w:r w:rsidR="008473B9">
        <w:rPr>
          <w:rFonts w:hint="eastAsia"/>
        </w:rPr>
        <w:t>情绪</w:t>
      </w:r>
      <w:r w:rsidR="00D928EE">
        <w:rPr>
          <w:rFonts w:hint="eastAsia"/>
        </w:rPr>
        <w:t>状态</w:t>
      </w:r>
      <w:r w:rsidR="002E76D8" w:rsidRPr="00EF6760">
        <w:rPr>
          <w:rFonts w:hint="eastAsia"/>
        </w:rPr>
        <w:t>，还可能</w:t>
      </w:r>
      <w:r w:rsidR="00202C2F">
        <w:rPr>
          <w:rFonts w:hint="eastAsia"/>
        </w:rPr>
        <w:t>影响个体行为决策</w:t>
      </w:r>
      <w:r w:rsidR="00C70226">
        <w:rPr>
          <w:rFonts w:hint="eastAsia"/>
        </w:rPr>
        <w:t>进而</w:t>
      </w:r>
      <w:r w:rsidR="002E76D8" w:rsidRPr="00EF6760">
        <w:rPr>
          <w:rFonts w:hint="eastAsia"/>
        </w:rPr>
        <w:t>产生一系列未预见的社会成本。然而鲜有文献对此展开探讨。基于此，本文试图立足于股市波动与投资者情绪的作用关系，从更广阔的视角探讨股市下跌的社会溢出影响。</w:t>
      </w:r>
    </w:p>
    <w:p w14:paraId="56573522" w14:textId="32CA1DF2" w:rsidR="000B7DA7" w:rsidRPr="00EF6760" w:rsidRDefault="00F20CFF" w:rsidP="00CA0BC1">
      <w:pPr>
        <w:ind w:firstLine="420"/>
        <w:rPr>
          <w:rFonts w:cs="Times New Roman"/>
        </w:rPr>
      </w:pPr>
      <w:r w:rsidRPr="00EF6760">
        <w:rPr>
          <w:rFonts w:cs="Times New Roman"/>
        </w:rPr>
        <w:t>交通事故为我们检验</w:t>
      </w:r>
      <w:bookmarkStart w:id="0" w:name="_idofvifxw"/>
      <w:r w:rsidRPr="00EF6760">
        <w:rPr>
          <w:rFonts w:cs="Times New Roman"/>
        </w:rPr>
        <w:t>高频</w:t>
      </w:r>
      <w:r w:rsidR="000E388E" w:rsidRPr="00EF6760">
        <w:rPr>
          <w:rFonts w:cs="Times New Roman" w:hint="eastAsia"/>
        </w:rPr>
        <w:t>股市</w:t>
      </w:r>
      <w:bookmarkEnd w:id="0"/>
      <w:r w:rsidR="00F17204" w:rsidRPr="00EF6760">
        <w:rPr>
          <w:rFonts w:cs="Times New Roman" w:hint="eastAsia"/>
        </w:rPr>
        <w:t>下跌</w:t>
      </w:r>
      <w:r w:rsidRPr="00EF6760">
        <w:rPr>
          <w:rFonts w:cs="Times New Roman" w:hint="eastAsia"/>
        </w:rPr>
        <w:t>的</w:t>
      </w:r>
      <w:r w:rsidRPr="00EF6760">
        <w:rPr>
          <w:rFonts w:cs="Times New Roman"/>
        </w:rPr>
        <w:t>溢出影响提供了一个理想的环境。</w:t>
      </w:r>
      <w:r w:rsidRPr="00EF6760">
        <w:rPr>
          <w:rFonts w:cs="Times New Roman"/>
        </w:rPr>
        <w:t>202</w:t>
      </w:r>
      <w:r w:rsidR="0049460E">
        <w:rPr>
          <w:rFonts w:cs="Times New Roman"/>
        </w:rPr>
        <w:t>3</w:t>
      </w:r>
      <w:r w:rsidRPr="00EF6760">
        <w:rPr>
          <w:rFonts w:cs="Times New Roman"/>
        </w:rPr>
        <w:t>年，</w:t>
      </w:r>
      <w:r w:rsidR="00E73F7C" w:rsidRPr="00EF6760">
        <w:rPr>
          <w:rFonts w:cs="Times New Roman" w:hint="eastAsia"/>
        </w:rPr>
        <w:t>中国</w:t>
      </w:r>
      <w:r w:rsidRPr="00EF6760">
        <w:rPr>
          <w:rFonts w:cs="Times New Roman"/>
        </w:rPr>
        <w:t>机动车保有量达</w:t>
      </w:r>
      <w:r w:rsidR="00797E3D">
        <w:rPr>
          <w:rFonts w:cs="Times New Roman" w:hint="eastAsia"/>
        </w:rPr>
        <w:t>到</w:t>
      </w:r>
      <w:r w:rsidRPr="00EF6760">
        <w:rPr>
          <w:rFonts w:cs="Times New Roman"/>
        </w:rPr>
        <w:t>4.</w:t>
      </w:r>
      <w:r w:rsidR="002B1D8E">
        <w:rPr>
          <w:rFonts w:cs="Times New Roman"/>
        </w:rPr>
        <w:t>35</w:t>
      </w:r>
      <w:r w:rsidRPr="00EF6760">
        <w:rPr>
          <w:rFonts w:cs="Times New Roman"/>
        </w:rPr>
        <w:t>亿辆，全国交通事故直接财产损失超过</w:t>
      </w:r>
      <w:r w:rsidRPr="00EF6760">
        <w:rPr>
          <w:rFonts w:cs="Times New Roman"/>
        </w:rPr>
        <w:t>1</w:t>
      </w:r>
      <w:r w:rsidR="0049460E">
        <w:rPr>
          <w:rFonts w:cs="Times New Roman"/>
        </w:rPr>
        <w:t>1</w:t>
      </w:r>
      <w:r w:rsidRPr="00EF6760">
        <w:rPr>
          <w:rFonts w:cs="Times New Roman"/>
        </w:rPr>
        <w:t>亿元</w:t>
      </w:r>
      <w:r w:rsidR="005256D5" w:rsidRPr="00EF6760">
        <w:rPr>
          <w:rStyle w:val="afa"/>
        </w:rPr>
        <w:footnoteReference w:id="4"/>
      </w:r>
      <w:r w:rsidRPr="00EF6760">
        <w:rPr>
          <w:rFonts w:cs="Times New Roman"/>
        </w:rPr>
        <w:t>，</w:t>
      </w:r>
      <w:bookmarkStart w:id="1" w:name="_4cbhnw8a6"/>
      <w:r w:rsidRPr="00EF6760">
        <w:rPr>
          <w:rFonts w:cs="Times New Roman"/>
        </w:rPr>
        <w:t>道路</w:t>
      </w:r>
      <w:bookmarkEnd w:id="1"/>
      <w:r w:rsidR="00402151" w:rsidRPr="00EF6760">
        <w:rPr>
          <w:rFonts w:cs="Times New Roman" w:hint="eastAsia"/>
        </w:rPr>
        <w:t>驾驶</w:t>
      </w:r>
      <w:r w:rsidRPr="00EF6760">
        <w:rPr>
          <w:rFonts w:cs="Times New Roman"/>
        </w:rPr>
        <w:t>安全问题已成为社会公共安全的</w:t>
      </w:r>
      <w:r w:rsidR="00DE6727" w:rsidRPr="00EF6760">
        <w:rPr>
          <w:rFonts w:cs="Times New Roman"/>
        </w:rPr>
        <w:t>焦点</w:t>
      </w:r>
      <w:r w:rsidRPr="00EF6760">
        <w:rPr>
          <w:rFonts w:cs="Times New Roman"/>
        </w:rPr>
        <w:t>。普遍认为，驾驶员的人为因素和情绪状态是引发驾驶安全问题的重要原因</w:t>
      </w:r>
      <w:r w:rsidRPr="00EF6760">
        <w:rPr>
          <w:rFonts w:cs="Times New Roman"/>
        </w:rPr>
        <w:fldChar w:fldCharType="begin"/>
      </w:r>
      <w:r w:rsidR="00296CDD" w:rsidRPr="00EF6760">
        <w:rPr>
          <w:rFonts w:cs="Times New Roman"/>
        </w:rPr>
        <w:instrText xml:space="preserve"> ADDIN ZOTERO_ITEM CSL_CITATION {"citationID":"kry4yngU","properties":{"formattedCitation":"\\uc0\\u65288{}\\uc0\\u38647{}\\uc0\\u27743{}\\uc0\\u30887{}\\uc0\\u21644{}\\uc0\\u26361{}\\uc0\\u26032{}\\uc0\\u28059{}\\uc0\\u65292{}2009\\uc0\\u65307{}\\uc0\\u2</w:instrText>
      </w:r>
      <w:r w:rsidR="00296CDD" w:rsidRPr="00EF6760">
        <w:rPr>
          <w:rFonts w:cs="Times New Roman" w:hint="eastAsia"/>
        </w:rPr>
        <w:instrText>1016{}\\uc0\\u24378{}\\uc0\\u31561{}\\uc0\\u65292{}2006\\uc0\\u65307{}Elander et al., 1993\\uc0\\u65289{}","plainCitation":"</w:instrText>
      </w:r>
      <w:r w:rsidR="00296CDD" w:rsidRPr="00EF6760">
        <w:rPr>
          <w:rFonts w:cs="Times New Roman" w:hint="eastAsia"/>
        </w:rPr>
        <w:instrText>（雷江碧和曹新涛，</w:instrText>
      </w:r>
      <w:r w:rsidR="00296CDD" w:rsidRPr="00EF6760">
        <w:rPr>
          <w:rFonts w:cs="Times New Roman" w:hint="eastAsia"/>
        </w:rPr>
        <w:instrText>2009</w:instrText>
      </w:r>
      <w:r w:rsidR="00296CDD" w:rsidRPr="00EF6760">
        <w:rPr>
          <w:rFonts w:cs="Times New Roman" w:hint="eastAsia"/>
        </w:rPr>
        <w:instrText>；刘强等，</w:instrText>
      </w:r>
      <w:r w:rsidR="00296CDD" w:rsidRPr="00EF6760">
        <w:rPr>
          <w:rFonts w:cs="Times New Roman" w:hint="eastAsia"/>
        </w:rPr>
        <w:instrText>2006</w:instrText>
      </w:r>
      <w:r w:rsidR="00296CDD" w:rsidRPr="00EF6760">
        <w:rPr>
          <w:rFonts w:cs="Times New Roman" w:hint="eastAsia"/>
        </w:rPr>
        <w:instrText>；</w:instrText>
      </w:r>
      <w:r w:rsidR="00296CDD" w:rsidRPr="00EF6760">
        <w:rPr>
          <w:rFonts w:cs="Times New Roman" w:hint="eastAsia"/>
        </w:rPr>
        <w:instrText>Elander et al., 1993</w:instrText>
      </w:r>
      <w:r w:rsidR="00296CDD" w:rsidRPr="00EF6760">
        <w:rPr>
          <w:rFonts w:cs="Times New Roman" w:hint="eastAsia"/>
        </w:rPr>
        <w:instrText>）</w:instrText>
      </w:r>
      <w:r w:rsidR="00296CDD" w:rsidRPr="00EF6760">
        <w:rPr>
          <w:rFonts w:cs="Times New Roman" w:hint="eastAsia"/>
        </w:rPr>
        <w:instrText>","dontUpdate":true,"noteIndex":0},"citationItems":[{"id":956,"uris":["http://zotero.org/users/10341099/items/EZLWFDJN"],"itemData":{"id":956,"type":"article-journal","abstract":"</w:instrText>
      </w:r>
      <w:r w:rsidR="00296CDD" w:rsidRPr="00EF6760">
        <w:rPr>
          <w:rFonts w:cs="Times New Roman" w:hint="eastAsia"/>
        </w:rPr>
        <w:instrText>为了找出易发事故驾驶员的倾向性特征</w:instrText>
      </w:r>
      <w:r w:rsidR="00296CDD" w:rsidRPr="00EF6760">
        <w:rPr>
          <w:rFonts w:cs="Times New Roman" w:hint="eastAsia"/>
        </w:rPr>
        <w:instrText>,</w:instrText>
      </w:r>
      <w:r w:rsidR="00296CDD" w:rsidRPr="00EF6760">
        <w:rPr>
          <w:rFonts w:cs="Times New Roman" w:hint="eastAsia"/>
        </w:rPr>
        <w:instrText>从而降低道路交通事故</w:instrText>
      </w:r>
      <w:r w:rsidR="00296CDD" w:rsidRPr="00EF6760">
        <w:rPr>
          <w:rFonts w:cs="Times New Roman" w:hint="eastAsia"/>
        </w:rPr>
        <w:instrText>,</w:instrText>
      </w:r>
      <w:r w:rsidR="00296CDD" w:rsidRPr="00EF6760">
        <w:rPr>
          <w:rFonts w:cs="Times New Roman" w:hint="eastAsia"/>
        </w:rPr>
        <w:instrText>对</w:instrText>
      </w:r>
      <w:r w:rsidR="00296CDD" w:rsidRPr="00EF6760">
        <w:rPr>
          <w:rFonts w:cs="Times New Roman" w:hint="eastAsia"/>
        </w:rPr>
        <w:instrText>109</w:instrText>
      </w:r>
      <w:r w:rsidR="00296CDD" w:rsidRPr="00EF6760">
        <w:rPr>
          <w:rFonts w:cs="Times New Roman" w:hint="eastAsia"/>
        </w:rPr>
        <w:instrText>国道某典型路段交通事故肇事驾驶员的年龄、驾龄、性别进行了统计分析</w:instrText>
      </w:r>
      <w:r w:rsidR="00296CDD" w:rsidRPr="00EF6760">
        <w:rPr>
          <w:rFonts w:cs="Times New Roman" w:hint="eastAsia"/>
        </w:rPr>
        <w:instrText>;</w:instrText>
      </w:r>
      <w:r w:rsidR="00296CDD" w:rsidRPr="00EF6760">
        <w:rPr>
          <w:rFonts w:cs="Times New Roman" w:hint="eastAsia"/>
        </w:rPr>
        <w:instrText>以事故次数和危害程度为评价指标</w:instrText>
      </w:r>
      <w:r w:rsidR="00296CDD" w:rsidRPr="00EF6760">
        <w:rPr>
          <w:rFonts w:cs="Times New Roman" w:hint="eastAsia"/>
        </w:rPr>
        <w:instrText>,</w:instrText>
      </w:r>
      <w:r w:rsidR="00296CDD" w:rsidRPr="00EF6760">
        <w:rPr>
          <w:rFonts w:cs="Times New Roman" w:hint="eastAsia"/>
        </w:rPr>
        <w:instrText>将驾驶员事故倾向性分为低、中、较高和高</w:instrText>
      </w:r>
      <w:r w:rsidR="00296CDD" w:rsidRPr="00EF6760">
        <w:rPr>
          <w:rFonts w:cs="Times New Roman" w:hint="eastAsia"/>
        </w:rPr>
        <w:instrText>4</w:instrText>
      </w:r>
      <w:r w:rsidR="00296CDD" w:rsidRPr="00EF6760">
        <w:rPr>
          <w:rFonts w:cs="Times New Roman" w:hint="eastAsia"/>
        </w:rPr>
        <w:instrText>个等级</w:instrText>
      </w:r>
      <w:r w:rsidR="00296CDD" w:rsidRPr="00EF6760">
        <w:rPr>
          <w:rFonts w:cs="Times New Roman" w:hint="eastAsia"/>
        </w:rPr>
        <w:instrText>,</w:instrText>
      </w:r>
      <w:r w:rsidR="00296CDD" w:rsidRPr="00EF6760">
        <w:rPr>
          <w:rFonts w:cs="Times New Roman" w:hint="eastAsia"/>
        </w:rPr>
        <w:instrText>利用灰色聚类法分析了驾驶员的事故倾向性。结果表明</w:instrText>
      </w:r>
      <w:r w:rsidR="00296CDD" w:rsidRPr="00EF6760">
        <w:rPr>
          <w:rFonts w:cs="Times New Roman" w:hint="eastAsia"/>
        </w:rPr>
        <w:instrText>:</w:instrText>
      </w:r>
      <w:r w:rsidR="00296CDD" w:rsidRPr="00EF6760">
        <w:rPr>
          <w:rFonts w:cs="Times New Roman" w:hint="eastAsia"/>
        </w:rPr>
        <w:instrText>驾驶员事故倾向性随年龄的分布呈三次曲线特征</w:instrText>
      </w:r>
      <w:r w:rsidR="00296CDD" w:rsidRPr="00EF6760">
        <w:rPr>
          <w:rFonts w:cs="Times New Roman" w:hint="eastAsia"/>
        </w:rPr>
        <w:instrText>;</w:instrText>
      </w:r>
      <w:r w:rsidR="00296CDD" w:rsidRPr="00EF6760">
        <w:rPr>
          <w:rFonts w:cs="Times New Roman" w:hint="eastAsia"/>
        </w:rPr>
        <w:instrText>男性驾驶员事故倾向性高于女性</w:instrText>
      </w:r>
      <w:r w:rsidR="00296CDD" w:rsidRPr="00EF6760">
        <w:rPr>
          <w:rFonts w:cs="Times New Roman" w:hint="eastAsia"/>
        </w:rPr>
        <w:instrText>;</w:instrText>
      </w:r>
      <w:r w:rsidR="00296CDD" w:rsidRPr="00EF6760">
        <w:rPr>
          <w:rFonts w:cs="Times New Roman" w:hint="eastAsia"/>
        </w:rPr>
        <w:instrText>驾龄</w:instrText>
      </w:r>
      <w:r w:rsidR="00296CDD" w:rsidRPr="00EF6760">
        <w:rPr>
          <w:rFonts w:cs="Times New Roman" w:hint="eastAsia"/>
        </w:rPr>
        <w:instrText>3</w:instrText>
      </w:r>
      <w:r w:rsidR="00296CDD" w:rsidRPr="00EF6760">
        <w:rPr>
          <w:rFonts w:cs="Times New Roman" w:hint="eastAsia"/>
        </w:rPr>
        <w:instrText>年以下的新手驾驶员事故倾向性高</w:instrText>
      </w:r>
      <w:r w:rsidR="00296CDD" w:rsidRPr="00EF6760">
        <w:rPr>
          <w:rFonts w:cs="Times New Roman" w:hint="eastAsia"/>
        </w:rPr>
        <w:instrText>;</w:instrText>
      </w:r>
      <w:r w:rsidR="00296CDD" w:rsidRPr="00EF6760">
        <w:rPr>
          <w:rFonts w:cs="Times New Roman" w:hint="eastAsia"/>
        </w:rPr>
        <w:instrText>年龄</w:instrText>
      </w:r>
      <w:r w:rsidR="00296CDD" w:rsidRPr="00EF6760">
        <w:rPr>
          <w:rFonts w:cs="Times New Roman" w:hint="eastAsia"/>
        </w:rPr>
        <w:instrText>33</w:instrText>
      </w:r>
      <w:r w:rsidR="00296CDD" w:rsidRPr="00EF6760">
        <w:rPr>
          <w:rFonts w:cs="Times New Roman" w:hint="eastAsia"/>
        </w:rPr>
        <w:instrText>岁以下、驾龄小于</w:instrText>
      </w:r>
      <w:r w:rsidR="00296CDD" w:rsidRPr="00EF6760">
        <w:rPr>
          <w:rFonts w:cs="Times New Roman" w:hint="eastAsia"/>
        </w:rPr>
        <w:instrText>3</w:instrText>
      </w:r>
      <w:r w:rsidR="00296CDD" w:rsidRPr="00EF6760">
        <w:rPr>
          <w:rFonts w:cs="Times New Roman" w:hint="eastAsia"/>
        </w:rPr>
        <w:instrText>年的男性驾驶员事故倾向性最高。</w:instrText>
      </w:r>
      <w:r w:rsidR="00296CDD" w:rsidRPr="00EF6760">
        <w:rPr>
          <w:rFonts w:cs="Times New Roman" w:hint="eastAsia"/>
        </w:rPr>
        <w:instrText>","container-title":"</w:instrText>
      </w:r>
      <w:r w:rsidR="00296CDD" w:rsidRPr="00EF6760">
        <w:rPr>
          <w:rFonts w:cs="Times New Roman" w:hint="eastAsia"/>
        </w:rPr>
        <w:instrText>中国公路学报</w:instrText>
      </w:r>
      <w:r w:rsidR="00296CDD" w:rsidRPr="00EF6760">
        <w:rPr>
          <w:rFonts w:cs="Times New Roman" w:hint="eastAsia"/>
        </w:rPr>
        <w:instrText>","DOI":"10.19721/j.cnki.1001-7372.2009.06.016","ISSN":"1001-7372","issue":"6","language":"zh-CN","note":"titleTranslation:\ntitleTranslation:","page":"106-110","source":"CNKI","title":"</w:instrText>
      </w:r>
      <w:r w:rsidR="00296CDD" w:rsidRPr="00EF6760">
        <w:rPr>
          <w:rFonts w:cs="Times New Roman" w:hint="eastAsia"/>
        </w:rPr>
        <w:instrText>道路交通事故肇事驾驶员特征分析</w:instrText>
      </w:r>
      <w:r w:rsidR="00296CDD" w:rsidRPr="00EF6760">
        <w:rPr>
          <w:rFonts w:cs="Times New Roman" w:hint="eastAsia"/>
        </w:rPr>
        <w:instrText>","volume":"22","author":[{"literal":"</w:instrText>
      </w:r>
      <w:r w:rsidR="00296CDD" w:rsidRPr="00EF6760">
        <w:rPr>
          <w:rFonts w:cs="Times New Roman" w:hint="eastAsia"/>
        </w:rPr>
        <w:instrText>雷江碧</w:instrText>
      </w:r>
      <w:r w:rsidR="00296CDD" w:rsidRPr="00EF6760">
        <w:rPr>
          <w:rFonts w:cs="Times New Roman" w:hint="eastAsia"/>
        </w:rPr>
        <w:instrText>"},{"literal":"</w:instrText>
      </w:r>
      <w:r w:rsidR="00296CDD" w:rsidRPr="00EF6760">
        <w:rPr>
          <w:rFonts w:cs="Times New Roman" w:hint="eastAsia"/>
        </w:rPr>
        <w:instrText>曹新涛</w:instrText>
      </w:r>
      <w:r w:rsidR="00296CDD" w:rsidRPr="00EF6760">
        <w:rPr>
          <w:rFonts w:cs="Times New Roman" w:hint="eastAsia"/>
        </w:rPr>
        <w:instrText>"}],"issued":{"date-parts":[["2009"]]},"citation-key":"LeiJiangBiDaoLuJiaoTongShiGuZhaoShiJiaShiYuanTeZhengFenXi2009"}},{"id":959,"uris":["http://zotero.org/users/10341099/items/QXGFPJCC"],"itemData":{"id":959,"type":"article-journal","abstract":"</w:instrText>
      </w:r>
      <w:r w:rsidR="00296CDD" w:rsidRPr="00EF6760">
        <w:rPr>
          <w:rFonts w:cs="Times New Roman" w:hint="eastAsia"/>
        </w:rPr>
        <w:instrText>针对我国道路交通安全形势日益严峻的现状</w:instrText>
      </w:r>
      <w:r w:rsidR="00296CDD" w:rsidRPr="00EF6760">
        <w:rPr>
          <w:rFonts w:cs="Times New Roman" w:hint="eastAsia"/>
        </w:rPr>
        <w:instrText>,</w:instrText>
      </w:r>
      <w:r w:rsidR="00296CDD" w:rsidRPr="00EF6760">
        <w:rPr>
          <w:rFonts w:cs="Times New Roman" w:hint="eastAsia"/>
        </w:rPr>
        <w:instrText>在分析我国城市道路交通安全特点的基础上</w:instrText>
      </w:r>
      <w:r w:rsidR="00296CDD" w:rsidRPr="00EF6760">
        <w:rPr>
          <w:rFonts w:cs="Times New Roman" w:hint="eastAsia"/>
        </w:rPr>
        <w:instrText>,</w:instrText>
      </w:r>
      <w:r w:rsidR="00296CDD" w:rsidRPr="00EF6760">
        <w:rPr>
          <w:rFonts w:cs="Times New Roman" w:hint="eastAsia"/>
        </w:rPr>
        <w:instrText>从交通事故的发生机理出发</w:instrText>
      </w:r>
      <w:r w:rsidR="00296CDD" w:rsidRPr="00EF6760">
        <w:rPr>
          <w:rFonts w:cs="Times New Roman" w:hint="eastAsia"/>
        </w:rPr>
        <w:instrText>,</w:instrText>
      </w:r>
      <w:r w:rsidR="00296CDD" w:rsidRPr="00EF6760">
        <w:rPr>
          <w:rFonts w:cs="Times New Roman" w:hint="eastAsia"/>
        </w:rPr>
        <w:instrText>分析研究了道路交通事故的宏观规律。从安全系统工程的角度</w:instrText>
      </w:r>
      <w:r w:rsidR="00296CDD" w:rsidRPr="00EF6760">
        <w:rPr>
          <w:rFonts w:cs="Times New Roman" w:hint="eastAsia"/>
        </w:rPr>
        <w:instrText>,</w:instrText>
      </w:r>
      <w:r w:rsidR="00296CDD" w:rsidRPr="00EF6760">
        <w:rPr>
          <w:rFonts w:cs="Times New Roman" w:hint="eastAsia"/>
        </w:rPr>
        <w:instrText>提出通过制定科学合理的城市道路交通安全管理规划和建立健全城市交通事故紧急救援系统、加强交通参与者的交通安全意识、综合协调道路—交通流—管理者之间的关系</w:instrText>
      </w:r>
      <w:r w:rsidR="00296CDD" w:rsidRPr="00EF6760">
        <w:rPr>
          <w:rFonts w:cs="Times New Roman" w:hint="eastAsia"/>
        </w:rPr>
        <w:instrText>,</w:instrText>
      </w:r>
      <w:r w:rsidR="00296CDD" w:rsidRPr="00EF6760">
        <w:rPr>
          <w:rFonts w:cs="Times New Roman" w:hint="eastAsia"/>
        </w:rPr>
        <w:instrText>以消除道路交通系统中人的不安全行为和物的不安全状态。明确指出当前乃至今后交通安全的发展方向和趋势</w:instrText>
      </w:r>
      <w:r w:rsidR="00296CDD" w:rsidRPr="00EF6760">
        <w:rPr>
          <w:rFonts w:cs="Times New Roman" w:hint="eastAsia"/>
        </w:rPr>
        <w:instrText>,</w:instrText>
      </w:r>
      <w:r w:rsidR="00296CDD" w:rsidRPr="00EF6760">
        <w:rPr>
          <w:rFonts w:cs="Times New Roman" w:hint="eastAsia"/>
        </w:rPr>
        <w:instrText>规划长远、决策当前</w:instrText>
      </w:r>
      <w:r w:rsidR="00296CDD" w:rsidRPr="00EF6760">
        <w:rPr>
          <w:rFonts w:cs="Times New Roman" w:hint="eastAsia"/>
        </w:rPr>
        <w:instrText>,</w:instrText>
      </w:r>
      <w:r w:rsidR="00296CDD" w:rsidRPr="00EF6760">
        <w:rPr>
          <w:rFonts w:cs="Times New Roman" w:hint="eastAsia"/>
        </w:rPr>
        <w:instrText>彻底改变目前交通安全工作的事后处理状态</w:instrText>
      </w:r>
      <w:r w:rsidR="00296CDD" w:rsidRPr="00EF6760">
        <w:rPr>
          <w:rFonts w:cs="Times New Roman" w:hint="eastAsia"/>
        </w:rPr>
        <w:instrText>,</w:instrText>
      </w:r>
      <w:r w:rsidR="00296CDD" w:rsidRPr="00EF6760">
        <w:rPr>
          <w:rFonts w:cs="Times New Roman" w:hint="eastAsia"/>
        </w:rPr>
        <w:instrText>做到防患于未然。对提高交通安全宏观管理整体水平具有一定的借鉴作用和应用价值。</w:instrText>
      </w:r>
      <w:r w:rsidR="00296CDD" w:rsidRPr="00EF6760">
        <w:rPr>
          <w:rFonts w:cs="Times New Roman" w:hint="eastAsia"/>
        </w:rPr>
        <w:instrText>","container-title":"</w:instrText>
      </w:r>
      <w:r w:rsidR="00296CDD" w:rsidRPr="00EF6760">
        <w:rPr>
          <w:rFonts w:cs="Times New Roman" w:hint="eastAsia"/>
        </w:rPr>
        <w:instrText>中国安全科学学报</w:instrText>
      </w:r>
      <w:r w:rsidR="00296CDD" w:rsidRPr="00EF6760">
        <w:rPr>
          <w:rFonts w:cs="Times New Roman" w:hint="eastAsia"/>
        </w:rPr>
        <w:instrText>","DOI":"10.16265/j.cnki.issn1003-3033.2006.06.023","ISSN":"1003-3033","issue":"6","language":"zh-CN","note":"titleTranslation:\ntitleTranslation:\ntitleTranslation:\ntitleTranslation:\ntitleTranslation:","page":"123-128+145","source":"CNKI","title":"</w:instrText>
      </w:r>
      <w:r w:rsidR="00296CDD" w:rsidRPr="00EF6760">
        <w:rPr>
          <w:rFonts w:cs="Times New Roman" w:hint="eastAsia"/>
        </w:rPr>
        <w:instrText>我国道路交通事故特征分析与对策研究</w:instrText>
      </w:r>
      <w:r w:rsidR="00296CDD" w:rsidRPr="00EF6760">
        <w:rPr>
          <w:rFonts w:cs="Times New Roman" w:hint="eastAsia"/>
        </w:rPr>
        <w:instrText>","author":[{"literal":"</w:instrText>
      </w:r>
      <w:r w:rsidR="00296CDD" w:rsidRPr="00EF6760">
        <w:rPr>
          <w:rFonts w:cs="Times New Roman" w:hint="eastAsia"/>
        </w:rPr>
        <w:instrText>刘强</w:instrText>
      </w:r>
      <w:r w:rsidR="00296CDD" w:rsidRPr="00EF6760">
        <w:rPr>
          <w:rFonts w:cs="Times New Roman" w:hint="eastAsia"/>
        </w:rPr>
        <w:instrText>"},{"literal":"</w:instrText>
      </w:r>
      <w:r w:rsidR="00296CDD" w:rsidRPr="00EF6760">
        <w:rPr>
          <w:rFonts w:cs="Times New Roman" w:hint="eastAsia"/>
        </w:rPr>
        <w:instrText>陆化普</w:instrText>
      </w:r>
      <w:r w:rsidR="00296CDD" w:rsidRPr="00EF6760">
        <w:rPr>
          <w:rFonts w:cs="Times New Roman" w:hint="eastAsia"/>
        </w:rPr>
        <w:instrText>"},{"literal":"</w:instrText>
      </w:r>
      <w:r w:rsidR="00296CDD" w:rsidRPr="00EF6760">
        <w:rPr>
          <w:rFonts w:cs="Times New Roman" w:hint="eastAsia"/>
        </w:rPr>
        <w:instrText>张永波</w:instrText>
      </w:r>
      <w:r w:rsidR="00296CDD" w:rsidRPr="00EF6760">
        <w:rPr>
          <w:rFonts w:cs="Times New Roman" w:hint="eastAsia"/>
        </w:rPr>
        <w:instrText>"},{"literal":"</w:instrText>
      </w:r>
      <w:r w:rsidR="00296CDD" w:rsidRPr="00EF6760">
        <w:rPr>
          <w:rFonts w:cs="Times New Roman" w:hint="eastAsia"/>
        </w:rPr>
        <w:instrText>邹博</w:instrText>
      </w:r>
      <w:r w:rsidR="00296CDD" w:rsidRPr="00EF6760">
        <w:rPr>
          <w:rFonts w:cs="Times New Roman" w:hint="eastAsia"/>
        </w:rPr>
        <w:instrText>"}],"issued":{"date-parts":[["2006"]]},</w:instrText>
      </w:r>
      <w:r w:rsidR="00296CDD" w:rsidRPr="00EF6760">
        <w:rPr>
          <w:rFonts w:cs="Times New Roman"/>
        </w:rPr>
        <w:instrText xml:space="preserve">"citation-key":"LiuQiangWoGuoDaoLuJiaoTongShiGuTeZhengFenXiYuDuiCeYanJiu2006"}},{"id":954,"uris":["http://zotero.org/users/10341099/items/274LKTU2"],"itemData":{"id":954,"type":"article-journal","abstract":"Considers methodological issues relevant to the study of differential crash involvement and reviews the findings of research in this area. Aspects of both driving skill and driving style appear to contribute to crash risk. Of the former, hazard-perception latency appears to play an important role, and this may be attributable to generalized abilities to identify visual targets in a complex background and to switch attention rapidly. Of the latter, faster driving speed and willingness to commit driving violations increase crash risk, and these factors may be explicable in terms of personality and antisocial motivation. The article concludes with an examination of the practical implications and of the ways in which research in this area might usefully proceed. (PsycINFO Database Record (c) 2016 APA, all rights reserved)","archive_location":"715 citation(s)","call-number":"1","container-title":"Psychological Bulletin","DOI":"10.1037/0033-2909.113.2.279","ISSN":"1939-1455","language":"en-US","note":"publisher-place: US\npublisher: American Psychological Association","page":"279-294","source":"23.027","title":"Behavioral correlates of individual differences in road-traffic crash risk: An examination of methods and findings","title-short":"Behavioral correlates of individual differences in road-traffic crash risk","volume":"113","author":[{"family":"Elander","given":"James"},{"family":"West","given":"Robert"},{"family":"French","given":"Davina"}],"issued":{"date-parts":[["1993"]]},"citation-key":"elanderBehavioralCorrelatesIndividual1993"}}],"schema":"https://github.com/citation-style-language/schema/raw/master/csl-citation.json"} </w:instrText>
      </w:r>
      <w:r w:rsidRPr="00EF6760">
        <w:rPr>
          <w:rFonts w:cs="Times New Roman"/>
        </w:rPr>
        <w:fldChar w:fldCharType="separate"/>
      </w:r>
      <w:r w:rsidR="00C84169" w:rsidRPr="00EF6760">
        <w:rPr>
          <w:rFonts w:cs="Times New Roman"/>
        </w:rPr>
        <w:t>（</w:t>
      </w:r>
      <w:r w:rsidR="00487D9F" w:rsidRPr="00EF6760">
        <w:rPr>
          <w:rFonts w:cs="Times New Roman"/>
        </w:rPr>
        <w:t>Elander et al</w:t>
      </w:r>
      <w:r w:rsidR="006C6F0E" w:rsidRPr="00EF6760">
        <w:rPr>
          <w:rFonts w:cs="Times New Roman"/>
        </w:rPr>
        <w:t xml:space="preserve">., </w:t>
      </w:r>
      <w:r w:rsidR="00487D9F" w:rsidRPr="00EF6760">
        <w:rPr>
          <w:rFonts w:cs="Times New Roman"/>
        </w:rPr>
        <w:t>1993</w:t>
      </w:r>
      <w:r w:rsidR="00C84169" w:rsidRPr="00EF6760">
        <w:rPr>
          <w:rFonts w:cs="Times New Roman"/>
        </w:rPr>
        <w:t>；刘强等，</w:t>
      </w:r>
      <w:r w:rsidR="00C84169" w:rsidRPr="00EF6760">
        <w:rPr>
          <w:rFonts w:cs="Times New Roman"/>
        </w:rPr>
        <w:t>2006</w:t>
      </w:r>
      <w:r w:rsidR="00C84169" w:rsidRPr="00EF6760">
        <w:rPr>
          <w:rFonts w:cs="Times New Roman"/>
        </w:rPr>
        <w:t>；</w:t>
      </w:r>
      <w:r w:rsidR="00487D9F" w:rsidRPr="00EF6760">
        <w:rPr>
          <w:rFonts w:cs="Times New Roman"/>
        </w:rPr>
        <w:t>雷江碧和曹新涛，</w:t>
      </w:r>
      <w:r w:rsidR="00487D9F" w:rsidRPr="00EF6760">
        <w:rPr>
          <w:rFonts w:cs="Times New Roman"/>
        </w:rPr>
        <w:t>2009</w:t>
      </w:r>
      <w:r w:rsidR="00C84169" w:rsidRPr="00EF6760">
        <w:rPr>
          <w:rFonts w:cs="Times New Roman"/>
        </w:rPr>
        <w:t>）</w:t>
      </w:r>
      <w:r w:rsidRPr="00EF6760">
        <w:rPr>
          <w:rFonts w:cs="Times New Roman"/>
        </w:rPr>
        <w:fldChar w:fldCharType="end"/>
      </w:r>
      <w:r w:rsidRPr="00EF6760">
        <w:rPr>
          <w:rFonts w:cs="Times New Roman"/>
        </w:rPr>
        <w:t>。股票市场的下跌</w:t>
      </w:r>
      <w:r w:rsidR="00157914" w:rsidRPr="00EF6760">
        <w:rPr>
          <w:rFonts w:cs="Times New Roman" w:hint="eastAsia"/>
        </w:rPr>
        <w:t>将</w:t>
      </w:r>
      <w:r w:rsidRPr="00EF6760">
        <w:rPr>
          <w:rFonts w:cs="Times New Roman"/>
        </w:rPr>
        <w:t>造成投资者的财富损失，对其产生负面的情绪冲击</w:t>
      </w:r>
      <w:r w:rsidR="00153F7E" w:rsidRPr="00EF6760">
        <w:rPr>
          <w:rFonts w:cs="Times New Roman" w:hint="eastAsia"/>
        </w:rPr>
        <w:t>，</w:t>
      </w:r>
      <w:r w:rsidRPr="00EF6760">
        <w:rPr>
          <w:rFonts w:cs="Times New Roman"/>
        </w:rPr>
        <w:t>焦虑、愤怒等负面情绪</w:t>
      </w:r>
      <w:r w:rsidR="00267E33" w:rsidRPr="00EF6760">
        <w:rPr>
          <w:rFonts w:cs="Times New Roman"/>
        </w:rPr>
        <w:t>既占用投资者的心理</w:t>
      </w:r>
      <w:r w:rsidR="00B21A40" w:rsidRPr="00EF6760">
        <w:rPr>
          <w:rFonts w:cs="Times New Roman" w:hint="eastAsia"/>
        </w:rPr>
        <w:t>认知</w:t>
      </w:r>
      <w:r w:rsidR="00267E33" w:rsidRPr="00EF6760">
        <w:rPr>
          <w:rFonts w:cs="Times New Roman"/>
        </w:rPr>
        <w:t>，</w:t>
      </w:r>
      <w:r w:rsidR="001C0BF4" w:rsidRPr="00EF6760">
        <w:rPr>
          <w:rFonts w:cs="Times New Roman"/>
        </w:rPr>
        <w:t>影响其对驾驶信息的接收、判断和操作效率</w:t>
      </w:r>
      <w:r w:rsidR="001C0BF4" w:rsidRPr="00EF6760">
        <w:rPr>
          <w:rFonts w:cs="Times New Roman" w:hint="eastAsia"/>
        </w:rPr>
        <w:t>，</w:t>
      </w:r>
      <w:r w:rsidR="008850F3" w:rsidRPr="00EF6760">
        <w:rPr>
          <w:rFonts w:cs="Times New Roman" w:hint="eastAsia"/>
        </w:rPr>
        <w:t>造成</w:t>
      </w:r>
      <w:r w:rsidR="00F82848" w:rsidRPr="00EF6760">
        <w:rPr>
          <w:rFonts w:cs="Times New Roman"/>
        </w:rPr>
        <w:t>分心驾驶</w:t>
      </w:r>
      <w:r w:rsidR="00267E33" w:rsidRPr="00EF6760">
        <w:rPr>
          <w:rFonts w:cs="Times New Roman"/>
        </w:rPr>
        <w:t>，还可能</w:t>
      </w:r>
      <w:r w:rsidR="008258C4" w:rsidRPr="00EF6760">
        <w:rPr>
          <w:rFonts w:cs="Times New Roman" w:hint="eastAsia"/>
        </w:rPr>
        <w:t>诱发</w:t>
      </w:r>
      <w:r w:rsidR="00267E33" w:rsidRPr="00EF6760">
        <w:rPr>
          <w:rFonts w:cs="Times New Roman"/>
        </w:rPr>
        <w:t>抢道加塞、挑衅超速等</w:t>
      </w:r>
      <w:r w:rsidR="00F82848" w:rsidRPr="00EF6760">
        <w:rPr>
          <w:rFonts w:cs="Times New Roman"/>
        </w:rPr>
        <w:t>攻击性驾驶行为</w:t>
      </w:r>
      <w:r w:rsidR="00267E33" w:rsidRPr="00EF6760">
        <w:rPr>
          <w:rFonts w:cs="Times New Roman"/>
        </w:rPr>
        <w:t>，酝酿</w:t>
      </w:r>
      <w:r w:rsidRPr="00EF6760">
        <w:rPr>
          <w:rFonts w:cs="Times New Roman"/>
        </w:rPr>
        <w:t>驾驶风险，威胁人身和财产安全，产生负的外部效应。</w:t>
      </w:r>
      <w:r w:rsidR="000B7DA7" w:rsidRPr="00EF6760">
        <w:rPr>
          <w:rFonts w:cs="Times New Roman" w:hint="eastAsia"/>
        </w:rPr>
        <w:t>更重要的，交通事故具有外溢性，交通事故的受害人可能并非股票投资者，却可能遭受到股市下跌的无妄之灾，</w:t>
      </w:r>
      <w:r w:rsidR="000B7DA7" w:rsidRPr="00EF6760">
        <w:rPr>
          <w:rFonts w:cs="Times New Roman"/>
        </w:rPr>
        <w:t>这为</w:t>
      </w:r>
      <w:r w:rsidR="006C5DB6" w:rsidRPr="00EF6760">
        <w:rPr>
          <w:rFonts w:cs="Times New Roman" w:hint="eastAsia"/>
        </w:rPr>
        <w:t>本文</w:t>
      </w:r>
      <w:r w:rsidR="00D938EC" w:rsidRPr="00EF6760">
        <w:rPr>
          <w:rFonts w:cs="Times New Roman" w:hint="eastAsia"/>
        </w:rPr>
        <w:t>探究</w:t>
      </w:r>
      <w:r w:rsidR="000B7DA7" w:rsidRPr="00EF6760">
        <w:rPr>
          <w:rFonts w:cs="Times New Roman"/>
        </w:rPr>
        <w:t>股市</w:t>
      </w:r>
      <w:r w:rsidR="000B7DA7" w:rsidRPr="00EF6760">
        <w:rPr>
          <w:rFonts w:cs="Times New Roman" w:hint="eastAsia"/>
        </w:rPr>
        <w:t>下跌</w:t>
      </w:r>
      <w:r w:rsidR="000B7DA7" w:rsidRPr="00EF6760">
        <w:rPr>
          <w:rFonts w:cs="Times New Roman"/>
        </w:rPr>
        <w:t>的溢出影响及其社会成本提供了难得的环境</w:t>
      </w:r>
      <w:r w:rsidR="000B7DA7" w:rsidRPr="00EF6760">
        <w:rPr>
          <w:rFonts w:cs="Times New Roman" w:hint="eastAsia"/>
        </w:rPr>
        <w:t>。</w:t>
      </w:r>
    </w:p>
    <w:p w14:paraId="4F3690C1" w14:textId="413F7725" w:rsidR="00887306" w:rsidRPr="00EF6760" w:rsidRDefault="00F20CFF" w:rsidP="00887306">
      <w:pPr>
        <w:tabs>
          <w:tab w:val="left" w:pos="1205"/>
        </w:tabs>
        <w:ind w:firstLine="420"/>
        <w:rPr>
          <w:rFonts w:cs="Times New Roman"/>
        </w:rPr>
      </w:pPr>
      <w:r w:rsidRPr="00EF6760">
        <w:rPr>
          <w:rFonts w:cs="Times New Roman"/>
        </w:rPr>
        <w:t>本文以交通事故为切入点，基于</w:t>
      </w:r>
      <w:r w:rsidRPr="00EF6760">
        <w:rPr>
          <w:rFonts w:cs="Times New Roman"/>
        </w:rPr>
        <w:t>2012-2016</w:t>
      </w:r>
      <w:r w:rsidRPr="00EF6760">
        <w:rPr>
          <w:rFonts w:cs="Times New Roman"/>
        </w:rPr>
        <w:t>年国内某保险公司上海市机动车保险出险理赔数据，</w:t>
      </w:r>
      <w:r w:rsidR="00A82818" w:rsidRPr="00EF6760">
        <w:rPr>
          <w:rFonts w:cs="Times New Roman" w:hint="eastAsia"/>
        </w:rPr>
        <w:t>以日度出险数量</w:t>
      </w:r>
      <w:r w:rsidR="000B2307" w:rsidRPr="00EF6760">
        <w:rPr>
          <w:rFonts w:cs="Times New Roman" w:hint="eastAsia"/>
        </w:rPr>
        <w:t>衡量</w:t>
      </w:r>
      <w:r w:rsidRPr="00EF6760">
        <w:rPr>
          <w:rFonts w:cs="Times New Roman"/>
        </w:rPr>
        <w:t>交通事故</w:t>
      </w:r>
      <w:r w:rsidR="000B2307" w:rsidRPr="00EF6760">
        <w:rPr>
          <w:rFonts w:cs="Times New Roman" w:hint="eastAsia"/>
        </w:rPr>
        <w:t>水平</w:t>
      </w:r>
      <w:r w:rsidRPr="00EF6760">
        <w:rPr>
          <w:rFonts w:cs="Times New Roman"/>
        </w:rPr>
        <w:t>，并使用上证指数日度收益率衡量股市</w:t>
      </w:r>
      <w:r w:rsidR="008332EF" w:rsidRPr="00EF6760">
        <w:rPr>
          <w:rFonts w:cs="Times New Roman" w:hint="eastAsia"/>
        </w:rPr>
        <w:t>收益率</w:t>
      </w:r>
      <w:r w:rsidRPr="00EF6760">
        <w:rPr>
          <w:rFonts w:cs="Times New Roman"/>
        </w:rPr>
        <w:t>，通过时间序列回归，实证检验了股市</w:t>
      </w:r>
      <w:r w:rsidR="008C049B" w:rsidRPr="00EF6760">
        <w:rPr>
          <w:rFonts w:cs="Times New Roman" w:hint="eastAsia"/>
        </w:rPr>
        <w:t>下跌</w:t>
      </w:r>
      <w:r w:rsidRPr="00EF6760">
        <w:rPr>
          <w:rFonts w:cs="Times New Roman"/>
        </w:rPr>
        <w:t>对交通事故的影响。特别</w:t>
      </w:r>
      <w:r w:rsidR="00C3776C" w:rsidRPr="00EF6760">
        <w:rPr>
          <w:rFonts w:cs="Times New Roman" w:hint="eastAsia"/>
        </w:rPr>
        <w:t>地</w:t>
      </w:r>
      <w:r w:rsidRPr="00EF6760">
        <w:rPr>
          <w:rFonts w:cs="Times New Roman"/>
        </w:rPr>
        <w:t>，我们在回归中控制了年</w:t>
      </w:r>
      <w:r w:rsidRPr="00EF6760">
        <w:rPr>
          <w:rFonts w:cs="Times New Roman"/>
        </w:rPr>
        <w:t>-</w:t>
      </w:r>
      <w:r w:rsidRPr="00EF6760">
        <w:rPr>
          <w:rFonts w:cs="Times New Roman"/>
        </w:rPr>
        <w:t>月固定效应，以聚焦于约</w:t>
      </w:r>
      <w:r w:rsidRPr="00EF6760">
        <w:rPr>
          <w:rFonts w:cs="Times New Roman"/>
        </w:rPr>
        <w:t>30</w:t>
      </w:r>
      <w:r w:rsidRPr="00EF6760">
        <w:rPr>
          <w:rFonts w:cs="Times New Roman"/>
        </w:rPr>
        <w:t>个连续自然日（约</w:t>
      </w:r>
      <w:r w:rsidRPr="00EF6760">
        <w:rPr>
          <w:rFonts w:cs="Times New Roman"/>
        </w:rPr>
        <w:t>22</w:t>
      </w:r>
      <w:r w:rsidRPr="00EF6760">
        <w:rPr>
          <w:rFonts w:cs="Times New Roman"/>
        </w:rPr>
        <w:t>个连续交易日）以内的股市与交通事故的波动。在这一较短的时间窗口内，宏观经济等可能同时影响股市与交通事故的因素存在大幅波动的概率明显下降，因此难以对</w:t>
      </w:r>
      <w:r w:rsidRPr="00EF6760">
        <w:rPr>
          <w:rFonts w:cs="Times New Roman"/>
        </w:rPr>
        <w:lastRenderedPageBreak/>
        <w:t>回归结果造成干扰。</w:t>
      </w:r>
      <w:r w:rsidR="005C4968" w:rsidRPr="00EF6760">
        <w:rPr>
          <w:rFonts w:cs="Times New Roman" w:hint="eastAsia"/>
        </w:rPr>
        <w:t>在此基础上，我们利用</w:t>
      </w:r>
      <w:r w:rsidR="00887306" w:rsidRPr="00EF6760">
        <w:rPr>
          <w:rFonts w:cs="Times New Roman" w:hint="eastAsia"/>
        </w:rPr>
        <w:t>车险理赔数据</w:t>
      </w:r>
      <w:r w:rsidR="00FC01C0" w:rsidRPr="00EF6760">
        <w:rPr>
          <w:rFonts w:cs="Times New Roman" w:hint="eastAsia"/>
        </w:rPr>
        <w:t>丰富的信息维度</w:t>
      </w:r>
      <w:r w:rsidR="006E036D" w:rsidRPr="00EF6760">
        <w:rPr>
          <w:rFonts w:cs="Times New Roman" w:hint="eastAsia"/>
        </w:rPr>
        <w:t>，</w:t>
      </w:r>
      <w:r w:rsidR="002C052F" w:rsidRPr="00EF6760">
        <w:rPr>
          <w:rFonts w:cs="Times New Roman" w:hint="eastAsia"/>
        </w:rPr>
        <w:t>进一步证实了股市下跌与交通事故增加之间的因果关系</w:t>
      </w:r>
      <w:r w:rsidR="0074721B" w:rsidRPr="00EF6760">
        <w:rPr>
          <w:rFonts w:cs="Times New Roman" w:hint="eastAsia"/>
        </w:rPr>
        <w:t>，</w:t>
      </w:r>
      <w:r w:rsidR="00A45BD3" w:rsidRPr="00EF6760">
        <w:rPr>
          <w:rFonts w:cs="Times New Roman" w:hint="eastAsia"/>
        </w:rPr>
        <w:t>并对二者之间的</w:t>
      </w:r>
      <w:r w:rsidR="002C052F" w:rsidRPr="00EF6760">
        <w:rPr>
          <w:rFonts w:cs="Times New Roman" w:hint="eastAsia"/>
        </w:rPr>
        <w:t>作用机制</w:t>
      </w:r>
      <w:r w:rsidR="00A45BD3" w:rsidRPr="00EF6760">
        <w:rPr>
          <w:rFonts w:cs="Times New Roman" w:hint="eastAsia"/>
        </w:rPr>
        <w:t>和异质性效应展开深入探讨。</w:t>
      </w:r>
    </w:p>
    <w:p w14:paraId="0BBE1B58" w14:textId="3D647CC0" w:rsidR="00AE14B4" w:rsidRPr="00EF6760" w:rsidRDefault="00F20CFF" w:rsidP="005F568E">
      <w:pPr>
        <w:ind w:firstLine="420"/>
        <w:rPr>
          <w:rFonts w:cs="Times New Roman"/>
        </w:rPr>
      </w:pPr>
      <w:r w:rsidRPr="00EF6760">
        <w:rPr>
          <w:rFonts w:cs="Times New Roman"/>
        </w:rPr>
        <w:t>本文的研究表明，第一，在控制年</w:t>
      </w:r>
      <w:r w:rsidRPr="00EF6760">
        <w:rPr>
          <w:rFonts w:cs="Times New Roman"/>
        </w:rPr>
        <w:t>-</w:t>
      </w:r>
      <w:r w:rsidRPr="00EF6760">
        <w:rPr>
          <w:rFonts w:cs="Times New Roman"/>
        </w:rPr>
        <w:t>月固定效应和星期固定效应下，股市</w:t>
      </w:r>
      <w:r w:rsidR="008C049B" w:rsidRPr="00EF6760">
        <w:rPr>
          <w:rFonts w:cs="Times New Roman" w:hint="eastAsia"/>
        </w:rPr>
        <w:t>收益率</w:t>
      </w:r>
      <w:r w:rsidR="00727798" w:rsidRPr="00EF6760">
        <w:rPr>
          <w:rFonts w:cs="Times New Roman" w:hint="eastAsia"/>
        </w:rPr>
        <w:t>对</w:t>
      </w:r>
      <w:r w:rsidR="008C049B" w:rsidRPr="00EF6760">
        <w:rPr>
          <w:rFonts w:cs="Times New Roman" w:hint="eastAsia"/>
        </w:rPr>
        <w:t>交通事故</w:t>
      </w:r>
      <w:r w:rsidR="00727798" w:rsidRPr="00EF6760">
        <w:rPr>
          <w:rFonts w:cs="Times New Roman" w:hint="eastAsia"/>
        </w:rPr>
        <w:t>存在显著</w:t>
      </w:r>
      <w:r w:rsidRPr="00EF6760">
        <w:rPr>
          <w:rFonts w:cs="Times New Roman"/>
        </w:rPr>
        <w:t>负</w:t>
      </w:r>
      <w:r w:rsidR="00727798" w:rsidRPr="00EF6760">
        <w:rPr>
          <w:rFonts w:cs="Times New Roman" w:hint="eastAsia"/>
        </w:rPr>
        <w:t>面影响</w:t>
      </w:r>
      <w:r w:rsidR="004C13EA" w:rsidRPr="00EF6760">
        <w:rPr>
          <w:rFonts w:cs="Times New Roman" w:hint="eastAsia"/>
        </w:rPr>
        <w:t>。</w:t>
      </w:r>
      <w:r w:rsidRPr="00EF6760">
        <w:rPr>
          <w:rFonts w:cs="Times New Roman"/>
        </w:rPr>
        <w:t>这一影响主要集中在</w:t>
      </w:r>
      <w:r w:rsidR="00691718" w:rsidRPr="00EF6760">
        <w:rPr>
          <w:rFonts w:cs="Times New Roman" w:hint="eastAsia"/>
        </w:rPr>
        <w:t>当天</w:t>
      </w:r>
      <w:r w:rsidR="00530900" w:rsidRPr="00EF6760">
        <w:rPr>
          <w:rFonts w:cs="Times New Roman" w:hint="eastAsia"/>
        </w:rPr>
        <w:t>中午</w:t>
      </w:r>
      <w:r w:rsidR="00572F1B" w:rsidRPr="00EF6760">
        <w:rPr>
          <w:rFonts w:cs="Times New Roman" w:hint="eastAsia"/>
        </w:rPr>
        <w:t>早市</w:t>
      </w:r>
      <w:r w:rsidR="000F7478" w:rsidRPr="00EF6760">
        <w:rPr>
          <w:rFonts w:cs="Times New Roman" w:hint="eastAsia"/>
        </w:rPr>
        <w:t>收盘</w:t>
      </w:r>
      <w:r w:rsidR="0043521E" w:rsidRPr="00EF6760">
        <w:rPr>
          <w:rFonts w:cs="Times New Roman" w:hint="eastAsia"/>
        </w:rPr>
        <w:t>后</w:t>
      </w:r>
      <w:r w:rsidR="00AB3796" w:rsidRPr="00EF6760">
        <w:rPr>
          <w:rFonts w:cs="Times New Roman" w:hint="eastAsia"/>
        </w:rPr>
        <w:t>和</w:t>
      </w:r>
      <w:r w:rsidR="00572F1B" w:rsidRPr="00EF6760">
        <w:rPr>
          <w:rFonts w:cs="Times New Roman" w:hint="eastAsia"/>
        </w:rPr>
        <w:t>下午午市</w:t>
      </w:r>
      <w:r w:rsidR="00E66762" w:rsidRPr="00EF6760">
        <w:rPr>
          <w:rFonts w:cs="Times New Roman" w:hint="eastAsia"/>
        </w:rPr>
        <w:t>收盘后</w:t>
      </w:r>
      <w:r w:rsidRPr="00EF6760">
        <w:rPr>
          <w:rFonts w:cs="Times New Roman"/>
        </w:rPr>
        <w:t>，且</w:t>
      </w:r>
      <w:r w:rsidR="00D53DB4" w:rsidRPr="00EF6760">
        <w:rPr>
          <w:rFonts w:cs="Times New Roman" w:hint="eastAsia"/>
        </w:rPr>
        <w:t>主要</w:t>
      </w:r>
      <w:r w:rsidRPr="00EF6760">
        <w:rPr>
          <w:rFonts w:cs="Times New Roman"/>
        </w:rPr>
        <w:t>由股价极端下跌所驱动。这表明，股票市场的财富损失影响了投资者的瞬时效用，产生了即时的负面冲击，导致了交通事故的增加。第二，</w:t>
      </w:r>
      <w:r w:rsidR="009D5264">
        <w:rPr>
          <w:rFonts w:cs="Times New Roman" w:hint="eastAsia"/>
        </w:rPr>
        <w:t>利用</w:t>
      </w:r>
      <w:r w:rsidR="004B7D7A" w:rsidRPr="00EF6760">
        <w:rPr>
          <w:rFonts w:cs="Times New Roman" w:hint="eastAsia"/>
        </w:rPr>
        <w:t>出险地址</w:t>
      </w:r>
      <w:r w:rsidR="007F2FB1" w:rsidRPr="00EF6760">
        <w:rPr>
          <w:rFonts w:cs="Times New Roman" w:hint="eastAsia"/>
          <w:szCs w:val="21"/>
        </w:rPr>
        <w:t>股市参与率的差异</w:t>
      </w:r>
      <w:r w:rsidR="009D5264">
        <w:rPr>
          <w:rFonts w:cs="Times New Roman" w:hint="eastAsia"/>
          <w:szCs w:val="21"/>
        </w:rPr>
        <w:t>所</w:t>
      </w:r>
      <w:r w:rsidR="007F2FB1">
        <w:rPr>
          <w:rFonts w:cs="Times New Roman" w:hint="eastAsia"/>
          <w:szCs w:val="21"/>
        </w:rPr>
        <w:t>构造的</w:t>
      </w:r>
      <w:r w:rsidRPr="00EF6760">
        <w:rPr>
          <w:rFonts w:cs="Times New Roman"/>
        </w:rPr>
        <w:t>双重差分检验</w:t>
      </w:r>
      <w:r w:rsidR="009D5264">
        <w:rPr>
          <w:rFonts w:cs="Times New Roman" w:hint="eastAsia"/>
        </w:rPr>
        <w:t>进一步</w:t>
      </w:r>
      <w:r w:rsidRPr="00EF6760">
        <w:rPr>
          <w:rFonts w:cs="Times New Roman"/>
        </w:rPr>
        <w:t>证实了股市</w:t>
      </w:r>
      <w:r w:rsidR="00CD0127" w:rsidRPr="00EF6760">
        <w:rPr>
          <w:rFonts w:cs="Times New Roman" w:hint="eastAsia"/>
        </w:rPr>
        <w:t>下跌</w:t>
      </w:r>
      <w:r w:rsidRPr="00EF6760">
        <w:rPr>
          <w:rFonts w:cs="Times New Roman"/>
        </w:rPr>
        <w:t>和交通事故</w:t>
      </w:r>
      <w:r w:rsidR="00AB50AC" w:rsidRPr="00EF6760">
        <w:rPr>
          <w:rFonts w:cs="Times New Roman" w:hint="eastAsia"/>
        </w:rPr>
        <w:t>增加</w:t>
      </w:r>
      <w:r w:rsidRPr="00EF6760">
        <w:rPr>
          <w:rFonts w:cs="Times New Roman"/>
        </w:rPr>
        <w:t>之间的因果关系。第三，</w:t>
      </w:r>
      <w:r w:rsidR="00286DA3" w:rsidRPr="00EF6760">
        <w:rPr>
          <w:rFonts w:cs="Times New Roman" w:hint="eastAsia"/>
        </w:rPr>
        <w:t>机制检验</w:t>
      </w:r>
      <w:r w:rsidR="00C91991" w:rsidRPr="00EF6760">
        <w:rPr>
          <w:rFonts w:cs="Times New Roman" w:hint="eastAsia"/>
        </w:rPr>
        <w:t>表明，</w:t>
      </w:r>
      <w:r w:rsidR="008C049B" w:rsidRPr="00EF6760">
        <w:rPr>
          <w:rFonts w:cs="Times New Roman" w:hint="eastAsia"/>
        </w:rPr>
        <w:t>股市下跌通过注意力渠道</w:t>
      </w:r>
      <w:r w:rsidR="002F275C" w:rsidRPr="00EF6760">
        <w:rPr>
          <w:rFonts w:cs="Times New Roman" w:hint="eastAsia"/>
        </w:rPr>
        <w:t>向投资者</w:t>
      </w:r>
      <w:r w:rsidR="008C049B" w:rsidRPr="00EF6760">
        <w:rPr>
          <w:rFonts w:cs="Times New Roman" w:hint="eastAsia"/>
        </w:rPr>
        <w:t>传导</w:t>
      </w:r>
      <w:r w:rsidR="00A6268E" w:rsidRPr="00EF6760">
        <w:rPr>
          <w:rFonts w:cs="Times New Roman" w:hint="eastAsia"/>
        </w:rPr>
        <w:t>负面</w:t>
      </w:r>
      <w:r w:rsidR="008C049B" w:rsidRPr="00EF6760">
        <w:rPr>
          <w:rFonts w:cs="Times New Roman" w:hint="eastAsia"/>
        </w:rPr>
        <w:t>冲击，影响交通事故。</w:t>
      </w:r>
      <w:r w:rsidRPr="00EF6760">
        <w:rPr>
          <w:rFonts w:cs="Times New Roman"/>
        </w:rPr>
        <w:t>第</w:t>
      </w:r>
      <w:r w:rsidR="00235625" w:rsidRPr="00EF6760">
        <w:rPr>
          <w:rFonts w:cs="Times New Roman" w:hint="eastAsia"/>
        </w:rPr>
        <w:t>四</w:t>
      </w:r>
      <w:r w:rsidRPr="00EF6760">
        <w:rPr>
          <w:rFonts w:cs="Times New Roman"/>
        </w:rPr>
        <w:t>，男性、中年和</w:t>
      </w:r>
      <w:r w:rsidR="008763DA" w:rsidRPr="00EF6760">
        <w:rPr>
          <w:rFonts w:cs="Times New Roman" w:hint="eastAsia"/>
          <w:szCs w:val="21"/>
        </w:rPr>
        <w:t>驾驶中等价位车辆的</w:t>
      </w:r>
      <w:r w:rsidR="008763DA" w:rsidRPr="00EF6760">
        <w:rPr>
          <w:rFonts w:cs="Times New Roman"/>
          <w:szCs w:val="21"/>
        </w:rPr>
        <w:t>群体</w:t>
      </w:r>
      <w:r w:rsidRPr="00EF6760">
        <w:rPr>
          <w:rFonts w:cs="Times New Roman"/>
        </w:rPr>
        <w:t>对股市</w:t>
      </w:r>
      <w:r w:rsidR="00617DC2" w:rsidRPr="00EF6760">
        <w:rPr>
          <w:rFonts w:cs="Times New Roman" w:hint="eastAsia"/>
        </w:rPr>
        <w:t>下跌</w:t>
      </w:r>
      <w:r w:rsidRPr="00EF6760">
        <w:rPr>
          <w:rFonts w:cs="Times New Roman"/>
        </w:rPr>
        <w:t>更为敏感。</w:t>
      </w:r>
    </w:p>
    <w:p w14:paraId="210A9F33" w14:textId="3E166FE1" w:rsidR="00F35C01" w:rsidRPr="00EF6760" w:rsidRDefault="00AE14B4" w:rsidP="00F35C01">
      <w:pPr>
        <w:ind w:firstLine="420"/>
        <w:rPr>
          <w:rFonts w:cs="Times New Roman"/>
        </w:rPr>
      </w:pPr>
      <w:r w:rsidRPr="00EF6760">
        <w:rPr>
          <w:rFonts w:cs="Times New Roman"/>
        </w:rPr>
        <w:t>本文的贡献主要体现在以下</w:t>
      </w:r>
      <w:r w:rsidRPr="00EF6760">
        <w:rPr>
          <w:rFonts w:cs="Times New Roman" w:hint="eastAsia"/>
        </w:rPr>
        <w:t>两</w:t>
      </w:r>
      <w:r w:rsidRPr="00EF6760">
        <w:rPr>
          <w:rFonts w:cs="Times New Roman"/>
        </w:rPr>
        <w:t>个方面</w:t>
      </w:r>
      <w:r w:rsidRPr="00EF6760">
        <w:rPr>
          <w:rFonts w:cs="Times New Roman" w:hint="eastAsia"/>
        </w:rPr>
        <w:t>：</w:t>
      </w:r>
      <w:r w:rsidR="00864C09" w:rsidRPr="00EF6760">
        <w:rPr>
          <w:rFonts w:cs="Times New Roman" w:hint="eastAsia"/>
        </w:rPr>
        <w:t>第一，</w:t>
      </w:r>
      <w:r w:rsidR="0034094F" w:rsidRPr="00EF6760">
        <w:rPr>
          <w:rFonts w:cs="Times New Roman"/>
        </w:rPr>
        <w:t>本文考察了股市</w:t>
      </w:r>
      <w:r w:rsidR="0034094F" w:rsidRPr="00EF6760">
        <w:rPr>
          <w:rFonts w:cs="Times New Roman" w:hint="eastAsia"/>
        </w:rPr>
        <w:t>下跌</w:t>
      </w:r>
      <w:r w:rsidR="0034094F" w:rsidRPr="00EF6760">
        <w:rPr>
          <w:rFonts w:cs="Times New Roman"/>
        </w:rPr>
        <w:t>对交通事故的影响并发现，股票财富损失带来的负面情绪冲击显著增加了</w:t>
      </w:r>
      <w:r w:rsidR="0034094F" w:rsidRPr="00EF6760">
        <w:rPr>
          <w:rFonts w:cs="Times New Roman" w:hint="eastAsia"/>
        </w:rPr>
        <w:t>交通事故</w:t>
      </w:r>
      <w:r w:rsidR="0034094F" w:rsidRPr="00EF6760">
        <w:rPr>
          <w:rFonts w:cs="Times New Roman"/>
        </w:rPr>
        <w:t>数量</w:t>
      </w:r>
      <w:r w:rsidR="00097C74" w:rsidRPr="00EF6760">
        <w:rPr>
          <w:rFonts w:cs="Times New Roman" w:hint="eastAsia"/>
        </w:rPr>
        <w:t>，</w:t>
      </w:r>
      <w:r w:rsidR="00097C74" w:rsidRPr="00EF6760">
        <w:rPr>
          <w:rFonts w:cs="Times New Roman"/>
        </w:rPr>
        <w:t>为资产价格</w:t>
      </w:r>
      <w:r w:rsidR="00065D8B" w:rsidRPr="00EF6760">
        <w:rPr>
          <w:rFonts w:cs="Times New Roman" w:hint="eastAsia"/>
        </w:rPr>
        <w:t>波动</w:t>
      </w:r>
      <w:r w:rsidR="00097C74" w:rsidRPr="00EF6760">
        <w:rPr>
          <w:rFonts w:cs="Times New Roman"/>
        </w:rPr>
        <w:t>对</w:t>
      </w:r>
      <w:r w:rsidR="00065D8B" w:rsidRPr="00EF6760">
        <w:rPr>
          <w:rFonts w:cs="Times New Roman" w:hint="eastAsia"/>
        </w:rPr>
        <w:t>投资者</w:t>
      </w:r>
      <w:r w:rsidR="00097C74" w:rsidRPr="00EF6760">
        <w:rPr>
          <w:rFonts w:cs="Times New Roman"/>
        </w:rPr>
        <w:t>情绪的影响及其社会溢出提供了来自中国的证据</w:t>
      </w:r>
      <w:r w:rsidR="00292BBF" w:rsidRPr="00EF6760">
        <w:rPr>
          <w:rFonts w:cs="Times New Roman" w:hint="eastAsia"/>
        </w:rPr>
        <w:t>。</w:t>
      </w:r>
      <w:r w:rsidR="00A839A6" w:rsidRPr="00EF6760">
        <w:rPr>
          <w:rFonts w:cs="Times New Roman"/>
        </w:rPr>
        <w:t>经典行为金融学领域</w:t>
      </w:r>
      <w:r w:rsidR="00D10420" w:rsidRPr="00EF6760">
        <w:rPr>
          <w:rFonts w:cs="Times New Roman" w:hint="eastAsia"/>
        </w:rPr>
        <w:t>强调</w:t>
      </w:r>
      <w:r w:rsidR="00A839A6" w:rsidRPr="00EF6760">
        <w:rPr>
          <w:rFonts w:cs="Times New Roman"/>
        </w:rPr>
        <w:t>投资者情绪对资产价格的影响，</w:t>
      </w:r>
      <w:r w:rsidR="004D54E3" w:rsidRPr="00EF6760">
        <w:rPr>
          <w:rFonts w:cs="Times New Roman" w:hint="eastAsia"/>
        </w:rPr>
        <w:t>本文的研究则从相反的角度为资产价格下跌</w:t>
      </w:r>
      <w:r w:rsidR="003F2E28" w:rsidRPr="00EF6760">
        <w:rPr>
          <w:rFonts w:cs="Times New Roman" w:hint="eastAsia"/>
        </w:rPr>
        <w:t>对投资者情绪</w:t>
      </w:r>
      <w:r w:rsidR="00592F2A" w:rsidRPr="00EF6760">
        <w:rPr>
          <w:rFonts w:cs="Times New Roman" w:hint="eastAsia"/>
        </w:rPr>
        <w:t>的</w:t>
      </w:r>
      <w:r w:rsidR="003F2E28" w:rsidRPr="00EF6760">
        <w:rPr>
          <w:rFonts w:cs="Times New Roman" w:hint="eastAsia"/>
        </w:rPr>
        <w:t>影响</w:t>
      </w:r>
      <w:r w:rsidR="00592F2A" w:rsidRPr="00EF6760">
        <w:rPr>
          <w:rFonts w:cs="Times New Roman" w:hint="eastAsia"/>
        </w:rPr>
        <w:t>及其社会成本</w:t>
      </w:r>
      <w:r w:rsidR="003F2E28" w:rsidRPr="00EF6760">
        <w:rPr>
          <w:rFonts w:cs="Times New Roman" w:hint="eastAsia"/>
        </w:rPr>
        <w:t>提供了新的证据</w:t>
      </w:r>
      <w:r w:rsidR="002A37AF" w:rsidRPr="00EF6760">
        <w:rPr>
          <w:rFonts w:cs="Times New Roman" w:hint="eastAsia"/>
        </w:rPr>
        <w:t>。</w:t>
      </w:r>
      <w:r w:rsidR="0022316A" w:rsidRPr="00EF6760">
        <w:rPr>
          <w:rFonts w:cs="Times New Roman" w:hint="eastAsia"/>
        </w:rPr>
        <w:t>过往的研究多以股票市场作为宏观经济</w:t>
      </w:r>
      <w:r w:rsidR="003A0B34" w:rsidRPr="00EF6760">
        <w:rPr>
          <w:rFonts w:cs="Times New Roman" w:hint="eastAsia"/>
        </w:rPr>
        <w:t>增长</w:t>
      </w:r>
      <w:r w:rsidR="001423BE" w:rsidRPr="00EF6760">
        <w:rPr>
          <w:rFonts w:cs="Times New Roman" w:hint="eastAsia"/>
        </w:rPr>
        <w:t>的</w:t>
      </w:r>
      <w:r w:rsidR="00634DEC" w:rsidRPr="00EF6760">
        <w:rPr>
          <w:rFonts w:cs="Times New Roman" w:hint="eastAsia"/>
        </w:rPr>
        <w:t>表现</w:t>
      </w:r>
      <w:r w:rsidR="001423BE" w:rsidRPr="00EF6760">
        <w:rPr>
          <w:rFonts w:cs="Times New Roman" w:hint="eastAsia"/>
        </w:rPr>
        <w:t>，</w:t>
      </w:r>
      <w:r w:rsidR="0092342B" w:rsidRPr="00EF6760">
        <w:rPr>
          <w:rFonts w:cs="Times New Roman" w:hint="eastAsia"/>
        </w:rPr>
        <w:t>发现</w:t>
      </w:r>
      <w:r w:rsidR="00206D43" w:rsidRPr="00EF6760">
        <w:rPr>
          <w:rFonts w:cs="Times New Roman" w:hint="eastAsia"/>
        </w:rPr>
        <w:t>股市崩盘对居民</w:t>
      </w:r>
      <w:r w:rsidR="006305DB" w:rsidRPr="00EF6760">
        <w:rPr>
          <w:rFonts w:cs="Times New Roman" w:hint="eastAsia"/>
        </w:rPr>
        <w:t>生理和心理健康</w:t>
      </w:r>
      <w:r w:rsidR="00B4768A" w:rsidRPr="00EF6760">
        <w:rPr>
          <w:rFonts w:cs="Times New Roman" w:hint="eastAsia"/>
        </w:rPr>
        <w:t>存在不利影响</w:t>
      </w:r>
      <w:r w:rsidR="00044436" w:rsidRPr="00EF6760">
        <w:rPr>
          <w:rFonts w:cs="Times New Roman"/>
        </w:rPr>
        <w:fldChar w:fldCharType="begin"/>
      </w:r>
      <w:r w:rsidR="00296CDD" w:rsidRPr="00EF6760">
        <w:rPr>
          <w:rFonts w:cs="Times New Roman" w:hint="eastAsia"/>
        </w:rPr>
        <w:instrText xml:space="preserve"> ADDIN ZOTERO_ITEM CSL_CITATION {"citationID":"a1heteecuh3","properties":{"formattedCitation":"\\uldash{\\uc0\\u65288{}Colantone et al., 2019\\uc0\\u65307{}McInerney et al., 2013\\uc0\\u65307{}Nandi et al., 2012\\uc0\\u65289{}}","plainCitation":"</w:instrText>
      </w:r>
      <w:r w:rsidR="00296CDD" w:rsidRPr="00EF6760">
        <w:rPr>
          <w:rFonts w:cs="Times New Roman" w:hint="eastAsia"/>
        </w:rPr>
        <w:instrText>（</w:instrText>
      </w:r>
      <w:r w:rsidR="00296CDD" w:rsidRPr="00EF6760">
        <w:rPr>
          <w:rFonts w:cs="Times New Roman" w:hint="eastAsia"/>
        </w:rPr>
        <w:instrText>Colantone et al., 2019</w:instrText>
      </w:r>
      <w:r w:rsidR="00296CDD" w:rsidRPr="00EF6760">
        <w:rPr>
          <w:rFonts w:cs="Times New Roman" w:hint="eastAsia"/>
        </w:rPr>
        <w:instrText>；</w:instrText>
      </w:r>
      <w:r w:rsidR="00296CDD" w:rsidRPr="00EF6760">
        <w:rPr>
          <w:rFonts w:cs="Times New Roman" w:hint="eastAsia"/>
        </w:rPr>
        <w:instrText>McInerney et al., 2013</w:instrText>
      </w:r>
      <w:r w:rsidR="00296CDD" w:rsidRPr="00EF6760">
        <w:rPr>
          <w:rFonts w:cs="Times New Roman" w:hint="eastAsia"/>
        </w:rPr>
        <w:instrText>；</w:instrText>
      </w:r>
      <w:r w:rsidR="00296CDD" w:rsidRPr="00EF6760">
        <w:rPr>
          <w:rFonts w:cs="Times New Roman" w:hint="eastAsia"/>
        </w:rPr>
        <w:instrText>Nandi et al., 2012</w:instrText>
      </w:r>
      <w:r w:rsidR="00296CDD" w:rsidRPr="00EF6760">
        <w:rPr>
          <w:rFonts w:cs="Times New Roman" w:hint="eastAsia"/>
        </w:rPr>
        <w:instrText>）</w:instrText>
      </w:r>
      <w:r w:rsidR="00296CDD" w:rsidRPr="00EF6760">
        <w:rPr>
          <w:rFonts w:cs="Times New Roman" w:hint="eastAsia"/>
        </w:rPr>
        <w:instrText>","dontUpdate":true,"noteIndex":0},"citationItems":[{"id":912,"uris":["http://zotero.org/users/10341099/items/V7BQDFSM"],"itemData":{"id":912,"type":"article-journal","abstract":"We study the effect</w:instrText>
      </w:r>
      <w:r w:rsidR="00296CDD" w:rsidRPr="00EF6760">
        <w:rPr>
          <w:rFonts w:cs="Times New Roman"/>
        </w:rPr>
        <w:instrText xml:space="preserve">s of import competition on workers' mental distress, using unique longitudinal data on mental health for British residents, coupled with measures of import competition in more than 100 industries over 1995–2007. We find that import competition has a large negative impact on individual mental health. Compared to a worker employed in the industry at the 25th percentile of the import competition distribution, a worker employed in the industry at the 75th percentile would need a yearly monetary compensation of £270 to make up for her greater utility loss. We find import competition to have larger effects on the right tail of the mental distress distribution, thereby increasing inequality in mental health not only across but also within industries. We show that this is consistent with import competition disproportionately hitting specific groups of workers in an industry, such as the youngest or those with a large family, a poor financial condition, a short job tenure, a temporary contract, and a blue-collar or tradable job. Using information on family ties, we find that import competition has negative spillovers to other family members. In particular, women's mental distress increases as a consequence of the import competition faced by their partners. Moreover, paternal import competition leads to reduced investment in child rearing and worsened children's self-esteem and life satisfaction. Finally, we provide evidence that import competition is likely to work through a complex set of channels. These include observable labor market outcomes such as higher likelihood of job displacement and lower wage growth, but also reduced job satisfaction and gloomier expectations about the future.","archive_location":"53 citation(s)","container-title":"Journal of International Economics","DOI":"10.1016/j.jinteco.2019.04.008","ISSN":"0022-1996","journalAbbreviation":"Journal of International Economics","language":"en-US","page":"181-207","source":"ScienceDirect","title":"Globalization and mental distress","volume":"119","author":[{"family":"Colantone","given":"Italo"},{"family":"Crinò","given":"Rosario"},{"family":"Ogliari","given":"Laura"}],"issued":{"date-parts":[["2019",7,1]]},"citation-key":"colantoneGlobalizationMentalDistress2019"}},{"id":904,"uris":["http://zotero.org/users/10341099/items/U3BK66AZ"],"itemData":{"id":904,"type":"article-journal","abstract":"Do sudden, large wealth losses affect mental health? We use exogenous variation in the interview dates of the 2008 Health and Retirement Study to assess the impact of large wealth losses on mental health among older U.S. adults. We compare cross-wave changes in wealth and mental health for respondents interviewed before and after the October 2008 stock market crash. We find that the crash reduced wealth and increased feelings of depression and use of antidepressant drugs, and that these effects were largest among respondents with high levels of stock holdings prior to the crash. These results suggest that sudden wealth losses cause immediate declines in subjective measures of mental health. However, we find no evidence that wealth losses lead to increases in clinically-validated measures of depressive symptoms or indicators of depression.","archive_location":"215 citation(s)","call-number":"2","container-title":"Journal of Health Economics","DOI":"10.1016/j.jhealeco.2013.09.002","ISSN":"0167-6296","issue":"6","journalAbbreviation":"Journal of Health Economics","language":"en-US","page":"1090-1104","source":"3.804","title":"Recession depression: Mental health effects of the 2008 stock market crash","title-short":"Recession depression","volume":"32","author":[{"family":"McInerney","given":"Melissa"},{"family":"Mellor","given":"Jennifer M."},{"family":"Nicholas","given":"Lauren Hersch"}],"issued":{"date-parts":[["2013",12,1]]},"citation-key":"mcinerneyRecessionDepressionMental2013"}},{"id":915,"uris":["http://zotero.org/users/10341099/items/7A4Y3SH2"],"itemData":{"id":915,"type":"article-journal","abstract":"Extant analyses of the relation between economic conditions and population health were often based on annualized data and were susceptible to confounding by nonlinear time trends. In the present study, the authors used generalized additive models with nonparametric smoothing splines to examine the association between economic conditions, including levels of economic activity in New York State and the degree of volatility in the New York Stock Exchange, and monthly rates of death by suicide in New York City. The rate of suicide declined linearly from 8.1 per 100,000 people in 1990 to 4.8 per 100,000 people in 1999 and then remained stable from 1999 to 2006. In a generalized additive model in which the authors accounted for long-term and seasonal time trends, there was a negative association between monthly levels of economic activity and rates of suicide; the predicted rate of suicide was 0.12 per 100,000 persons lower when economic activity was at its peak compared with when it was at its nadir. The relation between economic activity and suicide differed by race/ethnicity and sex. Stock market volatility was not associated with suicide rates. Further work is needed to elucidate pathways that link economic conditions and suicide.","archive_location":"48 citation(s)","call-number":"2","container-title":"American Journal of Epidemiology","DOI":"10.1093/aje/kwr355","ISSN":"0002-9262","issue":"6","journalAbbreviation":"American Journal of Epidemiology","language":"en-US","page":"527-535","source":"5.363","title":"Economic Conditions and Suicide Rates in New York City","volume":"175","author":[{"family":"Nandi","given":"Arijit"},{"family":"Prescott","given":"Marta R."},{"family":"Cerdá","given":"Magdalena"},{"family":"Vlahov","given":"David"},{"family":"Tardiff","given":"Kenneth J."},{"family":"Galea","given":"Sandro"}],"issued":{"date-parts":[["2012",3,15]]},"citation-key":"nandiEconomicConditionsSuicide2012"}}],"schema":"https://github.com/citation-style-language/schema/raw/master/csl-citation.json"} </w:instrText>
      </w:r>
      <w:r w:rsidR="00044436" w:rsidRPr="00EF6760">
        <w:rPr>
          <w:rFonts w:cs="Times New Roman"/>
        </w:rPr>
        <w:fldChar w:fldCharType="separate"/>
      </w:r>
      <w:r w:rsidR="00044436" w:rsidRPr="00EF6760">
        <w:rPr>
          <w:rFonts w:cs="Times New Roman"/>
        </w:rPr>
        <w:t>（</w:t>
      </w:r>
      <w:r w:rsidR="00044436" w:rsidRPr="00EF6760">
        <w:rPr>
          <w:rFonts w:cs="Times New Roman"/>
        </w:rPr>
        <w:t>Nandi et al., 2012</w:t>
      </w:r>
      <w:r w:rsidR="00044436" w:rsidRPr="00EF6760">
        <w:rPr>
          <w:rFonts w:cs="Times New Roman" w:hint="eastAsia"/>
        </w:rPr>
        <w:t>；</w:t>
      </w:r>
      <w:r w:rsidR="00044436" w:rsidRPr="00EF6760">
        <w:rPr>
          <w:rFonts w:cs="Times New Roman"/>
        </w:rPr>
        <w:t>McInerney et al., 2013</w:t>
      </w:r>
      <w:r w:rsidR="00044436" w:rsidRPr="00EF6760">
        <w:rPr>
          <w:rFonts w:cs="Times New Roman" w:hint="eastAsia"/>
        </w:rPr>
        <w:t>；</w:t>
      </w:r>
      <w:r w:rsidR="00044436" w:rsidRPr="00EF6760">
        <w:rPr>
          <w:rFonts w:cs="Times New Roman"/>
        </w:rPr>
        <w:t>Colantone et al., 2019</w:t>
      </w:r>
      <w:r w:rsidR="00044436" w:rsidRPr="00EF6760">
        <w:rPr>
          <w:rFonts w:cs="Times New Roman"/>
        </w:rPr>
        <w:t>）</w:t>
      </w:r>
      <w:r w:rsidR="00044436" w:rsidRPr="00EF6760">
        <w:rPr>
          <w:rFonts w:cs="Times New Roman"/>
        </w:rPr>
        <w:fldChar w:fldCharType="end"/>
      </w:r>
      <w:r w:rsidR="00044436" w:rsidRPr="00EF6760">
        <w:rPr>
          <w:rFonts w:cs="Times New Roman" w:hint="eastAsia"/>
        </w:rPr>
        <w:t>。然而</w:t>
      </w:r>
      <w:r w:rsidR="00044436" w:rsidRPr="00EF6760">
        <w:rPr>
          <w:rFonts w:cs="Times New Roman"/>
        </w:rPr>
        <w:t>此类研究多是基于年度数据，无法充分识别时变因素</w:t>
      </w:r>
      <w:r w:rsidR="00044436" w:rsidRPr="00EF6760">
        <w:rPr>
          <w:rFonts w:cs="Times New Roman" w:hint="eastAsia"/>
        </w:rPr>
        <w:t>。最新的研究中，学者们利用更为高频的微观医疗数据，研究发现股市下跌显著增加了当天精神疾病住院人数</w:t>
      </w:r>
      <w:r w:rsidR="00F35C01" w:rsidRPr="00EF6760">
        <w:rPr>
          <w:rFonts w:cs="Times New Roman"/>
        </w:rPr>
        <w:fldChar w:fldCharType="begin"/>
      </w:r>
      <w:r w:rsidR="00F35C01" w:rsidRPr="00EF6760">
        <w:rPr>
          <w:rFonts w:cs="Times New Roman" w:hint="eastAsia"/>
        </w:rPr>
        <w:instrText xml:space="preserve"> ADDIN ZOTERO_ITEM CSL_CITATION {"citationID":"abd0d2bpmi","properties":{"formattedCitation":"\\uc0\\u65288{}Engelberg and Parsons, 2016\\uc0\\u65289{}","plainCitation":"</w:instrText>
      </w:r>
      <w:r w:rsidR="00F35C01" w:rsidRPr="00EF6760">
        <w:rPr>
          <w:rFonts w:cs="Times New Roman" w:hint="eastAsia"/>
        </w:rPr>
        <w:instrText>（</w:instrText>
      </w:r>
      <w:r w:rsidR="00F35C01" w:rsidRPr="00EF6760">
        <w:rPr>
          <w:rFonts w:cs="Times New Roman" w:hint="eastAsia"/>
        </w:rPr>
        <w:instrText>Engelberg and Parsons, 2016</w:instrText>
      </w:r>
      <w:r w:rsidR="00F35C01" w:rsidRPr="00EF6760">
        <w:rPr>
          <w:rFonts w:cs="Times New Roman" w:hint="eastAsia"/>
        </w:rPr>
        <w:instrText>）</w:instrText>
      </w:r>
      <w:r w:rsidR="00F35C01" w:rsidRPr="00EF6760">
        <w:rPr>
          <w:rFonts w:cs="Times New Roman" w:hint="eastAsia"/>
        </w:rPr>
        <w:instrText>","noteIndex":0},"citationItems":[{"id":6,"uris":["http:</w:instrText>
      </w:r>
      <w:r w:rsidR="00F35C01" w:rsidRPr="00EF6760">
        <w:rPr>
          <w:rFonts w:cs="Times New Roman"/>
        </w:rPr>
        <w:instrText xml:space="preserve">//zotero.org/users/10341099/items/FN98BHJL"],"itemData":{"id":6,"type":"article-journal","abstract":"Using individual patient records for every hospital in California from 1983 to 2011, we find a strong inverse link between daily stock returns and hospital admissions, particularly for psychological conditions such as anxiety, panic disorder, and major depression. The effect is nearly instantaneous (within the same day) for psychological conditions, suggesting that anticipation over future consumption directly influences instantaneous utility.","container-title":"The Journal of Finance","DOI":"10/gf3d4h","ISSN":"1540-6261","issue":"3","language":"en-US","note":"_eprint: https://onlinelibrary.wiley.com/doi/pdf/10.1111/jofi.12386","page":"1227-1250","source":"Wiley Online Library","title":"Worrying about the Stock Market: Evidence from Hospital Admissions","title-short":"Worrying about the Stock Market","volume":"71","author":[{"family":"Engelberg","given":"Joseph"},{"family":"Parsons","given":"Christopher A."}],"issued":{"date-parts":[["2016"]]},"citation-key":"engelbergWorryingStockMarket2016"}}],"schema":"https://github.com/citation-style-language/schema/raw/master/csl-citation.json"} </w:instrText>
      </w:r>
      <w:r w:rsidR="00F35C01" w:rsidRPr="00EF6760">
        <w:rPr>
          <w:rFonts w:cs="Times New Roman"/>
        </w:rPr>
        <w:fldChar w:fldCharType="separate"/>
      </w:r>
      <w:r w:rsidR="00F35C01" w:rsidRPr="00EF6760">
        <w:rPr>
          <w:rFonts w:cs="Times New Roman"/>
        </w:rPr>
        <w:t>（</w:t>
      </w:r>
      <w:r w:rsidR="00F35C01" w:rsidRPr="00EF6760">
        <w:rPr>
          <w:rFonts w:cs="Times New Roman"/>
        </w:rPr>
        <w:t>Engelberg and Parsons, 2016</w:t>
      </w:r>
      <w:r w:rsidR="00F35C01" w:rsidRPr="00EF6760">
        <w:rPr>
          <w:rFonts w:cs="Times New Roman"/>
        </w:rPr>
        <w:t>）</w:t>
      </w:r>
      <w:r w:rsidR="00F35C01" w:rsidRPr="00EF6760">
        <w:rPr>
          <w:rFonts w:cs="Times New Roman"/>
        </w:rPr>
        <w:fldChar w:fldCharType="end"/>
      </w:r>
      <w:r w:rsidR="00F35C01" w:rsidRPr="00EF6760">
        <w:rPr>
          <w:rFonts w:cs="Times New Roman" w:hint="eastAsia"/>
        </w:rPr>
        <w:t>、心血管疾病病例</w:t>
      </w:r>
      <w:r w:rsidR="00F35C01" w:rsidRPr="00EF6760">
        <w:rPr>
          <w:rFonts w:cs="Times New Roman"/>
        </w:rPr>
        <w:fldChar w:fldCharType="begin"/>
      </w:r>
      <w:r w:rsidR="00F35C01" w:rsidRPr="00EF6760">
        <w:rPr>
          <w:rFonts w:cs="Times New Roman" w:hint="eastAsia"/>
        </w:rPr>
        <w:instrText xml:space="preserve"> ADDIN ZOTERO_ITEM CSL_CITATION {"citationID":"a17660gvq28","properties":{"formattedCitation":"\\uc0\\u65288{}Agarwal et al., 2024\\uc0\\u65289{}","plainCitation":"</w:instrText>
      </w:r>
      <w:r w:rsidR="00F35C01" w:rsidRPr="00EF6760">
        <w:rPr>
          <w:rFonts w:cs="Times New Roman" w:hint="eastAsia"/>
        </w:rPr>
        <w:instrText>（</w:instrText>
      </w:r>
      <w:r w:rsidR="00F35C01" w:rsidRPr="00EF6760">
        <w:rPr>
          <w:rFonts w:cs="Times New Roman" w:hint="eastAsia"/>
        </w:rPr>
        <w:instrText>Agarwal et al., 2024</w:instrText>
      </w:r>
      <w:r w:rsidR="00F35C01" w:rsidRPr="00EF6760">
        <w:rPr>
          <w:rFonts w:cs="Times New Roman" w:hint="eastAsia"/>
        </w:rPr>
        <w:instrText>）</w:instrText>
      </w:r>
      <w:r w:rsidR="00F35C01" w:rsidRPr="00EF6760">
        <w:rPr>
          <w:rFonts w:cs="Times New Roman" w:hint="eastAsia"/>
        </w:rPr>
        <w:instrText>","noteIndex":0},"citationItems":[{"id":1433,"uris":["http://zotero.o</w:instrText>
      </w:r>
      <w:r w:rsidR="00F35C01" w:rsidRPr="00EF6760">
        <w:rPr>
          <w:rFonts w:cs="Times New Roman"/>
        </w:rPr>
        <w:instrText xml:space="preserve">rg/users/10341099/items/H44XJLC5"],"itemData":{"id":1433,"type":"article-journal","abstract":"Here we study the relationship between stock market fluctuations and emergency room visits in China. Using daily emergency room visit records from the three largest hospitals in Beijing from 1 January 2009 to 31 December 2012, we find that a one percentage point decrease in daily market returns (Growth Enterprises Index) is associated with 0.185 (P = 0.040, confidence interval (CI) = 0.009 to 0.361, or 0.7%) increased cases of cardiovascular diseases and 0.020 (P = 0.060, CI = 0 to −0.041, or 2.5%) increased cases of mental disorders on that day. Moreover, a one percentage point increase in daily market returns (Growth Enterprises Index) is associated with 0.035 (P = 0.007, CI = 0.010 to 0.059, or 3.3%) increase in cases of alcohol abuse on that day. The health effects are highly nonlinear, instantaneous and more salient for older people and males. By contrast, diseases that are less related to psychological stress (for example, infections and parasitic diseases) are not significantly affected by market fluctuations. A back-of-the-envelope calculation suggests that a ten percentage point decrease in daily market returns is associated with an approximately RMB 35 million increase in national medical expenses related to emergency room services.","archive_location":"0 citation(s)","container-title":"Nature Mental Health","DOI":"10.1038/s44220-024-00267-5","ISSN":"2731-6076","journalAbbreviation":"Nat. Mental Health","language":"en","license":"2024 The Author(s), under exclusive licence to Springer Nature America, Inc.","note":"publisher: Nature Publishing Group","page":"1-7","source":"www.nature.com","title":"Associations between stock market fluctuations and stress-related emergency room visits in China","author":[{"family":"Agarwal","given":"Sumit"},{"family":"Chen","given":"Siyu"},{"family":"He","given":"Haonan"},{"family":"Huang","given":"Xinfei"},{"family":"Li","given":"Teng"}],"issued":{"date-parts":[["2024",6,7]]},"citation-key":"agarwalAssociationsStockMarket2024"}}],"schema":"https://github.com/citation-style-language/schema/raw/master/csl-citation.json"} </w:instrText>
      </w:r>
      <w:r w:rsidR="00F35C01" w:rsidRPr="00EF6760">
        <w:rPr>
          <w:rFonts w:cs="Times New Roman"/>
        </w:rPr>
        <w:fldChar w:fldCharType="separate"/>
      </w:r>
      <w:r w:rsidR="00F35C01" w:rsidRPr="00EF6760">
        <w:rPr>
          <w:rFonts w:cs="Times New Roman"/>
        </w:rPr>
        <w:t>（</w:t>
      </w:r>
      <w:r w:rsidR="00F35C01" w:rsidRPr="00EF6760">
        <w:rPr>
          <w:rFonts w:cs="Times New Roman"/>
        </w:rPr>
        <w:t>Agarwal et al., 2024</w:t>
      </w:r>
      <w:r w:rsidR="00F35C01" w:rsidRPr="00EF6760">
        <w:rPr>
          <w:rFonts w:cs="Times New Roman"/>
        </w:rPr>
        <w:t>）</w:t>
      </w:r>
      <w:r w:rsidR="00F35C01" w:rsidRPr="00EF6760">
        <w:rPr>
          <w:rFonts w:cs="Times New Roman"/>
        </w:rPr>
        <w:fldChar w:fldCharType="end"/>
      </w:r>
      <w:r w:rsidR="00F35C01" w:rsidRPr="00EF6760">
        <w:rPr>
          <w:rFonts w:cs="Times New Roman" w:hint="eastAsia"/>
        </w:rPr>
        <w:t>和抗抑郁药物用量</w:t>
      </w:r>
      <w:r w:rsidR="00F35C01" w:rsidRPr="00EF6760">
        <w:rPr>
          <w:rFonts w:cs="Times New Roman"/>
        </w:rPr>
        <w:fldChar w:fldCharType="begin"/>
      </w:r>
      <w:r w:rsidR="00F35C01" w:rsidRPr="00EF6760">
        <w:rPr>
          <w:rFonts w:cs="Times New Roman" w:hint="eastAsia"/>
        </w:rPr>
        <w:instrText xml:space="preserve"> ADDIN ZOTERO_ITEM CSL_CITATION {"citationID":"a1ks0klopkd","properties":{"formattedCitation":"\\uc0\\u65288{}Liu and Fan, 2024\\uc0\\u65289{}","plainCitation":"</w:instrText>
      </w:r>
      <w:r w:rsidR="00F35C01" w:rsidRPr="00EF6760">
        <w:rPr>
          <w:rFonts w:cs="Times New Roman" w:hint="eastAsia"/>
        </w:rPr>
        <w:instrText>（</w:instrText>
      </w:r>
      <w:r w:rsidR="00F35C01" w:rsidRPr="00EF6760">
        <w:rPr>
          <w:rFonts w:cs="Times New Roman" w:hint="eastAsia"/>
        </w:rPr>
        <w:instrText>Liu and Fan, 2024</w:instrText>
      </w:r>
      <w:r w:rsidR="00F35C01" w:rsidRPr="00EF6760">
        <w:rPr>
          <w:rFonts w:cs="Times New Roman" w:hint="eastAsia"/>
        </w:rPr>
        <w:instrText>）</w:instrText>
      </w:r>
      <w:r w:rsidR="00F35C01" w:rsidRPr="00EF6760">
        <w:rPr>
          <w:rFonts w:cs="Times New Roman" w:hint="eastAsia"/>
        </w:rPr>
        <w:instrText>","noteIndex":0},"citationItems":[{"id":1622,"uris":["http://zotero.org/use</w:instrText>
      </w:r>
      <w:r w:rsidR="00F35C01" w:rsidRPr="00EF6760">
        <w:rPr>
          <w:rFonts w:cs="Times New Roman"/>
        </w:rPr>
        <w:instrText xml:space="preserve">rs/10341099/items/GU5LK2UQ"],"itemData":{"id":1622,"type":"article-journal","abstract":"Utilizing a national individual-level medical dataset and the home bias phenomenon in investment, our study shows a strong and robust link between declines in local stock returns and increased antidepressant consumption among investors. This effect intensifies in areas with higher per capita dividend income, suggesting a direct relationship between higher stock ownership and stronger responses. We confirm that portfolio losses, not local economic conditions, are responsible for increased antidepressant usage during market downturns. Using the frequency of psychotherapy sessions yields similar findings. Moreover, our study supports the loss aversion hypothesis as we find positive stock returns do not influence antidepressant usage.","container-title":"Financial Review","DOI":"10.1111/fire.12385","ISSN":"1540-6288","issue":"3","language":"en","license":"© 2024 The Eastern Finance Association.","note":"_eprint: https://onlinelibrary.wiley.com/doi/pdf/10.1111/fire.12385","page":"561-587","source":"3.2","title":"Stock market and the psychological health of investors","volume":"59","author":[{"family":"Liu","given":"Chang"},{"family":"Fan","given":"Maoyong"}],"issued":{"date-parts":[["2024"]]},"citation-key":"liuStockMarketPsychological2024"}}],"schema":"https://github.com/citation-style-language/schema/raw/master/csl-citation.json"} </w:instrText>
      </w:r>
      <w:r w:rsidR="00F35C01" w:rsidRPr="00EF6760">
        <w:rPr>
          <w:rFonts w:cs="Times New Roman"/>
        </w:rPr>
        <w:fldChar w:fldCharType="separate"/>
      </w:r>
      <w:r w:rsidR="00F35C01" w:rsidRPr="00EF6760">
        <w:rPr>
          <w:rFonts w:cs="Times New Roman"/>
        </w:rPr>
        <w:t>（</w:t>
      </w:r>
      <w:r w:rsidR="00F35C01" w:rsidRPr="00EF6760">
        <w:rPr>
          <w:rFonts w:cs="Times New Roman"/>
        </w:rPr>
        <w:t>Liu and Fan, 2024</w:t>
      </w:r>
      <w:r w:rsidR="00F35C01" w:rsidRPr="00EF6760">
        <w:rPr>
          <w:rFonts w:cs="Times New Roman"/>
        </w:rPr>
        <w:t>）</w:t>
      </w:r>
      <w:r w:rsidR="00F35C01" w:rsidRPr="00EF6760">
        <w:rPr>
          <w:rFonts w:cs="Times New Roman"/>
        </w:rPr>
        <w:fldChar w:fldCharType="end"/>
      </w:r>
      <w:r w:rsidR="00F35C01" w:rsidRPr="00EF6760">
        <w:rPr>
          <w:rFonts w:cs="Times New Roman" w:hint="eastAsia"/>
        </w:rPr>
        <w:t>，</w:t>
      </w:r>
      <w:r w:rsidR="00F35C01" w:rsidRPr="00EF6760">
        <w:rPr>
          <w:rFonts w:cs="Times New Roman"/>
        </w:rPr>
        <w:t>为股市</w:t>
      </w:r>
      <w:r w:rsidR="00F35C01" w:rsidRPr="00EF6760">
        <w:rPr>
          <w:rFonts w:cs="Times New Roman" w:hint="eastAsia"/>
        </w:rPr>
        <w:t>下跌</w:t>
      </w:r>
      <w:r w:rsidR="00F35C01" w:rsidRPr="00EF6760">
        <w:rPr>
          <w:rFonts w:cs="Times New Roman"/>
        </w:rPr>
        <w:t>对投资者的即时情绪冲击提供了直接的经验证据</w:t>
      </w:r>
      <w:r w:rsidR="00860AAE" w:rsidRPr="00EF6760">
        <w:rPr>
          <w:rFonts w:cs="Times New Roman" w:hint="eastAsia"/>
        </w:rPr>
        <w:t>。但上述研究多来自发达国家，</w:t>
      </w:r>
      <w:r w:rsidR="00C61695" w:rsidRPr="00EF6760">
        <w:rPr>
          <w:rFonts w:cs="Times New Roman" w:hint="eastAsia"/>
        </w:rPr>
        <w:t>对</w:t>
      </w:r>
      <w:r w:rsidR="00860AAE" w:rsidRPr="00EF6760">
        <w:rPr>
          <w:rFonts w:cs="Times New Roman" w:hint="eastAsia"/>
        </w:rPr>
        <w:t>中国等发展中国家股票市场波动</w:t>
      </w:r>
      <w:r w:rsidR="00C61695" w:rsidRPr="00EF6760">
        <w:rPr>
          <w:rFonts w:cs="Times New Roman" w:hint="eastAsia"/>
        </w:rPr>
        <w:t>的关注</w:t>
      </w:r>
      <w:r w:rsidR="00145672" w:rsidRPr="00EF6760">
        <w:rPr>
          <w:rFonts w:cs="Times New Roman" w:hint="eastAsia"/>
        </w:rPr>
        <w:t>较少</w:t>
      </w:r>
      <w:r w:rsidR="00860AAE" w:rsidRPr="00EF6760">
        <w:rPr>
          <w:rFonts w:cs="Times New Roman" w:hint="eastAsia"/>
        </w:rPr>
        <w:t>。</w:t>
      </w:r>
      <w:r w:rsidR="00F35C01" w:rsidRPr="00EF6760">
        <w:rPr>
          <w:rFonts w:cs="Times New Roman" w:hint="eastAsia"/>
        </w:rPr>
        <w:t>本文则在前述研究的基础上，</w:t>
      </w:r>
      <w:r w:rsidR="00937D93" w:rsidRPr="00EF6760">
        <w:rPr>
          <w:rFonts w:cs="Times New Roman" w:hint="eastAsia"/>
        </w:rPr>
        <w:t>从</w:t>
      </w:r>
      <w:r w:rsidR="00937D93" w:rsidRPr="00EF6760">
        <w:rPr>
          <w:rFonts w:cs="Times New Roman"/>
        </w:rPr>
        <w:t>更广阔的层面</w:t>
      </w:r>
      <w:r w:rsidR="00B6345A" w:rsidRPr="00EF6760">
        <w:rPr>
          <w:rFonts w:cs="Times New Roman" w:hint="eastAsia"/>
        </w:rPr>
        <w:t>分析</w:t>
      </w:r>
      <w:r w:rsidR="00F35C01" w:rsidRPr="00EF6760">
        <w:rPr>
          <w:rFonts w:cs="Times New Roman" w:hint="eastAsia"/>
        </w:rPr>
        <w:t>了股市下跌所产生的负面情绪冲击的社会成本。</w:t>
      </w:r>
    </w:p>
    <w:p w14:paraId="2E1B98A3" w14:textId="5B568F1E" w:rsidR="000C1CF4" w:rsidRPr="00EF6760" w:rsidRDefault="00F35C01" w:rsidP="000C1CF4">
      <w:pPr>
        <w:ind w:firstLine="420"/>
        <w:rPr>
          <w:rFonts w:cs="Times New Roman"/>
          <w:u w:val="dash"/>
        </w:rPr>
      </w:pPr>
      <w:r w:rsidRPr="00EF6760">
        <w:rPr>
          <w:rFonts w:cs="Times New Roman" w:hint="eastAsia"/>
        </w:rPr>
        <w:t>第二，</w:t>
      </w:r>
      <w:r w:rsidR="002130EF" w:rsidRPr="00EF6760">
        <w:rPr>
          <w:rFonts w:cs="Times New Roman" w:hint="eastAsia"/>
        </w:rPr>
        <w:t>本文的研究丰富了关于资本市场的跨领域溢出影响的研究。仅有的研究中</w:t>
      </w:r>
      <w:r w:rsidR="002130EF" w:rsidRPr="00EF6760">
        <w:rPr>
          <w:rFonts w:cs="Times New Roman"/>
        </w:rPr>
        <w:t>，</w:t>
      </w:r>
      <w:r w:rsidR="002130EF" w:rsidRPr="00EF6760">
        <w:rPr>
          <w:rFonts w:cs="Times New Roman" w:hint="eastAsia"/>
        </w:rPr>
        <w:t>学者们从个体风险厌恶</w:t>
      </w:r>
      <w:r w:rsidR="002130EF" w:rsidRPr="00EF6760">
        <w:rPr>
          <w:rFonts w:cs="Times New Roman"/>
        </w:rPr>
        <w:fldChar w:fldCharType="begin"/>
      </w:r>
      <w:r w:rsidR="002130EF" w:rsidRPr="00EF6760">
        <w:rPr>
          <w:rFonts w:cs="Times New Roman" w:hint="eastAsia"/>
        </w:rPr>
        <w:instrText xml:space="preserve"> ADDIN ZOTERO_ITEM CSL_CITATION {"citationID":"a2md7quigv4","properties":{"formattedCitation":"\\uc0\\u65288{}Chang et al., 2019\\uc0\\u65289{}","plainCitation":"</w:instrText>
      </w:r>
      <w:r w:rsidR="002130EF" w:rsidRPr="00EF6760">
        <w:rPr>
          <w:rFonts w:cs="Times New Roman" w:hint="eastAsia"/>
        </w:rPr>
        <w:instrText>（</w:instrText>
      </w:r>
      <w:r w:rsidR="002130EF" w:rsidRPr="00EF6760">
        <w:rPr>
          <w:rFonts w:cs="Times New Roman" w:hint="eastAsia"/>
        </w:rPr>
        <w:instrText>Chang et al., 2019</w:instrText>
      </w:r>
      <w:r w:rsidR="002130EF" w:rsidRPr="00EF6760">
        <w:rPr>
          <w:rFonts w:cs="Times New Roman" w:hint="eastAsia"/>
        </w:rPr>
        <w:instrText>）</w:instrText>
      </w:r>
      <w:r w:rsidR="002130EF" w:rsidRPr="00EF6760">
        <w:rPr>
          <w:rFonts w:cs="Times New Roman" w:hint="eastAsia"/>
        </w:rPr>
        <w:instrText>","noteIndex":0},"citationItems":[{"id":990,"uris":["http://zotero.org/us</w:instrText>
      </w:r>
      <w:r w:rsidR="002130EF" w:rsidRPr="00EF6760">
        <w:rPr>
          <w:rFonts w:cs="Times New Roman"/>
        </w:rPr>
        <w:instrText xml:space="preserve">ers/10341099/items/HN9QNT3F"],"itemData":{"id":990,"type":"article-journal","abstract":"Using disaggregated data from a large commercial bank and a large retail insurance company, we ﬁnd that daily stock market performance aﬀects the decision-making of loan oﬃcers and demand for insurance products in a manner diﬃcult to reconcile with rational choice theory. A one standard deviation increase in daily stock market volatility is associated with a 5.3% decrease in the probability of future default for contemporaneously approved loans, and a 6% increase in daily insurance sales. We explore a range of potential mechanisms and ﬁnd the most support for stock market volatility inducing emotion-based changes in individuals’ risk aversion.","container-title":"Working Paper","language":"en-US","source":"Zotero","title":"Animal Spirits: Stock Market Volatility and Risk Aversion","author":[{"family":"Chang","given":"Tom Y"},{"family":"Huang","given":"Wei"},{"family":"Wang","given":"Yongxiang"}],"issued":{"date-parts":[["2019"]]},"citation-key":"changAnimalSpiritsStock2019"}}],"schema":"https://github.com/citation-style-language/schema/raw/master/csl-citation.json"} </w:instrText>
      </w:r>
      <w:r w:rsidR="002130EF" w:rsidRPr="00EF6760">
        <w:rPr>
          <w:rFonts w:cs="Times New Roman"/>
        </w:rPr>
        <w:fldChar w:fldCharType="separate"/>
      </w:r>
      <w:r w:rsidR="002130EF" w:rsidRPr="00EF6760">
        <w:rPr>
          <w:rFonts w:cs="Times New Roman"/>
        </w:rPr>
        <w:t>（</w:t>
      </w:r>
      <w:r w:rsidR="002130EF" w:rsidRPr="00EF6760">
        <w:rPr>
          <w:rFonts w:cs="Times New Roman"/>
        </w:rPr>
        <w:t>Chang et al., 2019</w:t>
      </w:r>
      <w:r w:rsidR="002130EF" w:rsidRPr="00EF6760">
        <w:rPr>
          <w:rFonts w:cs="Times New Roman"/>
        </w:rPr>
        <w:t>）</w:t>
      </w:r>
      <w:r w:rsidR="002130EF" w:rsidRPr="00EF6760">
        <w:rPr>
          <w:rFonts w:cs="Times New Roman"/>
        </w:rPr>
        <w:fldChar w:fldCharType="end"/>
      </w:r>
      <w:r w:rsidR="002130EF" w:rsidRPr="00EF6760">
        <w:rPr>
          <w:rFonts w:cs="Times New Roman" w:hint="eastAsia"/>
        </w:rPr>
        <w:t>、小费和效用水平</w:t>
      </w:r>
      <w:r w:rsidR="002130EF" w:rsidRPr="00EF6760">
        <w:rPr>
          <w:rFonts w:cs="Times New Roman"/>
        </w:rPr>
        <w:fldChar w:fldCharType="begin"/>
      </w:r>
      <w:r w:rsidR="002130EF" w:rsidRPr="00EF6760">
        <w:rPr>
          <w:rFonts w:cs="Times New Roman" w:hint="eastAsia"/>
        </w:rPr>
        <w:instrText xml:space="preserve"> ADDIN ZOTERO_ITEM CSL_CITATION {"citationID":"a2f1kfneflg","properties":{"formattedCitation":"\\uc0\\u65288{}Tan and Zhang, 2021\\uc0\\u65289{}","plainCitation":"</w:instrText>
      </w:r>
      <w:r w:rsidR="002130EF" w:rsidRPr="00EF6760">
        <w:rPr>
          <w:rFonts w:cs="Times New Roman" w:hint="eastAsia"/>
        </w:rPr>
        <w:instrText>（</w:instrText>
      </w:r>
      <w:r w:rsidR="002130EF" w:rsidRPr="00EF6760">
        <w:rPr>
          <w:rFonts w:cs="Times New Roman" w:hint="eastAsia"/>
        </w:rPr>
        <w:instrText>Tan and Zhang, 2021</w:instrText>
      </w:r>
      <w:r w:rsidR="002130EF" w:rsidRPr="00EF6760">
        <w:rPr>
          <w:rFonts w:cs="Times New Roman" w:hint="eastAsia"/>
        </w:rPr>
        <w:instrText>）</w:instrText>
      </w:r>
      <w:r w:rsidR="002130EF" w:rsidRPr="00EF6760">
        <w:rPr>
          <w:rFonts w:cs="Times New Roman" w:hint="eastAsia"/>
        </w:rPr>
        <w:instrText>","noteIndex":0},"citationItems":[{"id":748,"uris":["http://zotero.org/</w:instrText>
      </w:r>
      <w:r w:rsidR="002130EF" w:rsidRPr="00EF6760">
        <w:rPr>
          <w:rFonts w:cs="Times New Roman"/>
        </w:rPr>
        <w:instrText xml:space="preserve">users/10341099/items/W7LRSTJM"],"itemData":{"id":748,"type":"article-journal","abstract":"Using taxicab tipping records in New York City (NYC), we develop a novel measure of real-time utility and quantitatively assess the impact of wealth change on the well-being of individuals based on the core tenet of prospect theory. The baseline estimate suggests that a one-standard-deviation increase in the stock market index is associated with a 0.3% increase in the daily average tipping ratio, which translates to an elasticity estimate of 0.3. The impact is short-lived and in line with the wealth effect interpretation. Consistent with loss aversion, we find that the impact is primarily driven by wealth loss rather than gain. We exploit Global Positioning System and timestamp information and design two difference-in-differences tests to establish causal inference. Exploitation of the characteristics of individual stocks suggests that the effect of wealth change on real-time utility is more pronounced in the stocks of firms with large market capitalization. Finally, our aggregate estimate suggests that annual tip revenue in the NYC taxi industry is associated with stock market fluctuations, ranging from −$17.5 million to $12.9 million.\n\nThis paper was accepted by Tyler Shumway, finance.","call-number":"1","container-title":"Management Science","DOI":"10.1287/mnsc.2019.3557","ISSN":"0025-1909","issue":"6","language":"en-US","note":"publisher: INFORMS","page":"3965-3984","source":"6.172","title":"Good Days, Bad Days: Stock Market Fluctuation and Taxi Tipping Decisions","title-short":"Good Days, Bad Days","volume":"67","author":[{"family":"Tan","given":"Weiqiang"},{"family":"Zhang","given":"Jian"}],"issued":{"date-parts":[["2021",6]]},"citation-key":"tanGoodDaysBad2021"}}],"schema":"https://github.com/citation-style-language/schema/raw/master/csl-citation.json"} </w:instrText>
      </w:r>
      <w:r w:rsidR="002130EF" w:rsidRPr="00EF6760">
        <w:rPr>
          <w:rFonts w:cs="Times New Roman"/>
        </w:rPr>
        <w:fldChar w:fldCharType="separate"/>
      </w:r>
      <w:r w:rsidR="002130EF" w:rsidRPr="00EF6760">
        <w:rPr>
          <w:rFonts w:cs="Times New Roman"/>
        </w:rPr>
        <w:t>（</w:t>
      </w:r>
      <w:r w:rsidR="002130EF" w:rsidRPr="00EF6760">
        <w:rPr>
          <w:rFonts w:cs="Times New Roman"/>
        </w:rPr>
        <w:t>Tan and Zhang, 2021</w:t>
      </w:r>
      <w:r w:rsidR="002130EF" w:rsidRPr="00EF6760">
        <w:rPr>
          <w:rFonts w:cs="Times New Roman"/>
        </w:rPr>
        <w:t>）</w:t>
      </w:r>
      <w:r w:rsidR="002130EF" w:rsidRPr="00EF6760">
        <w:rPr>
          <w:rFonts w:cs="Times New Roman"/>
        </w:rPr>
        <w:fldChar w:fldCharType="end"/>
      </w:r>
      <w:r w:rsidR="002130EF" w:rsidRPr="00EF6760">
        <w:rPr>
          <w:rFonts w:cs="Times New Roman" w:hint="eastAsia"/>
        </w:rPr>
        <w:t>、家庭暴力和犯罪</w:t>
      </w:r>
      <w:r w:rsidR="002130EF" w:rsidRPr="00EF6760">
        <w:rPr>
          <w:rFonts w:cs="Times New Roman"/>
        </w:rPr>
        <w:fldChar w:fldCharType="begin"/>
      </w:r>
      <w:r w:rsidR="00E91202" w:rsidRPr="00EF6760">
        <w:rPr>
          <w:rFonts w:cs="Times New Roman" w:hint="eastAsia"/>
        </w:rPr>
        <w:instrText xml:space="preserve"> ADDIN ZOTERO_ITEM CSL_CITATION {"citationID":"a11ml27cd5q","properties":{"formattedCitation":"\\uc0\\u65288{}Lin and Pursiainen, 2023\\uc0\\u65307{}Huck, 2024\\uc0\\u65289{}","plainCitation":"</w:instrText>
      </w:r>
      <w:r w:rsidR="00E91202" w:rsidRPr="00EF6760">
        <w:rPr>
          <w:rFonts w:cs="Times New Roman" w:hint="eastAsia"/>
        </w:rPr>
        <w:instrText>（</w:instrText>
      </w:r>
      <w:r w:rsidR="00E91202" w:rsidRPr="00EF6760">
        <w:rPr>
          <w:rFonts w:cs="Times New Roman" w:hint="eastAsia"/>
        </w:rPr>
        <w:instrText>Lin and Pursiainen, 2023</w:instrText>
      </w:r>
      <w:r w:rsidR="00E91202" w:rsidRPr="00EF6760">
        <w:rPr>
          <w:rFonts w:cs="Times New Roman" w:hint="eastAsia"/>
        </w:rPr>
        <w:instrText>；</w:instrText>
      </w:r>
      <w:r w:rsidR="00E91202" w:rsidRPr="00EF6760">
        <w:rPr>
          <w:rFonts w:cs="Times New Roman" w:hint="eastAsia"/>
        </w:rPr>
        <w:instrText>Huck, 2024</w:instrText>
      </w:r>
      <w:r w:rsidR="00E91202" w:rsidRPr="00EF6760">
        <w:rPr>
          <w:rFonts w:cs="Times New Roman" w:hint="eastAsia"/>
        </w:rPr>
        <w:instrText>）</w:instrText>
      </w:r>
      <w:r w:rsidR="00E91202" w:rsidRPr="00EF6760">
        <w:rPr>
          <w:rFonts w:cs="Times New Roman" w:hint="eastAsia"/>
        </w:rPr>
        <w:instrText>","noteIndex":0},"citatio</w:instrText>
      </w:r>
      <w:r w:rsidR="00E91202" w:rsidRPr="00EF6760">
        <w:rPr>
          <w:rFonts w:cs="Times New Roman"/>
        </w:rPr>
        <w:instrText xml:space="preserve">nItems":[{"id":826,"uris":["http://zotero.org/users/10341099/items/72YBVQGX"],"itemData":{"id":826,"type":"article-journal","abstract":"Abstract\n            Stock returns during the week are negatively associated with the reported incidence of domestic violence during the weekend. This relationship is primarily driven by negative returns. The incidence of domestic violence increases with the magnitude of losses, and the effect increases with local stock market participation. Our findings suggest that negative wealth shocks caused by stock market crashes can affect stress levels within intimate relationships, escalate arguments, and trigger domestic violence. Stock market losses may reduce household utility beyond the shock to financial wealth, supporting gain-loss models where disutility from losses outweighs the utility from gains of a similar magnitude.\n            Authors have furnished an Internet Appendix, which is available on the Oxford University Press Web site next to the link to the final published paper online.","archive_location":"0 citation(s)","container-title":"The Review of Financial Studies","ISSN":"0893-9454, 1465-7368","issue":"4","language":"en-US","page":"1703-1736","source":"DOI.org (Crossref)","title":"The Disutility of Stock Market Losses: Evidence From Domestic Violence","title-short":"The Disutility of Stock Market Losses","volume":"36","author":[{"family":"Lin","given":"Tse-Chun"},{"family":"Pursiainen","given":"Vesa"}],"editor":[{"family":"Cohen","given":"Lauren"}],"issued":{"date-parts":[["2023",3,20]]},"citation-key":"linDisutilityStockMarket2023"}},{"id":1480,"uris":["http://zotero.org/users/10341099/items/I6AK6FMD"],"itemData":{"id":1480,"type":"article-journal","abstract":"This paper investigates the psychological effects from stock market returns. Using an FBI database of over 55 million daily reported crime incidents across the United States, crime is proposed as a measure of psychological well-being. The evidence suggests that stock returns affect the well-being of not only investors but also noninvestors. Specifically, a contemporaneous negative (positive) relationship between daily stock market returns and violent crime rates is found for investors (noninvestors). A similar relationship is also found between local earnings surprises and violent crime. The contrasting relationships for investors and noninvestors suggests that relative wealth may influence well-being.","archive_location":"0 citation(s)","container-title":"The Review of Financial Studies","DOI":"10.1093/rfs/hhad090","ISSN":"0893-9454","issue":"7","journalAbbreviation":"The Review of Financial Studies","page":"2273-2314","source":"8.2","title":"The Psychological Externalities of Investing: Evidence from Stock Returns and Crime","title-short":"The Psychological Externalities of Investing","volume":"37","author":[{"family":"Huck","given":"John R"}],"issued":{"date-parts":[["2024",7,1]]},"citation-key":"huckPsychologicalExternalitiesInvesting2024"}}],"schema":"https://github.com/citation-style-language/schema/raw/master/csl-citation.json"} </w:instrText>
      </w:r>
      <w:r w:rsidR="002130EF" w:rsidRPr="00EF6760">
        <w:rPr>
          <w:rFonts w:cs="Times New Roman"/>
        </w:rPr>
        <w:fldChar w:fldCharType="separate"/>
      </w:r>
      <w:r w:rsidR="00E91202" w:rsidRPr="00EF6760">
        <w:rPr>
          <w:rFonts w:cs="Times New Roman"/>
        </w:rPr>
        <w:t>（</w:t>
      </w:r>
      <w:r w:rsidR="00E91202" w:rsidRPr="00EF6760">
        <w:rPr>
          <w:rFonts w:cs="Times New Roman"/>
        </w:rPr>
        <w:t>Lin and Pursiainen, 2023</w:t>
      </w:r>
      <w:r w:rsidR="00E91202" w:rsidRPr="00EF6760">
        <w:rPr>
          <w:rFonts w:cs="Times New Roman"/>
        </w:rPr>
        <w:t>；</w:t>
      </w:r>
      <w:r w:rsidR="00E91202" w:rsidRPr="00EF6760">
        <w:rPr>
          <w:rFonts w:cs="Times New Roman"/>
        </w:rPr>
        <w:t>Huck, 2024</w:t>
      </w:r>
      <w:r w:rsidR="00E91202" w:rsidRPr="00EF6760">
        <w:rPr>
          <w:rFonts w:cs="Times New Roman"/>
        </w:rPr>
        <w:t>）</w:t>
      </w:r>
      <w:r w:rsidR="002130EF" w:rsidRPr="00EF6760">
        <w:rPr>
          <w:rFonts w:cs="Times New Roman"/>
        </w:rPr>
        <w:fldChar w:fldCharType="end"/>
      </w:r>
      <w:r w:rsidR="002130EF" w:rsidRPr="00EF6760">
        <w:rPr>
          <w:rFonts w:cs="Times New Roman" w:hint="eastAsia"/>
        </w:rPr>
        <w:t>、民间借贷</w:t>
      </w:r>
      <w:r w:rsidR="005E67C0" w:rsidRPr="00EF6760">
        <w:rPr>
          <w:rFonts w:cs="Times New Roman"/>
        </w:rPr>
        <w:fldChar w:fldCharType="begin"/>
      </w:r>
      <w:r w:rsidR="005E67C0" w:rsidRPr="00EF6760">
        <w:rPr>
          <w:rFonts w:cs="Times New Roman" w:hint="eastAsia"/>
        </w:rPr>
        <w:instrText xml:space="preserve"> ADDIN ZOTERO_ITEM CSL_CITATION {"citationID":"a1vacomfudd","properties":{"formattedCitation":"\\uldash{\\uc0\\u65288{}\\uc0\\u38472{}\\uc0\\u29641{}\\uc0\\u26122{}\\uc0\\u31561{}\\uc0\\u65292{}2023\\uc0\\u65289{}}","plainCitation":"</w:instrText>
      </w:r>
      <w:r w:rsidR="005E67C0" w:rsidRPr="00EF6760">
        <w:rPr>
          <w:rFonts w:cs="Times New Roman" w:hint="eastAsia"/>
        </w:rPr>
        <w:instrText>（陈珉昊等，</w:instrText>
      </w:r>
      <w:r w:rsidR="005E67C0" w:rsidRPr="00EF6760">
        <w:rPr>
          <w:rFonts w:cs="Times New Roman" w:hint="eastAsia"/>
        </w:rPr>
        <w:instrText>2023</w:instrText>
      </w:r>
      <w:r w:rsidR="005E67C0" w:rsidRPr="00EF6760">
        <w:rPr>
          <w:rFonts w:cs="Times New Roman" w:hint="eastAsia"/>
        </w:rPr>
        <w:instrText>）</w:instrText>
      </w:r>
      <w:r w:rsidR="005E67C0" w:rsidRPr="00EF6760">
        <w:rPr>
          <w:rFonts w:cs="Times New Roman" w:hint="eastAsia"/>
        </w:rPr>
        <w:instrText>","noteIndex":0},"citationItems":[{"id":1127,"uris":["http://zotero.org/users/10341099/items/5AH45CS5"],"itemData":{"id":1127,"type":"article-journal","abstract":"</w:instrText>
      </w:r>
      <w:r w:rsidR="005E67C0" w:rsidRPr="00EF6760">
        <w:rPr>
          <w:rFonts w:cs="Times New Roman" w:hint="eastAsia"/>
        </w:rPr>
        <w:instrText>民间借贷长期脱离系统性金融监管，是中国金融体系的重要风险源。本文利用约</w:instrText>
      </w:r>
      <w:r w:rsidR="005E67C0" w:rsidRPr="00EF6760">
        <w:rPr>
          <w:rFonts w:cs="Times New Roman" w:hint="eastAsia"/>
        </w:rPr>
        <w:instrText>270</w:instrText>
      </w:r>
      <w:r w:rsidR="005E67C0" w:rsidRPr="00EF6760">
        <w:rPr>
          <w:rFonts w:cs="Times New Roman" w:hint="eastAsia"/>
        </w:rPr>
        <w:instrText>万份法院判决文书构建民间借贷风险指标，检验了股票市场波动对民间借贷信用风险的溢出效应。研究发现：股票市场收益显著影响了民间借贷的违约风险，投资者“认知偏误”和“风险偏好”是其中主要的影响机制；在股票市场收益率上升时期，更关注股票市场的城市出现更多高风险民间借贷融资活动；正规金融的可得性能显著缓解股票市场对民间借贷违约风险的影响。本文立足信用风险为民间借贷增加了新研究视角，为金融风险的跨市场溢出提供了新的实证证据，进而为高效防范化解系统性金融风险提供了新的决策参考。</w:instrText>
      </w:r>
      <w:r w:rsidR="005E67C0" w:rsidRPr="00EF6760">
        <w:rPr>
          <w:rFonts w:cs="Times New Roman" w:hint="eastAsia"/>
        </w:rPr>
        <w:instrText>","container-title":"</w:instrText>
      </w:r>
      <w:r w:rsidR="005E67C0" w:rsidRPr="00EF6760">
        <w:rPr>
          <w:rFonts w:cs="Times New Roman" w:hint="eastAsia"/>
        </w:rPr>
        <w:instrText>世界经济</w:instrText>
      </w:r>
      <w:r w:rsidR="005E67C0" w:rsidRPr="00EF6760">
        <w:rPr>
          <w:rFonts w:cs="Times New Roman" w:hint="eastAsia"/>
        </w:rPr>
        <w:instrText>","DOI":"10.19985/j.cnki.cassjwe.2023.06.003","ISSN":"1002-9621","issue":"6","language":"zh-CN","page":"108-131","source":"CNKI","title":"</w:instrText>
      </w:r>
      <w:r w:rsidR="005E67C0" w:rsidRPr="00EF6760">
        <w:rPr>
          <w:rFonts w:cs="Times New Roman" w:hint="eastAsia"/>
        </w:rPr>
        <w:instrText>股市波动对民间借贷的风险溢出效应：来自法院文书的证据</w:instrText>
      </w:r>
      <w:r w:rsidR="005E67C0" w:rsidRPr="00EF6760">
        <w:rPr>
          <w:rFonts w:cs="Times New Roman" w:hint="eastAsia"/>
        </w:rPr>
        <w:instrText>","volume":"46","author":[{"family":"</w:instrText>
      </w:r>
      <w:r w:rsidR="005E67C0" w:rsidRPr="00EF6760">
        <w:rPr>
          <w:rFonts w:cs="Times New Roman" w:hint="eastAsia"/>
        </w:rPr>
        <w:instrText>陈</w:instrText>
      </w:r>
      <w:r w:rsidR="005E67C0" w:rsidRPr="00EF6760">
        <w:rPr>
          <w:rFonts w:cs="Times New Roman" w:hint="eastAsia"/>
        </w:rPr>
        <w:instrText>","given":"</w:instrText>
      </w:r>
      <w:r w:rsidR="005E67C0" w:rsidRPr="00EF6760">
        <w:rPr>
          <w:rFonts w:cs="Times New Roman" w:hint="eastAsia"/>
        </w:rPr>
        <w:instrText>珉昊</w:instrText>
      </w:r>
      <w:r w:rsidR="005E67C0" w:rsidRPr="00EF6760">
        <w:rPr>
          <w:rFonts w:cs="Times New Roman" w:hint="eastAsia"/>
        </w:rPr>
        <w:instrText>"},{"family":"</w:instrText>
      </w:r>
      <w:r w:rsidR="005E67C0" w:rsidRPr="00EF6760">
        <w:rPr>
          <w:rFonts w:cs="Times New Roman" w:hint="eastAsia"/>
        </w:rPr>
        <w:instrText>汪</w:instrText>
      </w:r>
      <w:r w:rsidR="005E67C0" w:rsidRPr="00EF6760">
        <w:rPr>
          <w:rFonts w:cs="Times New Roman" w:hint="eastAsia"/>
        </w:rPr>
        <w:instrText>","given":"</w:instrText>
      </w:r>
      <w:r w:rsidR="005E67C0" w:rsidRPr="00EF6760">
        <w:rPr>
          <w:rFonts w:cs="Times New Roman" w:hint="eastAsia"/>
        </w:rPr>
        <w:instrText>建雄</w:instrText>
      </w:r>
      <w:r w:rsidR="005E67C0" w:rsidRPr="00EF6760">
        <w:rPr>
          <w:rFonts w:cs="Times New Roman" w:hint="eastAsia"/>
        </w:rPr>
        <w:instrText>"},{"family":"</w:instrText>
      </w:r>
      <w:r w:rsidR="005E67C0" w:rsidRPr="00EF6760">
        <w:rPr>
          <w:rFonts w:cs="Times New Roman" w:hint="eastAsia"/>
        </w:rPr>
        <w:instrText>高</w:instrText>
      </w:r>
      <w:r w:rsidR="005E67C0" w:rsidRPr="00EF6760">
        <w:rPr>
          <w:rFonts w:cs="Times New Roman" w:hint="eastAsia"/>
        </w:rPr>
        <w:instrText>","given":"</w:instrText>
      </w:r>
      <w:r w:rsidR="005E67C0" w:rsidRPr="00EF6760">
        <w:rPr>
          <w:rFonts w:cs="Times New Roman" w:hint="eastAsia"/>
        </w:rPr>
        <w:instrText>昊宇</w:instrText>
      </w:r>
      <w:r w:rsidR="005E67C0" w:rsidRPr="00EF6760">
        <w:rPr>
          <w:rFonts w:cs="Times New Roman" w:hint="eastAsia"/>
        </w:rPr>
        <w:instrText>"}],"issued":{"date-parts":[["2023"]]},"citat</w:instrText>
      </w:r>
      <w:r w:rsidR="005E67C0" w:rsidRPr="00EF6760">
        <w:rPr>
          <w:rFonts w:cs="Times New Roman"/>
        </w:rPr>
        <w:instrText xml:space="preserve">ion-key":"ChenGuShiBoDongDuiMinJianJieDaiDeFengXianYiChuXiaoYingLaiZiFaYuanWenShuDeZhengJu2023"}}],"schema":"https://github.com/citation-style-language/schema/raw/master/csl-citation.json"} </w:instrText>
      </w:r>
      <w:r w:rsidR="005E67C0" w:rsidRPr="00EF6760">
        <w:rPr>
          <w:rFonts w:cs="Times New Roman"/>
        </w:rPr>
        <w:fldChar w:fldCharType="separate"/>
      </w:r>
      <w:r w:rsidR="005E67C0" w:rsidRPr="00EF6760">
        <w:rPr>
          <w:rFonts w:cs="Times New Roman"/>
        </w:rPr>
        <w:t>（陈珉昊等，</w:t>
      </w:r>
      <w:r w:rsidR="005E67C0" w:rsidRPr="00EF6760">
        <w:rPr>
          <w:rFonts w:cs="Times New Roman"/>
        </w:rPr>
        <w:t>2023</w:t>
      </w:r>
      <w:r w:rsidR="005E67C0" w:rsidRPr="00EF6760">
        <w:rPr>
          <w:rFonts w:cs="Times New Roman"/>
        </w:rPr>
        <w:t>）</w:t>
      </w:r>
      <w:r w:rsidR="005E67C0" w:rsidRPr="00EF6760">
        <w:rPr>
          <w:rFonts w:cs="Times New Roman"/>
        </w:rPr>
        <w:fldChar w:fldCharType="end"/>
      </w:r>
      <w:r w:rsidR="00371D60" w:rsidRPr="00EF6760">
        <w:rPr>
          <w:rFonts w:cs="Times New Roman" w:hint="eastAsia"/>
        </w:rPr>
        <w:t>等</w:t>
      </w:r>
      <w:r w:rsidR="003460E7" w:rsidRPr="00EF6760">
        <w:rPr>
          <w:rFonts w:cs="Times New Roman" w:hint="eastAsia"/>
        </w:rPr>
        <w:t>角度</w:t>
      </w:r>
      <w:r w:rsidR="002130EF" w:rsidRPr="00EF6760">
        <w:rPr>
          <w:rFonts w:cs="Times New Roman" w:hint="eastAsia"/>
        </w:rPr>
        <w:t>探讨了资本市场价格波动的跨领域影响</w:t>
      </w:r>
      <w:r w:rsidR="009A178B" w:rsidRPr="00EF6760">
        <w:rPr>
          <w:rFonts w:cs="Times New Roman" w:hint="eastAsia"/>
        </w:rPr>
        <w:t>。</w:t>
      </w:r>
      <w:r w:rsidR="000C1CF4" w:rsidRPr="00EF6760">
        <w:rPr>
          <w:rFonts w:cs="Times New Roman" w:hint="eastAsia"/>
        </w:rPr>
        <w:t>本文的研究</w:t>
      </w:r>
      <w:r w:rsidR="003460E7" w:rsidRPr="00EF6760">
        <w:rPr>
          <w:rFonts w:cs="Times New Roman" w:hint="eastAsia"/>
        </w:rPr>
        <w:t>则</w:t>
      </w:r>
      <w:r w:rsidR="002075E0" w:rsidRPr="00EF6760">
        <w:rPr>
          <w:rFonts w:cs="Times New Roman" w:hint="eastAsia"/>
        </w:rPr>
        <w:t>将</w:t>
      </w:r>
      <w:r w:rsidR="002075E0" w:rsidRPr="00EF6760">
        <w:rPr>
          <w:rFonts w:cs="Times New Roman"/>
        </w:rPr>
        <w:t>股票市场外部溢出影响</w:t>
      </w:r>
      <w:r w:rsidR="002075E0" w:rsidRPr="00EF6760">
        <w:rPr>
          <w:rFonts w:cs="Times New Roman" w:hint="eastAsia"/>
        </w:rPr>
        <w:t>的研究拓宽至交通安全领域</w:t>
      </w:r>
      <w:r w:rsidR="009A178B" w:rsidRPr="00EF6760">
        <w:rPr>
          <w:rFonts w:cs="Times New Roman" w:hint="eastAsia"/>
        </w:rPr>
        <w:t>，并且</w:t>
      </w:r>
      <w:r w:rsidR="003460E7" w:rsidRPr="00EF6760">
        <w:rPr>
          <w:rFonts w:cs="Times New Roman" w:hint="eastAsia"/>
        </w:rPr>
        <w:t>还</w:t>
      </w:r>
      <w:r w:rsidR="000C1CF4" w:rsidRPr="00EF6760">
        <w:rPr>
          <w:rFonts w:cs="Times New Roman" w:hint="eastAsia"/>
        </w:rPr>
        <w:t>进一步发现，与前景理论相一致，</w:t>
      </w:r>
      <w:r w:rsidR="00A038A4" w:rsidRPr="00EF6760">
        <w:rPr>
          <w:rFonts w:cs="Times New Roman" w:hint="eastAsia"/>
        </w:rPr>
        <w:t>股市</w:t>
      </w:r>
      <w:r w:rsidR="0001745A" w:rsidRPr="00EF6760">
        <w:rPr>
          <w:rFonts w:cs="Times New Roman" w:hint="eastAsia"/>
        </w:rPr>
        <w:t>极端下跌显著</w:t>
      </w:r>
      <w:r w:rsidR="00B50B90">
        <w:rPr>
          <w:rFonts w:cs="Times New Roman" w:hint="eastAsia"/>
        </w:rPr>
        <w:t>了</w:t>
      </w:r>
      <w:r w:rsidR="0001745A" w:rsidRPr="00EF6760">
        <w:rPr>
          <w:rFonts w:cs="Times New Roman" w:hint="eastAsia"/>
        </w:rPr>
        <w:t>增加</w:t>
      </w:r>
      <w:r w:rsidR="003113A2" w:rsidRPr="00EF6760">
        <w:rPr>
          <w:rFonts w:cs="Times New Roman" w:hint="eastAsia"/>
        </w:rPr>
        <w:t>当天</w:t>
      </w:r>
      <w:r w:rsidR="0001745A" w:rsidRPr="00EF6760">
        <w:rPr>
          <w:rFonts w:cs="Times New Roman" w:hint="eastAsia"/>
        </w:rPr>
        <w:t>交通事故</w:t>
      </w:r>
      <w:r w:rsidR="00CF1E0B" w:rsidRPr="00EF6760">
        <w:rPr>
          <w:rFonts w:cs="Times New Roman" w:hint="eastAsia"/>
        </w:rPr>
        <w:t>，而</w:t>
      </w:r>
      <w:r w:rsidR="00A038A4" w:rsidRPr="00EF6760">
        <w:rPr>
          <w:rFonts w:cs="Times New Roman" w:hint="eastAsia"/>
        </w:rPr>
        <w:t>股市</w:t>
      </w:r>
      <w:r w:rsidR="00CF1E0B" w:rsidRPr="00EF6760">
        <w:rPr>
          <w:rFonts w:cs="Times New Roman" w:hint="eastAsia"/>
        </w:rPr>
        <w:t>上涨</w:t>
      </w:r>
      <w:r w:rsidR="00413E33" w:rsidRPr="00EF6760">
        <w:rPr>
          <w:rFonts w:cs="Times New Roman" w:hint="eastAsia"/>
        </w:rPr>
        <w:t>对</w:t>
      </w:r>
      <w:r w:rsidR="000461C5" w:rsidRPr="00EF6760">
        <w:rPr>
          <w:rFonts w:cs="Times New Roman" w:hint="eastAsia"/>
        </w:rPr>
        <w:t>当天</w:t>
      </w:r>
      <w:r w:rsidR="00413E33" w:rsidRPr="00EF6760">
        <w:rPr>
          <w:rFonts w:cs="Times New Roman" w:hint="eastAsia"/>
        </w:rPr>
        <w:t>交通事故</w:t>
      </w:r>
      <w:r w:rsidR="00156B04" w:rsidRPr="00EF6760">
        <w:rPr>
          <w:rFonts w:cs="Times New Roman" w:hint="eastAsia"/>
        </w:rPr>
        <w:t>不</w:t>
      </w:r>
      <w:r w:rsidR="00413E33" w:rsidRPr="00EF6760">
        <w:rPr>
          <w:rFonts w:cs="Times New Roman" w:hint="eastAsia"/>
        </w:rPr>
        <w:t>存在</w:t>
      </w:r>
      <w:r w:rsidR="00156B04" w:rsidRPr="00EF6760">
        <w:rPr>
          <w:rFonts w:cs="Times New Roman" w:hint="eastAsia"/>
        </w:rPr>
        <w:t>显著影响</w:t>
      </w:r>
      <w:r w:rsidR="000C1CF4" w:rsidRPr="00EF6760">
        <w:rPr>
          <w:rFonts w:cs="Times New Roman" w:hint="eastAsia"/>
        </w:rPr>
        <w:t>。这有助于</w:t>
      </w:r>
      <w:r w:rsidR="007D125D" w:rsidRPr="00EF6760">
        <w:rPr>
          <w:rFonts w:cs="Times New Roman" w:hint="eastAsia"/>
        </w:rPr>
        <w:t>深入</w:t>
      </w:r>
      <w:r w:rsidR="000C1CF4" w:rsidRPr="00EF6760">
        <w:rPr>
          <w:rFonts w:cs="Times New Roman"/>
        </w:rPr>
        <w:t>理解</w:t>
      </w:r>
      <w:r w:rsidR="000C1CF4" w:rsidRPr="00EF6760">
        <w:rPr>
          <w:rFonts w:cs="Times New Roman" w:hint="eastAsia"/>
        </w:rPr>
        <w:t>投资者心理</w:t>
      </w:r>
      <w:r w:rsidR="00AE666E">
        <w:rPr>
          <w:rFonts w:cs="Times New Roman" w:hint="eastAsia"/>
        </w:rPr>
        <w:t>，</w:t>
      </w:r>
      <w:r w:rsidR="000C1CF4" w:rsidRPr="00EF6760">
        <w:rPr>
          <w:rFonts w:cs="Times New Roman" w:hint="eastAsia"/>
        </w:rPr>
        <w:t>以及</w:t>
      </w:r>
      <w:r w:rsidR="0088512B" w:rsidRPr="00EF6760">
        <w:rPr>
          <w:rFonts w:cs="Times New Roman" w:hint="eastAsia"/>
        </w:rPr>
        <w:t>认知</w:t>
      </w:r>
      <w:r w:rsidR="000C1CF4" w:rsidRPr="00EF6760">
        <w:rPr>
          <w:rFonts w:cs="Times New Roman"/>
        </w:rPr>
        <w:t>股票财富的变化</w:t>
      </w:r>
      <w:r w:rsidR="0088512B" w:rsidRPr="00EF6760">
        <w:rPr>
          <w:rFonts w:cs="Times New Roman" w:hint="eastAsia"/>
        </w:rPr>
        <w:t>如何</w:t>
      </w:r>
      <w:r w:rsidR="000C1CF4" w:rsidRPr="00EF6760">
        <w:rPr>
          <w:rFonts w:cs="Times New Roman"/>
        </w:rPr>
        <w:t>影响个人瞬时效用</w:t>
      </w:r>
      <w:r w:rsidR="000C1CF4" w:rsidRPr="00EF6760">
        <w:rPr>
          <w:rFonts w:cs="Times New Roman" w:hint="eastAsia"/>
        </w:rPr>
        <w:t>。</w:t>
      </w:r>
    </w:p>
    <w:p w14:paraId="0A2C0C85" w14:textId="6AA0A319" w:rsidR="00F20CFF" w:rsidRPr="00EF6760" w:rsidRDefault="00F20CFF" w:rsidP="00841C35">
      <w:pPr>
        <w:pStyle w:val="1"/>
        <w:spacing w:before="312" w:after="312"/>
        <w:rPr>
          <w:rFonts w:cs="Times New Roman"/>
        </w:rPr>
      </w:pPr>
      <w:r w:rsidRPr="00EF6760">
        <w:rPr>
          <w:rFonts w:cs="Times New Roman"/>
        </w:rPr>
        <w:t>二、</w:t>
      </w:r>
      <w:r w:rsidR="00ED7200" w:rsidRPr="00EF6760">
        <w:rPr>
          <w:rFonts w:cs="Times New Roman"/>
        </w:rPr>
        <w:t>研究假设</w:t>
      </w:r>
    </w:p>
    <w:p w14:paraId="064900E2" w14:textId="2C1B6475" w:rsidR="00E622E6" w:rsidRPr="00EF6760" w:rsidRDefault="00E622E6" w:rsidP="00E622E6">
      <w:pPr>
        <w:ind w:firstLine="420"/>
        <w:rPr>
          <w:rFonts w:cs="Times New Roman"/>
        </w:rPr>
      </w:pPr>
      <w:r w:rsidRPr="00EF6760">
        <w:rPr>
          <w:rFonts w:cs="Times New Roman"/>
        </w:rPr>
        <w:t>过往的研究为本文理解和探讨股市</w:t>
      </w:r>
      <w:r w:rsidR="003A4E96" w:rsidRPr="00EF6760">
        <w:rPr>
          <w:rFonts w:cs="Times New Roman" w:hint="eastAsia"/>
        </w:rPr>
        <w:t>下跌</w:t>
      </w:r>
      <w:r w:rsidRPr="00EF6760">
        <w:rPr>
          <w:rFonts w:cs="Times New Roman"/>
        </w:rPr>
        <w:t>对</w:t>
      </w:r>
      <w:r w:rsidR="007D5240" w:rsidRPr="00EF6760">
        <w:rPr>
          <w:rFonts w:cs="Times New Roman" w:hint="eastAsia"/>
        </w:rPr>
        <w:t>交通事故</w:t>
      </w:r>
      <w:r w:rsidRPr="00EF6760">
        <w:rPr>
          <w:rFonts w:cs="Times New Roman"/>
        </w:rPr>
        <w:t>的影响提供了启发和线索。由于股票市场和驾驶行为具有以下特征，股市</w:t>
      </w:r>
      <w:r w:rsidR="007D5240" w:rsidRPr="00EF6760">
        <w:rPr>
          <w:rFonts w:cs="Times New Roman" w:hint="eastAsia"/>
        </w:rPr>
        <w:t>下跌</w:t>
      </w:r>
      <w:r w:rsidRPr="00EF6760">
        <w:rPr>
          <w:rFonts w:cs="Times New Roman"/>
        </w:rPr>
        <w:t>会影响交通事故。</w:t>
      </w:r>
    </w:p>
    <w:p w14:paraId="3826F4F9" w14:textId="5AE3855F" w:rsidR="00E622E6" w:rsidRPr="00EF6760" w:rsidRDefault="00E622E6" w:rsidP="007D5240">
      <w:pPr>
        <w:ind w:firstLine="420"/>
        <w:rPr>
          <w:rFonts w:cs="Times New Roman"/>
        </w:rPr>
      </w:pPr>
      <w:r w:rsidRPr="00EF6760">
        <w:rPr>
          <w:rFonts w:cs="Times New Roman"/>
        </w:rPr>
        <w:t>第一</w:t>
      </w:r>
      <w:r w:rsidR="00F121E3" w:rsidRPr="00EF6760">
        <w:rPr>
          <w:rFonts w:cs="Times New Roman" w:hint="eastAsia"/>
        </w:rPr>
        <w:t>，</w:t>
      </w:r>
      <w:r w:rsidR="00225C78" w:rsidRPr="00EF6760">
        <w:rPr>
          <w:rFonts w:cs="Times New Roman" w:hint="eastAsia"/>
        </w:rPr>
        <w:t>股价的下跌</w:t>
      </w:r>
      <w:r w:rsidRPr="00EF6760">
        <w:rPr>
          <w:rFonts w:cs="Times New Roman"/>
        </w:rPr>
        <w:t>对投资者存在情绪冲击。行为金融学关于股票价格形成的循环反馈机制</w:t>
      </w:r>
      <w:r w:rsidR="0007240A" w:rsidRPr="00EF6760">
        <w:rPr>
          <w:rFonts w:cs="Times New Roman" w:hint="eastAsia"/>
        </w:rPr>
        <w:t>就</w:t>
      </w:r>
      <w:r w:rsidRPr="00EF6760">
        <w:rPr>
          <w:rFonts w:cs="Times New Roman"/>
        </w:rPr>
        <w:t>强调投资者情绪和股票价格的相互作用机制</w:t>
      </w:r>
      <w:r w:rsidRPr="00EF6760">
        <w:rPr>
          <w:rFonts w:cs="Times New Roman"/>
        </w:rPr>
        <w:fldChar w:fldCharType="begin"/>
      </w:r>
      <w:r w:rsidR="00296CDD" w:rsidRPr="00EF6760">
        <w:rPr>
          <w:rFonts w:cs="Times New Roman"/>
        </w:rPr>
        <w:instrText xml:space="preserve"> ADDIN ZOTERO_ITEM CSL_CITATION {"citationID":"ahdjs3tuqm","properties":{"formattedCitation":"\\uc0\\u65288{}\\uc0\\u26519{}\\uc0\\u26641{}\\uc0\\u21644{}\\uc0\\u20446{}\\uc0\\u20052{}\\uc0\\u65292{}2010\\uc0\\u65307{}\\uc0\\u24352{}\\uc0\\u23447{}\\uc0\\</w:instrText>
      </w:r>
      <w:r w:rsidR="00296CDD" w:rsidRPr="00EF6760">
        <w:rPr>
          <w:rFonts w:cs="Times New Roman" w:hint="eastAsia"/>
        </w:rPr>
        <w:instrText>u26032{}\\uc0\\u21644{}\\uc0\\u29579{}\\uc0\\u28023{}\\uc0\\u20142{}\\uc0\\u65292{}2013\\uc0\\u65289{}","plainCitation":"</w:instrText>
      </w:r>
      <w:r w:rsidR="00296CDD" w:rsidRPr="00EF6760">
        <w:rPr>
          <w:rFonts w:cs="Times New Roman" w:hint="eastAsia"/>
        </w:rPr>
        <w:instrText>（林树和俞乔，</w:instrText>
      </w:r>
      <w:r w:rsidR="00296CDD" w:rsidRPr="00EF6760">
        <w:rPr>
          <w:rFonts w:cs="Times New Roman" w:hint="eastAsia"/>
        </w:rPr>
        <w:instrText>2010</w:instrText>
      </w:r>
      <w:r w:rsidR="00296CDD" w:rsidRPr="00EF6760">
        <w:rPr>
          <w:rFonts w:cs="Times New Roman" w:hint="eastAsia"/>
        </w:rPr>
        <w:instrText>；张宗新和王海亮，</w:instrText>
      </w:r>
      <w:r w:rsidR="00296CDD" w:rsidRPr="00EF6760">
        <w:rPr>
          <w:rFonts w:cs="Times New Roman" w:hint="eastAsia"/>
        </w:rPr>
        <w:instrText>2013</w:instrText>
      </w:r>
      <w:r w:rsidR="00296CDD" w:rsidRPr="00EF6760">
        <w:rPr>
          <w:rFonts w:cs="Times New Roman" w:hint="eastAsia"/>
        </w:rPr>
        <w:instrText>）</w:instrText>
      </w:r>
      <w:r w:rsidR="00296CDD" w:rsidRPr="00EF6760">
        <w:rPr>
          <w:rFonts w:cs="Times New Roman" w:hint="eastAsia"/>
        </w:rPr>
        <w:instrText>","noteIndex":0},"citationItems":[{"id":1177,"uris":["http://zotero.org/users/10341099/items/PAPT92LI"],"itemData":{"id":1177,"type":"article-journal","abstract":"</w:instrText>
      </w:r>
      <w:r w:rsidR="00296CDD" w:rsidRPr="00EF6760">
        <w:rPr>
          <w:rFonts w:cs="Times New Roman" w:hint="eastAsia"/>
        </w:rPr>
        <w:instrText>资本市场的经验表明</w:instrText>
      </w:r>
      <w:r w:rsidR="00296CDD" w:rsidRPr="00EF6760">
        <w:rPr>
          <w:rFonts w:cs="Times New Roman" w:hint="eastAsia"/>
        </w:rPr>
        <w:instrText>,</w:instrText>
      </w:r>
      <w:r w:rsidR="00296CDD" w:rsidRPr="00EF6760">
        <w:rPr>
          <w:rFonts w:cs="Times New Roman" w:hint="eastAsia"/>
        </w:rPr>
        <w:instrText>市场参与主体——投资者的情绪波动对资产交易与价格决定产生了不可忽视的影响。但是</w:instrText>
      </w:r>
      <w:r w:rsidR="00296CDD" w:rsidRPr="00EF6760">
        <w:rPr>
          <w:rFonts w:cs="Times New Roman" w:hint="eastAsia"/>
        </w:rPr>
        <w:instrText>,</w:instrText>
      </w:r>
      <w:r w:rsidR="00296CDD" w:rsidRPr="00EF6760">
        <w:rPr>
          <w:rFonts w:cs="Times New Roman" w:hint="eastAsia"/>
        </w:rPr>
        <w:instrText>现有文献尚缺乏对这一重要因素的研究。因此</w:instrText>
      </w:r>
      <w:r w:rsidR="00296CDD" w:rsidRPr="00EF6760">
        <w:rPr>
          <w:rFonts w:cs="Times New Roman" w:hint="eastAsia"/>
        </w:rPr>
        <w:instrText>,</w:instrText>
      </w:r>
      <w:r w:rsidR="00296CDD" w:rsidRPr="00EF6760">
        <w:rPr>
          <w:rFonts w:cs="Times New Roman" w:hint="eastAsia"/>
        </w:rPr>
        <w:instrText>本文的目的是通过心理学实验揭示交易者情绪对资产价格波动的作用机制</w:instrText>
      </w:r>
      <w:r w:rsidR="00296CDD" w:rsidRPr="00EF6760">
        <w:rPr>
          <w:rFonts w:cs="Times New Roman" w:hint="eastAsia"/>
        </w:rPr>
        <w:instrText>,</w:instrText>
      </w:r>
      <w:r w:rsidR="00296CDD" w:rsidRPr="00EF6760">
        <w:rPr>
          <w:rFonts w:cs="Times New Roman" w:hint="eastAsia"/>
        </w:rPr>
        <w:instrText>从而弥补这一空缺。具体而言</w:instrText>
      </w:r>
      <w:r w:rsidR="00296CDD" w:rsidRPr="00EF6760">
        <w:rPr>
          <w:rFonts w:cs="Times New Roman" w:hint="eastAsia"/>
        </w:rPr>
        <w:instrText>,</w:instrText>
      </w:r>
      <w:r w:rsidR="00296CDD" w:rsidRPr="00EF6760">
        <w:rPr>
          <w:rFonts w:cs="Times New Roman" w:hint="eastAsia"/>
        </w:rPr>
        <w:instrText>本文通过模拟实验市场排除其它因素的影响</w:instrText>
      </w:r>
      <w:r w:rsidR="00296CDD" w:rsidRPr="00EF6760">
        <w:rPr>
          <w:rFonts w:cs="Times New Roman" w:hint="eastAsia"/>
        </w:rPr>
        <w:instrText>,</w:instrText>
      </w:r>
      <w:r w:rsidR="00296CDD" w:rsidRPr="00EF6760">
        <w:rPr>
          <w:rFonts w:cs="Times New Roman" w:hint="eastAsia"/>
        </w:rPr>
        <w:instrText>考察资产价格在接近极点的状态时</w:instrText>
      </w:r>
      <w:r w:rsidR="00296CDD" w:rsidRPr="00EF6760">
        <w:rPr>
          <w:rFonts w:cs="Times New Roman" w:hint="eastAsia"/>
        </w:rPr>
        <w:instrText>,</w:instrText>
      </w:r>
      <w:r w:rsidR="00296CDD" w:rsidRPr="00EF6760">
        <w:rPr>
          <w:rFonts w:cs="Times New Roman" w:hint="eastAsia"/>
        </w:rPr>
        <w:instrText>交易主体情绪与交易行为之间的规律性关系。主要的实验结果为</w:instrText>
      </w:r>
      <w:r w:rsidR="00296CDD" w:rsidRPr="00EF6760">
        <w:rPr>
          <w:rFonts w:cs="Times New Roman" w:hint="eastAsia"/>
        </w:rPr>
        <w:instrText>:(1)</w:instrText>
      </w:r>
      <w:r w:rsidR="00296CDD" w:rsidRPr="00EF6760">
        <w:rPr>
          <w:rFonts w:cs="Times New Roman" w:hint="eastAsia"/>
        </w:rPr>
        <w:instrText>在资产价格攀升到最高点</w:instrText>
      </w:r>
      <w:r w:rsidR="00296CDD" w:rsidRPr="00EF6760">
        <w:rPr>
          <w:rFonts w:cs="Times New Roman" w:hint="eastAsia"/>
        </w:rPr>
        <w:instrText>(</w:instrText>
      </w:r>
      <w:r w:rsidR="00296CDD" w:rsidRPr="00EF6760">
        <w:rPr>
          <w:rFonts w:cs="Times New Roman" w:hint="eastAsia"/>
        </w:rPr>
        <w:instrText>顶部</w:instrText>
      </w:r>
      <w:r w:rsidR="00296CDD" w:rsidRPr="00EF6760">
        <w:rPr>
          <w:rFonts w:cs="Times New Roman" w:hint="eastAsia"/>
        </w:rPr>
        <w:instrText>)</w:instrText>
      </w:r>
      <w:r w:rsidR="00296CDD" w:rsidRPr="00EF6760">
        <w:rPr>
          <w:rFonts w:cs="Times New Roman" w:hint="eastAsia"/>
        </w:rPr>
        <w:instrText>时</w:instrText>
      </w:r>
      <w:r w:rsidR="00296CDD" w:rsidRPr="00EF6760">
        <w:rPr>
          <w:rFonts w:cs="Times New Roman" w:hint="eastAsia"/>
        </w:rPr>
        <w:instrText>,</w:instrText>
      </w:r>
      <w:r w:rsidR="00296CDD" w:rsidRPr="00EF6760">
        <w:rPr>
          <w:rFonts w:cs="Times New Roman" w:hint="eastAsia"/>
        </w:rPr>
        <w:instrText>情绪波动与资产价格主要由经济基本面的变化决定</w:instrText>
      </w:r>
      <w:r w:rsidR="00296CDD" w:rsidRPr="00EF6760">
        <w:rPr>
          <w:rFonts w:cs="Times New Roman" w:hint="eastAsia"/>
        </w:rPr>
        <w:instrText>,</w:instrText>
      </w:r>
      <w:r w:rsidR="00296CDD" w:rsidRPr="00EF6760">
        <w:rPr>
          <w:rFonts w:cs="Times New Roman" w:hint="eastAsia"/>
        </w:rPr>
        <w:instrText>而且不同情绪的变化会影响交易主体对资产的买卖行为</w:instrText>
      </w:r>
      <w:r w:rsidR="00296CDD" w:rsidRPr="00EF6760">
        <w:rPr>
          <w:rFonts w:cs="Times New Roman" w:hint="eastAsia"/>
        </w:rPr>
        <w:instrText>;(2)</w:instrText>
      </w:r>
      <w:r w:rsidR="00296CDD" w:rsidRPr="00EF6760">
        <w:rPr>
          <w:rFonts w:cs="Times New Roman" w:hint="eastAsia"/>
        </w:rPr>
        <w:instrText>在资产价格下跌至最低点</w:instrText>
      </w:r>
      <w:r w:rsidR="00296CDD" w:rsidRPr="00EF6760">
        <w:rPr>
          <w:rFonts w:cs="Times New Roman" w:hint="eastAsia"/>
        </w:rPr>
        <w:instrText>(</w:instrText>
      </w:r>
      <w:r w:rsidR="00296CDD" w:rsidRPr="00EF6760">
        <w:rPr>
          <w:rFonts w:cs="Times New Roman" w:hint="eastAsia"/>
        </w:rPr>
        <w:instrText>底部</w:instrText>
      </w:r>
      <w:r w:rsidR="00296CDD" w:rsidRPr="00EF6760">
        <w:rPr>
          <w:rFonts w:cs="Times New Roman" w:hint="eastAsia"/>
        </w:rPr>
        <w:instrText>)</w:instrText>
      </w:r>
      <w:r w:rsidR="00296CDD" w:rsidRPr="00EF6760">
        <w:rPr>
          <w:rFonts w:cs="Times New Roman" w:hint="eastAsia"/>
        </w:rPr>
        <w:instrText>时</w:instrText>
      </w:r>
      <w:r w:rsidR="00296CDD" w:rsidRPr="00EF6760">
        <w:rPr>
          <w:rFonts w:cs="Times New Roman" w:hint="eastAsia"/>
        </w:rPr>
        <w:instrText>,</w:instrText>
      </w:r>
      <w:r w:rsidR="00296CDD" w:rsidRPr="00EF6760">
        <w:rPr>
          <w:rFonts w:cs="Times New Roman" w:hint="eastAsia"/>
        </w:rPr>
        <w:instrText>投资者对资产的买卖行为则受到基本面信息变化的影响。本文的研究证明</w:instrText>
      </w:r>
      <w:r w:rsidR="00296CDD" w:rsidRPr="00EF6760">
        <w:rPr>
          <w:rFonts w:cs="Times New Roman" w:hint="eastAsia"/>
        </w:rPr>
        <w:instrText>,</w:instrText>
      </w:r>
      <w:r w:rsidR="00296CDD" w:rsidRPr="00EF6760">
        <w:rPr>
          <w:rFonts w:cs="Times New Roman" w:hint="eastAsia"/>
        </w:rPr>
        <w:instrText>在两种极端的市场环境下</w:instrText>
      </w:r>
      <w:r w:rsidR="00296CDD" w:rsidRPr="00EF6760">
        <w:rPr>
          <w:rFonts w:cs="Times New Roman" w:hint="eastAsia"/>
        </w:rPr>
        <w:instrText>,</w:instrText>
      </w:r>
      <w:r w:rsidR="00296CDD" w:rsidRPr="00EF6760">
        <w:rPr>
          <w:rFonts w:cs="Times New Roman" w:hint="eastAsia"/>
        </w:rPr>
        <w:instrText>交易行为的</w:instrText>
      </w:r>
      <w:r w:rsidR="00296CDD" w:rsidRPr="00EF6760">
        <w:rPr>
          <w:rFonts w:cs="Times New Roman" w:hint="eastAsia"/>
        </w:rPr>
        <w:instrText>\"</w:instrText>
      </w:r>
      <w:r w:rsidR="00296CDD" w:rsidRPr="00EF6760">
        <w:rPr>
          <w:rFonts w:cs="Times New Roman" w:hint="eastAsia"/>
        </w:rPr>
        <w:instrText>非理性</w:instrText>
      </w:r>
      <w:r w:rsidR="00296CDD" w:rsidRPr="00EF6760">
        <w:rPr>
          <w:rFonts w:cs="Times New Roman" w:hint="eastAsia"/>
        </w:rPr>
        <w:instrText>\"</w:instrText>
      </w:r>
      <w:r w:rsidR="00296CDD" w:rsidRPr="00EF6760">
        <w:rPr>
          <w:rFonts w:cs="Times New Roman" w:hint="eastAsia"/>
        </w:rPr>
        <w:instrText>与</w:instrText>
      </w:r>
      <w:r w:rsidR="00296CDD" w:rsidRPr="00EF6760">
        <w:rPr>
          <w:rFonts w:cs="Times New Roman" w:hint="eastAsia"/>
        </w:rPr>
        <w:instrText>\"</w:instrText>
      </w:r>
      <w:r w:rsidR="00296CDD" w:rsidRPr="00EF6760">
        <w:rPr>
          <w:rFonts w:cs="Times New Roman" w:hint="eastAsia"/>
        </w:rPr>
        <w:instrText>过分理性</w:instrText>
      </w:r>
      <w:r w:rsidR="00296CDD" w:rsidRPr="00EF6760">
        <w:rPr>
          <w:rFonts w:cs="Times New Roman" w:hint="eastAsia"/>
        </w:rPr>
        <w:instrText>\"</w:instrText>
      </w:r>
      <w:r w:rsidR="00296CDD" w:rsidRPr="00EF6760">
        <w:rPr>
          <w:rFonts w:cs="Times New Roman" w:hint="eastAsia"/>
        </w:rPr>
        <w:instrText>具有显著的不对称性。该研究为行为资产定价理论提供了直接的心理学依据。</w:instrText>
      </w:r>
      <w:r w:rsidR="00296CDD" w:rsidRPr="00EF6760">
        <w:rPr>
          <w:rFonts w:cs="Times New Roman" w:hint="eastAsia"/>
        </w:rPr>
        <w:instrText>","container-title":"</w:instrText>
      </w:r>
      <w:r w:rsidR="00296CDD" w:rsidRPr="00EF6760">
        <w:rPr>
          <w:rFonts w:cs="Times New Roman" w:hint="eastAsia"/>
        </w:rPr>
        <w:instrText>经济研究</w:instrText>
      </w:r>
      <w:r w:rsidR="00296CDD" w:rsidRPr="00EF6760">
        <w:rPr>
          <w:rFonts w:cs="Times New Roman" w:hint="eastAsia"/>
        </w:rPr>
        <w:instrText>","ISSN":"0577-9154","issue":"8","language":"zh-CN","page":"115-127","source":"CNKI","title":"</w:instrText>
      </w:r>
      <w:r w:rsidR="00296CDD" w:rsidRPr="00EF6760">
        <w:rPr>
          <w:rFonts w:cs="Times New Roman" w:hint="eastAsia"/>
        </w:rPr>
        <w:instrText>有限理性、动物精神及市场崩溃</w:instrText>
      </w:r>
      <w:r w:rsidR="00296CDD" w:rsidRPr="00EF6760">
        <w:rPr>
          <w:rFonts w:cs="Times New Roman" w:hint="eastAsia"/>
        </w:rPr>
        <w:instrText>:</w:instrText>
      </w:r>
      <w:r w:rsidR="00296CDD" w:rsidRPr="00EF6760">
        <w:rPr>
          <w:rFonts w:cs="Times New Roman" w:hint="eastAsia"/>
        </w:rPr>
        <w:instrText>对情绪波动与交易行为的实验研究</w:instrText>
      </w:r>
      <w:r w:rsidR="00296CDD" w:rsidRPr="00EF6760">
        <w:rPr>
          <w:rFonts w:cs="Times New Roman" w:hint="eastAsia"/>
        </w:rPr>
        <w:instrText>","title-short":"</w:instrText>
      </w:r>
      <w:r w:rsidR="00296CDD" w:rsidRPr="00EF6760">
        <w:rPr>
          <w:rFonts w:cs="Times New Roman" w:hint="eastAsia"/>
        </w:rPr>
        <w:instrText>有限理性、动物精神及市场崩溃</w:instrText>
      </w:r>
      <w:r w:rsidR="00296CDD" w:rsidRPr="00EF6760">
        <w:rPr>
          <w:rFonts w:cs="Times New Roman" w:hint="eastAsia"/>
        </w:rPr>
        <w:instrText>","volume":"45","author":[{"family":"</w:instrText>
      </w:r>
      <w:r w:rsidR="00296CDD" w:rsidRPr="00EF6760">
        <w:rPr>
          <w:rFonts w:cs="Times New Roman" w:hint="eastAsia"/>
        </w:rPr>
        <w:instrText>林</w:instrText>
      </w:r>
      <w:r w:rsidR="00296CDD" w:rsidRPr="00EF6760">
        <w:rPr>
          <w:rFonts w:cs="Times New Roman" w:hint="eastAsia"/>
        </w:rPr>
        <w:instrText>","given":"</w:instrText>
      </w:r>
      <w:r w:rsidR="00296CDD" w:rsidRPr="00EF6760">
        <w:rPr>
          <w:rFonts w:cs="Times New Roman" w:hint="eastAsia"/>
        </w:rPr>
        <w:instrText>树</w:instrText>
      </w:r>
      <w:r w:rsidR="00296CDD" w:rsidRPr="00EF6760">
        <w:rPr>
          <w:rFonts w:cs="Times New Roman" w:hint="eastAsia"/>
        </w:rPr>
        <w:instrText>"},{"family":"</w:instrText>
      </w:r>
      <w:r w:rsidR="00296CDD" w:rsidRPr="00EF6760">
        <w:rPr>
          <w:rFonts w:cs="Times New Roman" w:hint="eastAsia"/>
        </w:rPr>
        <w:instrText>俞</w:instrText>
      </w:r>
      <w:r w:rsidR="00296CDD" w:rsidRPr="00EF6760">
        <w:rPr>
          <w:rFonts w:cs="Times New Roman" w:hint="eastAsia"/>
        </w:rPr>
        <w:instrText>","given":"</w:instrText>
      </w:r>
      <w:r w:rsidR="00296CDD" w:rsidRPr="00EF6760">
        <w:rPr>
          <w:rFonts w:cs="Times New Roman" w:hint="eastAsia"/>
        </w:rPr>
        <w:instrText>乔</w:instrText>
      </w:r>
      <w:r w:rsidR="00296CDD" w:rsidRPr="00EF6760">
        <w:rPr>
          <w:rFonts w:cs="Times New Roman" w:hint="eastAsia"/>
        </w:rPr>
        <w:instrText>"}],"issued":{"date-parts":[["2010"]]},"citation-key":"LinYouXianLiXingDongWuJingShenJiShiChangBengKuiDuiQingXuBoDongYuJiaoYiXingWeiDeShiYanYanJiu2010a"},"label":"page"},{"id":1176,"uris":["http://zotero.org/users/10341099/items/43UQHLG8"],"itemData":{"id":1176,"type":"article-journal","abstract":"</w:instrText>
      </w:r>
      <w:r w:rsidR="00296CDD" w:rsidRPr="00EF6760">
        <w:rPr>
          <w:rFonts w:cs="Times New Roman" w:hint="eastAsia"/>
        </w:rPr>
        <w:instrText>本文通过构建数理模型</w:instrText>
      </w:r>
      <w:r w:rsidR="00296CDD" w:rsidRPr="00EF6760">
        <w:rPr>
          <w:rFonts w:cs="Times New Roman" w:hint="eastAsia"/>
        </w:rPr>
        <w:instrText>,</w:instrText>
      </w:r>
      <w:r w:rsidR="00296CDD" w:rsidRPr="00EF6760">
        <w:rPr>
          <w:rFonts w:cs="Times New Roman" w:hint="eastAsia"/>
        </w:rPr>
        <w:instrText>论证投资者情绪、主观信念调整和市场波动之间的内在机理。在研究过程中</w:instrText>
      </w:r>
      <w:r w:rsidR="00296CDD" w:rsidRPr="00EF6760">
        <w:rPr>
          <w:rFonts w:cs="Times New Roman" w:hint="eastAsia"/>
        </w:rPr>
        <w:instrText>,</w:instrText>
      </w:r>
      <w:r w:rsidR="00296CDD" w:rsidRPr="00EF6760">
        <w:rPr>
          <w:rFonts w:cs="Times New Roman" w:hint="eastAsia"/>
        </w:rPr>
        <w:instrText>引入主观信念变量</w:instrText>
      </w:r>
      <w:r w:rsidR="00296CDD" w:rsidRPr="00EF6760">
        <w:rPr>
          <w:rFonts w:cs="Times New Roman" w:hint="eastAsia"/>
        </w:rPr>
        <w:instrText>,</w:instrText>
      </w:r>
      <w:r w:rsidR="00296CDD" w:rsidRPr="00EF6760">
        <w:rPr>
          <w:rFonts w:cs="Times New Roman" w:hint="eastAsia"/>
        </w:rPr>
        <w:instrText>通过理论建模和实证研究对投资者情绪和市场波动机制进行解析</w:instrText>
      </w:r>
      <w:r w:rsidR="00296CDD" w:rsidRPr="00EF6760">
        <w:rPr>
          <w:rFonts w:cs="Times New Roman" w:hint="eastAsia"/>
        </w:rPr>
        <w:instrText>,</w:instrText>
      </w:r>
      <w:r w:rsidR="00296CDD" w:rsidRPr="00EF6760">
        <w:rPr>
          <w:rFonts w:cs="Times New Roman" w:hint="eastAsia"/>
        </w:rPr>
        <w:instrText>对主观信念调整引致的市场异常波动路径进行刻画</w:instrText>
      </w:r>
      <w:r w:rsidR="00296CDD" w:rsidRPr="00EF6760">
        <w:rPr>
          <w:rFonts w:cs="Times New Roman" w:hint="eastAsia"/>
        </w:rPr>
        <w:instrText>,</w:instrText>
      </w:r>
      <w:r w:rsidR="00296CDD" w:rsidRPr="00EF6760">
        <w:rPr>
          <w:rFonts w:cs="Times New Roman" w:hint="eastAsia"/>
        </w:rPr>
        <w:instrText>即建立了</w:instrText>
      </w:r>
      <w:r w:rsidR="00296CDD" w:rsidRPr="00EF6760">
        <w:rPr>
          <w:rFonts w:cs="Times New Roman" w:hint="eastAsia"/>
        </w:rPr>
        <w:instrText>\"</w:instrText>
      </w:r>
      <w:r w:rsidR="00296CDD" w:rsidRPr="00EF6760">
        <w:rPr>
          <w:rFonts w:cs="Times New Roman" w:hint="eastAsia"/>
        </w:rPr>
        <w:instrText>信念调整→投资者情绪→市场波动</w:instrText>
      </w:r>
      <w:r w:rsidR="00296CDD" w:rsidRPr="00EF6760">
        <w:rPr>
          <w:rFonts w:cs="Times New Roman" w:hint="eastAsia"/>
        </w:rPr>
        <w:instrText>\"</w:instrText>
      </w:r>
      <w:r w:rsidR="00296CDD" w:rsidRPr="00EF6760">
        <w:rPr>
          <w:rFonts w:cs="Times New Roman" w:hint="eastAsia"/>
        </w:rPr>
        <w:instrText>的逻辑分析框架。在实证研究中</w:instrText>
      </w:r>
      <w:r w:rsidR="00296CDD" w:rsidRPr="00EF6760">
        <w:rPr>
          <w:rFonts w:cs="Times New Roman" w:hint="eastAsia"/>
        </w:rPr>
        <w:instrText>,</w:instrText>
      </w:r>
      <w:r w:rsidR="00296CDD" w:rsidRPr="00EF6760">
        <w:rPr>
          <w:rFonts w:cs="Times New Roman" w:hint="eastAsia"/>
        </w:rPr>
        <w:instrText>本文运用主成分分析法建立投资者情绪指数</w:instrText>
      </w:r>
      <w:r w:rsidR="00296CDD" w:rsidRPr="00EF6760">
        <w:rPr>
          <w:rFonts w:cs="Times New Roman" w:hint="eastAsia"/>
        </w:rPr>
        <w:instrText>,</w:instrText>
      </w:r>
      <w:r w:rsidR="00296CDD" w:rsidRPr="00EF6760">
        <w:rPr>
          <w:rFonts w:cs="Times New Roman" w:hint="eastAsia"/>
        </w:rPr>
        <w:instrText>应用多元回归法和脉冲响应函数检验投资者情绪、主观信念与股市波动之间的关系。实证结果表明</w:instrText>
      </w:r>
      <w:r w:rsidR="00296CDD" w:rsidRPr="00EF6760">
        <w:rPr>
          <w:rFonts w:cs="Times New Roman" w:hint="eastAsia"/>
        </w:rPr>
        <w:instrText>,</w:instrText>
      </w:r>
      <w:r w:rsidR="00296CDD" w:rsidRPr="00EF6760">
        <w:rPr>
          <w:rFonts w:cs="Times New Roman" w:hint="eastAsia"/>
        </w:rPr>
        <w:instrText>投资者情绪对信念存在正面冲击</w:instrText>
      </w:r>
      <w:r w:rsidR="00296CDD" w:rsidRPr="00EF6760">
        <w:rPr>
          <w:rFonts w:cs="Times New Roman" w:hint="eastAsia"/>
        </w:rPr>
        <w:instrText>,</w:instrText>
      </w:r>
      <w:r w:rsidR="00296CDD" w:rsidRPr="00EF6760">
        <w:rPr>
          <w:rFonts w:cs="Times New Roman" w:hint="eastAsia"/>
        </w:rPr>
        <w:instrText>不同信息偏好将导致不同的情绪波动频率</w:instrText>
      </w:r>
      <w:r w:rsidR="00296CDD" w:rsidRPr="00EF6760">
        <w:rPr>
          <w:rFonts w:cs="Times New Roman" w:hint="eastAsia"/>
        </w:rPr>
        <w:instrText>,</w:instrText>
      </w:r>
      <w:r w:rsidR="00296CDD" w:rsidRPr="00EF6760">
        <w:rPr>
          <w:rFonts w:cs="Times New Roman" w:hint="eastAsia"/>
        </w:rPr>
        <w:instrText>对基本面信息的偏好往往更有助于情绪稳定</w:instrText>
      </w:r>
      <w:r w:rsidR="00296CDD" w:rsidRPr="00EF6760">
        <w:rPr>
          <w:rFonts w:cs="Times New Roman" w:hint="eastAsia"/>
        </w:rPr>
        <w:instrText>;</w:instrText>
      </w:r>
      <w:r w:rsidR="00296CDD" w:rsidRPr="00EF6760">
        <w:rPr>
          <w:rFonts w:cs="Times New Roman" w:hint="eastAsia"/>
        </w:rPr>
        <w:instrText>投资者情绪对市场收益率和波动率存在显著的正面冲击。</w:instrText>
      </w:r>
      <w:r w:rsidR="00296CDD" w:rsidRPr="00EF6760">
        <w:rPr>
          <w:rFonts w:cs="Times New Roman" w:hint="eastAsia"/>
        </w:rPr>
        <w:instrText>","container-title":"</w:instrText>
      </w:r>
      <w:r w:rsidR="00296CDD" w:rsidRPr="00EF6760">
        <w:rPr>
          <w:rFonts w:cs="Times New Roman" w:hint="eastAsia"/>
        </w:rPr>
        <w:instrText>金融研究</w:instrText>
      </w:r>
      <w:r w:rsidR="00296CDD" w:rsidRPr="00EF6760">
        <w:rPr>
          <w:rFonts w:cs="Times New Roman" w:hint="eastAsia"/>
        </w:rPr>
        <w:instrText>","ISSN":"1002-7246","issue":"4","language":"zh-CN","page":"142-155","source":"CNKI","title":"</w:instrText>
      </w:r>
      <w:r w:rsidR="00296CDD" w:rsidRPr="00EF6760">
        <w:rPr>
          <w:rFonts w:cs="Times New Roman" w:hint="eastAsia"/>
        </w:rPr>
        <w:instrText>投资者情绪、主观信念调整与市场波动</w:instrText>
      </w:r>
      <w:r w:rsidR="00296CDD" w:rsidRPr="00EF6760">
        <w:rPr>
          <w:rFonts w:cs="Times New Roman" w:hint="eastAsia"/>
        </w:rPr>
        <w:instrText>","author":[{"family":"</w:instrText>
      </w:r>
      <w:r w:rsidR="00296CDD" w:rsidRPr="00EF6760">
        <w:rPr>
          <w:rFonts w:cs="Times New Roman" w:hint="eastAsia"/>
        </w:rPr>
        <w:instrText>张</w:instrText>
      </w:r>
      <w:r w:rsidR="00296CDD" w:rsidRPr="00EF6760">
        <w:rPr>
          <w:rFonts w:cs="Times New Roman" w:hint="eastAsia"/>
        </w:rPr>
        <w:instrText>","given":"</w:instrText>
      </w:r>
      <w:r w:rsidR="00296CDD" w:rsidRPr="00EF6760">
        <w:rPr>
          <w:rFonts w:cs="Times New Roman" w:hint="eastAsia"/>
        </w:rPr>
        <w:instrText>宗新</w:instrText>
      </w:r>
      <w:r w:rsidR="00296CDD" w:rsidRPr="00EF6760">
        <w:rPr>
          <w:rFonts w:cs="Times New Roman" w:hint="eastAsia"/>
        </w:rPr>
        <w:instrText>"},{"family":"</w:instrText>
      </w:r>
      <w:r w:rsidR="00296CDD" w:rsidRPr="00EF6760">
        <w:rPr>
          <w:rFonts w:cs="Times New Roman" w:hint="eastAsia"/>
        </w:rPr>
        <w:instrText>王</w:instrText>
      </w:r>
      <w:r w:rsidR="00296CDD" w:rsidRPr="00EF6760">
        <w:rPr>
          <w:rFonts w:cs="Times New Roman" w:hint="eastAsia"/>
        </w:rPr>
        <w:instrText>","given":"</w:instrText>
      </w:r>
      <w:r w:rsidR="00296CDD" w:rsidRPr="00EF6760">
        <w:rPr>
          <w:rFonts w:cs="Times New Roman" w:hint="eastAsia"/>
        </w:rPr>
        <w:instrText>海亮</w:instrText>
      </w:r>
      <w:r w:rsidR="00296CDD" w:rsidRPr="00EF6760">
        <w:rPr>
          <w:rFonts w:cs="Times New Roman" w:hint="eastAsia"/>
        </w:rPr>
        <w:instrText>"}],"issued":{"date-parts":[["2013"]]},"citation-key":"ZhangT</w:instrText>
      </w:r>
      <w:r w:rsidR="00296CDD" w:rsidRPr="00EF6760">
        <w:rPr>
          <w:rFonts w:cs="Times New Roman"/>
        </w:rPr>
        <w:instrText xml:space="preserve">ouZiZheQingXuZhuGuanXinNianDiaoZhengYuShiChangBoDong2013"}}],"schema":"https://github.com/citation-style-language/schema/raw/master/csl-citation.json"} </w:instrText>
      </w:r>
      <w:r w:rsidRPr="00EF6760">
        <w:rPr>
          <w:rFonts w:cs="Times New Roman"/>
        </w:rPr>
        <w:fldChar w:fldCharType="separate"/>
      </w:r>
      <w:r w:rsidR="00C92E0C" w:rsidRPr="00EF6760">
        <w:rPr>
          <w:rFonts w:cs="Times New Roman"/>
        </w:rPr>
        <w:t>（林树和俞乔，</w:t>
      </w:r>
      <w:r w:rsidR="00C92E0C" w:rsidRPr="00EF6760">
        <w:rPr>
          <w:rFonts w:cs="Times New Roman"/>
        </w:rPr>
        <w:t>2010</w:t>
      </w:r>
      <w:r w:rsidR="00C92E0C" w:rsidRPr="00EF6760">
        <w:rPr>
          <w:rFonts w:cs="Times New Roman"/>
        </w:rPr>
        <w:t>；张宗新和王海亮，</w:t>
      </w:r>
      <w:r w:rsidR="00C92E0C" w:rsidRPr="00EF6760">
        <w:rPr>
          <w:rFonts w:cs="Times New Roman"/>
        </w:rPr>
        <w:t>2013</w:t>
      </w:r>
      <w:r w:rsidR="00C92E0C" w:rsidRPr="00EF6760">
        <w:rPr>
          <w:rFonts w:cs="Times New Roman"/>
        </w:rPr>
        <w:t>）</w:t>
      </w:r>
      <w:r w:rsidRPr="00EF6760">
        <w:rPr>
          <w:rFonts w:cs="Times New Roman"/>
        </w:rPr>
        <w:fldChar w:fldCharType="end"/>
      </w:r>
      <w:r w:rsidRPr="00EF6760">
        <w:rPr>
          <w:rFonts w:cs="Times New Roman"/>
        </w:rPr>
        <w:t>。</w:t>
      </w:r>
      <w:r w:rsidR="006A6D2E" w:rsidRPr="00EF6760">
        <w:rPr>
          <w:rFonts w:cs="Times New Roman" w:hint="eastAsia"/>
        </w:rPr>
        <w:t>同时，</w:t>
      </w:r>
      <w:r w:rsidRPr="00EF6760">
        <w:rPr>
          <w:rFonts w:cs="Times New Roman"/>
        </w:rPr>
        <w:t>情绪</w:t>
      </w:r>
      <w:r w:rsidR="002B59CB" w:rsidRPr="00EF6760">
        <w:rPr>
          <w:rFonts w:cs="Times New Roman" w:hint="eastAsia"/>
        </w:rPr>
        <w:t>也是</w:t>
      </w:r>
      <w:r w:rsidRPr="00EF6760">
        <w:rPr>
          <w:rFonts w:cs="Times New Roman"/>
        </w:rPr>
        <w:t>投资者实时效用</w:t>
      </w:r>
      <w:r w:rsidR="002B59CB" w:rsidRPr="00EF6760">
        <w:rPr>
          <w:rFonts w:cs="Times New Roman" w:hint="eastAsia"/>
        </w:rPr>
        <w:t>的</w:t>
      </w:r>
      <w:r w:rsidR="001F572E" w:rsidRPr="00EF6760">
        <w:rPr>
          <w:rFonts w:cs="Times New Roman" w:hint="eastAsia"/>
        </w:rPr>
        <w:t>表现</w:t>
      </w:r>
      <w:r w:rsidRPr="00EF6760">
        <w:rPr>
          <w:rFonts w:cs="Times New Roman"/>
        </w:rPr>
        <w:t>。从财富效应上看，股票价格</w:t>
      </w:r>
      <w:r w:rsidR="00225C78" w:rsidRPr="00EF6760">
        <w:rPr>
          <w:rFonts w:cs="Times New Roman" w:hint="eastAsia"/>
        </w:rPr>
        <w:t>的涨跌</w:t>
      </w:r>
      <w:r w:rsidRPr="00EF6760">
        <w:rPr>
          <w:rFonts w:cs="Times New Roman"/>
        </w:rPr>
        <w:t>意味着投资者财富的损益</w:t>
      </w:r>
      <w:r w:rsidR="00225C78" w:rsidRPr="00EF6760">
        <w:rPr>
          <w:rFonts w:cs="Times New Roman" w:hint="eastAsia"/>
        </w:rPr>
        <w:t>，</w:t>
      </w:r>
      <w:r w:rsidRPr="00EF6760">
        <w:rPr>
          <w:rFonts w:cs="Times New Roman"/>
        </w:rPr>
        <w:t>基于损失厌恶心理，股票财富的损失会降低投资者效用水平，产生愤怒、挫折等负面情绪和心理压力</w:t>
      </w:r>
      <w:r w:rsidRPr="00EF6760">
        <w:rPr>
          <w:rFonts w:cs="Times New Roman"/>
        </w:rPr>
        <w:fldChar w:fldCharType="begin"/>
      </w:r>
      <w:r w:rsidR="002B18C8" w:rsidRPr="00EF6760">
        <w:rPr>
          <w:rFonts w:cs="Times New Roman"/>
        </w:rPr>
        <w:instrText xml:space="preserve"> ADDIN ZOTERO_ITEM CSL_CITATION {"citationID":"a183faje7p0","properties":{"formattedCitation":"\\uc0\\u65288{}\\uc0\\u32993{}\\uc0\\u27704{}\\uc0\\u21018{}\\uc0\\u21644{}\\uc0\\u37101{}\\uc0\\u38271{}\\uc0\\u26519{}\\uc0\\u65292{}2012\\uc0\\u65307{}Colant</w:instrText>
      </w:r>
      <w:r w:rsidR="002B18C8" w:rsidRPr="00EF6760">
        <w:rPr>
          <w:rFonts w:cs="Times New Roman" w:hint="eastAsia"/>
        </w:rPr>
        <w:instrText>one et al., 2019\\uc0\\u65307{}Liu and Fan, 2024\\uc0\\u65289{}","plainCitation":"</w:instrText>
      </w:r>
      <w:r w:rsidR="002B18C8" w:rsidRPr="00EF6760">
        <w:rPr>
          <w:rFonts w:cs="Times New Roman" w:hint="eastAsia"/>
        </w:rPr>
        <w:instrText>（胡永刚和郭长林，</w:instrText>
      </w:r>
      <w:r w:rsidR="002B18C8" w:rsidRPr="00EF6760">
        <w:rPr>
          <w:rFonts w:cs="Times New Roman" w:hint="eastAsia"/>
        </w:rPr>
        <w:instrText>2012</w:instrText>
      </w:r>
      <w:r w:rsidR="002B18C8" w:rsidRPr="00EF6760">
        <w:rPr>
          <w:rFonts w:cs="Times New Roman" w:hint="eastAsia"/>
        </w:rPr>
        <w:instrText>；</w:instrText>
      </w:r>
      <w:r w:rsidR="002B18C8" w:rsidRPr="00EF6760">
        <w:rPr>
          <w:rFonts w:cs="Times New Roman" w:hint="eastAsia"/>
        </w:rPr>
        <w:instrText>Colantone et al., 2019</w:instrText>
      </w:r>
      <w:r w:rsidR="002B18C8" w:rsidRPr="00EF6760">
        <w:rPr>
          <w:rFonts w:cs="Times New Roman" w:hint="eastAsia"/>
        </w:rPr>
        <w:instrText>；</w:instrText>
      </w:r>
      <w:r w:rsidR="002B18C8" w:rsidRPr="00EF6760">
        <w:rPr>
          <w:rFonts w:cs="Times New Roman" w:hint="eastAsia"/>
        </w:rPr>
        <w:instrText>Liu and Fan, 2024</w:instrText>
      </w:r>
      <w:r w:rsidR="002B18C8" w:rsidRPr="00EF6760">
        <w:rPr>
          <w:rFonts w:cs="Times New Roman" w:hint="eastAsia"/>
        </w:rPr>
        <w:instrText>）</w:instrText>
      </w:r>
      <w:r w:rsidR="002B18C8" w:rsidRPr="00EF6760">
        <w:rPr>
          <w:rFonts w:cs="Times New Roman" w:hint="eastAsia"/>
        </w:rPr>
        <w:instrText>","noteIndex":0},"citationItems":[{"id":1129,"uris":["http://zotero.org/users/10341099/items/V2JKTJUQ"],"itemData":{"id":1129,"type":"article-journal","abstract":"</w:instrText>
      </w:r>
      <w:r w:rsidR="002B18C8" w:rsidRPr="00EF6760">
        <w:rPr>
          <w:rFonts w:cs="Times New Roman" w:hint="eastAsia"/>
        </w:rPr>
        <w:instrText>本文尝试在消费者最优选择模型基础上</w:instrText>
      </w:r>
      <w:r w:rsidR="002B18C8" w:rsidRPr="00EF6760">
        <w:rPr>
          <w:rFonts w:cs="Times New Roman" w:hint="eastAsia"/>
        </w:rPr>
        <w:instrText>,</w:instrText>
      </w:r>
      <w:r w:rsidR="002B18C8" w:rsidRPr="00EF6760">
        <w:rPr>
          <w:rFonts w:cs="Times New Roman" w:hint="eastAsia"/>
        </w:rPr>
        <w:instrText>通过引入居民的借贷约束和预防性储蓄</w:instrText>
      </w:r>
      <w:r w:rsidR="002B18C8" w:rsidRPr="00EF6760">
        <w:rPr>
          <w:rFonts w:cs="Times New Roman" w:hint="eastAsia"/>
        </w:rPr>
        <w:instrText>,</w:instrText>
      </w:r>
      <w:r w:rsidR="002B18C8" w:rsidRPr="00EF6760">
        <w:rPr>
          <w:rFonts w:cs="Times New Roman" w:hint="eastAsia"/>
        </w:rPr>
        <w:instrText>推导出能够检验股市的财富效应、信号传递效应和不对称效应的实证分析框架</w:instrText>
      </w:r>
      <w:r w:rsidR="002B18C8" w:rsidRPr="00EF6760">
        <w:rPr>
          <w:rFonts w:cs="Times New Roman" w:hint="eastAsia"/>
        </w:rPr>
        <w:instrText>,</w:instrText>
      </w:r>
      <w:r w:rsidR="002B18C8" w:rsidRPr="00EF6760">
        <w:rPr>
          <w:rFonts w:cs="Times New Roman" w:hint="eastAsia"/>
        </w:rPr>
        <w:instrText>并利用中国的季度数据考察中国股市变动对居民消费的影响。与国内相关文献所得结论不同</w:instrText>
      </w:r>
      <w:r w:rsidR="002B18C8" w:rsidRPr="00EF6760">
        <w:rPr>
          <w:rFonts w:cs="Times New Roman" w:hint="eastAsia"/>
        </w:rPr>
        <w:instrText>,</w:instrText>
      </w:r>
      <w:r w:rsidR="002B18C8" w:rsidRPr="00EF6760">
        <w:rPr>
          <w:rFonts w:cs="Times New Roman" w:hint="eastAsia"/>
        </w:rPr>
        <w:instrText>本文的研究表明</w:instrText>
      </w:r>
      <w:r w:rsidR="002B18C8" w:rsidRPr="00EF6760">
        <w:rPr>
          <w:rFonts w:cs="Times New Roman" w:hint="eastAsia"/>
        </w:rPr>
        <w:instrText>:</w:instrText>
      </w:r>
      <w:r w:rsidR="002B18C8" w:rsidRPr="00EF6760">
        <w:rPr>
          <w:rFonts w:cs="Times New Roman" w:hint="eastAsia"/>
        </w:rPr>
        <w:instrText>如果不仅考虑股票价格变动的财富效应</w:instrText>
      </w:r>
      <w:r w:rsidR="002B18C8" w:rsidRPr="00EF6760">
        <w:rPr>
          <w:rFonts w:cs="Times New Roman" w:hint="eastAsia"/>
        </w:rPr>
        <w:instrText>,</w:instrText>
      </w:r>
      <w:r w:rsidR="002B18C8" w:rsidRPr="00EF6760">
        <w:rPr>
          <w:rFonts w:cs="Times New Roman" w:hint="eastAsia"/>
        </w:rPr>
        <w:instrText>而且考虑其信号传递效应</w:instrText>
      </w:r>
      <w:r w:rsidR="002B18C8" w:rsidRPr="00EF6760">
        <w:rPr>
          <w:rFonts w:cs="Times New Roman" w:hint="eastAsia"/>
        </w:rPr>
        <w:instrText>,</w:instrText>
      </w:r>
      <w:r w:rsidR="002B18C8" w:rsidRPr="00EF6760">
        <w:rPr>
          <w:rFonts w:cs="Times New Roman" w:hint="eastAsia"/>
        </w:rPr>
        <w:instrText>那么中国股票市场对城镇居民消费存在着较为明显的影响。分析也表明</w:instrText>
      </w:r>
      <w:r w:rsidR="002B18C8" w:rsidRPr="00EF6760">
        <w:rPr>
          <w:rFonts w:cs="Times New Roman" w:hint="eastAsia"/>
        </w:rPr>
        <w:instrText>,</w:instrText>
      </w:r>
      <w:r w:rsidR="002B18C8" w:rsidRPr="00EF6760">
        <w:rPr>
          <w:rFonts w:cs="Times New Roman" w:hint="eastAsia"/>
        </w:rPr>
        <w:instrText>如果用工资而不是人均可支配收入度量人力资本回报</w:instrText>
      </w:r>
      <w:r w:rsidR="002B18C8" w:rsidRPr="00EF6760">
        <w:rPr>
          <w:rFonts w:cs="Times New Roman" w:hint="eastAsia"/>
        </w:rPr>
        <w:instrText>,</w:instrText>
      </w:r>
      <w:r w:rsidR="002B18C8" w:rsidRPr="00EF6760">
        <w:rPr>
          <w:rFonts w:cs="Times New Roman" w:hint="eastAsia"/>
        </w:rPr>
        <w:instrText>中国股票市场同样存在正的财富效应</w:instrText>
      </w:r>
      <w:r w:rsidR="002B18C8" w:rsidRPr="00EF6760">
        <w:rPr>
          <w:rFonts w:cs="Times New Roman" w:hint="eastAsia"/>
        </w:rPr>
        <w:instrText>,</w:instrText>
      </w:r>
      <w:r w:rsidR="002B18C8" w:rsidRPr="00EF6760">
        <w:rPr>
          <w:rFonts w:cs="Times New Roman" w:hint="eastAsia"/>
        </w:rPr>
        <w:instrText>且这种财富效应具有明显的不对称性</w:instrText>
      </w:r>
      <w:r w:rsidR="002B18C8" w:rsidRPr="00EF6760">
        <w:rPr>
          <w:rFonts w:cs="Times New Roman" w:hint="eastAsia"/>
        </w:rPr>
        <w:instrText>,</w:instrText>
      </w:r>
      <w:r w:rsidR="002B18C8" w:rsidRPr="00EF6760">
        <w:rPr>
          <w:rFonts w:cs="Times New Roman" w:hint="eastAsia"/>
        </w:rPr>
        <w:instrText>反映经济基本面变化的股价变动对中国居民消费具有长期影响</w:instrText>
      </w:r>
      <w:r w:rsidR="002B18C8" w:rsidRPr="00EF6760">
        <w:rPr>
          <w:rFonts w:cs="Times New Roman" w:hint="eastAsia"/>
        </w:rPr>
        <w:instrText>,</w:instrText>
      </w:r>
      <w:r w:rsidR="002B18C8" w:rsidRPr="00EF6760">
        <w:rPr>
          <w:rFonts w:cs="Times New Roman" w:hint="eastAsia"/>
        </w:rPr>
        <w:instrText>投机因素引起的股价变动对中国居民消费的影响甚微。</w:instrText>
      </w:r>
      <w:r w:rsidR="002B18C8" w:rsidRPr="00EF6760">
        <w:rPr>
          <w:rFonts w:cs="Times New Roman" w:hint="eastAsia"/>
        </w:rPr>
        <w:instrText>","container-title":"</w:instrText>
      </w:r>
      <w:r w:rsidR="002B18C8" w:rsidRPr="00EF6760">
        <w:rPr>
          <w:rFonts w:cs="Times New Roman" w:hint="eastAsia"/>
        </w:rPr>
        <w:instrText>经济研究</w:instrText>
      </w:r>
      <w:r w:rsidR="002B18C8" w:rsidRPr="00EF6760">
        <w:rPr>
          <w:rFonts w:cs="Times New Roman" w:hint="eastAsia"/>
        </w:rPr>
        <w:instrText>","ISSN":"0577-9154","issue":"3","language":"zh-CN","page":"115-126","source":"CNKI","title":"</w:instrText>
      </w:r>
      <w:r w:rsidR="002B18C8" w:rsidRPr="00EF6760">
        <w:rPr>
          <w:rFonts w:cs="Times New Roman" w:hint="eastAsia"/>
        </w:rPr>
        <w:instrText>股票财富、信号传递与中国城镇居民消费</w:instrText>
      </w:r>
      <w:r w:rsidR="002B18C8" w:rsidRPr="00EF6760">
        <w:rPr>
          <w:rFonts w:cs="Times New Roman" w:hint="eastAsia"/>
        </w:rPr>
        <w:instrText>","volume":"47","author":[{"family":"</w:instrText>
      </w:r>
      <w:r w:rsidR="002B18C8" w:rsidRPr="00EF6760">
        <w:rPr>
          <w:rFonts w:cs="Times New Roman" w:hint="eastAsia"/>
        </w:rPr>
        <w:instrText>胡</w:instrText>
      </w:r>
      <w:r w:rsidR="002B18C8" w:rsidRPr="00EF6760">
        <w:rPr>
          <w:rFonts w:cs="Times New Roman" w:hint="eastAsia"/>
        </w:rPr>
        <w:instrText>","given":"</w:instrText>
      </w:r>
      <w:r w:rsidR="002B18C8" w:rsidRPr="00EF6760">
        <w:rPr>
          <w:rFonts w:cs="Times New Roman" w:hint="eastAsia"/>
        </w:rPr>
        <w:instrText>永刚</w:instrText>
      </w:r>
      <w:r w:rsidR="002B18C8" w:rsidRPr="00EF6760">
        <w:rPr>
          <w:rFonts w:cs="Times New Roman" w:hint="eastAsia"/>
        </w:rPr>
        <w:instrText>"},{"family":"</w:instrText>
      </w:r>
      <w:r w:rsidR="002B18C8" w:rsidRPr="00EF6760">
        <w:rPr>
          <w:rFonts w:cs="Times New Roman" w:hint="eastAsia"/>
        </w:rPr>
        <w:instrText>郭</w:instrText>
      </w:r>
      <w:r w:rsidR="002B18C8" w:rsidRPr="00EF6760">
        <w:rPr>
          <w:rFonts w:cs="Times New Roman" w:hint="eastAsia"/>
        </w:rPr>
        <w:instrText>","given":"</w:instrText>
      </w:r>
      <w:r w:rsidR="002B18C8" w:rsidRPr="00EF6760">
        <w:rPr>
          <w:rFonts w:cs="Times New Roman" w:hint="eastAsia"/>
        </w:rPr>
        <w:instrText>长林</w:instrText>
      </w:r>
      <w:r w:rsidR="002B18C8" w:rsidRPr="00EF6760">
        <w:rPr>
          <w:rFonts w:cs="Times New Roman" w:hint="eastAsia"/>
        </w:rPr>
        <w:instrText>"}],"issued":{"date-parts":[["2012"]]},"citation-key":"HuGuPiaoCaiFuXinHaoChuanDiYuZhongGuoChengZhenJuMinXiaoFei2012a"}},{"id":912,"uris":["http://zotero.org/users/10341099/items/V7BQDFSM"],"itemData":{"id":912,"</w:instrText>
      </w:r>
      <w:r w:rsidR="002B18C8" w:rsidRPr="00EF6760">
        <w:rPr>
          <w:rFonts w:cs="Times New Roman"/>
        </w:rPr>
        <w:instrText xml:space="preserve">type":"article-journal","abstract":"We study the effects of import competition on workers' mental distress, using unique longitudinal data on mental health for British residents, coupled with measures of import competition in more than 100 industries over 1995–2007. We find that import competition has a large negative impact on individual mental health. Compared to a worker employed in the industry at the 25th percentile of the import competition distribution, a worker employed in the industry at the 75th percentile would need a yearly monetary compensation of £270 to make up for her greater utility loss. We find import competition to have larger effects on the right tail of the mental distress distribution, thereby increasing inequality in mental health not only across but also within industries. We show that this is consistent with import competition disproportionately hitting specific groups of workers in an industry, such as the youngest or those with a large family, a poor financial condition, a short job tenure, a temporary contract, and a blue-collar or tradable job. Using information on family ties, we find that import competition has negative spillovers to other family members. In particular, women's mental distress increases as a consequence of the import competition faced by their partners. Moreover, paternal import competition leads to reduced investment in child rearing and worsened children's self-esteem and life satisfaction. Finally, we provide evidence that import competition is likely to work through a complex set of channels. These include observable labor market outcomes such as higher likelihood of job displacement and lower wage growth, but also reduced job satisfaction and gloomier expectations about the future.","archive_location":"53 citation(s)","container-title":"Journal of International Economics","DOI":"10.1016/j.jinteco.2019.04.008","ISSN":"0022-1996","journalAbbreviation":"Journal of International Economics","language":"en-US","page":"181-207","source":"ScienceDirect","title":"Globalization and mental distress","volume":"119","author":[{"family":"Colantone","given":"Italo"},{"family":"Crinò","given":"Rosario"},{"family":"Ogliari","given":"Laura"}],"issued":{"date-parts":[["2019",7,1]]},"citation-key":"colantoneGlobalizationMentalDistress2019"}},{"id":1622,"uris":["http://zotero.org/users/10341099/items/GU5LK2UQ"],"itemData":{"id":1622,"type":"article-journal","abstract":"Utilizing a national individual-level medical dataset and the home bias phenomenon in investment, our study shows a strong and robust link between declines in local stock returns and increased antidepressant consumption among investors. This effect intensifies in areas with higher per capita dividend income, suggesting a direct relationship between higher stock ownership and stronger responses. We confirm that portfolio losses, not local economic conditions, are responsible for increased antidepressant usage during market downturns. Using the frequency of psychotherapy sessions yields similar findings. Moreover, our study supports the loss aversion hypothesis as we find positive stock returns do not influence antidepressant usage.","container-title":"Financial Review","DOI":"10.1111/fire.12385","ISSN":"1540-6288","issue":"3","language":"en","license":"© 2024 The Eastern Finance Association.","note":"_eprint: https://onlinelibrary.wiley.com/doi/pdf/10.1111/fire.12385","page":"561-587","source":"3.2","title":"Stock market and the psychological health of investors","volume":"59","author":[{"family":"Liu","given":"Chang"},{"family":"Fan","given":"Maoyong"}],"issued":{"date-parts":[["2024"]]},"citation-key":"liuStockMarketPsychological2024"}}],"schema":"https://github.com/citation-style-language/schema/raw/master/csl-citation.json"} </w:instrText>
      </w:r>
      <w:r w:rsidRPr="00EF6760">
        <w:rPr>
          <w:rFonts w:cs="Times New Roman"/>
        </w:rPr>
        <w:fldChar w:fldCharType="separate"/>
      </w:r>
      <w:r w:rsidR="002B18C8" w:rsidRPr="00EF6760">
        <w:rPr>
          <w:rFonts w:cs="Times New Roman"/>
        </w:rPr>
        <w:t>（胡永刚和郭长林，</w:t>
      </w:r>
      <w:r w:rsidR="002B18C8" w:rsidRPr="00EF6760">
        <w:rPr>
          <w:rFonts w:cs="Times New Roman"/>
        </w:rPr>
        <w:t>2012</w:t>
      </w:r>
      <w:r w:rsidR="002B18C8" w:rsidRPr="00EF6760">
        <w:rPr>
          <w:rFonts w:cs="Times New Roman"/>
        </w:rPr>
        <w:t>；</w:t>
      </w:r>
      <w:r w:rsidR="002B18C8" w:rsidRPr="00EF6760">
        <w:rPr>
          <w:rFonts w:cs="Times New Roman"/>
        </w:rPr>
        <w:t>Colantone et al., 2019</w:t>
      </w:r>
      <w:r w:rsidR="002B18C8" w:rsidRPr="00EF6760">
        <w:rPr>
          <w:rFonts w:cs="Times New Roman"/>
        </w:rPr>
        <w:t>；</w:t>
      </w:r>
      <w:r w:rsidR="002B18C8" w:rsidRPr="00EF6760">
        <w:rPr>
          <w:rFonts w:cs="Times New Roman"/>
        </w:rPr>
        <w:t>Liu and Fan, 2024</w:t>
      </w:r>
      <w:r w:rsidR="002B18C8" w:rsidRPr="00EF6760">
        <w:rPr>
          <w:rFonts w:cs="Times New Roman"/>
        </w:rPr>
        <w:t>）</w:t>
      </w:r>
      <w:r w:rsidRPr="00EF6760">
        <w:rPr>
          <w:rFonts w:cs="Times New Roman"/>
        </w:rPr>
        <w:fldChar w:fldCharType="end"/>
      </w:r>
      <w:r w:rsidRPr="00EF6760">
        <w:rPr>
          <w:rFonts w:cs="Times New Roman"/>
        </w:rPr>
        <w:t>。来自神经经济学</w:t>
      </w:r>
      <w:r w:rsidR="00E572D3" w:rsidRPr="00EF6760">
        <w:rPr>
          <w:rFonts w:cs="Times New Roman" w:hint="eastAsia"/>
        </w:rPr>
        <w:t>的</w:t>
      </w:r>
      <w:r w:rsidRPr="00EF6760">
        <w:rPr>
          <w:rFonts w:cs="Times New Roman"/>
        </w:rPr>
        <w:t>行为实验也发现，财富损失会激活实验人员负面情绪敏感区域的神经反应</w:t>
      </w:r>
      <w:r w:rsidR="009B7E44" w:rsidRPr="00EF6760">
        <w:rPr>
          <w:rFonts w:cs="Times New Roman" w:hint="eastAsia"/>
        </w:rPr>
        <w:t>、</w:t>
      </w:r>
      <w:r w:rsidRPr="00EF6760">
        <w:rPr>
          <w:rFonts w:cs="Times New Roman"/>
        </w:rPr>
        <w:t>增加瞳孔直径和心率，且上述反应的激活程度与</w:t>
      </w:r>
      <w:r w:rsidR="009B7E44" w:rsidRPr="00EF6760">
        <w:rPr>
          <w:rFonts w:cs="Times New Roman" w:hint="eastAsia"/>
        </w:rPr>
        <w:t>其</w:t>
      </w:r>
      <w:r w:rsidRPr="00EF6760">
        <w:rPr>
          <w:rFonts w:cs="Times New Roman"/>
        </w:rPr>
        <w:t>自我报告的负面情绪存在正相关关系，为股票财富损失激发负面情绪提供了直接佐证</w:t>
      </w:r>
      <w:r w:rsidRPr="00EF6760">
        <w:rPr>
          <w:rFonts w:cs="Times New Roman"/>
        </w:rPr>
        <w:fldChar w:fldCharType="begin"/>
      </w:r>
      <w:r w:rsidR="00296CDD" w:rsidRPr="00EF6760">
        <w:rPr>
          <w:rFonts w:cs="Times New Roman"/>
        </w:rPr>
        <w:instrText xml:space="preserve"> ADDIN ZOTERO_ITEM CSL_CITATION {"citationID":"a17lacknjbf","properties":{"formattedCitation":"\\uc0\\u65288{}Hochman and Yechiam, 2011\\uc0\\u65307{}\\uc0\\u26446{}\\uc0\\u29734{}\\uc0\\u21644{}\\uc0\\u32599{}\\uc0\\u21170{}\\uc0\\u65292{}2011\\uc0\\u653</w:instrText>
      </w:r>
      <w:r w:rsidR="00296CDD" w:rsidRPr="00EF6760">
        <w:rPr>
          <w:rFonts w:cs="Times New Roman" w:hint="eastAsia"/>
        </w:rPr>
        <w:instrText>07{}Cordes et al., 2022\\uc0\\u65289{}","plainCitation":"</w:instrText>
      </w:r>
      <w:r w:rsidR="00296CDD" w:rsidRPr="00EF6760">
        <w:rPr>
          <w:rFonts w:cs="Times New Roman" w:hint="eastAsia"/>
        </w:rPr>
        <w:instrText>（</w:instrText>
      </w:r>
      <w:r w:rsidR="00296CDD" w:rsidRPr="00EF6760">
        <w:rPr>
          <w:rFonts w:cs="Times New Roman" w:hint="eastAsia"/>
        </w:rPr>
        <w:instrText>Hochman and Yechiam, 2011</w:instrText>
      </w:r>
      <w:r w:rsidR="00296CDD" w:rsidRPr="00EF6760">
        <w:rPr>
          <w:rFonts w:cs="Times New Roman" w:hint="eastAsia"/>
        </w:rPr>
        <w:instrText>；李琦和罗劲，</w:instrText>
      </w:r>
      <w:r w:rsidR="00296CDD" w:rsidRPr="00EF6760">
        <w:rPr>
          <w:rFonts w:cs="Times New Roman" w:hint="eastAsia"/>
        </w:rPr>
        <w:instrText>2011</w:instrText>
      </w:r>
      <w:r w:rsidR="00296CDD" w:rsidRPr="00EF6760">
        <w:rPr>
          <w:rFonts w:cs="Times New Roman" w:hint="eastAsia"/>
        </w:rPr>
        <w:instrText>；</w:instrText>
      </w:r>
      <w:r w:rsidR="00296CDD" w:rsidRPr="00EF6760">
        <w:rPr>
          <w:rFonts w:cs="Times New Roman" w:hint="eastAsia"/>
        </w:rPr>
        <w:instrText>Cordes et al., 2022</w:instrText>
      </w:r>
      <w:r w:rsidR="00296CDD" w:rsidRPr="00EF6760">
        <w:rPr>
          <w:rFonts w:cs="Times New Roman" w:hint="eastAsia"/>
        </w:rPr>
        <w:instrText>）</w:instrText>
      </w:r>
      <w:r w:rsidR="00296CDD" w:rsidRPr="00EF6760">
        <w:rPr>
          <w:rFonts w:cs="Times New Roman" w:hint="eastAsia"/>
        </w:rPr>
        <w:instrText>","noteIndex":0},"citationItems":[{"id":1125,"uris":["http://zotero.org/users/10341099/items/H67IEJSQ"],"itemData":{"id":1125,"type":"articl</w:instrText>
      </w:r>
      <w:r w:rsidR="00296CDD" w:rsidRPr="00EF6760">
        <w:rPr>
          <w:rFonts w:cs="Times New Roman"/>
        </w:rPr>
        <w:instrText>e-journal","abstract":"The common view in psychology and neuroscience is that losses loom larger than gains, leading to a negativity bias in behavioral responses and Autonomic Nervous System (ANS) activation. However, evidence has accumulated that in decisions under risk and uncertainty individuals often impart similar weights to negative and positive outcomes. We examine the role of the ANS in decisions under uncertainty, and its consistency with the behavioral responses. In three studies, we show that losses lead to heightened autonomic responses, compared to equivalent gains (as indicated by pupil dilation and increased heart rate) even in situations where the average decision maker exhibits no loss aversion. Moreover, in the studied tasks autonomic responses were not associated with risk taking propensities. These results are interpreted by the hypothesis that losses signal the subjective importance of global outcome patterns. Copyright © 2010 John Wiley &amp; Sons, Ltd.","archive_location":"101 citation(s)","container-title":"Journal of Behavioral Decision Making","DOI":"10.1002/bdm.692","ISSN":"1099-0771","issue":"2","language":"en","license":"Copyright © 2010 John Wiley &amp; Sons, Ltd.","note":"_eprint: https://onlinelibrary.wiley.com/doi/pdf/10.1002/bdm.692","page":"140-156","source":"2","title":"Loss aversion in the eye and in the heart: The autonomic nervous system's responses to losses","title-short":"Loss aversion in the eye and in the heart","volume":"24","author":[{"family":"Hochman","given":"Guy"}</w:instrText>
      </w:r>
      <w:r w:rsidR="00296CDD" w:rsidRPr="00EF6760">
        <w:rPr>
          <w:rFonts w:cs="Times New Roman" w:hint="eastAsia"/>
        </w:rPr>
        <w:instrText>,{"family":"Yechiam","given":"Eldad"}],"issued":{"date-parts":[["2011"]]},"citation-key":"hochmanLossAversionEye2011"}},{"id":1153,"uris":["http://zotero.org/users/10341099/items/9SSNW3TE"],"itemData":{"id":1153,"type":"article-journal","abstract":"</w:instrText>
      </w:r>
      <w:r w:rsidR="00296CDD" w:rsidRPr="00EF6760">
        <w:rPr>
          <w:rFonts w:cs="Times New Roman" w:hint="eastAsia"/>
        </w:rPr>
        <w:instrText>本研究在没有真实伤害的情况下研究重大损失情绪及相应的脑机制。通过一系列行为和脑成像实验</w:instrText>
      </w:r>
      <w:r w:rsidR="00296CDD" w:rsidRPr="00EF6760">
        <w:rPr>
          <w:rFonts w:cs="Times New Roman" w:hint="eastAsia"/>
        </w:rPr>
        <w:instrText>,</w:instrText>
      </w:r>
      <w:r w:rsidR="00296CDD" w:rsidRPr="00EF6760">
        <w:rPr>
          <w:rFonts w:cs="Times New Roman" w:hint="eastAsia"/>
        </w:rPr>
        <w:instrText>研究者们摸索出了可靠诱发重大损失情绪的范式</w:instrText>
      </w:r>
      <w:r w:rsidR="00296CDD" w:rsidRPr="00EF6760">
        <w:rPr>
          <w:rFonts w:cs="Times New Roman" w:hint="eastAsia"/>
        </w:rPr>
        <w:instrText>,</w:instrText>
      </w:r>
      <w:r w:rsidR="00296CDD" w:rsidRPr="00EF6760">
        <w:rPr>
          <w:rFonts w:cs="Times New Roman" w:hint="eastAsia"/>
        </w:rPr>
        <w:instrText>并从对比效应和金钱补偿角度初步探讨了缓解这种情绪的方法。研究发现</w:instrText>
      </w:r>
      <w:r w:rsidR="00296CDD" w:rsidRPr="00EF6760">
        <w:rPr>
          <w:rFonts w:cs="Times New Roman" w:hint="eastAsia"/>
        </w:rPr>
        <w:instrText>,</w:instrText>
      </w:r>
      <w:r w:rsidR="00296CDD" w:rsidRPr="00EF6760">
        <w:rPr>
          <w:rFonts w:cs="Times New Roman" w:hint="eastAsia"/>
        </w:rPr>
        <w:instrText>由于自我防御机制的存在</w:instrText>
      </w:r>
      <w:r w:rsidR="00296CDD" w:rsidRPr="00EF6760">
        <w:rPr>
          <w:rFonts w:cs="Times New Roman" w:hint="eastAsia"/>
        </w:rPr>
        <w:instrText>,</w:instrText>
      </w:r>
      <w:r w:rsidR="00296CDD" w:rsidRPr="00EF6760">
        <w:rPr>
          <w:rFonts w:cs="Times New Roman" w:hint="eastAsia"/>
        </w:rPr>
        <w:instrText>抑制了被迫接受条件下重大损失情绪的唤起</w:instrText>
      </w:r>
      <w:r w:rsidR="00296CDD" w:rsidRPr="00EF6760">
        <w:rPr>
          <w:rFonts w:cs="Times New Roman" w:hint="eastAsia"/>
        </w:rPr>
        <w:instrText>,</w:instrText>
      </w:r>
      <w:r w:rsidR="00296CDD" w:rsidRPr="00EF6760">
        <w:rPr>
          <w:rFonts w:cs="Times New Roman" w:hint="eastAsia"/>
        </w:rPr>
        <w:instrText>但却成功唤起了被迫选择条件下重大损失的情绪。此外</w:instrText>
      </w:r>
      <w:r w:rsidR="00296CDD" w:rsidRPr="00EF6760">
        <w:rPr>
          <w:rFonts w:cs="Times New Roman" w:hint="eastAsia"/>
        </w:rPr>
        <w:instrText>,</w:instrText>
      </w:r>
      <w:r w:rsidR="00296CDD" w:rsidRPr="00EF6760">
        <w:rPr>
          <w:rFonts w:cs="Times New Roman" w:hint="eastAsia"/>
        </w:rPr>
        <w:instrText>研究还发现</w:instrText>
      </w:r>
      <w:r w:rsidR="00296CDD" w:rsidRPr="00EF6760">
        <w:rPr>
          <w:rFonts w:cs="Times New Roman" w:hint="eastAsia"/>
        </w:rPr>
        <w:instrText>,</w:instrText>
      </w:r>
      <w:r w:rsidR="00296CDD" w:rsidRPr="00EF6760">
        <w:rPr>
          <w:rFonts w:cs="Times New Roman" w:hint="eastAsia"/>
        </w:rPr>
        <w:instrText>金钱补偿和对比效应都是缓解重大损失情绪的有效策略。本研究不仅有利于认识重大损失情绪的信息加工机制</w:instrText>
      </w:r>
      <w:r w:rsidR="00296CDD" w:rsidRPr="00EF6760">
        <w:rPr>
          <w:rFonts w:cs="Times New Roman" w:hint="eastAsia"/>
        </w:rPr>
        <w:instrText>,</w:instrText>
      </w:r>
      <w:r w:rsidR="00296CDD" w:rsidRPr="00EF6760">
        <w:rPr>
          <w:rFonts w:cs="Times New Roman" w:hint="eastAsia"/>
        </w:rPr>
        <w:instrText>而且也为涉及重大损失情绪的心理咨询和保险理赔制度等提供了行为和脑成像证据。</w:instrText>
      </w:r>
      <w:r w:rsidR="00296CDD" w:rsidRPr="00EF6760">
        <w:rPr>
          <w:rFonts w:cs="Times New Roman" w:hint="eastAsia"/>
        </w:rPr>
        <w:instrText>","container-title":"</w:instrText>
      </w:r>
      <w:r w:rsidR="00296CDD" w:rsidRPr="00EF6760">
        <w:rPr>
          <w:rFonts w:cs="Times New Roman" w:hint="eastAsia"/>
        </w:rPr>
        <w:instrText>心理科学进展</w:instrText>
      </w:r>
      <w:r w:rsidR="00296CDD" w:rsidRPr="00EF6760">
        <w:rPr>
          <w:rFonts w:cs="Times New Roman" w:hint="eastAsia"/>
        </w:rPr>
        <w:instrText>","ISSN":"1671-3710","issue":"11","language":"zh-CN","page":"1572-1582","source":"CNKI","title":"</w:instrText>
      </w:r>
      <w:r w:rsidR="00296CDD" w:rsidRPr="00EF6760">
        <w:rPr>
          <w:rFonts w:cs="Times New Roman" w:hint="eastAsia"/>
        </w:rPr>
        <w:instrText>如何唤起和缓解重大损失情绪——来自行为和脑成像的证据</w:instrText>
      </w:r>
      <w:r w:rsidR="00296CDD" w:rsidRPr="00EF6760">
        <w:rPr>
          <w:rFonts w:cs="Times New Roman" w:hint="eastAsia"/>
        </w:rPr>
        <w:instrText>","volume":"19","author":[{"family":"</w:instrText>
      </w:r>
      <w:r w:rsidR="00296CDD" w:rsidRPr="00EF6760">
        <w:rPr>
          <w:rFonts w:cs="Times New Roman" w:hint="eastAsia"/>
        </w:rPr>
        <w:instrText>李</w:instrText>
      </w:r>
      <w:r w:rsidR="00296CDD" w:rsidRPr="00EF6760">
        <w:rPr>
          <w:rFonts w:cs="Times New Roman" w:hint="eastAsia"/>
        </w:rPr>
        <w:instrText>","given":"</w:instrText>
      </w:r>
      <w:r w:rsidR="00296CDD" w:rsidRPr="00EF6760">
        <w:rPr>
          <w:rFonts w:cs="Times New Roman" w:hint="eastAsia"/>
        </w:rPr>
        <w:instrText>琦</w:instrText>
      </w:r>
      <w:r w:rsidR="00296CDD" w:rsidRPr="00EF6760">
        <w:rPr>
          <w:rFonts w:cs="Times New Roman" w:hint="eastAsia"/>
        </w:rPr>
        <w:instrText>"},{"family":"</w:instrText>
      </w:r>
      <w:r w:rsidR="00296CDD" w:rsidRPr="00EF6760">
        <w:rPr>
          <w:rFonts w:cs="Times New Roman" w:hint="eastAsia"/>
        </w:rPr>
        <w:instrText>罗</w:instrText>
      </w:r>
      <w:r w:rsidR="00296CDD" w:rsidRPr="00EF6760">
        <w:rPr>
          <w:rFonts w:cs="Times New Roman" w:hint="eastAsia"/>
        </w:rPr>
        <w:instrText>","given":"</w:instrText>
      </w:r>
      <w:r w:rsidR="00296CDD" w:rsidRPr="00EF6760">
        <w:rPr>
          <w:rFonts w:cs="Times New Roman" w:hint="eastAsia"/>
        </w:rPr>
        <w:instrText>劲</w:instrText>
      </w:r>
      <w:r w:rsidR="00296CDD" w:rsidRPr="00EF6760">
        <w:rPr>
          <w:rFonts w:cs="Times New Roman" w:hint="eastAsia"/>
        </w:rPr>
        <w:instrText>"}],"issued":{"date-parts":[["2011"]]},"c</w:instrText>
      </w:r>
      <w:r w:rsidR="00296CDD" w:rsidRPr="00EF6760">
        <w:rPr>
          <w:rFonts w:cs="Times New Roman"/>
        </w:rPr>
        <w:instrText xml:space="preserve">itation-key":"LiRuHeHuanQiHeHuanJieChongDaSunShiQingXuLaiZiXingWeiHeNaoChengXiangDeZhengJu2011"}},{"id":1168,"uris":["http://zotero.org/users/10341099/items/P6J9RTB3"],"itemData":{"id":1168,"type":"article-journal","abstract":"We explore in a series of incentivized experiments how stock market developments affect emotional arousal (proxied by pupil dilation, electrodermal activity, and heart rate variation), and how this emotional arousal affects investment behavior. Experiencing stock market downswings increases emotional arousal, while upswings do not trigger such an effect. The subsequent interplay between emotional arousal and investment behavior is by no means one-dimensional. The heightened level of emotional arousal after downswings reduces financial risk taking and thus the money put at stake, while the exposure to financial risks itself increases subsequent emotional arousal.","container-title":"Journal of Banking &amp; Finance","DOI":"10.1016/j.jbankfin.2022.106711","ISSN":"0378-4266","journalAbbreviation":"Journal of Banking &amp; Finance","language":"en-US","page":"106711","source":"3.7","title":"Dynamics of stock market developments, financial behavior, and emotions","author":[{"family":"Cordes","given":"Henning"},{"family":"Nolte","given":"Sven"},{"family":"Schneider","given":"Judith C."}],"issued":{"date-parts":[["2022",11,8]]},"citation-key":"cordesDynamicsStockMarket2022"}}],"schema":"https://github.com/citation-style-language/schema/raw/master/csl-citation.json"} </w:instrText>
      </w:r>
      <w:r w:rsidRPr="00EF6760">
        <w:rPr>
          <w:rFonts w:cs="Times New Roman"/>
        </w:rPr>
        <w:fldChar w:fldCharType="separate"/>
      </w:r>
      <w:r w:rsidR="00C92E0C" w:rsidRPr="00EF6760">
        <w:rPr>
          <w:rFonts w:cs="Times New Roman"/>
        </w:rPr>
        <w:t>（</w:t>
      </w:r>
      <w:r w:rsidR="00C92E0C" w:rsidRPr="00EF6760">
        <w:rPr>
          <w:rFonts w:cs="Times New Roman"/>
        </w:rPr>
        <w:t>Hochman and Yechiam, 2011</w:t>
      </w:r>
      <w:r w:rsidR="00C92E0C" w:rsidRPr="00EF6760">
        <w:rPr>
          <w:rFonts w:cs="Times New Roman"/>
        </w:rPr>
        <w:t>；李琦和罗劲，</w:t>
      </w:r>
      <w:r w:rsidR="00C92E0C" w:rsidRPr="00EF6760">
        <w:rPr>
          <w:rFonts w:cs="Times New Roman"/>
        </w:rPr>
        <w:t>2011</w:t>
      </w:r>
      <w:r w:rsidR="00C92E0C" w:rsidRPr="00EF6760">
        <w:rPr>
          <w:rFonts w:cs="Times New Roman"/>
        </w:rPr>
        <w:t>；</w:t>
      </w:r>
      <w:r w:rsidR="00C92E0C" w:rsidRPr="00EF6760">
        <w:rPr>
          <w:rFonts w:cs="Times New Roman"/>
        </w:rPr>
        <w:t>Cordes et al</w:t>
      </w:r>
      <w:r w:rsidR="00663DAA" w:rsidRPr="00EF6760">
        <w:rPr>
          <w:rFonts w:cs="Times New Roman"/>
        </w:rPr>
        <w:t xml:space="preserve">., </w:t>
      </w:r>
      <w:r w:rsidR="00C92E0C" w:rsidRPr="00EF6760">
        <w:rPr>
          <w:rFonts w:cs="Times New Roman"/>
        </w:rPr>
        <w:t>2022</w:t>
      </w:r>
      <w:r w:rsidR="00C92E0C" w:rsidRPr="00EF6760">
        <w:rPr>
          <w:rFonts w:cs="Times New Roman"/>
        </w:rPr>
        <w:t>）</w:t>
      </w:r>
      <w:r w:rsidRPr="00EF6760">
        <w:rPr>
          <w:rFonts w:cs="Times New Roman"/>
        </w:rPr>
        <w:fldChar w:fldCharType="end"/>
      </w:r>
      <w:r w:rsidRPr="00EF6760">
        <w:rPr>
          <w:rFonts w:cs="Times New Roman"/>
        </w:rPr>
        <w:t>。</w:t>
      </w:r>
    </w:p>
    <w:p w14:paraId="1C05E0B1" w14:textId="6A80E1F0" w:rsidR="007D5240" w:rsidRPr="00EF6760" w:rsidRDefault="007D5240" w:rsidP="00E622E6">
      <w:pPr>
        <w:ind w:firstLine="420"/>
        <w:rPr>
          <w:rFonts w:cs="Times New Roman"/>
        </w:rPr>
      </w:pPr>
      <w:r w:rsidRPr="00EF6760">
        <w:rPr>
          <w:rFonts w:cs="Times New Roman" w:hint="eastAsia"/>
        </w:rPr>
        <w:t>第二，</w:t>
      </w:r>
      <w:r w:rsidRPr="00EF6760">
        <w:rPr>
          <w:rFonts w:cs="Times New Roman"/>
        </w:rPr>
        <w:t>负面的情绪状态会增加交通事故发生的可能性</w:t>
      </w:r>
      <w:r w:rsidR="007C5A71" w:rsidRPr="00EF6760">
        <w:rPr>
          <w:rFonts w:cs="Times New Roman" w:hint="eastAsia"/>
        </w:rPr>
        <w:t>。</w:t>
      </w:r>
      <w:r w:rsidRPr="00EF6760">
        <w:rPr>
          <w:rFonts w:cs="Times New Roman"/>
        </w:rPr>
        <w:t>驾驶心理学的研究指出，</w:t>
      </w:r>
      <w:r w:rsidR="005745B0" w:rsidRPr="00EF6760">
        <w:rPr>
          <w:rFonts w:cs="Times New Roman"/>
        </w:rPr>
        <w:t>人为因素是造成交通事故的关键要素</w:t>
      </w:r>
      <w:r w:rsidR="005745B0" w:rsidRPr="00EF6760">
        <w:rPr>
          <w:rFonts w:cs="Times New Roman" w:hint="eastAsia"/>
        </w:rPr>
        <w:t>，</w:t>
      </w:r>
      <w:r w:rsidRPr="00EF6760">
        <w:rPr>
          <w:rFonts w:cs="Times New Roman"/>
        </w:rPr>
        <w:t>绝大多数人为因素与情绪息息相关，直接</w:t>
      </w:r>
      <w:r w:rsidR="002E425B" w:rsidRPr="00EF6760">
        <w:rPr>
          <w:rFonts w:cs="Times New Roman" w:hint="eastAsia"/>
        </w:rPr>
        <w:t>威胁</w:t>
      </w:r>
      <w:r w:rsidRPr="00EF6760">
        <w:rPr>
          <w:rFonts w:cs="Times New Roman"/>
        </w:rPr>
        <w:t>驾驶安全</w:t>
      </w:r>
      <w:r w:rsidR="005745B0" w:rsidRPr="00EF6760">
        <w:rPr>
          <w:rFonts w:cs="Times New Roman"/>
        </w:rPr>
        <w:fldChar w:fldCharType="begin"/>
      </w:r>
      <w:r w:rsidR="00296CDD" w:rsidRPr="00EF6760">
        <w:rPr>
          <w:rFonts w:cs="Times New Roman" w:hint="eastAsia"/>
        </w:rPr>
        <w:instrText xml:space="preserve"> ADDIN ZOTERO_ITEM CSL_CITATION {"citationID":"a748ulek7c","properties":{"formattedCitation":"\\uc0\\u65288{}\\uc0\\u29579{}\\uc0\\u26126{}\\uc0\\u38686{}\\uc0\\u65292{}2011\\uc0\\u65289{}","plainCitation":"</w:instrText>
      </w:r>
      <w:r w:rsidR="00296CDD" w:rsidRPr="00EF6760">
        <w:rPr>
          <w:rFonts w:cs="Times New Roman" w:hint="eastAsia"/>
        </w:rPr>
        <w:instrText>（王明霞，</w:instrText>
      </w:r>
      <w:r w:rsidR="00296CDD" w:rsidRPr="00EF6760">
        <w:rPr>
          <w:rFonts w:cs="Times New Roman" w:hint="eastAsia"/>
        </w:rPr>
        <w:instrText>2011</w:instrText>
      </w:r>
      <w:r w:rsidR="00296CDD" w:rsidRPr="00EF6760">
        <w:rPr>
          <w:rFonts w:cs="Times New Roman" w:hint="eastAsia"/>
        </w:rPr>
        <w:instrText>）</w:instrText>
      </w:r>
      <w:r w:rsidR="00296CDD" w:rsidRPr="00EF6760">
        <w:rPr>
          <w:rFonts w:cs="Times New Roman" w:hint="eastAsia"/>
        </w:rPr>
        <w:instrText>","noteIndex":0},"citationItems":[{"id":1152,"uris":["http://zotero.org/users/10341099/items/QDY9HU7U"],"itemData":{"id":1152,"type":"article-journal","abstract":"</w:instrText>
      </w:r>
      <w:r w:rsidR="00296CDD" w:rsidRPr="00EF6760">
        <w:rPr>
          <w:rFonts w:cs="Times New Roman" w:hint="eastAsia"/>
        </w:rPr>
        <w:instrText>本文旨在考察道路交通安全与社会经济等宏观因素的关联关系</w:instrText>
      </w:r>
      <w:r w:rsidR="00296CDD" w:rsidRPr="00EF6760">
        <w:rPr>
          <w:rFonts w:cs="Times New Roman" w:hint="eastAsia"/>
        </w:rPr>
        <w:instrText>,</w:instrText>
      </w:r>
      <w:r w:rsidR="00296CDD" w:rsidRPr="00EF6760">
        <w:rPr>
          <w:rFonts w:cs="Times New Roman" w:hint="eastAsia"/>
        </w:rPr>
        <w:instrText>对有关的评价方法</w:instrText>
      </w:r>
      <w:r w:rsidR="00296CDD" w:rsidRPr="00EF6760">
        <w:rPr>
          <w:rFonts w:cs="Times New Roman" w:hint="eastAsia"/>
        </w:rPr>
        <w:instrText>(</w:instrText>
      </w:r>
      <w:r w:rsidR="00296CDD" w:rsidRPr="00EF6760">
        <w:rPr>
          <w:rFonts w:cs="Times New Roman" w:hint="eastAsia"/>
        </w:rPr>
        <w:instrText>包括灰色关联分析与统计相关分析</w:instrText>
      </w:r>
      <w:r w:rsidR="00296CDD" w:rsidRPr="00EF6760">
        <w:rPr>
          <w:rFonts w:cs="Times New Roman" w:hint="eastAsia"/>
        </w:rPr>
        <w:instrText>)</w:instrText>
      </w:r>
      <w:r w:rsidR="00296CDD" w:rsidRPr="00EF6760">
        <w:rPr>
          <w:rFonts w:cs="Times New Roman" w:hint="eastAsia"/>
        </w:rPr>
        <w:instrText>进行了分析和讨论</w:instrText>
      </w:r>
      <w:r w:rsidR="00296CDD" w:rsidRPr="00EF6760">
        <w:rPr>
          <w:rFonts w:cs="Times New Roman" w:hint="eastAsia"/>
        </w:rPr>
        <w:instrText>,</w:instrText>
      </w:r>
      <w:r w:rsidR="00296CDD" w:rsidRPr="00EF6760">
        <w:rPr>
          <w:rFonts w:cs="Times New Roman" w:hint="eastAsia"/>
        </w:rPr>
        <w:instrText>指出了灰色关联分析的特点与不足</w:instrText>
      </w:r>
      <w:r w:rsidR="00296CDD" w:rsidRPr="00EF6760">
        <w:rPr>
          <w:rFonts w:cs="Times New Roman" w:hint="eastAsia"/>
        </w:rPr>
        <w:instrText>,</w:instrText>
      </w:r>
      <w:r w:rsidR="00296CDD" w:rsidRPr="00EF6760">
        <w:rPr>
          <w:rFonts w:cs="Times New Roman" w:hint="eastAsia"/>
        </w:rPr>
        <w:instrText>提出了将前述两种方法有机结合的综合关联分析算法。文中还给出了灰色关联分析的一个</w:instrText>
      </w:r>
      <w:r w:rsidR="00296CDD" w:rsidRPr="00EF6760">
        <w:rPr>
          <w:rFonts w:cs="Times New Roman" w:hint="eastAsia"/>
        </w:rPr>
        <w:instrText>Mat lab</w:instrText>
      </w:r>
      <w:r w:rsidR="00296CDD" w:rsidRPr="00EF6760">
        <w:rPr>
          <w:rFonts w:cs="Times New Roman" w:hint="eastAsia"/>
        </w:rPr>
        <w:instrText>程序。对河北省的案例分析表明</w:instrText>
      </w:r>
      <w:r w:rsidR="00296CDD" w:rsidRPr="00EF6760">
        <w:rPr>
          <w:rFonts w:cs="Times New Roman" w:hint="eastAsia"/>
        </w:rPr>
        <w:instrText>:</w:instrText>
      </w:r>
      <w:r w:rsidR="00296CDD" w:rsidRPr="00EF6760">
        <w:rPr>
          <w:rFonts w:cs="Times New Roman" w:hint="eastAsia"/>
        </w:rPr>
        <w:instrText>上述分析和改进是成功而且有效的。</w:instrText>
      </w:r>
      <w:r w:rsidR="00296CDD" w:rsidRPr="00EF6760">
        <w:rPr>
          <w:rFonts w:cs="Times New Roman" w:hint="eastAsia"/>
        </w:rPr>
        <w:instrText>","container-title":"</w:instrText>
      </w:r>
      <w:r w:rsidR="00296CDD" w:rsidRPr="00EF6760">
        <w:rPr>
          <w:rFonts w:cs="Times New Roman" w:hint="eastAsia"/>
        </w:rPr>
        <w:instrText>管理世界</w:instrText>
      </w:r>
      <w:r w:rsidR="00296CDD" w:rsidRPr="00EF6760">
        <w:rPr>
          <w:rFonts w:cs="Times New Roman" w:hint="eastAsia"/>
        </w:rPr>
        <w:instrText>","DOI":"10.19744/j.cnki.11-1235/f.2011.03.024","ISSN":"1002-5502","issue":"3","language":"zh-CN","page":"178-179","source":"CNKI","title":"</w:instrText>
      </w:r>
      <w:r w:rsidR="00296CDD" w:rsidRPr="00EF6760">
        <w:rPr>
          <w:rFonts w:cs="Times New Roman" w:hint="eastAsia"/>
        </w:rPr>
        <w:instrText>道路交通安全与社会经济影响因素的综合关联分析</w:instrText>
      </w:r>
      <w:r w:rsidR="00296CDD" w:rsidRPr="00EF6760">
        <w:rPr>
          <w:rFonts w:cs="Times New Roman" w:hint="eastAsia"/>
        </w:rPr>
        <w:instrText>","author":[{"family":"</w:instrText>
      </w:r>
      <w:r w:rsidR="00296CDD" w:rsidRPr="00EF6760">
        <w:rPr>
          <w:rFonts w:cs="Times New Roman" w:hint="eastAsia"/>
        </w:rPr>
        <w:instrText>王</w:instrText>
      </w:r>
      <w:r w:rsidR="00296CDD" w:rsidRPr="00EF6760">
        <w:rPr>
          <w:rFonts w:cs="Times New Roman" w:hint="eastAsia"/>
        </w:rPr>
        <w:instrText>","given":"</w:instrText>
      </w:r>
      <w:r w:rsidR="00296CDD" w:rsidRPr="00EF6760">
        <w:rPr>
          <w:rFonts w:cs="Times New Roman" w:hint="eastAsia"/>
        </w:rPr>
        <w:instrText>明霞</w:instrText>
      </w:r>
      <w:r w:rsidR="00296CDD" w:rsidRPr="00EF6760">
        <w:rPr>
          <w:rFonts w:cs="Times New Roman" w:hint="eastAsia"/>
        </w:rPr>
        <w:instrText>"}],"i</w:instrText>
      </w:r>
      <w:r w:rsidR="00296CDD" w:rsidRPr="00EF6760">
        <w:rPr>
          <w:rFonts w:cs="Times New Roman"/>
        </w:rPr>
        <w:instrText xml:space="preserve">ssued":{"date-parts":[["2011"]]},"citation-key":"WangDaoLuJiaoTongAnQuanYuSheHuiJingJiYingXiangYinSuDeZongHeGuanLianFenXi2011"}}],"schema":"https://github.com/citation-style-language/schema/raw/master/csl-citation.json"} </w:instrText>
      </w:r>
      <w:r w:rsidR="005745B0" w:rsidRPr="00EF6760">
        <w:rPr>
          <w:rFonts w:cs="Times New Roman"/>
        </w:rPr>
        <w:fldChar w:fldCharType="separate"/>
      </w:r>
      <w:r w:rsidR="005745B0" w:rsidRPr="00EF6760">
        <w:rPr>
          <w:rFonts w:cs="Times New Roman"/>
        </w:rPr>
        <w:t>（王明霞，</w:t>
      </w:r>
      <w:r w:rsidR="005745B0" w:rsidRPr="00EF6760">
        <w:rPr>
          <w:rFonts w:cs="Times New Roman"/>
        </w:rPr>
        <w:t>2011</w:t>
      </w:r>
      <w:r w:rsidR="005745B0" w:rsidRPr="00EF6760">
        <w:rPr>
          <w:rFonts w:cs="Times New Roman"/>
        </w:rPr>
        <w:t>）</w:t>
      </w:r>
      <w:r w:rsidR="005745B0" w:rsidRPr="00EF6760">
        <w:rPr>
          <w:rFonts w:cs="Times New Roman"/>
        </w:rPr>
        <w:fldChar w:fldCharType="end"/>
      </w:r>
      <w:r w:rsidRPr="00EF6760">
        <w:rPr>
          <w:rFonts w:cs="Times New Roman"/>
        </w:rPr>
        <w:t>。一方面，负面情绪事件占用心理</w:t>
      </w:r>
      <w:r w:rsidR="009E6AF1" w:rsidRPr="00EF6760">
        <w:rPr>
          <w:rFonts w:cs="Times New Roman" w:hint="eastAsia"/>
        </w:rPr>
        <w:t>认知</w:t>
      </w:r>
      <w:r w:rsidRPr="00EF6760">
        <w:rPr>
          <w:rFonts w:cs="Times New Roman"/>
        </w:rPr>
        <w:t>，可能诱发分心驾驶行为。驾驶活动是一项高认知负荷任务，涉及视觉、听觉、判断、执行等多个大脑区域的协调。考虑到</w:t>
      </w:r>
      <w:r w:rsidR="00803789" w:rsidRPr="00EF6760">
        <w:rPr>
          <w:rFonts w:cs="Times New Roman" w:hint="eastAsia"/>
        </w:rPr>
        <w:t>认知</w:t>
      </w:r>
      <w:r w:rsidRPr="00EF6760">
        <w:rPr>
          <w:rFonts w:cs="Times New Roman"/>
        </w:rPr>
        <w:t>的有限性，负面的情绪事件会占用驾驶人有限的</w:t>
      </w:r>
      <w:r w:rsidR="00D6286A" w:rsidRPr="00EF6760">
        <w:rPr>
          <w:rFonts w:cs="Times New Roman" w:hint="eastAsia"/>
        </w:rPr>
        <w:t>认知</w:t>
      </w:r>
      <w:r w:rsidRPr="00EF6760">
        <w:rPr>
          <w:rFonts w:cs="Times New Roman"/>
        </w:rPr>
        <w:t>资源，增加心理工作负荷，出现分心驾驶行为，降低驾驶人对驾驶信息的感知</w:t>
      </w:r>
      <w:r w:rsidRPr="00EF6760">
        <w:rPr>
          <w:rFonts w:cs="Times New Roman"/>
        </w:rPr>
        <w:lastRenderedPageBreak/>
        <w:t>能力和决策速度，更易出现驾驶疏忽，增加交通事故发生概率</w:t>
      </w:r>
      <w:r w:rsidRPr="00EF6760">
        <w:rPr>
          <w:rFonts w:cs="Times New Roman"/>
        </w:rPr>
        <w:fldChar w:fldCharType="begin"/>
      </w:r>
      <w:r w:rsidR="00296CDD" w:rsidRPr="00EF6760">
        <w:rPr>
          <w:rFonts w:cs="Times New Roman" w:hint="eastAsia"/>
        </w:rPr>
        <w:instrText xml:space="preserve"> ADDIN ZOTERO_ITEM CSL_CITATION {"citationID":"a1joj09uq14","properties":{"formattedCitation":"\\uc0\\u65288{}\\uc0\\u34945{}\\uc0\\u29840{}\\uc0\\u19968{}\\uc0\\u31561{}\\uc0\\u65292{}2019\\uc0\\u65289{}","plainCitation":"</w:instrText>
      </w:r>
      <w:r w:rsidR="00296CDD" w:rsidRPr="00EF6760">
        <w:rPr>
          <w:rFonts w:cs="Times New Roman" w:hint="eastAsia"/>
        </w:rPr>
        <w:instrText>（袁璐一等，</w:instrText>
      </w:r>
      <w:r w:rsidR="00296CDD" w:rsidRPr="00EF6760">
        <w:rPr>
          <w:rFonts w:cs="Times New Roman" w:hint="eastAsia"/>
        </w:rPr>
        <w:instrText>2019</w:instrText>
      </w:r>
      <w:r w:rsidR="00296CDD" w:rsidRPr="00EF6760">
        <w:rPr>
          <w:rFonts w:cs="Times New Roman" w:hint="eastAsia"/>
        </w:rPr>
        <w:instrText>）</w:instrText>
      </w:r>
      <w:r w:rsidR="00296CDD" w:rsidRPr="00EF6760">
        <w:rPr>
          <w:rFonts w:cs="Times New Roman" w:hint="eastAsia"/>
        </w:rPr>
        <w:instrText>","noteIndex":0},"citationItems":[{"id":1119,"uris":["http://zotero.org/users/10341099/items/ZD9B222B"],"itemData":{"id":1119,"type":"article-journal","abstract":"</w:instrText>
      </w:r>
      <w:r w:rsidR="00296CDD" w:rsidRPr="00EF6760">
        <w:rPr>
          <w:rFonts w:cs="Times New Roman" w:hint="eastAsia"/>
        </w:rPr>
        <w:instrText>驾驶员</w:instrText>
      </w:r>
      <w:r w:rsidR="00296CDD" w:rsidRPr="00EF6760">
        <w:rPr>
          <w:rFonts w:cs="Times New Roman" w:hint="eastAsia"/>
        </w:rPr>
        <w:instrText>\"</w:instrText>
      </w:r>
      <w:r w:rsidR="00296CDD" w:rsidRPr="00EF6760">
        <w:rPr>
          <w:rFonts w:cs="Times New Roman" w:hint="eastAsia"/>
        </w:rPr>
        <w:instrText>视而不见</w:instrText>
      </w:r>
      <w:r w:rsidR="00296CDD" w:rsidRPr="00EF6760">
        <w:rPr>
          <w:rFonts w:cs="Times New Roman" w:hint="eastAsia"/>
        </w:rPr>
        <w:instrText>\"</w:instrText>
      </w:r>
      <w:r w:rsidR="00296CDD" w:rsidRPr="00EF6760">
        <w:rPr>
          <w:rFonts w:cs="Times New Roman" w:hint="eastAsia"/>
        </w:rPr>
        <w:instrText>错误是指驾驶员的视线虽然指向道路上的危险目标</w:instrText>
      </w:r>
      <w:r w:rsidR="00296CDD" w:rsidRPr="00EF6760">
        <w:rPr>
          <w:rFonts w:cs="Times New Roman" w:hint="eastAsia"/>
        </w:rPr>
        <w:instrText>,</w:instrText>
      </w:r>
      <w:r w:rsidR="00296CDD" w:rsidRPr="00EF6760">
        <w:rPr>
          <w:rFonts w:cs="Times New Roman" w:hint="eastAsia"/>
        </w:rPr>
        <w:instrText>却没有知觉到其存在</w:instrText>
      </w:r>
      <w:r w:rsidR="00296CDD" w:rsidRPr="00EF6760">
        <w:rPr>
          <w:rFonts w:cs="Times New Roman" w:hint="eastAsia"/>
        </w:rPr>
        <w:instrText>,</w:instrText>
      </w:r>
      <w:r w:rsidR="00296CDD" w:rsidRPr="00EF6760">
        <w:rPr>
          <w:rFonts w:cs="Times New Roman" w:hint="eastAsia"/>
        </w:rPr>
        <w:instrText>对交通安全构成威胁。本文首先在注意计算框架内</w:instrText>
      </w:r>
      <w:r w:rsidR="00296CDD" w:rsidRPr="00EF6760">
        <w:rPr>
          <w:rFonts w:cs="Times New Roman" w:hint="eastAsia"/>
        </w:rPr>
        <w:instrText>,</w:instrText>
      </w:r>
      <w:r w:rsidR="00296CDD" w:rsidRPr="00EF6760">
        <w:rPr>
          <w:rFonts w:cs="Times New Roman" w:hint="eastAsia"/>
        </w:rPr>
        <w:instrText>分别从</w:instrText>
      </w:r>
      <w:r w:rsidR="00296CDD" w:rsidRPr="00EF6760">
        <w:rPr>
          <w:rFonts w:cs="Times New Roman" w:hint="eastAsia"/>
        </w:rPr>
        <w:instrText>\"</w:instrText>
      </w:r>
      <w:r w:rsidR="00296CDD" w:rsidRPr="00EF6760">
        <w:rPr>
          <w:rFonts w:cs="Times New Roman" w:hint="eastAsia"/>
        </w:rPr>
        <w:instrText>自下而上</w:instrText>
      </w:r>
      <w:r w:rsidR="00296CDD" w:rsidRPr="00EF6760">
        <w:rPr>
          <w:rFonts w:cs="Times New Roman" w:hint="eastAsia"/>
        </w:rPr>
        <w:instrText>\"</w:instrText>
      </w:r>
      <w:r w:rsidR="00296CDD" w:rsidRPr="00EF6760">
        <w:rPr>
          <w:rFonts w:cs="Times New Roman" w:hint="eastAsia"/>
        </w:rPr>
        <w:instrText>和</w:instrText>
      </w:r>
      <w:r w:rsidR="00296CDD" w:rsidRPr="00EF6760">
        <w:rPr>
          <w:rFonts w:cs="Times New Roman" w:hint="eastAsia"/>
        </w:rPr>
        <w:instrText>\"</w:instrText>
      </w:r>
      <w:r w:rsidR="00296CDD" w:rsidRPr="00EF6760">
        <w:rPr>
          <w:rFonts w:cs="Times New Roman" w:hint="eastAsia"/>
        </w:rPr>
        <w:instrText>自上而下</w:instrText>
      </w:r>
      <w:r w:rsidR="00296CDD" w:rsidRPr="00EF6760">
        <w:rPr>
          <w:rFonts w:cs="Times New Roman" w:hint="eastAsia"/>
        </w:rPr>
        <w:instrText>\"</w:instrText>
      </w:r>
      <w:r w:rsidR="00296CDD" w:rsidRPr="00EF6760">
        <w:rPr>
          <w:rFonts w:cs="Times New Roman" w:hint="eastAsia"/>
        </w:rPr>
        <w:instrText>两种加工机制探讨诱发驾驶员</w:instrText>
      </w:r>
      <w:r w:rsidR="00296CDD" w:rsidRPr="00EF6760">
        <w:rPr>
          <w:rFonts w:cs="Times New Roman" w:hint="eastAsia"/>
        </w:rPr>
        <w:instrText>\"</w:instrText>
      </w:r>
      <w:r w:rsidR="00296CDD" w:rsidRPr="00EF6760">
        <w:rPr>
          <w:rFonts w:cs="Times New Roman" w:hint="eastAsia"/>
        </w:rPr>
        <w:instrText>视而不见</w:instrText>
      </w:r>
      <w:r w:rsidR="00296CDD" w:rsidRPr="00EF6760">
        <w:rPr>
          <w:rFonts w:cs="Times New Roman" w:hint="eastAsia"/>
        </w:rPr>
        <w:instrText>\"</w:instrText>
      </w:r>
      <w:r w:rsidR="00296CDD" w:rsidRPr="00EF6760">
        <w:rPr>
          <w:rFonts w:cs="Times New Roman" w:hint="eastAsia"/>
        </w:rPr>
        <w:instrText>错误的主要因素</w:instrText>
      </w:r>
      <w:r w:rsidR="00296CDD" w:rsidRPr="00EF6760">
        <w:rPr>
          <w:rFonts w:cs="Times New Roman" w:hint="eastAsia"/>
        </w:rPr>
        <w:instrText>,</w:instrText>
      </w:r>
      <w:r w:rsidR="00296CDD" w:rsidRPr="00EF6760">
        <w:rPr>
          <w:rFonts w:cs="Times New Roman" w:hint="eastAsia"/>
        </w:rPr>
        <w:instrText>该框架解释力不足的原因在于没有充分考虑实践经验和动机对驾驶员预期和注意定势的影响。由此提出注意计算框架扩展模型</w:instrText>
      </w:r>
      <w:r w:rsidR="00296CDD" w:rsidRPr="00EF6760">
        <w:rPr>
          <w:rFonts w:cs="Times New Roman" w:hint="eastAsia"/>
        </w:rPr>
        <w:instrText>,</w:instrText>
      </w:r>
      <w:r w:rsidR="00296CDD" w:rsidRPr="00EF6760">
        <w:rPr>
          <w:rFonts w:cs="Times New Roman" w:hint="eastAsia"/>
        </w:rPr>
        <w:instrText>通过</w:instrText>
      </w:r>
      <w:r w:rsidR="00296CDD" w:rsidRPr="00EF6760">
        <w:rPr>
          <w:rFonts w:cs="Times New Roman" w:hint="eastAsia"/>
        </w:rPr>
        <w:instrText>\"</w:instrText>
      </w:r>
      <w:r w:rsidR="00296CDD" w:rsidRPr="00EF6760">
        <w:rPr>
          <w:rFonts w:cs="Times New Roman" w:hint="eastAsia"/>
        </w:rPr>
        <w:instrText>自下而上</w:instrText>
      </w:r>
      <w:r w:rsidR="00296CDD" w:rsidRPr="00EF6760">
        <w:rPr>
          <w:rFonts w:cs="Times New Roman" w:hint="eastAsia"/>
        </w:rPr>
        <w:instrText>\"</w:instrText>
      </w:r>
      <w:r w:rsidR="00296CDD" w:rsidRPr="00EF6760">
        <w:rPr>
          <w:rFonts w:cs="Times New Roman" w:hint="eastAsia"/>
        </w:rPr>
        <w:instrText>和</w:instrText>
      </w:r>
      <w:r w:rsidR="00296CDD" w:rsidRPr="00EF6760">
        <w:rPr>
          <w:rFonts w:cs="Times New Roman" w:hint="eastAsia"/>
        </w:rPr>
        <w:instrText>\"</w:instrText>
      </w:r>
      <w:r w:rsidR="00296CDD" w:rsidRPr="00EF6760">
        <w:rPr>
          <w:rFonts w:cs="Times New Roman" w:hint="eastAsia"/>
        </w:rPr>
        <w:instrText>自上而下</w:instrText>
      </w:r>
      <w:r w:rsidR="00296CDD" w:rsidRPr="00EF6760">
        <w:rPr>
          <w:rFonts w:cs="Times New Roman" w:hint="eastAsia"/>
        </w:rPr>
        <w:instrText>\"</w:instrText>
      </w:r>
      <w:r w:rsidR="00296CDD" w:rsidRPr="00EF6760">
        <w:rPr>
          <w:rFonts w:cs="Times New Roman" w:hint="eastAsia"/>
        </w:rPr>
        <w:instrText>的交互作用机制对驾驶员</w:instrText>
      </w:r>
      <w:r w:rsidR="00296CDD" w:rsidRPr="00EF6760">
        <w:rPr>
          <w:rFonts w:cs="Times New Roman" w:hint="eastAsia"/>
        </w:rPr>
        <w:instrText>\"</w:instrText>
      </w:r>
      <w:r w:rsidR="00296CDD" w:rsidRPr="00EF6760">
        <w:rPr>
          <w:rFonts w:cs="Times New Roman" w:hint="eastAsia"/>
        </w:rPr>
        <w:instrText>视而不见</w:instrText>
      </w:r>
      <w:r w:rsidR="00296CDD" w:rsidRPr="00EF6760">
        <w:rPr>
          <w:rFonts w:cs="Times New Roman" w:hint="eastAsia"/>
        </w:rPr>
        <w:instrText>\"</w:instrText>
      </w:r>
      <w:r w:rsidR="00296CDD" w:rsidRPr="00EF6760">
        <w:rPr>
          <w:rFonts w:cs="Times New Roman" w:hint="eastAsia"/>
        </w:rPr>
        <w:instrText>错误提出综合解释。</w:instrText>
      </w:r>
      <w:r w:rsidR="00296CDD" w:rsidRPr="00EF6760">
        <w:rPr>
          <w:rFonts w:cs="Times New Roman" w:hint="eastAsia"/>
        </w:rPr>
        <w:instrText>","container-title":"</w:instrText>
      </w:r>
      <w:r w:rsidR="00296CDD" w:rsidRPr="00EF6760">
        <w:rPr>
          <w:rFonts w:cs="Times New Roman" w:hint="eastAsia"/>
        </w:rPr>
        <w:instrText>心理科学进展</w:instrText>
      </w:r>
      <w:r w:rsidR="00296CDD" w:rsidRPr="00EF6760">
        <w:rPr>
          <w:rFonts w:cs="Times New Roman" w:hint="eastAsia"/>
        </w:rPr>
        <w:instrText>","ISSN":"1671-3710","issue":"3","language":"zh-CN","page":"557-570","source":"CNKI","title":"</w:instrText>
      </w:r>
      <w:r w:rsidR="00296CDD" w:rsidRPr="00EF6760">
        <w:rPr>
          <w:rFonts w:cs="Times New Roman" w:hint="eastAsia"/>
        </w:rPr>
        <w:instrText>驾驶员为何对道路关键事件“视而不见”</w:instrText>
      </w:r>
      <w:r w:rsidR="00296CDD" w:rsidRPr="00EF6760">
        <w:rPr>
          <w:rFonts w:cs="Times New Roman" w:hint="eastAsia"/>
        </w:rPr>
        <w:instrText>?</w:instrText>
      </w:r>
      <w:r w:rsidR="00296CDD" w:rsidRPr="00EF6760">
        <w:rPr>
          <w:rFonts w:cs="Times New Roman" w:hint="eastAsia"/>
        </w:rPr>
        <w:instrText>——“自下而上”和“自上而下”加工机制的交互作用</w:instrText>
      </w:r>
      <w:r w:rsidR="00296CDD" w:rsidRPr="00EF6760">
        <w:rPr>
          <w:rFonts w:cs="Times New Roman" w:hint="eastAsia"/>
        </w:rPr>
        <w:instrText>","title-short":"</w:instrText>
      </w:r>
      <w:r w:rsidR="00296CDD" w:rsidRPr="00EF6760">
        <w:rPr>
          <w:rFonts w:cs="Times New Roman" w:hint="eastAsia"/>
        </w:rPr>
        <w:instrText>驾驶员为何对道路关键事件“视而不见”</w:instrText>
      </w:r>
      <w:r w:rsidR="00296CDD" w:rsidRPr="00EF6760">
        <w:rPr>
          <w:rFonts w:cs="Times New Roman" w:hint="eastAsia"/>
        </w:rPr>
        <w:instrText>?","volume":"27","author":[{"family":"</w:instrText>
      </w:r>
      <w:r w:rsidR="00296CDD" w:rsidRPr="00EF6760">
        <w:rPr>
          <w:rFonts w:cs="Times New Roman" w:hint="eastAsia"/>
        </w:rPr>
        <w:instrText>袁</w:instrText>
      </w:r>
      <w:r w:rsidR="00296CDD" w:rsidRPr="00EF6760">
        <w:rPr>
          <w:rFonts w:cs="Times New Roman" w:hint="eastAsia"/>
        </w:rPr>
        <w:instrText>","given":"</w:instrText>
      </w:r>
      <w:r w:rsidR="00296CDD" w:rsidRPr="00EF6760">
        <w:rPr>
          <w:rFonts w:cs="Times New Roman" w:hint="eastAsia"/>
        </w:rPr>
        <w:instrText>璐一</w:instrText>
      </w:r>
      <w:r w:rsidR="00296CDD" w:rsidRPr="00EF6760">
        <w:rPr>
          <w:rFonts w:cs="Times New Roman" w:hint="eastAsia"/>
        </w:rPr>
        <w:instrText>"},{"family":"</w:instrText>
      </w:r>
      <w:r w:rsidR="00296CDD" w:rsidRPr="00EF6760">
        <w:rPr>
          <w:rFonts w:cs="Times New Roman" w:hint="eastAsia"/>
        </w:rPr>
        <w:instrText>常</w:instrText>
      </w:r>
      <w:r w:rsidR="00296CDD" w:rsidRPr="00EF6760">
        <w:rPr>
          <w:rFonts w:cs="Times New Roman" w:hint="eastAsia"/>
        </w:rPr>
        <w:instrText>","given":"</w:instrText>
      </w:r>
      <w:r w:rsidR="00296CDD" w:rsidRPr="00EF6760">
        <w:rPr>
          <w:rFonts w:cs="Times New Roman" w:hint="eastAsia"/>
        </w:rPr>
        <w:instrText>若松</w:instrText>
      </w:r>
      <w:r w:rsidR="00296CDD" w:rsidRPr="00EF6760">
        <w:rPr>
          <w:rFonts w:cs="Times New Roman" w:hint="eastAsia"/>
        </w:rPr>
        <w:instrText>"},{"family":"</w:instrText>
      </w:r>
      <w:r w:rsidR="00296CDD" w:rsidRPr="00EF6760">
        <w:rPr>
          <w:rFonts w:cs="Times New Roman" w:hint="eastAsia"/>
        </w:rPr>
        <w:instrText>马</w:instrText>
      </w:r>
      <w:r w:rsidR="00296CDD" w:rsidRPr="00EF6760">
        <w:rPr>
          <w:rFonts w:cs="Times New Roman" w:hint="eastAsia"/>
        </w:rPr>
        <w:instrText>","given":"</w:instrText>
      </w:r>
      <w:r w:rsidR="00296CDD" w:rsidRPr="00EF6760">
        <w:rPr>
          <w:rFonts w:cs="Times New Roman" w:hint="eastAsia"/>
        </w:rPr>
        <w:instrText>锦飞</w:instrText>
      </w:r>
      <w:r w:rsidR="00296CDD" w:rsidRPr="00EF6760">
        <w:rPr>
          <w:rFonts w:cs="Times New Roman" w:hint="eastAsia"/>
        </w:rPr>
        <w:instrText>"}],"issued":{"date-parts":[["2019"]]},"citation-key":"YuanJiaShiYuanWeiHeDuiDaoLuGuanJianShiJian</w:instrText>
      </w:r>
      <w:r w:rsidR="00296CDD" w:rsidRPr="00EF6760">
        <w:rPr>
          <w:rFonts w:cs="Times New Roman"/>
        </w:rPr>
        <w:instrText xml:space="preserve">ShiErBuJianZiXiaErShang2019"},"label":"page"}],"schema":"https://github.com/citation-style-language/schema/raw/master/csl-citation.json"} </w:instrText>
      </w:r>
      <w:r w:rsidRPr="00EF6760">
        <w:rPr>
          <w:rFonts w:cs="Times New Roman"/>
        </w:rPr>
        <w:fldChar w:fldCharType="separate"/>
      </w:r>
      <w:r w:rsidRPr="00EF6760">
        <w:rPr>
          <w:rFonts w:cs="Times New Roman"/>
        </w:rPr>
        <w:t>（袁璐一等，</w:t>
      </w:r>
      <w:r w:rsidRPr="00EF6760">
        <w:rPr>
          <w:rFonts w:cs="Times New Roman"/>
        </w:rPr>
        <w:t>2019</w:t>
      </w:r>
      <w:r w:rsidRPr="00EF6760">
        <w:rPr>
          <w:rFonts w:cs="Times New Roman"/>
        </w:rPr>
        <w:t>）</w:t>
      </w:r>
      <w:r w:rsidRPr="00EF6760">
        <w:rPr>
          <w:rFonts w:cs="Times New Roman"/>
        </w:rPr>
        <w:fldChar w:fldCharType="end"/>
      </w:r>
      <w:r w:rsidRPr="00EF6760">
        <w:rPr>
          <w:rFonts w:cs="Times New Roman"/>
        </w:rPr>
        <w:t>。另一方面，愤怒、挫折感等负面情绪也会支配</w:t>
      </w:r>
      <w:r w:rsidR="004A4CB9" w:rsidRPr="00EF6760">
        <w:rPr>
          <w:rFonts w:cs="Times New Roman" w:hint="eastAsia"/>
        </w:rPr>
        <w:t>驾驶人行为</w:t>
      </w:r>
      <w:r w:rsidRPr="00EF6760">
        <w:rPr>
          <w:rFonts w:cs="Times New Roman"/>
        </w:rPr>
        <w:t>，诱发攻击性驾驶行为，即</w:t>
      </w:r>
      <w:r w:rsidRPr="00EF6760">
        <w:rPr>
          <w:rFonts w:cs="Times New Roman"/>
        </w:rPr>
        <w:t>“</w:t>
      </w:r>
      <w:r w:rsidRPr="00EF6760">
        <w:rPr>
          <w:rFonts w:cs="Times New Roman"/>
        </w:rPr>
        <w:t>路怒症</w:t>
      </w:r>
      <w:r w:rsidRPr="00EF6760">
        <w:rPr>
          <w:rFonts w:cs="Times New Roman"/>
        </w:rPr>
        <w:t>”</w:t>
      </w:r>
      <w:r w:rsidRPr="00EF6760">
        <w:rPr>
          <w:rFonts w:cs="Times New Roman"/>
        </w:rPr>
        <w:t>。攻击是挫折的结果</w:t>
      </w:r>
      <w:r w:rsidR="005745B0" w:rsidRPr="00EF6760">
        <w:rPr>
          <w:rFonts w:cs="Times New Roman" w:hint="eastAsia"/>
        </w:rPr>
        <w:t>，</w:t>
      </w:r>
      <w:r w:rsidRPr="00EF6760">
        <w:rPr>
          <w:rFonts w:cs="Times New Roman"/>
        </w:rPr>
        <w:t>驾驶时挫折感、愤怒感可能会增强驾驶员的攻击性，支配驾驶员做出抢道加塞、挑衅鸣笛等敌意驾驶行为和出言不逊等愤怒表达行为，酝酿交通风险</w:t>
      </w:r>
      <w:r w:rsidRPr="00EF6760">
        <w:rPr>
          <w:rFonts w:cs="Times New Roman"/>
        </w:rPr>
        <w:fldChar w:fldCharType="begin"/>
      </w:r>
      <w:r w:rsidR="00296CDD" w:rsidRPr="00EF6760">
        <w:rPr>
          <w:rFonts w:cs="Times New Roman" w:hint="eastAsia"/>
        </w:rPr>
        <w:instrText xml:space="preserve"> ADDIN ZOTERO_ITEM CSL_CITATION {"citationID":"a1ja9f6esp9","properties":{"formattedCitation":"\\uc0\\u65288{}\\uc0\\u26446{}\\uc0\\u26195{}\\uc0\\u26216{}\\uc0\\u31561{}\\uc0\\u65292{}2019\\uc0\\u65289{}","plainCitation":"</w:instrText>
      </w:r>
      <w:r w:rsidR="00296CDD" w:rsidRPr="00EF6760">
        <w:rPr>
          <w:rFonts w:cs="Times New Roman" w:hint="eastAsia"/>
        </w:rPr>
        <w:instrText>（李晓晨等，</w:instrText>
      </w:r>
      <w:r w:rsidR="00296CDD" w:rsidRPr="00EF6760">
        <w:rPr>
          <w:rFonts w:cs="Times New Roman" w:hint="eastAsia"/>
        </w:rPr>
        <w:instrText>2019</w:instrText>
      </w:r>
      <w:r w:rsidR="00296CDD" w:rsidRPr="00EF6760">
        <w:rPr>
          <w:rFonts w:cs="Times New Roman" w:hint="eastAsia"/>
        </w:rPr>
        <w:instrText>）</w:instrText>
      </w:r>
      <w:r w:rsidR="00296CDD" w:rsidRPr="00EF6760">
        <w:rPr>
          <w:rFonts w:cs="Times New Roman" w:hint="eastAsia"/>
        </w:rPr>
        <w:instrText>","noteIndex":0},"citationItems":[{"id":1154,"uris":["http://zotero.org/users/10341099/items/WVSY7SUR"],"itemData":{"id":1154,"type":"article-journal","abstract":"</w:instrText>
      </w:r>
      <w:r w:rsidR="00296CDD" w:rsidRPr="00EF6760">
        <w:rPr>
          <w:rFonts w:cs="Times New Roman" w:hint="eastAsia"/>
        </w:rPr>
        <w:instrText>攻击性驾驶行为的综合模型</w:instrText>
      </w:r>
      <w:r w:rsidR="00296CDD" w:rsidRPr="00EF6760">
        <w:rPr>
          <w:rFonts w:cs="Times New Roman" w:hint="eastAsia"/>
        </w:rPr>
        <w:instrText>(a comprehensive model of driver aggression)</w:instrText>
      </w:r>
      <w:r w:rsidR="00296CDD" w:rsidRPr="00EF6760">
        <w:rPr>
          <w:rFonts w:cs="Times New Roman" w:hint="eastAsia"/>
        </w:rPr>
        <w:instrText>将</w:instrText>
      </w:r>
      <w:r w:rsidR="00296CDD" w:rsidRPr="00EF6760">
        <w:rPr>
          <w:rFonts w:cs="Times New Roman" w:hint="eastAsia"/>
        </w:rPr>
        <w:instrText>\"</w:instrText>
      </w:r>
      <w:r w:rsidR="00296CDD" w:rsidRPr="00EF6760">
        <w:rPr>
          <w:rFonts w:cs="Times New Roman" w:hint="eastAsia"/>
        </w:rPr>
        <w:instrText>挫折</w:instrText>
      </w:r>
      <w:r w:rsidR="00296CDD" w:rsidRPr="00EF6760">
        <w:rPr>
          <w:rFonts w:cs="Times New Roman" w:hint="eastAsia"/>
        </w:rPr>
        <w:instrText>-</w:instrText>
      </w:r>
      <w:r w:rsidR="00296CDD" w:rsidRPr="00EF6760">
        <w:rPr>
          <w:rFonts w:cs="Times New Roman" w:hint="eastAsia"/>
        </w:rPr>
        <w:instrText>攻击</w:instrText>
      </w:r>
      <w:r w:rsidR="00296CDD" w:rsidRPr="00EF6760">
        <w:rPr>
          <w:rFonts w:cs="Times New Roman" w:hint="eastAsia"/>
        </w:rPr>
        <w:instrText>\"</w:instrText>
      </w:r>
      <w:r w:rsidR="00296CDD" w:rsidRPr="00EF6760">
        <w:rPr>
          <w:rFonts w:cs="Times New Roman" w:hint="eastAsia"/>
        </w:rPr>
        <w:instrText>模型与一般攻击性模型相结合</w:instrText>
      </w:r>
      <w:r w:rsidR="00296CDD" w:rsidRPr="00EF6760">
        <w:rPr>
          <w:rFonts w:cs="Times New Roman" w:hint="eastAsia"/>
        </w:rPr>
        <w:instrText>,</w:instrText>
      </w:r>
      <w:r w:rsidR="00296CDD" w:rsidRPr="00EF6760">
        <w:rPr>
          <w:rFonts w:cs="Times New Roman" w:hint="eastAsia"/>
        </w:rPr>
        <w:instrText>提出个人因素与情境因素对心理过程具有交互作用</w:instrText>
      </w:r>
      <w:r w:rsidR="00296CDD" w:rsidRPr="00EF6760">
        <w:rPr>
          <w:rFonts w:cs="Times New Roman" w:hint="eastAsia"/>
        </w:rPr>
        <w:instrText>,</w:instrText>
      </w:r>
      <w:r w:rsidR="00296CDD" w:rsidRPr="00EF6760">
        <w:rPr>
          <w:rFonts w:cs="Times New Roman" w:hint="eastAsia"/>
        </w:rPr>
        <w:instrText>阐明了认知评估、情绪唤醒对攻击性驾驶行为的影响机制。该模型能很好解释在道路冲突中</w:instrText>
      </w:r>
      <w:r w:rsidR="00296CDD" w:rsidRPr="00EF6760">
        <w:rPr>
          <w:rFonts w:cs="Times New Roman" w:hint="eastAsia"/>
        </w:rPr>
        <w:instrText>,</w:instrText>
      </w:r>
      <w:r w:rsidR="00296CDD" w:rsidRPr="00EF6760">
        <w:rPr>
          <w:rFonts w:cs="Times New Roman" w:hint="eastAsia"/>
        </w:rPr>
        <w:instrText>驾驶员的攻击性持续升级的原因</w:instrText>
      </w:r>
      <w:r w:rsidR="00296CDD" w:rsidRPr="00EF6760">
        <w:rPr>
          <w:rFonts w:cs="Times New Roman" w:hint="eastAsia"/>
        </w:rPr>
        <w:instrText>,</w:instrText>
      </w:r>
      <w:r w:rsidR="00296CDD" w:rsidRPr="00EF6760">
        <w:rPr>
          <w:rFonts w:cs="Times New Roman" w:hint="eastAsia"/>
        </w:rPr>
        <w:instrText>以及为什么在道路攻击性驾驶行为事件中</w:instrText>
      </w:r>
      <w:r w:rsidR="00296CDD" w:rsidRPr="00EF6760">
        <w:rPr>
          <w:rFonts w:cs="Times New Roman" w:hint="eastAsia"/>
        </w:rPr>
        <w:instrText>,\"</w:instrText>
      </w:r>
      <w:r w:rsidR="00296CDD" w:rsidRPr="00EF6760">
        <w:rPr>
          <w:rFonts w:cs="Times New Roman" w:hint="eastAsia"/>
        </w:rPr>
        <w:instrText>肇事者</w:instrText>
      </w:r>
      <w:r w:rsidR="00296CDD" w:rsidRPr="00EF6760">
        <w:rPr>
          <w:rFonts w:cs="Times New Roman" w:hint="eastAsia"/>
        </w:rPr>
        <w:instrText>\"</w:instrText>
      </w:r>
      <w:r w:rsidR="00296CDD" w:rsidRPr="00EF6760">
        <w:rPr>
          <w:rFonts w:cs="Times New Roman" w:hint="eastAsia"/>
        </w:rPr>
        <w:instrText>和</w:instrText>
      </w:r>
      <w:r w:rsidR="00296CDD" w:rsidRPr="00EF6760">
        <w:rPr>
          <w:rFonts w:cs="Times New Roman" w:hint="eastAsia"/>
        </w:rPr>
        <w:instrText>\"</w:instrText>
      </w:r>
      <w:r w:rsidR="00296CDD" w:rsidRPr="00EF6760">
        <w:rPr>
          <w:rFonts w:cs="Times New Roman" w:hint="eastAsia"/>
        </w:rPr>
        <w:instrText>受害者</w:instrText>
      </w:r>
      <w:r w:rsidR="00296CDD" w:rsidRPr="00EF6760">
        <w:rPr>
          <w:rFonts w:cs="Times New Roman" w:hint="eastAsia"/>
        </w:rPr>
        <w:instrText>\"</w:instrText>
      </w:r>
      <w:r w:rsidR="00296CDD" w:rsidRPr="00EF6760">
        <w:rPr>
          <w:rFonts w:cs="Times New Roman" w:hint="eastAsia"/>
        </w:rPr>
        <w:instrText>的角色模糊不清</w:instrText>
      </w:r>
      <w:r w:rsidR="00296CDD" w:rsidRPr="00EF6760">
        <w:rPr>
          <w:rFonts w:cs="Times New Roman" w:hint="eastAsia"/>
        </w:rPr>
        <w:instrText>,</w:instrText>
      </w:r>
      <w:r w:rsidR="00296CDD" w:rsidRPr="00EF6760">
        <w:rPr>
          <w:rFonts w:cs="Times New Roman" w:hint="eastAsia"/>
        </w:rPr>
        <w:instrText>这有助于更好地确定攻击性驾驶行为对交通事故和道路安全的影响</w:instrText>
      </w:r>
      <w:r w:rsidR="00296CDD" w:rsidRPr="00EF6760">
        <w:rPr>
          <w:rFonts w:cs="Times New Roman" w:hint="eastAsia"/>
        </w:rPr>
        <w:instrText>,</w:instrText>
      </w:r>
      <w:r w:rsidR="00296CDD" w:rsidRPr="00EF6760">
        <w:rPr>
          <w:rFonts w:cs="Times New Roman" w:hint="eastAsia"/>
        </w:rPr>
        <w:instrText>对攻击性驾驶行为的对策研究具有重要价值。</w:instrText>
      </w:r>
      <w:r w:rsidR="00296CDD" w:rsidRPr="00EF6760">
        <w:rPr>
          <w:rFonts w:cs="Times New Roman" w:hint="eastAsia"/>
        </w:rPr>
        <w:instrText>","archive_location":"0 citation(s)","container-title":"</w:instrText>
      </w:r>
      <w:r w:rsidR="00296CDD" w:rsidRPr="00EF6760">
        <w:rPr>
          <w:rFonts w:cs="Times New Roman" w:hint="eastAsia"/>
        </w:rPr>
        <w:instrText>心理科学进展</w:instrText>
      </w:r>
      <w:r w:rsidR="00296CDD" w:rsidRPr="00EF6760">
        <w:rPr>
          <w:rFonts w:cs="Times New Roman" w:hint="eastAsia"/>
        </w:rPr>
        <w:instrText>","DOI":"10.3724/SP.J.1042.2019.00748","ISSN":"1671-3710","issue":"4","language":"zh-CN","page":"748-760","source":"CNKI","title":"</w:instrText>
      </w:r>
      <w:r w:rsidR="00296CDD" w:rsidRPr="00EF6760">
        <w:rPr>
          <w:rFonts w:cs="Times New Roman" w:hint="eastAsia"/>
        </w:rPr>
        <w:instrText>攻击性驾驶行为的综合模型</w:instrText>
      </w:r>
      <w:r w:rsidR="00296CDD" w:rsidRPr="00EF6760">
        <w:rPr>
          <w:rFonts w:cs="Times New Roman" w:hint="eastAsia"/>
        </w:rPr>
        <w:instrText>","volume":"27","author":[{"family":"</w:instrText>
      </w:r>
      <w:r w:rsidR="00296CDD" w:rsidRPr="00EF6760">
        <w:rPr>
          <w:rFonts w:cs="Times New Roman" w:hint="eastAsia"/>
        </w:rPr>
        <w:instrText>李</w:instrText>
      </w:r>
      <w:r w:rsidR="00296CDD" w:rsidRPr="00EF6760">
        <w:rPr>
          <w:rFonts w:cs="Times New Roman" w:hint="eastAsia"/>
        </w:rPr>
        <w:instrText>","given":"</w:instrText>
      </w:r>
      <w:r w:rsidR="00296CDD" w:rsidRPr="00EF6760">
        <w:rPr>
          <w:rFonts w:cs="Times New Roman" w:hint="eastAsia"/>
        </w:rPr>
        <w:instrText>晓晨</w:instrText>
      </w:r>
      <w:r w:rsidR="00296CDD" w:rsidRPr="00EF6760">
        <w:rPr>
          <w:rFonts w:cs="Times New Roman" w:hint="eastAsia"/>
        </w:rPr>
        <w:instrText>"},{"family":"</w:instrText>
      </w:r>
      <w:r w:rsidR="00296CDD" w:rsidRPr="00EF6760">
        <w:rPr>
          <w:rFonts w:cs="Times New Roman" w:hint="eastAsia"/>
        </w:rPr>
        <w:instrText>常</w:instrText>
      </w:r>
      <w:r w:rsidR="00296CDD" w:rsidRPr="00EF6760">
        <w:rPr>
          <w:rFonts w:cs="Times New Roman" w:hint="eastAsia"/>
        </w:rPr>
        <w:instrText>","given":"</w:instrText>
      </w:r>
      <w:r w:rsidR="00296CDD" w:rsidRPr="00EF6760">
        <w:rPr>
          <w:rFonts w:cs="Times New Roman" w:hint="eastAsia"/>
        </w:rPr>
        <w:instrText>若松</w:instrText>
      </w:r>
      <w:r w:rsidR="00296CDD" w:rsidRPr="00EF6760">
        <w:rPr>
          <w:rFonts w:cs="Times New Roman" w:hint="eastAsia"/>
        </w:rPr>
        <w:instrText>"},{"family":"</w:instrText>
      </w:r>
      <w:r w:rsidR="00296CDD" w:rsidRPr="00EF6760">
        <w:rPr>
          <w:rFonts w:cs="Times New Roman" w:hint="eastAsia"/>
        </w:rPr>
        <w:instrText>马</w:instrText>
      </w:r>
      <w:r w:rsidR="00296CDD" w:rsidRPr="00EF6760">
        <w:rPr>
          <w:rFonts w:cs="Times New Roman" w:hint="eastAsia"/>
        </w:rPr>
        <w:instrText>","given":"</w:instrText>
      </w:r>
      <w:r w:rsidR="00296CDD" w:rsidRPr="00EF6760">
        <w:rPr>
          <w:rFonts w:cs="Times New Roman" w:hint="eastAsia"/>
        </w:rPr>
        <w:instrText>锦飞</w:instrText>
      </w:r>
      <w:r w:rsidR="00296CDD" w:rsidRPr="00EF6760">
        <w:rPr>
          <w:rFonts w:cs="Times New Roman" w:hint="eastAsia"/>
        </w:rPr>
        <w:instrText>"}],"issued":{"date-parts":[["2019"]]},"citation-key":"LiGon</w:instrText>
      </w:r>
      <w:r w:rsidR="00296CDD" w:rsidRPr="00EF6760">
        <w:rPr>
          <w:rFonts w:cs="Times New Roman"/>
        </w:rPr>
        <w:instrText xml:space="preserve">gJiXingJiaShiXingWeiDeZongHeMoXing2019"}}],"schema":"https://github.com/citation-style-language/schema/raw/master/csl-citation.json"} </w:instrText>
      </w:r>
      <w:r w:rsidRPr="00EF6760">
        <w:rPr>
          <w:rFonts w:cs="Times New Roman"/>
        </w:rPr>
        <w:fldChar w:fldCharType="separate"/>
      </w:r>
      <w:r w:rsidR="00231D15" w:rsidRPr="00EF6760">
        <w:rPr>
          <w:rFonts w:cs="Times New Roman"/>
        </w:rPr>
        <w:t>（李晓晨等，</w:t>
      </w:r>
      <w:r w:rsidR="00231D15" w:rsidRPr="00EF6760">
        <w:rPr>
          <w:rFonts w:cs="Times New Roman"/>
        </w:rPr>
        <w:t>2019</w:t>
      </w:r>
      <w:r w:rsidR="00231D15" w:rsidRPr="00EF6760">
        <w:rPr>
          <w:rFonts w:cs="Times New Roman"/>
        </w:rPr>
        <w:t>）</w:t>
      </w:r>
      <w:r w:rsidRPr="00EF6760">
        <w:rPr>
          <w:rFonts w:cs="Times New Roman"/>
        </w:rPr>
        <w:fldChar w:fldCharType="end"/>
      </w:r>
      <w:r w:rsidRPr="00EF6760">
        <w:rPr>
          <w:rFonts w:cs="Times New Roman"/>
        </w:rPr>
        <w:t>。</w:t>
      </w:r>
    </w:p>
    <w:p w14:paraId="4990D14B" w14:textId="019EE4B6" w:rsidR="00E622E6" w:rsidRPr="00EF6760" w:rsidRDefault="00E622E6" w:rsidP="0069706C">
      <w:pPr>
        <w:ind w:firstLine="420"/>
        <w:rPr>
          <w:rFonts w:cs="Times New Roman"/>
        </w:rPr>
      </w:pPr>
      <w:r w:rsidRPr="00EF6760">
        <w:rPr>
          <w:rFonts w:cs="Times New Roman" w:hint="eastAsia"/>
        </w:rPr>
        <w:t>股</w:t>
      </w:r>
      <w:r w:rsidR="00B84BD0" w:rsidRPr="00EF6760">
        <w:rPr>
          <w:rFonts w:cs="Times New Roman" w:hint="eastAsia"/>
        </w:rPr>
        <w:t>价</w:t>
      </w:r>
      <w:r w:rsidRPr="00EF6760">
        <w:rPr>
          <w:rFonts w:cs="Times New Roman"/>
        </w:rPr>
        <w:t>下跌</w:t>
      </w:r>
      <w:r w:rsidR="002855B6" w:rsidRPr="00EF6760">
        <w:rPr>
          <w:rFonts w:cs="Times New Roman"/>
        </w:rPr>
        <w:t>将</w:t>
      </w:r>
      <w:r w:rsidR="001D1F98" w:rsidRPr="00EF6760">
        <w:rPr>
          <w:rFonts w:cs="Times New Roman" w:hint="eastAsia"/>
        </w:rPr>
        <w:t>使得投资者面临财富损失</w:t>
      </w:r>
      <w:r w:rsidRPr="00EF6760">
        <w:rPr>
          <w:rFonts w:cs="Times New Roman"/>
        </w:rPr>
        <w:t>，由此</w:t>
      </w:r>
      <w:r w:rsidR="00631996" w:rsidRPr="00EF6760">
        <w:rPr>
          <w:rFonts w:cs="Times New Roman"/>
        </w:rPr>
        <w:t>形成</w:t>
      </w:r>
      <w:r w:rsidR="00520FD0" w:rsidRPr="00EF6760">
        <w:rPr>
          <w:rFonts w:cs="Times New Roman"/>
        </w:rPr>
        <w:t>的</w:t>
      </w:r>
      <w:r w:rsidRPr="00EF6760">
        <w:rPr>
          <w:rFonts w:cs="Times New Roman"/>
        </w:rPr>
        <w:t>挫败感、愤怒感等</w:t>
      </w:r>
      <w:r w:rsidR="00285FD4" w:rsidRPr="00EF6760">
        <w:rPr>
          <w:rFonts w:cs="Times New Roman"/>
        </w:rPr>
        <w:t>消极</w:t>
      </w:r>
      <w:r w:rsidRPr="00EF6760">
        <w:rPr>
          <w:rFonts w:cs="Times New Roman"/>
        </w:rPr>
        <w:t>情绪</w:t>
      </w:r>
      <w:r w:rsidR="00285FD4" w:rsidRPr="00EF6760">
        <w:rPr>
          <w:rFonts w:cs="Times New Roman"/>
        </w:rPr>
        <w:t>和心理压力</w:t>
      </w:r>
      <w:r w:rsidRPr="00EF6760">
        <w:rPr>
          <w:rFonts w:cs="Times New Roman"/>
        </w:rPr>
        <w:t>可能</w:t>
      </w:r>
      <w:r w:rsidR="00C37FB6" w:rsidRPr="00EF6760">
        <w:rPr>
          <w:rFonts w:cs="Times New Roman" w:hint="eastAsia"/>
        </w:rPr>
        <w:t>会</w:t>
      </w:r>
      <w:r w:rsidRPr="00EF6760">
        <w:rPr>
          <w:rFonts w:cs="Times New Roman"/>
        </w:rPr>
        <w:t>占用投资者驾驶时的心理</w:t>
      </w:r>
      <w:r w:rsidR="00256A7F" w:rsidRPr="00EF6760">
        <w:rPr>
          <w:rFonts w:cs="Times New Roman" w:hint="eastAsia"/>
        </w:rPr>
        <w:t>认知</w:t>
      </w:r>
      <w:r w:rsidRPr="00EF6760">
        <w:rPr>
          <w:rFonts w:cs="Times New Roman"/>
        </w:rPr>
        <w:t>，支配驾驶者的驾驶行为，降低其对驾驶信息的接收能力</w:t>
      </w:r>
      <w:r w:rsidR="0069706C" w:rsidRPr="00EF6760">
        <w:rPr>
          <w:rFonts w:cs="Times New Roman" w:hint="eastAsia"/>
        </w:rPr>
        <w:t>、</w:t>
      </w:r>
      <w:r w:rsidRPr="00EF6760">
        <w:rPr>
          <w:rFonts w:cs="Times New Roman"/>
        </w:rPr>
        <w:t>处理效率以及驾驶操作的执行速度，</w:t>
      </w:r>
      <w:r w:rsidR="0069706C" w:rsidRPr="00EF6760">
        <w:rPr>
          <w:rFonts w:cs="Times New Roman" w:hint="eastAsia"/>
        </w:rPr>
        <w:t>因而更容易</w:t>
      </w:r>
      <w:r w:rsidRPr="00EF6760">
        <w:rPr>
          <w:rFonts w:cs="Times New Roman"/>
        </w:rPr>
        <w:t>造成驾驶事故</w:t>
      </w:r>
      <w:r w:rsidR="00034F1B" w:rsidRPr="00EF6760">
        <w:rPr>
          <w:rFonts w:cs="Times New Roman"/>
        </w:rPr>
        <w:t>。同时，</w:t>
      </w:r>
      <w:r w:rsidR="00B455C7" w:rsidRPr="00EF6760">
        <w:rPr>
          <w:rFonts w:cs="Times New Roman"/>
        </w:rPr>
        <w:t>消极情绪</w:t>
      </w:r>
      <w:r w:rsidR="00034F1B" w:rsidRPr="00EF6760">
        <w:rPr>
          <w:rFonts w:cs="Times New Roman"/>
        </w:rPr>
        <w:t>还</w:t>
      </w:r>
      <w:r w:rsidR="00327DD0" w:rsidRPr="00EF6760">
        <w:rPr>
          <w:rFonts w:cs="Times New Roman" w:hint="eastAsia"/>
        </w:rPr>
        <w:t>可能</w:t>
      </w:r>
      <w:r w:rsidR="00034F1B" w:rsidRPr="00EF6760">
        <w:rPr>
          <w:rFonts w:cs="Times New Roman"/>
        </w:rPr>
        <w:t>诱发</w:t>
      </w:r>
      <w:r w:rsidRPr="00EF6760">
        <w:rPr>
          <w:rFonts w:cs="Times New Roman"/>
        </w:rPr>
        <w:t>攻击性驾驶</w:t>
      </w:r>
      <w:r w:rsidR="00B455C7" w:rsidRPr="00EF6760">
        <w:rPr>
          <w:rFonts w:cs="Times New Roman"/>
        </w:rPr>
        <w:t>等</w:t>
      </w:r>
      <w:r w:rsidRPr="00EF6760">
        <w:rPr>
          <w:rFonts w:cs="Times New Roman"/>
        </w:rPr>
        <w:t>危险驾驶现象，增加</w:t>
      </w:r>
      <w:r w:rsidR="00C506C9" w:rsidRPr="00EF6760">
        <w:rPr>
          <w:rFonts w:cs="Times New Roman" w:hint="eastAsia"/>
        </w:rPr>
        <w:t>交通事故</w:t>
      </w:r>
      <w:r w:rsidRPr="00EF6760">
        <w:rPr>
          <w:rFonts w:cs="Times New Roman" w:hint="eastAsia"/>
        </w:rPr>
        <w:t>发</w:t>
      </w:r>
      <w:r w:rsidRPr="00EF6760">
        <w:rPr>
          <w:rFonts w:cs="Times New Roman"/>
        </w:rPr>
        <w:t>生的可能性。据此，本文提出</w:t>
      </w:r>
      <w:r w:rsidR="00A35500" w:rsidRPr="00EF6760">
        <w:rPr>
          <w:rFonts w:cs="Times New Roman" w:hint="eastAsia"/>
        </w:rPr>
        <w:t>如下研究</w:t>
      </w:r>
      <w:r w:rsidR="00552025" w:rsidRPr="00EF6760">
        <w:rPr>
          <w:rFonts w:cs="Times New Roman" w:hint="eastAsia"/>
        </w:rPr>
        <w:t>假说</w:t>
      </w:r>
      <w:r w:rsidRPr="00EF6760">
        <w:rPr>
          <w:rFonts w:cs="Times New Roman"/>
        </w:rPr>
        <w:t>：</w:t>
      </w:r>
    </w:p>
    <w:p w14:paraId="53BA061B" w14:textId="42BA56A3" w:rsidR="00E622E6" w:rsidRPr="00EF6760" w:rsidRDefault="00FA6030" w:rsidP="00E622E6">
      <w:pPr>
        <w:ind w:firstLine="420"/>
        <w:rPr>
          <w:rFonts w:cs="Times New Roman"/>
        </w:rPr>
      </w:pPr>
      <w:r w:rsidRPr="00EF6760">
        <w:rPr>
          <w:rFonts w:ascii="黑体" w:eastAsia="黑体" w:hAnsi="黑体" w:cs="Times New Roman" w:hint="eastAsia"/>
        </w:rPr>
        <w:t>假说</w:t>
      </w:r>
      <w:r w:rsidR="00825806" w:rsidRPr="00EF6760">
        <w:rPr>
          <w:rFonts w:cs="Times New Roman" w:hint="eastAsia"/>
        </w:rPr>
        <w:t xml:space="preserve">　</w:t>
      </w:r>
      <w:r w:rsidR="00D82213" w:rsidRPr="00EF6760">
        <w:rPr>
          <w:rFonts w:cs="Times New Roman"/>
        </w:rPr>
        <w:t>当天</w:t>
      </w:r>
      <w:r w:rsidR="0065694B" w:rsidRPr="00EF6760">
        <w:rPr>
          <w:rFonts w:cs="Times New Roman" w:hint="eastAsia"/>
        </w:rPr>
        <w:t>股市</w:t>
      </w:r>
      <w:r w:rsidR="00B84BD0" w:rsidRPr="00EF6760">
        <w:rPr>
          <w:rFonts w:cs="Times New Roman" w:hint="eastAsia"/>
        </w:rPr>
        <w:t>收益率</w:t>
      </w:r>
      <w:r w:rsidR="00E622E6" w:rsidRPr="00EF6760">
        <w:rPr>
          <w:rFonts w:cs="Times New Roman"/>
        </w:rPr>
        <w:t>与</w:t>
      </w:r>
      <w:r w:rsidR="00B02756" w:rsidRPr="00EF6760">
        <w:rPr>
          <w:rFonts w:cs="Times New Roman"/>
        </w:rPr>
        <w:t>当天</w:t>
      </w:r>
      <w:r w:rsidR="00C506C9" w:rsidRPr="00EF6760">
        <w:rPr>
          <w:rFonts w:cs="Times New Roman" w:hint="eastAsia"/>
        </w:rPr>
        <w:t>交通事故</w:t>
      </w:r>
      <w:r w:rsidR="00093DA3" w:rsidRPr="00EF6760">
        <w:rPr>
          <w:rFonts w:cs="Times New Roman"/>
        </w:rPr>
        <w:t>数量</w:t>
      </w:r>
      <w:r w:rsidR="00E622E6" w:rsidRPr="00EF6760">
        <w:rPr>
          <w:rFonts w:cs="Times New Roman"/>
        </w:rPr>
        <w:t>呈负相关关系。</w:t>
      </w:r>
    </w:p>
    <w:p w14:paraId="740138EA" w14:textId="03772E0F" w:rsidR="00F20CFF" w:rsidRPr="00EF6760" w:rsidRDefault="00F20CFF" w:rsidP="00841C35">
      <w:pPr>
        <w:pStyle w:val="1"/>
        <w:spacing w:before="312" w:after="312"/>
        <w:rPr>
          <w:rFonts w:cs="Times New Roman"/>
        </w:rPr>
      </w:pPr>
      <w:r w:rsidRPr="00EF6760">
        <w:rPr>
          <w:rFonts w:cs="Times New Roman"/>
        </w:rPr>
        <w:t>三、数据来源和模型设定</w:t>
      </w:r>
    </w:p>
    <w:p w14:paraId="0025B4D9" w14:textId="0C5B5E52" w:rsidR="00F20CFF" w:rsidRPr="00EF6760" w:rsidRDefault="00F20CFF" w:rsidP="00E269B9">
      <w:pPr>
        <w:pStyle w:val="21"/>
        <w:spacing w:before="156" w:after="156"/>
        <w:ind w:left="420"/>
        <w:rPr>
          <w:rFonts w:cs="Times New Roman"/>
        </w:rPr>
      </w:pPr>
      <w:r w:rsidRPr="00EF6760">
        <w:rPr>
          <w:rFonts w:cs="Times New Roman"/>
        </w:rPr>
        <w:t>（一）</w:t>
      </w:r>
      <w:r w:rsidR="004E1A5A" w:rsidRPr="00EF6760">
        <w:rPr>
          <w:rFonts w:cs="Times New Roman" w:hint="eastAsia"/>
        </w:rPr>
        <w:t>变量定义及</w:t>
      </w:r>
      <w:r w:rsidRPr="00EF6760">
        <w:rPr>
          <w:rFonts w:cs="Times New Roman" w:hint="eastAsia"/>
        </w:rPr>
        <w:t>数</w:t>
      </w:r>
      <w:r w:rsidRPr="00EF6760">
        <w:rPr>
          <w:rFonts w:cs="Times New Roman"/>
        </w:rPr>
        <w:t>据来源</w:t>
      </w:r>
    </w:p>
    <w:p w14:paraId="1AF055E9" w14:textId="6A2E17FD" w:rsidR="00F20CFF" w:rsidRPr="00EF6760" w:rsidRDefault="00F20CFF" w:rsidP="004E2C08">
      <w:pPr>
        <w:pStyle w:val="31"/>
        <w:ind w:left="420"/>
        <w:rPr>
          <w:rFonts w:cs="Times New Roman"/>
        </w:rPr>
      </w:pPr>
      <w:r w:rsidRPr="00EF6760">
        <w:rPr>
          <w:rFonts w:cs="Times New Roman"/>
        </w:rPr>
        <w:t xml:space="preserve">1. </w:t>
      </w:r>
      <w:r w:rsidR="00CE4782" w:rsidRPr="00EF6760">
        <w:rPr>
          <w:rFonts w:cs="Times New Roman" w:hint="eastAsia"/>
        </w:rPr>
        <w:t>交通事故数量</w:t>
      </w:r>
    </w:p>
    <w:p w14:paraId="0A1D7F67" w14:textId="788FCC1B" w:rsidR="00714BD4" w:rsidRPr="00EF6760" w:rsidRDefault="00F20CFF" w:rsidP="00CC1251">
      <w:pPr>
        <w:ind w:firstLine="420"/>
        <w:rPr>
          <w:rFonts w:cs="Times New Roman"/>
        </w:rPr>
      </w:pPr>
      <w:r w:rsidRPr="00EF6760">
        <w:rPr>
          <w:rFonts w:cs="Times New Roman"/>
        </w:rPr>
        <w:t>本文主要使用</w:t>
      </w:r>
      <w:r w:rsidR="00474B90" w:rsidRPr="00EF6760">
        <w:rPr>
          <w:rFonts w:cs="Times New Roman" w:hint="eastAsia"/>
        </w:rPr>
        <w:t>某保险公司</w:t>
      </w:r>
      <w:r w:rsidRPr="00EF6760">
        <w:rPr>
          <w:rFonts w:cs="Times New Roman"/>
        </w:rPr>
        <w:t>上海市</w:t>
      </w:r>
      <w:r w:rsidR="00CE4782" w:rsidRPr="00EF6760">
        <w:rPr>
          <w:rFonts w:cs="Times New Roman"/>
        </w:rPr>
        <w:t>机动车保险出险理赔</w:t>
      </w:r>
      <w:r w:rsidR="00CE4782" w:rsidRPr="00EF6760">
        <w:rPr>
          <w:rFonts w:cs="Times New Roman" w:hint="eastAsia"/>
        </w:rPr>
        <w:t>数量</w:t>
      </w:r>
      <w:r w:rsidRPr="00EF6760">
        <w:rPr>
          <w:rFonts w:cs="Times New Roman"/>
        </w:rPr>
        <w:t>衡量交通事故</w:t>
      </w:r>
      <w:r w:rsidR="00CE4782" w:rsidRPr="00EF6760">
        <w:rPr>
          <w:rFonts w:cs="Times New Roman" w:hint="eastAsia"/>
        </w:rPr>
        <w:t>数量。</w:t>
      </w:r>
      <w:r w:rsidR="00171B63" w:rsidRPr="00EF6760">
        <w:rPr>
          <w:rFonts w:cs="Times New Roman" w:hint="eastAsia"/>
        </w:rPr>
        <w:t>出于数据可得性的</w:t>
      </w:r>
      <w:r w:rsidR="0067625C" w:rsidRPr="00EF6760">
        <w:rPr>
          <w:rFonts w:cs="Times New Roman" w:hint="eastAsia"/>
        </w:rPr>
        <w:t>限制</w:t>
      </w:r>
      <w:r w:rsidR="00171B63" w:rsidRPr="00EF6760">
        <w:rPr>
          <w:rFonts w:cs="Times New Roman" w:hint="eastAsia"/>
        </w:rPr>
        <w:t>，我们</w:t>
      </w:r>
      <w:r w:rsidR="00F43BD6" w:rsidRPr="00EF6760">
        <w:rPr>
          <w:rFonts w:cs="Times New Roman" w:hint="eastAsia"/>
        </w:rPr>
        <w:t>无法</w:t>
      </w:r>
      <w:r w:rsidR="0066239D" w:rsidRPr="00EF6760">
        <w:rPr>
          <w:rFonts w:cs="Times New Roman" w:hint="eastAsia"/>
        </w:rPr>
        <w:t>精准</w:t>
      </w:r>
      <w:proofErr w:type="gramStart"/>
      <w:r w:rsidR="00F43BD6" w:rsidRPr="00EF6760">
        <w:rPr>
          <w:rFonts w:cs="Times New Roman" w:hint="eastAsia"/>
        </w:rPr>
        <w:t>识别车</w:t>
      </w:r>
      <w:proofErr w:type="gramEnd"/>
      <w:r w:rsidR="00F43BD6" w:rsidRPr="00EF6760">
        <w:rPr>
          <w:rFonts w:cs="Times New Roman" w:hint="eastAsia"/>
        </w:rPr>
        <w:t>险被保险人是否为股市投资者</w:t>
      </w:r>
      <w:r w:rsidR="00B43259" w:rsidRPr="00EF6760">
        <w:rPr>
          <w:rFonts w:cs="Times New Roman" w:hint="eastAsia"/>
        </w:rPr>
        <w:t>，仅能从城市整体层面进行</w:t>
      </w:r>
      <w:r w:rsidR="00B43259" w:rsidRPr="00BA4AC1">
        <w:rPr>
          <w:rFonts w:cs="Times New Roman" w:hint="eastAsia"/>
        </w:rPr>
        <w:t>观测</w:t>
      </w:r>
      <w:r w:rsidR="003A61C6" w:rsidRPr="00BA4AC1">
        <w:rPr>
          <w:rFonts w:cs="Times New Roman" w:hint="eastAsia"/>
        </w:rPr>
        <w:t>。</w:t>
      </w:r>
      <w:r w:rsidR="005D45E8" w:rsidRPr="00BA4AC1">
        <w:rPr>
          <w:rFonts w:cs="Times New Roman" w:hint="eastAsia"/>
        </w:rPr>
        <w:t>而</w:t>
      </w:r>
      <w:r w:rsidR="00C20C7F" w:rsidRPr="00BA4AC1">
        <w:rPr>
          <w:rFonts w:cs="Times New Roman" w:hint="eastAsia"/>
        </w:rPr>
        <w:t>上海市庞大的股市投资者基数为我们绕开</w:t>
      </w:r>
      <w:r w:rsidR="007603F5" w:rsidRPr="00BA4AC1">
        <w:rPr>
          <w:rFonts w:cs="Times New Roman" w:hint="eastAsia"/>
        </w:rPr>
        <w:t>投资者与非投资者的</w:t>
      </w:r>
      <w:r w:rsidR="00C20C7F" w:rsidRPr="00BA4AC1">
        <w:rPr>
          <w:rFonts w:cs="Times New Roman" w:hint="eastAsia"/>
        </w:rPr>
        <w:t>识别限制</w:t>
      </w:r>
      <w:r w:rsidR="002D5CE7" w:rsidRPr="00BA4AC1">
        <w:rPr>
          <w:rFonts w:cs="Times New Roman" w:hint="eastAsia"/>
        </w:rPr>
        <w:t>、缓解</w:t>
      </w:r>
      <w:r w:rsidR="00C348C2" w:rsidRPr="00BA4AC1">
        <w:rPr>
          <w:rFonts w:cs="Times New Roman" w:hint="eastAsia"/>
        </w:rPr>
        <w:t>测量</w:t>
      </w:r>
      <w:r w:rsidR="002D5CE7" w:rsidRPr="00BA4AC1">
        <w:rPr>
          <w:rFonts w:cs="Times New Roman" w:hint="eastAsia"/>
        </w:rPr>
        <w:t>误差</w:t>
      </w:r>
      <w:r w:rsidR="003A61C6" w:rsidRPr="00BA4AC1">
        <w:rPr>
          <w:rFonts w:cs="Times New Roman" w:hint="eastAsia"/>
        </w:rPr>
        <w:t>，</w:t>
      </w:r>
      <w:r w:rsidR="005371C6" w:rsidRPr="00BA4AC1">
        <w:rPr>
          <w:rFonts w:cs="Times New Roman" w:hint="eastAsia"/>
        </w:rPr>
        <w:t>进而</w:t>
      </w:r>
      <w:r w:rsidR="00C20C7F" w:rsidRPr="00BA4AC1">
        <w:rPr>
          <w:rFonts w:cs="Times New Roman" w:hint="eastAsia"/>
        </w:rPr>
        <w:t>探讨股市</w:t>
      </w:r>
      <w:r w:rsidR="00236021" w:rsidRPr="00BA4AC1">
        <w:rPr>
          <w:rFonts w:cs="Times New Roman" w:hint="eastAsia"/>
        </w:rPr>
        <w:t>下跌</w:t>
      </w:r>
      <w:r w:rsidR="00C20C7F" w:rsidRPr="00BA4AC1">
        <w:rPr>
          <w:rFonts w:cs="Times New Roman" w:hint="eastAsia"/>
        </w:rPr>
        <w:t>的溢出影响提供了理想的观测条件</w:t>
      </w:r>
      <w:r w:rsidR="00A97AF2" w:rsidRPr="00BA4AC1">
        <w:rPr>
          <w:rStyle w:val="afa"/>
        </w:rPr>
        <w:footnoteReference w:id="5"/>
      </w:r>
      <w:r w:rsidR="00C20C7F" w:rsidRPr="00BA4AC1">
        <w:rPr>
          <w:rFonts w:cs="Times New Roman" w:hint="eastAsia"/>
        </w:rPr>
        <w:t>。</w:t>
      </w:r>
      <w:r w:rsidR="00B334ED" w:rsidRPr="00BA4AC1">
        <w:rPr>
          <w:rFonts w:cs="Times New Roman" w:hint="eastAsia"/>
        </w:rPr>
        <w:t>该</w:t>
      </w:r>
      <w:r w:rsidRPr="00BA4AC1">
        <w:rPr>
          <w:rFonts w:cs="Times New Roman"/>
        </w:rPr>
        <w:t>数据来源自某总部位于上海的财产保险公司</w:t>
      </w:r>
      <w:r w:rsidRPr="00BA4AC1">
        <w:rPr>
          <w:rFonts w:cs="Times New Roman"/>
        </w:rPr>
        <w:t>2012-2016</w:t>
      </w:r>
      <w:r w:rsidRPr="00BA4AC1">
        <w:rPr>
          <w:rFonts w:cs="Times New Roman"/>
        </w:rPr>
        <w:t>年上海地区机动车保险出险理赔数据，其中记录了每次</w:t>
      </w:r>
      <w:r w:rsidR="00611E47" w:rsidRPr="00BA4AC1">
        <w:rPr>
          <w:rFonts w:cs="Times New Roman" w:hint="eastAsia"/>
        </w:rPr>
        <w:t>出险</w:t>
      </w:r>
      <w:r w:rsidRPr="00BA4AC1">
        <w:rPr>
          <w:rFonts w:cs="Times New Roman"/>
        </w:rPr>
        <w:t>的出险地址、出险时间（年</w:t>
      </w:r>
      <w:r w:rsidRPr="00BA4AC1">
        <w:rPr>
          <w:rFonts w:cs="Times New Roman"/>
        </w:rPr>
        <w:t>-</w:t>
      </w:r>
      <w:r w:rsidRPr="00BA4AC1">
        <w:rPr>
          <w:rFonts w:cs="Times New Roman"/>
        </w:rPr>
        <w:t>月</w:t>
      </w:r>
      <w:r w:rsidRPr="00BA4AC1">
        <w:rPr>
          <w:rFonts w:cs="Times New Roman"/>
        </w:rPr>
        <w:t>-</w:t>
      </w:r>
      <w:r w:rsidRPr="00BA4AC1">
        <w:rPr>
          <w:rFonts w:cs="Times New Roman"/>
        </w:rPr>
        <w:t>日</w:t>
      </w:r>
      <w:r w:rsidRPr="00BA4AC1">
        <w:rPr>
          <w:rFonts w:cs="Times New Roman"/>
        </w:rPr>
        <w:t>-</w:t>
      </w:r>
      <w:r w:rsidRPr="00BA4AC1">
        <w:rPr>
          <w:rFonts w:cs="Times New Roman"/>
        </w:rPr>
        <w:t>时</w:t>
      </w:r>
      <w:r w:rsidRPr="00BA4AC1">
        <w:rPr>
          <w:rFonts w:cs="Times New Roman"/>
        </w:rPr>
        <w:t>-</w:t>
      </w:r>
      <w:r w:rsidRPr="00BA4AC1">
        <w:rPr>
          <w:rFonts w:cs="Times New Roman"/>
        </w:rPr>
        <w:t>分</w:t>
      </w:r>
      <w:r w:rsidRPr="00BA4AC1">
        <w:rPr>
          <w:rFonts w:cs="Times New Roman"/>
        </w:rPr>
        <w:t>-</w:t>
      </w:r>
      <w:r w:rsidRPr="00BA4AC1">
        <w:rPr>
          <w:rFonts w:cs="Times New Roman"/>
        </w:rPr>
        <w:t>秒）、被保险人年龄</w:t>
      </w:r>
      <w:r w:rsidR="00491001" w:rsidRPr="00BA4AC1">
        <w:rPr>
          <w:rFonts w:cs="Times New Roman" w:hint="eastAsia"/>
        </w:rPr>
        <w:t>与</w:t>
      </w:r>
      <w:r w:rsidRPr="00BA4AC1">
        <w:rPr>
          <w:rFonts w:cs="Times New Roman" w:hint="eastAsia"/>
        </w:rPr>
        <w:t>性</w:t>
      </w:r>
      <w:r w:rsidRPr="00BA4AC1">
        <w:rPr>
          <w:rFonts w:cs="Times New Roman"/>
        </w:rPr>
        <w:t>别</w:t>
      </w:r>
      <w:r w:rsidR="00462DB8" w:rsidRPr="00BA4AC1">
        <w:rPr>
          <w:rFonts w:cs="Times New Roman" w:hint="eastAsia"/>
        </w:rPr>
        <w:t>、</w:t>
      </w:r>
      <w:r w:rsidRPr="00BA4AC1">
        <w:rPr>
          <w:rFonts w:cs="Times New Roman"/>
        </w:rPr>
        <w:t>被保险车辆车系</w:t>
      </w:r>
      <w:r w:rsidR="00491001" w:rsidRPr="00BA4AC1">
        <w:rPr>
          <w:rFonts w:cs="Times New Roman" w:hint="eastAsia"/>
        </w:rPr>
        <w:t>与</w:t>
      </w:r>
      <w:r w:rsidRPr="00BA4AC1">
        <w:rPr>
          <w:rFonts w:cs="Times New Roman"/>
        </w:rPr>
        <w:t>车龄</w:t>
      </w:r>
      <w:r w:rsidR="006713DD" w:rsidRPr="00BA4AC1">
        <w:rPr>
          <w:rFonts w:cs="Times New Roman" w:hint="eastAsia"/>
        </w:rPr>
        <w:t>、</w:t>
      </w:r>
      <w:r w:rsidR="00871416" w:rsidRPr="00BA4AC1">
        <w:rPr>
          <w:rFonts w:cs="Times New Roman" w:hint="eastAsia"/>
        </w:rPr>
        <w:t>保费和</w:t>
      </w:r>
      <w:r w:rsidRPr="00BA4AC1">
        <w:rPr>
          <w:rFonts w:cs="Times New Roman"/>
        </w:rPr>
        <w:t>事故已决赔款金额。此外，根据车系、车龄和起</w:t>
      </w:r>
      <w:proofErr w:type="gramStart"/>
      <w:r w:rsidRPr="00BA4AC1">
        <w:rPr>
          <w:rFonts w:cs="Times New Roman"/>
        </w:rPr>
        <w:t>保时间</w:t>
      </w:r>
      <w:proofErr w:type="gramEnd"/>
      <w:r w:rsidRPr="00BA4AC1">
        <w:rPr>
          <w:rFonts w:cs="Times New Roman"/>
        </w:rPr>
        <w:t>的信息，本文从汽车之家</w:t>
      </w:r>
      <w:proofErr w:type="gramStart"/>
      <w:r w:rsidRPr="00BA4AC1">
        <w:rPr>
          <w:rFonts w:cs="Times New Roman"/>
        </w:rPr>
        <w:t>网站爬取了</w:t>
      </w:r>
      <w:proofErr w:type="gramEnd"/>
      <w:r w:rsidRPr="00BA4AC1">
        <w:rPr>
          <w:rFonts w:cs="Times New Roman"/>
        </w:rPr>
        <w:t>对应年份和车系的最低厂商指导价，以此衡量车辆价格</w:t>
      </w:r>
      <w:r w:rsidR="0067576E" w:rsidRPr="00BA4AC1">
        <w:rPr>
          <w:rStyle w:val="afa"/>
        </w:rPr>
        <w:footnoteReference w:id="6"/>
      </w:r>
      <w:r w:rsidRPr="00BA4AC1">
        <w:rPr>
          <w:rFonts w:cs="Times New Roman"/>
        </w:rPr>
        <w:t>。本文</w:t>
      </w:r>
      <w:r w:rsidR="00B65796" w:rsidRPr="00BA4AC1">
        <w:rPr>
          <w:rFonts w:cs="Times New Roman" w:hint="eastAsia"/>
        </w:rPr>
        <w:t>还</w:t>
      </w:r>
      <w:r w:rsidRPr="00BA4AC1">
        <w:rPr>
          <w:rFonts w:cs="Times New Roman"/>
        </w:rPr>
        <w:t>使用高德地图开放平台的地址编码</w:t>
      </w:r>
      <w:r w:rsidRPr="00BA4AC1">
        <w:rPr>
          <w:rFonts w:cs="Times New Roman"/>
        </w:rPr>
        <w:t>API</w:t>
      </w:r>
      <w:r w:rsidRPr="00BA4AC1">
        <w:rPr>
          <w:rFonts w:cs="Times New Roman"/>
        </w:rPr>
        <w:t>接口</w:t>
      </w:r>
      <w:r w:rsidR="00320F0C" w:rsidRPr="00BA4AC1">
        <w:rPr>
          <w:rFonts w:cs="Times New Roman" w:hint="eastAsia"/>
        </w:rPr>
        <w:t>获取了</w:t>
      </w:r>
      <w:r w:rsidRPr="00BA4AC1">
        <w:rPr>
          <w:rFonts w:cs="Times New Roman"/>
        </w:rPr>
        <w:t>出险地址</w:t>
      </w:r>
      <w:r w:rsidR="004C408F" w:rsidRPr="00BA4AC1">
        <w:rPr>
          <w:rFonts w:cs="Times New Roman" w:hint="eastAsia"/>
        </w:rPr>
        <w:t>的</w:t>
      </w:r>
      <w:r w:rsidRPr="00BA4AC1">
        <w:rPr>
          <w:rFonts w:cs="Times New Roman"/>
        </w:rPr>
        <w:t>经纬</w:t>
      </w:r>
      <w:r w:rsidRPr="00EF6760">
        <w:rPr>
          <w:rFonts w:cs="Times New Roman"/>
        </w:rPr>
        <w:t>度坐标。本文对原始样本进行了如下</w:t>
      </w:r>
      <w:r w:rsidR="003A4D84" w:rsidRPr="00EF6760">
        <w:rPr>
          <w:rFonts w:cs="Times New Roman" w:hint="eastAsia"/>
        </w:rPr>
        <w:t>筛选</w:t>
      </w:r>
      <w:r w:rsidRPr="00EF6760">
        <w:rPr>
          <w:rFonts w:cs="Times New Roman"/>
        </w:rPr>
        <w:t>：（</w:t>
      </w:r>
      <w:r w:rsidRPr="00EF6760">
        <w:rPr>
          <w:rFonts w:cs="Times New Roman"/>
        </w:rPr>
        <w:t>1</w:t>
      </w:r>
      <w:r w:rsidRPr="00EF6760">
        <w:rPr>
          <w:rFonts w:cs="Times New Roman"/>
        </w:rPr>
        <w:t>）剔除了异地出险样本；（</w:t>
      </w:r>
      <w:r w:rsidRPr="00EF6760">
        <w:rPr>
          <w:rFonts w:cs="Times New Roman"/>
        </w:rPr>
        <w:t>2</w:t>
      </w:r>
      <w:r w:rsidRPr="00EF6760">
        <w:rPr>
          <w:rFonts w:cs="Times New Roman"/>
        </w:rPr>
        <w:t>）剔除了被保险人年龄小于</w:t>
      </w:r>
      <w:r w:rsidRPr="00EF6760">
        <w:rPr>
          <w:rFonts w:cs="Times New Roman"/>
        </w:rPr>
        <w:t>18</w:t>
      </w:r>
      <w:r w:rsidRPr="00EF6760">
        <w:rPr>
          <w:rFonts w:cs="Times New Roman"/>
        </w:rPr>
        <w:t>岁的样本</w:t>
      </w:r>
      <w:r w:rsidR="00EF3C6D" w:rsidRPr="00EF6760">
        <w:rPr>
          <w:rFonts w:cs="Times New Roman" w:hint="eastAsia"/>
        </w:rPr>
        <w:t>；（</w:t>
      </w:r>
      <w:r w:rsidR="00EF3C6D" w:rsidRPr="00EF6760">
        <w:rPr>
          <w:rFonts w:cs="Times New Roman" w:hint="eastAsia"/>
        </w:rPr>
        <w:t>3</w:t>
      </w:r>
      <w:r w:rsidR="00EF3C6D" w:rsidRPr="00EF6760">
        <w:rPr>
          <w:rFonts w:cs="Times New Roman" w:hint="eastAsia"/>
        </w:rPr>
        <w:t>）剔除了关键数据</w:t>
      </w:r>
      <w:r w:rsidR="00EB01ED" w:rsidRPr="00EF6760">
        <w:rPr>
          <w:rFonts w:cs="Times New Roman" w:hint="eastAsia"/>
        </w:rPr>
        <w:t>缺失</w:t>
      </w:r>
      <w:r w:rsidR="00EF3C6D" w:rsidRPr="00EF6760">
        <w:rPr>
          <w:rFonts w:cs="Times New Roman" w:hint="eastAsia"/>
        </w:rPr>
        <w:t>的样本</w:t>
      </w:r>
      <w:r w:rsidRPr="00EF6760">
        <w:rPr>
          <w:rFonts w:cs="Times New Roman"/>
        </w:rPr>
        <w:t>。经过处理，最终得到了一个包含</w:t>
      </w:r>
      <w:r w:rsidR="00DB7FC4" w:rsidRPr="00EF6760">
        <w:rPr>
          <w:rFonts w:cs="Times New Roman"/>
        </w:rPr>
        <w:t>56018</w:t>
      </w:r>
      <w:r w:rsidRPr="00EF6760">
        <w:rPr>
          <w:rFonts w:cs="Times New Roman"/>
        </w:rPr>
        <w:t>笔出险记录的分析样本</w:t>
      </w:r>
      <w:r w:rsidR="0066528A" w:rsidRPr="00EF6760">
        <w:rPr>
          <w:rFonts w:cs="Times New Roman" w:hint="eastAsia"/>
        </w:rPr>
        <w:t>。我们将该分析样本与</w:t>
      </w:r>
      <w:r w:rsidR="0066528A" w:rsidRPr="00EF6760">
        <w:rPr>
          <w:rFonts w:cs="Times New Roman" w:hint="eastAsia"/>
        </w:rPr>
        <w:t>2013-2017</w:t>
      </w:r>
      <w:r w:rsidR="0066528A" w:rsidRPr="00EF6760">
        <w:rPr>
          <w:rFonts w:cs="Times New Roman" w:hint="eastAsia"/>
        </w:rPr>
        <w:t>年上海市统计年鉴和上海道路风险地图（</w:t>
      </w:r>
      <w:r w:rsidR="0066528A" w:rsidRPr="00EF6760">
        <w:rPr>
          <w:rFonts w:cs="Times New Roman" w:hint="eastAsia"/>
        </w:rPr>
        <w:t>2017</w:t>
      </w:r>
      <w:r w:rsidR="0066528A" w:rsidRPr="00EF6760">
        <w:rPr>
          <w:rFonts w:cs="Times New Roman" w:hint="eastAsia"/>
        </w:rPr>
        <w:t>版）的分布进行了对比，发现该分析样本的逐年分布、日内分布和区域分布与统计数据相似，能够较好地刻画上海市的交通事故状况，具体参见附录Ⅰ</w:t>
      </w:r>
      <w:r w:rsidR="006E025E" w:rsidRPr="00EF6760">
        <w:rPr>
          <w:rFonts w:cs="Times New Roman" w:hint="eastAsia"/>
        </w:rPr>
        <w:t>。</w:t>
      </w:r>
    </w:p>
    <w:p w14:paraId="4E585666" w14:textId="49820C4E" w:rsidR="00F20CFF" w:rsidRPr="00EF6760" w:rsidRDefault="00F20CFF" w:rsidP="004E2C08">
      <w:pPr>
        <w:pStyle w:val="31"/>
        <w:ind w:left="420"/>
        <w:rPr>
          <w:rFonts w:cs="Times New Roman"/>
        </w:rPr>
      </w:pPr>
      <w:r w:rsidRPr="00EF6760">
        <w:rPr>
          <w:rFonts w:cs="Times New Roman"/>
        </w:rPr>
        <w:t xml:space="preserve">2. </w:t>
      </w:r>
      <w:r w:rsidRPr="00EF6760">
        <w:rPr>
          <w:rFonts w:cs="Times New Roman"/>
        </w:rPr>
        <w:t>股市收益率数据</w:t>
      </w:r>
    </w:p>
    <w:p w14:paraId="702DBBC1" w14:textId="2CF5D94E" w:rsidR="00F20CFF" w:rsidRPr="00EF6760" w:rsidRDefault="00F20CFF" w:rsidP="000F7711">
      <w:pPr>
        <w:ind w:firstLine="420"/>
        <w:rPr>
          <w:rFonts w:cs="Times New Roman"/>
        </w:rPr>
      </w:pPr>
      <w:r w:rsidRPr="00EF6760">
        <w:rPr>
          <w:rFonts w:cs="Times New Roman"/>
        </w:rPr>
        <w:t>本文使用上证</w:t>
      </w:r>
      <w:proofErr w:type="gramStart"/>
      <w:r w:rsidRPr="00EF6760">
        <w:rPr>
          <w:rFonts w:cs="Times New Roman"/>
        </w:rPr>
        <w:t>指数日度收益率</w:t>
      </w:r>
      <w:proofErr w:type="gramEnd"/>
      <w:r w:rsidRPr="00EF6760">
        <w:rPr>
          <w:rFonts w:cs="Times New Roman"/>
        </w:rPr>
        <w:t>衡量</w:t>
      </w:r>
      <w:r w:rsidR="00DC5CC2" w:rsidRPr="00EF6760">
        <w:rPr>
          <w:rFonts w:cs="Times New Roman" w:hint="eastAsia"/>
        </w:rPr>
        <w:t>股市收益率</w:t>
      </w:r>
      <w:r w:rsidRPr="00EF6760">
        <w:rPr>
          <w:rFonts w:cs="Times New Roman" w:hint="eastAsia"/>
        </w:rPr>
        <w:t>，</w:t>
      </w:r>
      <w:r w:rsidR="008D1EA2" w:rsidRPr="00EF6760">
        <w:rPr>
          <w:rFonts w:cs="Times New Roman" w:hint="eastAsia"/>
        </w:rPr>
        <w:t>具体</w:t>
      </w:r>
      <w:r w:rsidRPr="00EF6760">
        <w:rPr>
          <w:rFonts w:cs="Times New Roman"/>
        </w:rPr>
        <w:t>定义为当日收盘价与上一交易日收盘价之差除以上一交易日收盘价。</w:t>
      </w:r>
      <w:r w:rsidR="00EF0EFC" w:rsidRPr="00EF6760">
        <w:rPr>
          <w:rFonts w:cs="Times New Roman" w:hint="eastAsia"/>
        </w:rPr>
        <w:t>该</w:t>
      </w:r>
      <w:r w:rsidRPr="00EF6760">
        <w:rPr>
          <w:rFonts w:cs="Times New Roman"/>
        </w:rPr>
        <w:t>数据来源于</w:t>
      </w:r>
      <w:r w:rsidRPr="00EF6760">
        <w:rPr>
          <w:rFonts w:cs="Times New Roman"/>
        </w:rPr>
        <w:t>CSMAR</w:t>
      </w:r>
      <w:r w:rsidRPr="00EF6760">
        <w:rPr>
          <w:rFonts w:cs="Times New Roman"/>
        </w:rPr>
        <w:t>数据库</w:t>
      </w:r>
      <w:r w:rsidR="003B0E13" w:rsidRPr="00EF6760">
        <w:rPr>
          <w:rFonts w:cs="Times New Roman" w:hint="eastAsia"/>
        </w:rPr>
        <w:t>，</w:t>
      </w:r>
      <w:r w:rsidR="00C0084C">
        <w:rPr>
          <w:rFonts w:cs="Times New Roman" w:hint="eastAsia"/>
        </w:rPr>
        <w:t>包括</w:t>
      </w:r>
      <w:r w:rsidRPr="00EF6760">
        <w:rPr>
          <w:rFonts w:cs="Times New Roman"/>
        </w:rPr>
        <w:t>2012</w:t>
      </w:r>
      <w:r w:rsidRPr="00EF6760">
        <w:rPr>
          <w:rFonts w:cs="Times New Roman"/>
        </w:rPr>
        <w:t>年至</w:t>
      </w:r>
      <w:r w:rsidRPr="00EF6760">
        <w:rPr>
          <w:rFonts w:cs="Times New Roman"/>
        </w:rPr>
        <w:t>2016</w:t>
      </w:r>
      <w:r w:rsidRPr="00EF6760">
        <w:rPr>
          <w:rFonts w:cs="Times New Roman"/>
        </w:rPr>
        <w:t>年</w:t>
      </w:r>
      <w:r w:rsidR="007F4F60" w:rsidRPr="00EF6760">
        <w:rPr>
          <w:rFonts w:cs="Times New Roman" w:hint="eastAsia"/>
        </w:rPr>
        <w:t>间</w:t>
      </w:r>
      <w:r w:rsidRPr="00EF6760">
        <w:rPr>
          <w:rFonts w:cs="Times New Roman"/>
        </w:rPr>
        <w:t>共</w:t>
      </w:r>
      <w:r w:rsidRPr="00EF6760">
        <w:rPr>
          <w:rFonts w:cs="Times New Roman"/>
        </w:rPr>
        <w:t>1214</w:t>
      </w:r>
      <w:r w:rsidRPr="00EF6760">
        <w:rPr>
          <w:rFonts w:cs="Times New Roman"/>
        </w:rPr>
        <w:t>个交易日</w:t>
      </w:r>
      <w:r w:rsidR="001670A3" w:rsidRPr="00EF6760">
        <w:rPr>
          <w:rFonts w:cs="Times New Roman" w:hint="eastAsia"/>
        </w:rPr>
        <w:t>。</w:t>
      </w:r>
      <w:r w:rsidR="00B93FE7" w:rsidRPr="00EF6760">
        <w:rPr>
          <w:rFonts w:cs="Times New Roman" w:hint="eastAsia"/>
        </w:rPr>
        <w:t>样本期间内，上证指数最低点</w:t>
      </w:r>
      <w:r w:rsidR="00B93FE7" w:rsidRPr="00EF6760">
        <w:rPr>
          <w:rFonts w:cs="Times New Roman" w:hint="eastAsia"/>
        </w:rPr>
        <w:t>1849.21</w:t>
      </w:r>
      <w:r w:rsidR="00B93FE7" w:rsidRPr="00EF6760">
        <w:rPr>
          <w:rFonts w:cs="Times New Roman" w:hint="eastAsia"/>
        </w:rPr>
        <w:t>，最高点</w:t>
      </w:r>
      <w:r w:rsidR="00B93FE7" w:rsidRPr="00EF6760">
        <w:rPr>
          <w:rFonts w:cs="Times New Roman" w:hint="eastAsia"/>
        </w:rPr>
        <w:t>5189.19</w:t>
      </w:r>
      <w:r w:rsidR="00C47AD4" w:rsidRPr="00EF6760">
        <w:rPr>
          <w:rFonts w:cs="Times New Roman" w:hint="eastAsia"/>
        </w:rPr>
        <w:t>，涵盖了一个完整的涨跌周期</w:t>
      </w:r>
      <w:r w:rsidR="00C47AD4" w:rsidRPr="00EF6760">
        <w:rPr>
          <w:rFonts w:cs="Times New Roman"/>
        </w:rPr>
        <w:t>。</w:t>
      </w:r>
      <w:r w:rsidR="00B93FE7" w:rsidRPr="00EF6760">
        <w:rPr>
          <w:rFonts w:cs="Times New Roman" w:hint="eastAsia"/>
        </w:rPr>
        <w:t>这样的涨跌周期在历史上反复出现，使得本文的样本在时间维度上具有一般性</w:t>
      </w:r>
      <w:r w:rsidR="00494954" w:rsidRPr="00EF6760">
        <w:rPr>
          <w:rFonts w:cs="Times New Roman" w:hint="eastAsia"/>
        </w:rPr>
        <w:t>。</w:t>
      </w:r>
    </w:p>
    <w:p w14:paraId="3E13A776" w14:textId="5FC7C776" w:rsidR="00F20CFF" w:rsidRPr="00EF6760" w:rsidRDefault="00F20CFF" w:rsidP="004E2C08">
      <w:pPr>
        <w:pStyle w:val="31"/>
        <w:ind w:left="420"/>
        <w:rPr>
          <w:rFonts w:cs="Times New Roman"/>
          <w:bCs w:val="0"/>
        </w:rPr>
      </w:pPr>
      <w:r w:rsidRPr="00EF6760">
        <w:rPr>
          <w:rFonts w:cs="Times New Roman"/>
          <w:bCs w:val="0"/>
        </w:rPr>
        <w:t xml:space="preserve">3. </w:t>
      </w:r>
      <w:r w:rsidRPr="00EF6760">
        <w:rPr>
          <w:rFonts w:cs="Times New Roman"/>
          <w:bCs w:val="0"/>
        </w:rPr>
        <w:t>气象数据</w:t>
      </w:r>
    </w:p>
    <w:p w14:paraId="1748D9E1" w14:textId="58814FBC" w:rsidR="00F20CFF" w:rsidRPr="00EF6760" w:rsidRDefault="0036034D" w:rsidP="000B20C1">
      <w:pPr>
        <w:ind w:firstLine="420"/>
        <w:rPr>
          <w:rFonts w:cs="Times New Roman"/>
        </w:rPr>
      </w:pPr>
      <w:r w:rsidRPr="00EF6760">
        <w:rPr>
          <w:rFonts w:cs="Times New Roman"/>
        </w:rPr>
        <w:t>为了控制气象因素对</w:t>
      </w:r>
      <w:r w:rsidRPr="00EF6760">
        <w:rPr>
          <w:rFonts w:cs="Times New Roman" w:hint="eastAsia"/>
        </w:rPr>
        <w:t>交通事故</w:t>
      </w:r>
      <w:r w:rsidRPr="00EF6760">
        <w:rPr>
          <w:rFonts w:cs="Times New Roman"/>
        </w:rPr>
        <w:t>的影响，本文</w:t>
      </w:r>
      <w:r w:rsidR="00E70016" w:rsidRPr="00EF6760">
        <w:rPr>
          <w:rFonts w:cs="Times New Roman" w:hint="eastAsia"/>
        </w:rPr>
        <w:t>使用</w:t>
      </w:r>
      <w:proofErr w:type="gramStart"/>
      <w:r w:rsidRPr="00EF6760">
        <w:rPr>
          <w:rFonts w:cs="Times New Roman"/>
        </w:rPr>
        <w:t>上海市日度层面</w:t>
      </w:r>
      <w:proofErr w:type="gramEnd"/>
      <w:r w:rsidRPr="00EF6760">
        <w:rPr>
          <w:rFonts w:cs="Times New Roman"/>
        </w:rPr>
        <w:t>气象变量</w:t>
      </w:r>
      <w:r w:rsidR="00B079EE" w:rsidRPr="00EF6760">
        <w:rPr>
          <w:rFonts w:cs="Times New Roman" w:hint="eastAsia"/>
        </w:rPr>
        <w:t>作为控制变量</w:t>
      </w:r>
      <w:r w:rsidRPr="00EF6760">
        <w:rPr>
          <w:rFonts w:cs="Times New Roman"/>
        </w:rPr>
        <w:t>，包括气温</w:t>
      </w:r>
      <w:r w:rsidR="00470BA7" w:rsidRPr="00EF6760">
        <w:rPr>
          <w:rFonts w:cs="Times New Roman" w:hint="eastAsia"/>
        </w:rPr>
        <w:t>、</w:t>
      </w:r>
      <w:r w:rsidRPr="00EF6760">
        <w:rPr>
          <w:rFonts w:cs="Times New Roman"/>
        </w:rPr>
        <w:t>露点温度、风速</w:t>
      </w:r>
      <w:r w:rsidR="009D0C7B" w:rsidRPr="00EF6760">
        <w:rPr>
          <w:rFonts w:cs="Times New Roman"/>
        </w:rPr>
        <w:t>、</w:t>
      </w:r>
      <w:r w:rsidR="009D0C7B" w:rsidRPr="00EF6760">
        <w:rPr>
          <w:rFonts w:cs="Times New Roman" w:hint="eastAsia"/>
        </w:rPr>
        <w:t>降雨量及其平方、</w:t>
      </w:r>
      <w:r w:rsidRPr="00EF6760">
        <w:rPr>
          <w:rFonts w:cs="Times New Roman" w:hint="eastAsia"/>
        </w:rPr>
        <w:t>空气质量</w:t>
      </w:r>
      <w:r w:rsidRPr="00EF6760">
        <w:rPr>
          <w:rFonts w:cs="Times New Roman"/>
        </w:rPr>
        <w:t>。</w:t>
      </w:r>
      <w:r w:rsidR="001A2D86" w:rsidRPr="00EF6760">
        <w:rPr>
          <w:rFonts w:cs="Times New Roman" w:hint="eastAsia"/>
        </w:rPr>
        <w:t>其中，气温</w:t>
      </w:r>
      <w:r w:rsidR="002E65EB" w:rsidRPr="00EF6760">
        <w:rPr>
          <w:rFonts w:cs="Times New Roman"/>
        </w:rPr>
        <w:t>、露点温度、风速</w:t>
      </w:r>
      <w:r w:rsidR="00F96D13" w:rsidRPr="00EF6760">
        <w:rPr>
          <w:rFonts w:cs="Times New Roman" w:hint="eastAsia"/>
        </w:rPr>
        <w:t>和降雨量数据</w:t>
      </w:r>
      <w:r w:rsidR="00A17D94" w:rsidRPr="00EF6760">
        <w:rPr>
          <w:rFonts w:cs="Times New Roman" w:hint="eastAsia"/>
        </w:rPr>
        <w:t>来自</w:t>
      </w:r>
      <w:r w:rsidR="00F20CFF" w:rsidRPr="00EF6760">
        <w:rPr>
          <w:rFonts w:cs="Times New Roman"/>
        </w:rPr>
        <w:t>美国国家海洋和大气管理局（</w:t>
      </w:r>
      <w:r w:rsidR="000B20C1" w:rsidRPr="00EF6760">
        <w:rPr>
          <w:rFonts w:cs="Times New Roman"/>
          <w:i/>
          <w:iCs/>
        </w:rPr>
        <w:t>National Oceanic and Atmospheric Administration</w:t>
      </w:r>
      <w:r w:rsidR="000B20C1" w:rsidRPr="00EF6760">
        <w:rPr>
          <w:rFonts w:cs="Times New Roman" w:hint="eastAsia"/>
        </w:rPr>
        <w:t>，</w:t>
      </w:r>
      <w:r w:rsidR="00F20CFF" w:rsidRPr="00EF6760">
        <w:rPr>
          <w:rFonts w:cs="Times New Roman"/>
          <w:i/>
          <w:iCs/>
        </w:rPr>
        <w:t>NOAA</w:t>
      </w:r>
      <w:r w:rsidR="00F20CFF" w:rsidRPr="00EF6760">
        <w:rPr>
          <w:rFonts w:cs="Times New Roman"/>
        </w:rPr>
        <w:t>）</w:t>
      </w:r>
      <w:r w:rsidR="001C50A4" w:rsidRPr="00EF6760">
        <w:rPr>
          <w:rFonts w:cs="Times New Roman" w:hint="eastAsia"/>
        </w:rPr>
        <w:t>的</w:t>
      </w:r>
      <w:r w:rsidR="00DA6C64" w:rsidRPr="00EF6760">
        <w:rPr>
          <w:rFonts w:cs="Times New Roman" w:hint="eastAsia"/>
        </w:rPr>
        <w:t>上海市主要</w:t>
      </w:r>
      <w:r w:rsidR="00F20CFF" w:rsidRPr="00EF6760">
        <w:rPr>
          <w:rFonts w:cs="Times New Roman"/>
        </w:rPr>
        <w:t>气象站每三小时报告，</w:t>
      </w:r>
      <w:r w:rsidR="00B02076" w:rsidRPr="00EF6760">
        <w:rPr>
          <w:rFonts w:cs="Times New Roman" w:hint="eastAsia"/>
        </w:rPr>
        <w:t>经</w:t>
      </w:r>
      <w:r w:rsidR="00BB7623" w:rsidRPr="00EF6760">
        <w:rPr>
          <w:rFonts w:cs="Times New Roman"/>
        </w:rPr>
        <w:t>城市</w:t>
      </w:r>
      <w:r w:rsidR="00F20CFF" w:rsidRPr="00EF6760">
        <w:rPr>
          <w:rFonts w:cs="Times New Roman"/>
        </w:rPr>
        <w:t>层面</w:t>
      </w:r>
      <w:r w:rsidR="005132A0" w:rsidRPr="00EF6760">
        <w:rPr>
          <w:rFonts w:cs="Times New Roman" w:hint="eastAsia"/>
        </w:rPr>
        <w:t>平均或加总</w:t>
      </w:r>
      <w:r w:rsidR="00F20CFF" w:rsidRPr="00EF6760">
        <w:rPr>
          <w:rFonts w:cs="Times New Roman"/>
        </w:rPr>
        <w:t>，计算得到上海市当天的平均气温、</w:t>
      </w:r>
      <w:r w:rsidR="00692FCF" w:rsidRPr="00EF6760">
        <w:rPr>
          <w:rFonts w:cs="Times New Roman" w:hint="eastAsia"/>
        </w:rPr>
        <w:t>平均</w:t>
      </w:r>
      <w:r w:rsidR="00F20CFF" w:rsidRPr="00EF6760">
        <w:rPr>
          <w:rFonts w:cs="Times New Roman"/>
        </w:rPr>
        <w:t>露点温度、</w:t>
      </w:r>
      <w:r w:rsidR="00692FCF" w:rsidRPr="00EF6760">
        <w:rPr>
          <w:rFonts w:cs="Times New Roman" w:hint="eastAsia"/>
        </w:rPr>
        <w:t>平均</w:t>
      </w:r>
      <w:r w:rsidR="00F20CFF" w:rsidRPr="00EF6760">
        <w:rPr>
          <w:rFonts w:cs="Times New Roman"/>
        </w:rPr>
        <w:t>风速</w:t>
      </w:r>
      <w:r w:rsidR="00F23C4B" w:rsidRPr="00EF6760">
        <w:rPr>
          <w:rFonts w:cs="Times New Roman" w:hint="eastAsia"/>
        </w:rPr>
        <w:t>、</w:t>
      </w:r>
      <w:r w:rsidR="00692FCF" w:rsidRPr="00EF6760">
        <w:rPr>
          <w:rFonts w:cs="Times New Roman" w:hint="eastAsia"/>
        </w:rPr>
        <w:t>总</w:t>
      </w:r>
      <w:r w:rsidR="00F20CFF" w:rsidRPr="00EF6760">
        <w:rPr>
          <w:rFonts w:cs="Times New Roman"/>
        </w:rPr>
        <w:t>降雨量</w:t>
      </w:r>
      <w:r w:rsidR="000150CD" w:rsidRPr="00EF6760">
        <w:rPr>
          <w:rFonts w:cs="Times New Roman" w:hint="eastAsia"/>
        </w:rPr>
        <w:t>及其平方项</w:t>
      </w:r>
      <w:r w:rsidR="004E1A5A" w:rsidRPr="00EF6760">
        <w:rPr>
          <w:rFonts w:cs="Times New Roman" w:hint="eastAsia"/>
        </w:rPr>
        <w:t>变量</w:t>
      </w:r>
      <w:r w:rsidR="00F20CFF" w:rsidRPr="00EF6760">
        <w:rPr>
          <w:rFonts w:cs="Times New Roman"/>
        </w:rPr>
        <w:t>。</w:t>
      </w:r>
      <w:r w:rsidR="008B6125" w:rsidRPr="00EF6760">
        <w:rPr>
          <w:rFonts w:cs="Times New Roman" w:hint="eastAsia"/>
        </w:rPr>
        <w:t>空气质量数据</w:t>
      </w:r>
      <w:r w:rsidR="00492557" w:rsidRPr="00EF6760">
        <w:rPr>
          <w:rFonts w:cs="Times New Roman" w:hint="eastAsia"/>
        </w:rPr>
        <w:t>来自</w:t>
      </w:r>
      <w:r w:rsidR="00B71795" w:rsidRPr="00EF6760">
        <w:rPr>
          <w:rFonts w:cs="Times New Roman"/>
        </w:rPr>
        <w:t>美</w:t>
      </w:r>
      <w:bookmarkStart w:id="2" w:name="_ivt3ksvoe"/>
      <w:r w:rsidR="00B71795" w:rsidRPr="00EF6760">
        <w:rPr>
          <w:rFonts w:cs="Times New Roman"/>
        </w:rPr>
        <w:t>国国务院</w:t>
      </w:r>
      <w:bookmarkEnd w:id="2"/>
      <w:r w:rsidR="00B71795" w:rsidRPr="00EF6760">
        <w:rPr>
          <w:rFonts w:cs="Times New Roman" w:hint="eastAsia"/>
        </w:rPr>
        <w:t>中国</w:t>
      </w:r>
      <w:r w:rsidR="00B71795" w:rsidRPr="00EF6760">
        <w:rPr>
          <w:rFonts w:cs="Times New Roman"/>
        </w:rPr>
        <w:t>空气质量监测项目</w:t>
      </w:r>
      <w:r w:rsidR="00806B52" w:rsidRPr="00EF6760">
        <w:rPr>
          <w:rFonts w:cs="Times New Roman" w:hint="eastAsia"/>
        </w:rPr>
        <w:t>的</w:t>
      </w:r>
      <w:r w:rsidR="00B71795" w:rsidRPr="00EF6760">
        <w:rPr>
          <w:rFonts w:cs="Times New Roman" w:hint="eastAsia"/>
        </w:rPr>
        <w:t>上海市</w:t>
      </w:r>
      <w:r w:rsidR="00335EA8" w:rsidRPr="00EF6760">
        <w:rPr>
          <w:rFonts w:cs="Times New Roman" w:hint="eastAsia"/>
        </w:rPr>
        <w:t>逐时</w:t>
      </w:r>
      <w:r w:rsidR="00AA0292" w:rsidRPr="00EF6760">
        <w:rPr>
          <w:rFonts w:cs="Times New Roman" w:hint="eastAsia"/>
        </w:rPr>
        <w:t>PM2</w:t>
      </w:r>
      <w:r w:rsidR="00056C00" w:rsidRPr="00EF6760">
        <w:rPr>
          <w:rFonts w:cs="Times New Roman" w:hint="eastAsia"/>
        </w:rPr>
        <w:t>.</w:t>
      </w:r>
      <w:r w:rsidR="00AA0292" w:rsidRPr="00EF6760">
        <w:rPr>
          <w:rFonts w:cs="Times New Roman" w:hint="eastAsia"/>
        </w:rPr>
        <w:t>5</w:t>
      </w:r>
      <w:r w:rsidR="00AA0292" w:rsidRPr="00EF6760">
        <w:rPr>
          <w:rFonts w:cs="Times New Roman" w:hint="eastAsia"/>
        </w:rPr>
        <w:t>浓度（</w:t>
      </w:r>
      <w:r w:rsidR="00AA0292" w:rsidRPr="00EF6760">
        <w:rPr>
          <w:rFonts w:cs="Times New Roman" w:hint="eastAsia"/>
        </w:rPr>
        <w:t>ug/m</w:t>
      </w:r>
      <w:r w:rsidR="00AA0292" w:rsidRPr="00EF6760">
        <w:rPr>
          <w:rFonts w:cs="Times New Roman" w:hint="eastAsia"/>
          <w:vertAlign w:val="superscript"/>
        </w:rPr>
        <w:t>3</w:t>
      </w:r>
      <w:r w:rsidR="00AA0292" w:rsidRPr="00EF6760">
        <w:rPr>
          <w:rFonts w:cs="Times New Roman" w:hint="eastAsia"/>
        </w:rPr>
        <w:t>）</w:t>
      </w:r>
      <w:r w:rsidR="00B71795" w:rsidRPr="00EF6760">
        <w:rPr>
          <w:rFonts w:cs="Times New Roman" w:hint="eastAsia"/>
        </w:rPr>
        <w:t>，</w:t>
      </w:r>
      <w:proofErr w:type="gramStart"/>
      <w:r w:rsidR="00D61B28" w:rsidRPr="00EF6760">
        <w:rPr>
          <w:rFonts w:cs="Times New Roman" w:hint="eastAsia"/>
        </w:rPr>
        <w:t>经</w:t>
      </w:r>
      <w:r w:rsidR="00B71795" w:rsidRPr="00EF6760">
        <w:rPr>
          <w:rFonts w:cs="Times New Roman" w:hint="eastAsia"/>
        </w:rPr>
        <w:t>日度层面</w:t>
      </w:r>
      <w:proofErr w:type="gramEnd"/>
      <w:r w:rsidR="00B71795" w:rsidRPr="00EF6760">
        <w:rPr>
          <w:rFonts w:cs="Times New Roman" w:hint="eastAsia"/>
        </w:rPr>
        <w:t>平均</w:t>
      </w:r>
      <w:r w:rsidR="00833480" w:rsidRPr="00EF6760">
        <w:rPr>
          <w:rFonts w:cs="Times New Roman" w:hint="eastAsia"/>
        </w:rPr>
        <w:t>和</w:t>
      </w:r>
      <w:r w:rsidR="00B71795" w:rsidRPr="00EF6760">
        <w:rPr>
          <w:rFonts w:cs="Times New Roman" w:hint="eastAsia"/>
        </w:rPr>
        <w:t>对数</w:t>
      </w:r>
      <w:r w:rsidR="008A5FEE" w:rsidRPr="00EF6760">
        <w:rPr>
          <w:rFonts w:cs="Times New Roman" w:hint="eastAsia"/>
        </w:rPr>
        <w:t>化</w:t>
      </w:r>
      <w:r w:rsidR="00D61B28" w:rsidRPr="00EF6760">
        <w:rPr>
          <w:rFonts w:cs="Times New Roman" w:hint="eastAsia"/>
        </w:rPr>
        <w:t>处理</w:t>
      </w:r>
      <w:r w:rsidR="00B71795" w:rsidRPr="00EF6760">
        <w:rPr>
          <w:rFonts w:cs="Times New Roman" w:hint="eastAsia"/>
        </w:rPr>
        <w:t>后得到当天空气质量。</w:t>
      </w:r>
    </w:p>
    <w:p w14:paraId="23E8CD5E" w14:textId="2A727560" w:rsidR="00F20CFF" w:rsidRPr="00EF6760" w:rsidRDefault="00F20CFF" w:rsidP="00E269B9">
      <w:pPr>
        <w:pStyle w:val="21"/>
        <w:spacing w:before="156" w:after="156"/>
        <w:ind w:left="420"/>
        <w:rPr>
          <w:rFonts w:cs="Times New Roman"/>
        </w:rPr>
      </w:pPr>
      <w:r w:rsidRPr="00EF6760">
        <w:rPr>
          <w:rFonts w:cs="Times New Roman"/>
        </w:rPr>
        <w:lastRenderedPageBreak/>
        <w:t>（二）模型设定</w:t>
      </w:r>
    </w:p>
    <w:p w14:paraId="4EBBDF38" w14:textId="5C69B6D4" w:rsidR="00DE518A" w:rsidRPr="00EF6760" w:rsidRDefault="00F20CFF" w:rsidP="00DE518A">
      <w:pPr>
        <w:ind w:firstLine="420"/>
        <w:rPr>
          <w:rFonts w:cs="Times New Roman"/>
        </w:rPr>
      </w:pPr>
      <w:r w:rsidRPr="00EF6760">
        <w:rPr>
          <w:rFonts w:cs="Times New Roman"/>
        </w:rPr>
        <w:t>本文的核心关键识别假设是股市</w:t>
      </w:r>
      <w:r w:rsidR="00926C64" w:rsidRPr="00EF6760">
        <w:rPr>
          <w:rFonts w:cs="Times New Roman" w:hint="eastAsia"/>
        </w:rPr>
        <w:t>下跌</w:t>
      </w:r>
      <w:r w:rsidRPr="00EF6760">
        <w:rPr>
          <w:rFonts w:cs="Times New Roman"/>
        </w:rPr>
        <w:t>对</w:t>
      </w:r>
      <w:r w:rsidR="00B74228" w:rsidRPr="00EF6760">
        <w:rPr>
          <w:rFonts w:cs="Times New Roman" w:hint="eastAsia"/>
        </w:rPr>
        <w:t>投资者</w:t>
      </w:r>
      <w:r w:rsidRPr="00EF6760">
        <w:rPr>
          <w:rFonts w:cs="Times New Roman"/>
        </w:rPr>
        <w:t>造成</w:t>
      </w:r>
      <w:r w:rsidR="00B7000B" w:rsidRPr="00EF6760">
        <w:rPr>
          <w:rFonts w:cs="Times New Roman" w:hint="eastAsia"/>
        </w:rPr>
        <w:t>负面</w:t>
      </w:r>
      <w:r w:rsidRPr="00EF6760">
        <w:rPr>
          <w:rFonts w:cs="Times New Roman"/>
        </w:rPr>
        <w:t>情绪冲击，进而在交通安全领域产生外溢影响。本文拟利用车辆出险数据检验</w:t>
      </w:r>
      <w:r w:rsidR="00E5010A" w:rsidRPr="00EF6760">
        <w:rPr>
          <w:rFonts w:cs="Times New Roman" w:hint="eastAsia"/>
        </w:rPr>
        <w:t>这一影响</w:t>
      </w:r>
      <w:r w:rsidRPr="00EF6760">
        <w:rPr>
          <w:rFonts w:cs="Times New Roman"/>
        </w:rPr>
        <w:t>。为此，本文构建了如下时间序列回归模型，以此估计股市</w:t>
      </w:r>
      <w:r w:rsidR="0057346D" w:rsidRPr="00EF6760">
        <w:rPr>
          <w:rFonts w:cs="Times New Roman" w:hint="eastAsia"/>
        </w:rPr>
        <w:t>收益率</w:t>
      </w:r>
      <w:r w:rsidRPr="00EF6760">
        <w:rPr>
          <w:rFonts w:cs="Times New Roman"/>
        </w:rPr>
        <w:t>对投资者和非投资者的平均影响：</w:t>
      </w:r>
    </w:p>
    <w:p w14:paraId="084831A3" w14:textId="5E97BFA0" w:rsidR="00F20CFF" w:rsidRPr="00EF6760" w:rsidRDefault="00DE518A" w:rsidP="001A58FB">
      <w:pPr>
        <w:tabs>
          <w:tab w:val="center" w:pos="4620"/>
          <w:tab w:val="right" w:pos="9240"/>
        </w:tabs>
        <w:snapToGrid w:val="0"/>
        <w:rPr>
          <w:rFonts w:cs="Times New Roman"/>
        </w:rPr>
      </w:pPr>
      <w:r w:rsidRPr="00EF6760">
        <w:rPr>
          <w:rFonts w:cs="Times New Roman"/>
          <w:sz w:val="18"/>
          <w:szCs w:val="21"/>
        </w:rPr>
        <w:tab/>
      </w:r>
      <m:oMath>
        <m:sSub>
          <m:sSubPr>
            <m:ctrlPr>
              <w:rPr>
                <w:rFonts w:ascii="Cambria Math" w:hAnsi="Cambria Math" w:cs="Times New Roman"/>
                <w:i/>
                <w:noProof/>
                <w:sz w:val="18"/>
                <w:szCs w:val="21"/>
              </w:rPr>
            </m:ctrlPr>
          </m:sSubPr>
          <m:e>
            <m:r>
              <w:rPr>
                <w:rFonts w:ascii="Cambria Math" w:hAnsi="Cambria Math" w:cs="Times New Roman"/>
                <w:noProof/>
                <w:sz w:val="18"/>
                <w:szCs w:val="21"/>
              </w:rPr>
              <m:t>Y</m:t>
            </m:r>
          </m:e>
          <m:sub>
            <m:r>
              <w:rPr>
                <w:rFonts w:ascii="Cambria Math" w:hAnsi="Cambria Math" w:cs="Times New Roman"/>
                <w:noProof/>
                <w:sz w:val="18"/>
                <w:szCs w:val="21"/>
              </w:rPr>
              <m:t>t</m:t>
            </m:r>
          </m:sub>
        </m:sSub>
        <m:r>
          <w:rPr>
            <w:rFonts w:ascii="Cambria Math" w:hAnsi="Cambria Math" w:cs="Times New Roman"/>
            <w:noProof/>
            <w:sz w:val="18"/>
            <w:szCs w:val="21"/>
          </w:rPr>
          <m:t>=α+βRetur</m:t>
        </m:r>
        <m:sSub>
          <m:sSubPr>
            <m:ctrlPr>
              <w:rPr>
                <w:rFonts w:ascii="Cambria Math" w:hAnsi="Cambria Math" w:cs="Times New Roman"/>
                <w:i/>
                <w:noProof/>
                <w:sz w:val="18"/>
                <w:szCs w:val="21"/>
              </w:rPr>
            </m:ctrlPr>
          </m:sSubPr>
          <m:e>
            <m:r>
              <w:rPr>
                <w:rFonts w:ascii="Cambria Math" w:hAnsi="Cambria Math" w:cs="Times New Roman"/>
                <w:noProof/>
                <w:sz w:val="18"/>
                <w:szCs w:val="21"/>
              </w:rPr>
              <m:t>n</m:t>
            </m:r>
          </m:e>
          <m:sub>
            <m:r>
              <w:rPr>
                <w:rFonts w:ascii="Cambria Math" w:hAnsi="Cambria Math" w:cs="Times New Roman"/>
                <w:noProof/>
                <w:sz w:val="18"/>
                <w:szCs w:val="21"/>
              </w:rPr>
              <m:t>t</m:t>
            </m:r>
          </m:sub>
        </m:sSub>
        <m:r>
          <w:rPr>
            <w:rFonts w:ascii="Cambria Math" w:hAnsi="Cambria Math"/>
            <w:sz w:val="18"/>
            <w:szCs w:val="21"/>
          </w:rPr>
          <m:t>+</m:t>
        </m:r>
        <m:sSubSup>
          <m:sSubSupPr>
            <m:ctrlPr>
              <w:rPr>
                <w:rFonts w:ascii="Cambria Math" w:hAnsi="Cambria Math"/>
                <w:i/>
                <w:iCs/>
                <w:sz w:val="18"/>
                <w:szCs w:val="21"/>
              </w:rPr>
            </m:ctrlPr>
          </m:sSubSupPr>
          <m:e>
            <m:r>
              <w:rPr>
                <w:rFonts w:ascii="Cambria Math" w:hAnsi="Cambria Math" w:hint="eastAsia"/>
                <w:sz w:val="18"/>
                <w:szCs w:val="21"/>
              </w:rPr>
              <m:t>X</m:t>
            </m:r>
          </m:e>
          <m:sub>
            <m:r>
              <w:rPr>
                <w:rFonts w:ascii="Cambria Math" w:hAnsi="Cambria Math" w:hint="eastAsia"/>
                <w:sz w:val="18"/>
                <w:szCs w:val="21"/>
              </w:rPr>
              <m:t>t</m:t>
            </m:r>
          </m:sub>
          <m:sup>
            <m:r>
              <w:rPr>
                <w:rFonts w:ascii="Cambria Math" w:hAnsi="Cambria Math"/>
                <w:sz w:val="18"/>
                <w:szCs w:val="21"/>
              </w:rPr>
              <m:t>'</m:t>
            </m:r>
          </m:sup>
        </m:sSubSup>
        <m:r>
          <w:rPr>
            <w:rFonts w:ascii="Cambria Math" w:hAnsi="Cambria Math" w:cs="Times New Roman"/>
            <w:noProof/>
            <w:sz w:val="18"/>
            <w:szCs w:val="21"/>
          </w:rPr>
          <m:t>δ+</m:t>
        </m:r>
        <m:sSub>
          <m:sSubPr>
            <m:ctrlPr>
              <w:rPr>
                <w:rFonts w:ascii="Cambria Math" w:hAnsi="Cambria Math" w:cs="Times New Roman"/>
                <w:i/>
                <w:iCs/>
                <w:noProof/>
                <w:sz w:val="18"/>
                <w:szCs w:val="21"/>
              </w:rPr>
            </m:ctrlPr>
          </m:sSubPr>
          <m:e>
            <m:r>
              <w:rPr>
                <w:rFonts w:ascii="Cambria Math" w:hAnsi="Cambria Math" w:cs="Times New Roman"/>
                <w:noProof/>
                <w:sz w:val="18"/>
                <w:szCs w:val="21"/>
              </w:rPr>
              <m:t>μ</m:t>
            </m:r>
          </m:e>
          <m:sub>
            <m:r>
              <w:rPr>
                <w:rFonts w:ascii="Cambria Math" w:hAnsi="Cambria Math" w:cs="Times New Roman"/>
                <w:noProof/>
                <w:sz w:val="18"/>
                <w:szCs w:val="21"/>
              </w:rPr>
              <m:t>t</m:t>
            </m:r>
          </m:sub>
        </m:sSub>
        <m:r>
          <w:rPr>
            <w:rFonts w:ascii="Cambria Math" w:hAnsi="Cambria Math" w:cs="Times New Roman"/>
            <w:noProof/>
            <w:sz w:val="18"/>
            <w:szCs w:val="21"/>
          </w:rPr>
          <m:t>+</m:t>
        </m:r>
        <m:sSub>
          <m:sSubPr>
            <m:ctrlPr>
              <w:rPr>
                <w:rFonts w:ascii="Cambria Math" w:hAnsi="Cambria Math" w:cs="Times New Roman"/>
                <w:i/>
                <w:iCs/>
                <w:noProof/>
                <w:sz w:val="18"/>
                <w:szCs w:val="21"/>
              </w:rPr>
            </m:ctrlPr>
          </m:sSubPr>
          <m:e>
            <m:r>
              <w:rPr>
                <w:rFonts w:ascii="Cambria Math" w:hAnsi="Cambria Math" w:cs="Times New Roman" w:hint="eastAsia"/>
                <w:noProof/>
                <w:sz w:val="18"/>
                <w:szCs w:val="21"/>
              </w:rPr>
              <m:t>λ</m:t>
            </m:r>
            <m:ctrlPr>
              <w:rPr>
                <w:rFonts w:ascii="Cambria Math" w:hAnsi="Cambria Math" w:cs="Times New Roman" w:hint="eastAsia"/>
                <w:i/>
                <w:iCs/>
                <w:noProof/>
                <w:sz w:val="18"/>
                <w:szCs w:val="21"/>
              </w:rPr>
            </m:ctrlPr>
          </m:e>
          <m:sub>
            <m:r>
              <w:rPr>
                <w:rFonts w:ascii="Cambria Math" w:hAnsi="Cambria Math" w:cs="Times New Roman"/>
                <w:noProof/>
                <w:sz w:val="18"/>
                <w:szCs w:val="21"/>
              </w:rPr>
              <m:t>t</m:t>
            </m:r>
          </m:sub>
        </m:sSub>
        <m:r>
          <w:rPr>
            <w:rFonts w:ascii="Cambria Math" w:hAnsi="Cambria Math" w:cs="Times New Roman"/>
            <w:noProof/>
            <w:sz w:val="18"/>
            <w:szCs w:val="21"/>
          </w:rPr>
          <m:t>+</m:t>
        </m:r>
        <m:sSub>
          <m:sSubPr>
            <m:ctrlPr>
              <w:rPr>
                <w:rFonts w:ascii="Cambria Math" w:hAnsi="Cambria Math" w:cs="Times New Roman"/>
                <w:i/>
                <w:iCs/>
                <w:noProof/>
                <w:sz w:val="18"/>
                <w:szCs w:val="21"/>
              </w:rPr>
            </m:ctrlPr>
          </m:sSubPr>
          <m:e>
            <m:r>
              <w:rPr>
                <w:rFonts w:ascii="Cambria Math" w:hAnsi="Cambria Math" w:cs="Times New Roman"/>
                <w:noProof/>
                <w:sz w:val="18"/>
                <w:szCs w:val="21"/>
              </w:rPr>
              <m:t>ε</m:t>
            </m:r>
          </m:e>
          <m:sub>
            <m:r>
              <w:rPr>
                <w:rFonts w:ascii="Cambria Math" w:hAnsi="Cambria Math" w:cs="Times New Roman"/>
                <w:noProof/>
                <w:sz w:val="18"/>
                <w:szCs w:val="21"/>
              </w:rPr>
              <m:t>t</m:t>
            </m:r>
          </m:sub>
        </m:sSub>
      </m:oMath>
      <w:r w:rsidR="008D290D" w:rsidRPr="00EF6760">
        <w:rPr>
          <w:rFonts w:cs="Times New Roman" w:hint="eastAsia"/>
          <w:noProof/>
        </w:rPr>
        <w:t>，</w:t>
      </w:r>
      <w:r w:rsidR="00F20CFF" w:rsidRPr="00EF6760">
        <w:rPr>
          <w:rFonts w:cs="Times New Roman"/>
          <w:noProof/>
        </w:rPr>
        <w:tab/>
      </w:r>
      <w:r w:rsidR="00F20CFF" w:rsidRPr="00EF6760">
        <w:rPr>
          <w:rFonts w:cs="Times New Roman"/>
        </w:rPr>
        <w:t>（</w:t>
      </w:r>
      <w:r w:rsidR="00F20CFF" w:rsidRPr="00EF6760">
        <w:rPr>
          <w:rFonts w:cs="Times New Roman"/>
        </w:rPr>
        <w:t>1</w:t>
      </w:r>
      <w:r w:rsidR="00F20CFF" w:rsidRPr="00EF6760">
        <w:rPr>
          <w:rFonts w:cs="Times New Roman"/>
        </w:rPr>
        <w:t>）</w:t>
      </w:r>
    </w:p>
    <w:p w14:paraId="01F51296" w14:textId="52611ED2" w:rsidR="00F20CFF" w:rsidRPr="00EF6760" w:rsidRDefault="00372EC0" w:rsidP="00372EC0">
      <w:pPr>
        <w:rPr>
          <w:rFonts w:cs="Times New Roman"/>
          <w:sz w:val="20"/>
          <w:szCs w:val="20"/>
        </w:rPr>
      </w:pPr>
      <w:r w:rsidRPr="00EF6760">
        <w:rPr>
          <w:rFonts w:cs="Times New Roman" w:hint="eastAsia"/>
        </w:rPr>
        <w:t>其中，</w:t>
      </w:r>
      <w:r w:rsidR="00F20CFF" w:rsidRPr="00EF6760">
        <w:rPr>
          <w:rFonts w:cs="Times New Roman"/>
        </w:rPr>
        <w:t>被解释变量</w:t>
      </w:r>
      <w:proofErr w:type="spellStart"/>
      <w:r w:rsidR="00F20CFF" w:rsidRPr="00EF6760">
        <w:rPr>
          <w:rFonts w:cs="Times New Roman"/>
          <w:i/>
          <w:iCs/>
        </w:rPr>
        <w:t>Y</w:t>
      </w:r>
      <w:r w:rsidR="00F20CFF" w:rsidRPr="00EF6760">
        <w:rPr>
          <w:rFonts w:cs="Times New Roman"/>
          <w:i/>
          <w:iCs/>
          <w:vertAlign w:val="subscript"/>
        </w:rPr>
        <w:t>t</w:t>
      </w:r>
      <w:proofErr w:type="spellEnd"/>
      <w:r w:rsidR="00F20CFF" w:rsidRPr="00EF6760">
        <w:rPr>
          <w:rFonts w:cs="Times New Roman"/>
        </w:rPr>
        <w:t>为</w:t>
      </w:r>
      <w:r w:rsidR="003C64B1" w:rsidRPr="00EF6760">
        <w:rPr>
          <w:rFonts w:cs="Times New Roman"/>
        </w:rPr>
        <w:t>以车险出险数量衡量的</w:t>
      </w:r>
      <w:r w:rsidR="00F20CFF" w:rsidRPr="00EF6760">
        <w:rPr>
          <w:rFonts w:cs="Times New Roman"/>
        </w:rPr>
        <w:t>上海市</w:t>
      </w:r>
      <w:r w:rsidR="00F20CFF" w:rsidRPr="00EF6760">
        <w:rPr>
          <w:rFonts w:cs="Times New Roman"/>
          <w:i/>
          <w:iCs/>
        </w:rPr>
        <w:t>t</w:t>
      </w:r>
      <w:r w:rsidR="00F20CFF" w:rsidRPr="00EF6760">
        <w:rPr>
          <w:rFonts w:cs="Times New Roman"/>
        </w:rPr>
        <w:t>日交通事故</w:t>
      </w:r>
      <w:r w:rsidR="00637E46" w:rsidRPr="00EF6760">
        <w:rPr>
          <w:rFonts w:cs="Times New Roman" w:hint="eastAsia"/>
        </w:rPr>
        <w:t>数量</w:t>
      </w:r>
      <w:r w:rsidR="00F20CFF" w:rsidRPr="00EF6760">
        <w:rPr>
          <w:rFonts w:cs="Times New Roman"/>
        </w:rPr>
        <w:t>，核心解释变量</w:t>
      </w:r>
      <w:proofErr w:type="spellStart"/>
      <w:r w:rsidR="00F20CFF" w:rsidRPr="00EF6760">
        <w:rPr>
          <w:rFonts w:cs="Times New Roman"/>
          <w:i/>
          <w:iCs/>
        </w:rPr>
        <w:t>Return</w:t>
      </w:r>
      <w:r w:rsidR="00F20CFF" w:rsidRPr="00EF6760">
        <w:rPr>
          <w:rFonts w:cs="Times New Roman"/>
          <w:i/>
          <w:iCs/>
          <w:vertAlign w:val="subscript"/>
        </w:rPr>
        <w:t>t</w:t>
      </w:r>
      <w:proofErr w:type="spellEnd"/>
      <w:r w:rsidR="00F20CFF" w:rsidRPr="00EF6760">
        <w:rPr>
          <w:rFonts w:cs="Times New Roman"/>
        </w:rPr>
        <w:t>为</w:t>
      </w:r>
      <w:r w:rsidR="00F20CFF" w:rsidRPr="00EF6760">
        <w:rPr>
          <w:rFonts w:cs="Times New Roman"/>
          <w:i/>
          <w:iCs/>
        </w:rPr>
        <w:t>t</w:t>
      </w:r>
      <w:r w:rsidR="00F20CFF" w:rsidRPr="00EF6760">
        <w:rPr>
          <w:rFonts w:cs="Times New Roman"/>
        </w:rPr>
        <w:t>日</w:t>
      </w:r>
      <w:r w:rsidR="00926C64" w:rsidRPr="00EF6760">
        <w:rPr>
          <w:rFonts w:cs="Times New Roman"/>
        </w:rPr>
        <w:t>股市收益</w:t>
      </w:r>
      <w:r w:rsidR="00926C64" w:rsidRPr="00EF6760">
        <w:rPr>
          <w:rFonts w:cs="Times New Roman" w:hint="eastAsia"/>
        </w:rPr>
        <w:t>率</w:t>
      </w:r>
      <w:r w:rsidR="00F20CFF" w:rsidRPr="00EF6760">
        <w:rPr>
          <w:rFonts w:cs="Times New Roman"/>
        </w:rPr>
        <w:t>，在基准回归中使用上证指数收益率</w:t>
      </w:r>
      <w:r w:rsidR="00533D02" w:rsidRPr="00EF6760">
        <w:rPr>
          <w:rFonts w:cs="Times New Roman" w:hint="eastAsia"/>
        </w:rPr>
        <w:t>测度</w:t>
      </w:r>
      <w:r w:rsidR="00F20CFF" w:rsidRPr="00EF6760">
        <w:rPr>
          <w:rFonts w:cs="Times New Roman"/>
        </w:rPr>
        <w:t>。我们首要关注的是系数</w:t>
      </w:r>
      <w:r w:rsidR="00F20CFF" w:rsidRPr="00EF6760">
        <w:rPr>
          <w:rFonts w:cs="Times New Roman"/>
          <w:i/>
          <w:iCs/>
        </w:rPr>
        <w:t>β</w:t>
      </w:r>
      <w:r w:rsidR="00F20CFF" w:rsidRPr="00EF6760">
        <w:rPr>
          <w:rFonts w:cs="Times New Roman"/>
        </w:rPr>
        <w:t>，</w:t>
      </w:r>
      <w:r w:rsidR="00E86FD1" w:rsidRPr="00EF6760">
        <w:rPr>
          <w:rFonts w:cs="Times New Roman"/>
        </w:rPr>
        <w:t>它</w:t>
      </w:r>
      <w:r w:rsidR="003A60E0" w:rsidRPr="00EF6760">
        <w:rPr>
          <w:rFonts w:cs="Times New Roman" w:hint="eastAsia"/>
        </w:rPr>
        <w:t>反映</w:t>
      </w:r>
      <w:r w:rsidR="00F20CFF" w:rsidRPr="00EF6760">
        <w:rPr>
          <w:rFonts w:cs="Times New Roman"/>
        </w:rPr>
        <w:t>了当天</w:t>
      </w:r>
      <w:r w:rsidR="00533D02" w:rsidRPr="00EF6760">
        <w:rPr>
          <w:rFonts w:cs="Times New Roman"/>
        </w:rPr>
        <w:t>股市收益</w:t>
      </w:r>
      <w:r w:rsidR="00533D02" w:rsidRPr="00EF6760">
        <w:rPr>
          <w:rFonts w:cs="Times New Roman" w:hint="eastAsia"/>
        </w:rPr>
        <w:t>率</w:t>
      </w:r>
      <w:r w:rsidR="00F20CFF" w:rsidRPr="00EF6760">
        <w:rPr>
          <w:rFonts w:cs="Times New Roman"/>
        </w:rPr>
        <w:t>与交通事故之间的关系。</w:t>
      </w:r>
      <w:proofErr w:type="spellStart"/>
      <w:r w:rsidR="00F20CFF" w:rsidRPr="00EF6760">
        <w:rPr>
          <w:rFonts w:cs="Times New Roman"/>
          <w:i/>
          <w:iCs/>
        </w:rPr>
        <w:t>X</w:t>
      </w:r>
      <w:r w:rsidR="00F20CFF" w:rsidRPr="00EF6760">
        <w:rPr>
          <w:rFonts w:cs="Times New Roman"/>
          <w:i/>
          <w:iCs/>
          <w:vertAlign w:val="subscript"/>
        </w:rPr>
        <w:t>t</w:t>
      </w:r>
      <w:proofErr w:type="spellEnd"/>
      <w:r w:rsidR="00F20CFF" w:rsidRPr="00EF6760">
        <w:rPr>
          <w:rFonts w:cs="Times New Roman"/>
        </w:rPr>
        <w:t>为</w:t>
      </w:r>
      <w:proofErr w:type="gramStart"/>
      <w:r w:rsidR="00F20CFF" w:rsidRPr="00EF6760">
        <w:rPr>
          <w:rFonts w:cs="Times New Roman"/>
        </w:rPr>
        <w:t>上海市日度层面</w:t>
      </w:r>
      <w:proofErr w:type="gramEnd"/>
      <w:r w:rsidR="00F20CFF" w:rsidRPr="00EF6760">
        <w:rPr>
          <w:rFonts w:cs="Times New Roman"/>
        </w:rPr>
        <w:t>外生控制变量，包括</w:t>
      </w:r>
      <w:r w:rsidR="00F20CFF" w:rsidRPr="00EF6760">
        <w:rPr>
          <w:rFonts w:cs="Times New Roman"/>
          <w:i/>
          <w:iCs/>
        </w:rPr>
        <w:t>t</w:t>
      </w:r>
      <w:r w:rsidR="00F20CFF" w:rsidRPr="00EF6760">
        <w:rPr>
          <w:rFonts w:cs="Times New Roman"/>
        </w:rPr>
        <w:t>日</w:t>
      </w:r>
      <w:r w:rsidR="00A25684" w:rsidRPr="00EF6760">
        <w:rPr>
          <w:rFonts w:cs="Times New Roman" w:hint="eastAsia"/>
        </w:rPr>
        <w:t>气温、</w:t>
      </w:r>
      <w:r w:rsidR="00F20CFF" w:rsidRPr="00EF6760">
        <w:rPr>
          <w:rFonts w:cs="Times New Roman"/>
        </w:rPr>
        <w:t>露点温度、风速、降雨量</w:t>
      </w:r>
      <w:r w:rsidR="007D52FC" w:rsidRPr="00EF6760">
        <w:rPr>
          <w:rFonts w:cs="Times New Roman" w:hint="eastAsia"/>
        </w:rPr>
        <w:t>、降雨量平方项和空气质量</w:t>
      </w:r>
      <w:r w:rsidR="00F20CFF" w:rsidRPr="00EF6760">
        <w:rPr>
          <w:rFonts w:cs="Times New Roman"/>
        </w:rPr>
        <w:t>，</w:t>
      </w:r>
      <w:bookmarkStart w:id="3" w:name="_p30pjlvqu"/>
      <w:r w:rsidR="00F20CFF" w:rsidRPr="00EF6760">
        <w:rPr>
          <w:rFonts w:cs="Times New Roman"/>
        </w:rPr>
        <w:t>以此</w:t>
      </w:r>
      <w:bookmarkEnd w:id="3"/>
      <w:r w:rsidR="00F20CFF" w:rsidRPr="00EF6760">
        <w:rPr>
          <w:rFonts w:cs="Times New Roman"/>
        </w:rPr>
        <w:t>控制气候因素对驾驶风险</w:t>
      </w:r>
      <w:r w:rsidR="00A703F3" w:rsidRPr="00EF6760">
        <w:rPr>
          <w:rFonts w:cs="Times New Roman" w:hint="eastAsia"/>
        </w:rPr>
        <w:t>和出行因素</w:t>
      </w:r>
      <w:r w:rsidR="00F20CFF" w:rsidRPr="00EF6760">
        <w:rPr>
          <w:rFonts w:cs="Times New Roman"/>
        </w:rPr>
        <w:t>的影响。</w:t>
      </w:r>
      <w:proofErr w:type="spellStart"/>
      <w:r w:rsidR="00F20CFF" w:rsidRPr="00EF6760">
        <w:rPr>
          <w:rFonts w:cs="Times New Roman"/>
          <w:i/>
          <w:iCs/>
        </w:rPr>
        <w:t>μ</w:t>
      </w:r>
      <w:r w:rsidR="00F20CFF" w:rsidRPr="00EF6760">
        <w:rPr>
          <w:rFonts w:cs="Times New Roman"/>
          <w:i/>
          <w:iCs/>
          <w:vertAlign w:val="subscript"/>
        </w:rPr>
        <w:t>t</w:t>
      </w:r>
      <w:proofErr w:type="spellEnd"/>
      <w:r w:rsidR="00062977" w:rsidRPr="00EF6760">
        <w:rPr>
          <w:rFonts w:cs="Times New Roman"/>
        </w:rPr>
        <w:t>为星期固定效应，用以控制潜在的季节性影响</w:t>
      </w:r>
      <w:r w:rsidR="00F20CFF" w:rsidRPr="00EF6760">
        <w:rPr>
          <w:rFonts w:cs="Times New Roman"/>
        </w:rPr>
        <w:t>。</w:t>
      </w:r>
      <w:r w:rsidR="00F20CFF" w:rsidRPr="00EF6760">
        <w:rPr>
          <w:rFonts w:cs="Times New Roman"/>
          <w:i/>
          <w:iCs/>
          <w:position w:val="-2"/>
          <w:sz w:val="20"/>
          <w:szCs w:val="20"/>
        </w:rPr>
        <w:t>λ</w:t>
      </w:r>
      <w:r w:rsidR="00F20CFF" w:rsidRPr="00EF6760">
        <w:rPr>
          <w:rFonts w:cs="Times New Roman"/>
          <w:i/>
          <w:iCs/>
          <w:position w:val="-4"/>
          <w:sz w:val="10"/>
          <w:szCs w:val="10"/>
        </w:rPr>
        <w:t>t</w:t>
      </w:r>
      <w:r w:rsidR="00062977" w:rsidRPr="00EF6760">
        <w:rPr>
          <w:rFonts w:cs="Times New Roman"/>
        </w:rPr>
        <w:t>为年</w:t>
      </w:r>
      <w:r w:rsidR="00062977" w:rsidRPr="00EF6760">
        <w:rPr>
          <w:rFonts w:cs="Times New Roman"/>
        </w:rPr>
        <w:t>-</w:t>
      </w:r>
      <w:r w:rsidR="00062977" w:rsidRPr="00EF6760">
        <w:rPr>
          <w:rFonts w:cs="Times New Roman"/>
        </w:rPr>
        <w:t>月固定效应，用以控制逐年逐月层面可能同时影响股市和驾驶行为的不可观测宏观冲击变量的影响</w:t>
      </w:r>
      <w:r w:rsidR="00F20CFF" w:rsidRPr="00EF6760">
        <w:rPr>
          <w:rFonts w:cs="Times New Roman"/>
        </w:rPr>
        <w:t>。</w:t>
      </w:r>
      <w:r w:rsidR="00F20CFF" w:rsidRPr="00EF6760">
        <w:rPr>
          <w:rFonts w:cs="Times New Roman"/>
          <w:i/>
          <w:iCs/>
          <w:position w:val="-2"/>
          <w:sz w:val="20"/>
          <w:szCs w:val="20"/>
        </w:rPr>
        <w:t>ε</w:t>
      </w:r>
      <w:r w:rsidR="00F20CFF" w:rsidRPr="00EF6760">
        <w:rPr>
          <w:rFonts w:cs="Times New Roman"/>
          <w:i/>
          <w:iCs/>
          <w:position w:val="-4"/>
          <w:sz w:val="10"/>
          <w:szCs w:val="10"/>
        </w:rPr>
        <w:t>t</w:t>
      </w:r>
      <w:r w:rsidR="00F20CFF" w:rsidRPr="00EF6760">
        <w:rPr>
          <w:rFonts w:cs="Times New Roman"/>
          <w:sz w:val="20"/>
          <w:szCs w:val="20"/>
        </w:rPr>
        <w:t>为误差项。</w:t>
      </w:r>
    </w:p>
    <w:p w14:paraId="2DDBDCBC" w14:textId="4644DFC8" w:rsidR="00B8694A" w:rsidRPr="00EF6760" w:rsidRDefault="00B8694A" w:rsidP="00841C35">
      <w:pPr>
        <w:pStyle w:val="1"/>
        <w:spacing w:before="312" w:after="312"/>
        <w:rPr>
          <w:rFonts w:cs="Times New Roman"/>
        </w:rPr>
      </w:pPr>
      <w:r w:rsidRPr="00EF6760">
        <w:rPr>
          <w:rFonts w:cs="Times New Roman"/>
        </w:rPr>
        <w:t>四、基本结果分析</w:t>
      </w:r>
    </w:p>
    <w:p w14:paraId="08350D0D" w14:textId="43964313" w:rsidR="00D72FCD" w:rsidRPr="00EF6760" w:rsidRDefault="00D72FCD" w:rsidP="00D72FCD">
      <w:pPr>
        <w:pStyle w:val="21"/>
        <w:spacing w:before="156" w:after="156"/>
        <w:ind w:left="420"/>
        <w:rPr>
          <w:rFonts w:cs="Times New Roman"/>
        </w:rPr>
      </w:pPr>
      <w:r w:rsidRPr="00EF6760">
        <w:rPr>
          <w:rFonts w:cs="Times New Roman"/>
        </w:rPr>
        <w:t>（</w:t>
      </w:r>
      <w:r w:rsidRPr="00EF6760">
        <w:rPr>
          <w:rFonts w:cs="Times New Roman" w:hint="eastAsia"/>
        </w:rPr>
        <w:t>一</w:t>
      </w:r>
      <w:r w:rsidRPr="00EF6760">
        <w:rPr>
          <w:rFonts w:cs="Times New Roman"/>
        </w:rPr>
        <w:t>）描述性统计</w:t>
      </w:r>
    </w:p>
    <w:p w14:paraId="764261E5" w14:textId="0B49BACC" w:rsidR="00D72FCD" w:rsidRPr="00EF6760" w:rsidRDefault="00D72FCD" w:rsidP="00D72FCD">
      <w:pPr>
        <w:ind w:firstLine="420"/>
        <w:rPr>
          <w:rFonts w:cs="Times New Roman"/>
        </w:rPr>
      </w:pPr>
      <w:r w:rsidRPr="00EF6760">
        <w:rPr>
          <w:rFonts w:cs="Times New Roman"/>
        </w:rPr>
        <w:fldChar w:fldCharType="begin" w:fldLock="1"/>
      </w:r>
      <w:r w:rsidRPr="00EF6760">
        <w:rPr>
          <w:rFonts w:cs="Times New Roman"/>
        </w:rPr>
        <w:instrText xml:space="preserve"> REF _Ref134609296 \h  \* MERGEFORMAT </w:instrText>
      </w:r>
      <w:r w:rsidRPr="00EF6760">
        <w:rPr>
          <w:rFonts w:cs="Times New Roman"/>
        </w:rPr>
      </w:r>
      <w:r w:rsidRPr="00EF6760">
        <w:rPr>
          <w:rFonts w:cs="Times New Roman"/>
        </w:rPr>
        <w:fldChar w:fldCharType="separate"/>
      </w:r>
      <w:r w:rsidR="00DC687B" w:rsidRPr="00EF6760">
        <w:rPr>
          <w:rFonts w:cs="Times New Roman"/>
        </w:rPr>
        <w:t>表</w:t>
      </w:r>
      <w:r w:rsidR="00DC687B" w:rsidRPr="00EF6760">
        <w:rPr>
          <w:rFonts w:cs="Times New Roman"/>
        </w:rPr>
        <w:t>1</w:t>
      </w:r>
      <w:r w:rsidRPr="00EF6760">
        <w:rPr>
          <w:rFonts w:cs="Times New Roman"/>
        </w:rPr>
        <w:fldChar w:fldCharType="end"/>
      </w:r>
      <w:r w:rsidRPr="00EF6760">
        <w:rPr>
          <w:rFonts w:cs="Times New Roman"/>
        </w:rPr>
        <w:t>展示了描述性统计的结果。从车险特征上，样本中，被保险人的平均年龄为</w:t>
      </w:r>
      <w:r w:rsidRPr="00EF6760">
        <w:rPr>
          <w:rFonts w:cs="Times New Roman"/>
        </w:rPr>
        <w:t>38.3</w:t>
      </w:r>
      <w:r w:rsidRPr="00EF6760">
        <w:rPr>
          <w:rFonts w:cs="Times New Roman"/>
        </w:rPr>
        <w:t>岁，其中</w:t>
      </w:r>
      <w:r w:rsidRPr="00EF6760">
        <w:rPr>
          <w:rFonts w:cs="Times New Roman"/>
        </w:rPr>
        <w:t>72.</w:t>
      </w:r>
      <w:r w:rsidR="00F97BB3" w:rsidRPr="00EF6760">
        <w:rPr>
          <w:rFonts w:cs="Times New Roman"/>
        </w:rPr>
        <w:t>3</w:t>
      </w:r>
      <w:r w:rsidRPr="00EF6760">
        <w:rPr>
          <w:rFonts w:cs="Times New Roman"/>
        </w:rPr>
        <w:t>%</w:t>
      </w:r>
      <w:r w:rsidRPr="00EF6760">
        <w:rPr>
          <w:rFonts w:cs="Times New Roman"/>
        </w:rPr>
        <w:t>为男性，</w:t>
      </w:r>
      <w:r w:rsidRPr="00EF6760">
        <w:rPr>
          <w:rFonts w:cs="Times New Roman"/>
        </w:rPr>
        <w:t>27.</w:t>
      </w:r>
      <w:r w:rsidR="00F97BB3" w:rsidRPr="00EF6760">
        <w:rPr>
          <w:rFonts w:cs="Times New Roman"/>
        </w:rPr>
        <w:t>7</w:t>
      </w:r>
      <w:r w:rsidRPr="00EF6760">
        <w:rPr>
          <w:rFonts w:cs="Times New Roman"/>
        </w:rPr>
        <w:t>%</w:t>
      </w:r>
      <w:r w:rsidRPr="00EF6760">
        <w:rPr>
          <w:rFonts w:cs="Times New Roman"/>
        </w:rPr>
        <w:t>为女性</w:t>
      </w:r>
      <w:r w:rsidR="00EF1D10" w:rsidRPr="00EF6760">
        <w:rPr>
          <w:rFonts w:cs="Times New Roman" w:hint="eastAsia"/>
        </w:rPr>
        <w:t>，</w:t>
      </w:r>
      <w:r w:rsidR="000C0689" w:rsidRPr="00EF6760">
        <w:rPr>
          <w:rFonts w:cs="Times New Roman" w:hint="eastAsia"/>
        </w:rPr>
        <w:t>与现实情况相</w:t>
      </w:r>
      <w:r w:rsidR="00FF78BC" w:rsidRPr="00EF6760">
        <w:rPr>
          <w:rFonts w:cs="Times New Roman" w:hint="eastAsia"/>
        </w:rPr>
        <w:t>近</w:t>
      </w:r>
      <w:r w:rsidR="006B25AF" w:rsidRPr="00EF6760">
        <w:rPr>
          <w:rStyle w:val="afa"/>
        </w:rPr>
        <w:footnoteReference w:id="7"/>
      </w:r>
      <w:r w:rsidRPr="00EF6760">
        <w:rPr>
          <w:rFonts w:cs="Times New Roman"/>
        </w:rPr>
        <w:t>。</w:t>
      </w:r>
      <w:r w:rsidR="0097408C" w:rsidRPr="00EF6760">
        <w:rPr>
          <w:rFonts w:cs="Times New Roman"/>
        </w:rPr>
        <w:t>被保险车辆平均价格为</w:t>
      </w:r>
      <w:r w:rsidR="0097408C" w:rsidRPr="00EF6760">
        <w:rPr>
          <w:rFonts w:cs="Times New Roman" w:hint="eastAsia"/>
        </w:rPr>
        <w:t>2</w:t>
      </w:r>
      <w:r w:rsidR="0097408C" w:rsidRPr="00EF6760">
        <w:rPr>
          <w:rFonts w:cs="Times New Roman"/>
        </w:rPr>
        <w:t>1.6</w:t>
      </w:r>
      <w:r w:rsidR="0097408C" w:rsidRPr="00EF6760">
        <w:rPr>
          <w:rFonts w:cs="Times New Roman"/>
        </w:rPr>
        <w:t>万元</w:t>
      </w:r>
      <w:r w:rsidR="0097408C" w:rsidRPr="00EF6760">
        <w:rPr>
          <w:rFonts w:cs="Times New Roman" w:hint="eastAsia"/>
        </w:rPr>
        <w:t>，</w:t>
      </w:r>
      <w:r w:rsidRPr="00EF6760">
        <w:rPr>
          <w:rFonts w:cs="Times New Roman"/>
        </w:rPr>
        <w:t>上海市交易日平均</w:t>
      </w:r>
      <w:r w:rsidRPr="00EF6760">
        <w:rPr>
          <w:rFonts w:cs="Times New Roman" w:hint="eastAsia"/>
        </w:rPr>
        <w:t>交通事故</w:t>
      </w:r>
      <w:r w:rsidRPr="00EF6760">
        <w:rPr>
          <w:rFonts w:cs="Times New Roman"/>
        </w:rPr>
        <w:t>数量为</w:t>
      </w:r>
      <w:r w:rsidRPr="00EF6760">
        <w:rPr>
          <w:rFonts w:cs="Times New Roman"/>
        </w:rPr>
        <w:t>32.</w:t>
      </w:r>
      <w:r w:rsidR="002F20A1" w:rsidRPr="00EF6760">
        <w:rPr>
          <w:rFonts w:cs="Times New Roman" w:hint="eastAsia"/>
        </w:rPr>
        <w:t>5</w:t>
      </w:r>
      <w:r w:rsidRPr="00EF6760">
        <w:rPr>
          <w:rFonts w:cs="Times New Roman"/>
        </w:rPr>
        <w:t>起。样本区间内</w:t>
      </w:r>
      <w:r w:rsidRPr="00EF6760">
        <w:rPr>
          <w:rFonts w:cs="Times New Roman" w:hint="eastAsia"/>
        </w:rPr>
        <w:t>，股市</w:t>
      </w:r>
      <w:r w:rsidRPr="00EF6760">
        <w:rPr>
          <w:rFonts w:cs="Times New Roman"/>
        </w:rPr>
        <w:t>收益率</w:t>
      </w:r>
      <w:r w:rsidR="00B51C4C" w:rsidRPr="00EF6760">
        <w:rPr>
          <w:rFonts w:cs="Times New Roman" w:hint="eastAsia"/>
        </w:rPr>
        <w:t>均值</w:t>
      </w:r>
      <w:r w:rsidRPr="00EF6760">
        <w:rPr>
          <w:rFonts w:cs="Times New Roman"/>
        </w:rPr>
        <w:t>为</w:t>
      </w:r>
      <w:r w:rsidRPr="00EF6760">
        <w:rPr>
          <w:rFonts w:cs="Times New Roman"/>
        </w:rPr>
        <w:t>0%</w:t>
      </w:r>
      <w:r w:rsidRPr="00EF6760">
        <w:rPr>
          <w:rFonts w:cs="Times New Roman"/>
        </w:rPr>
        <w:t>，最低收益率为</w:t>
      </w:r>
      <w:r w:rsidRPr="00EF6760">
        <w:rPr>
          <w:rFonts w:cs="Times New Roman"/>
        </w:rPr>
        <w:t>-8.5%</w:t>
      </w:r>
      <w:r w:rsidRPr="00EF6760">
        <w:rPr>
          <w:rFonts w:cs="Times New Roman"/>
        </w:rPr>
        <w:t>，最高收益率为</w:t>
      </w:r>
      <w:r w:rsidRPr="00EF6760">
        <w:rPr>
          <w:rFonts w:cs="Times New Roman"/>
        </w:rPr>
        <w:t>5.8%</w:t>
      </w:r>
      <w:r w:rsidRPr="00EF6760">
        <w:rPr>
          <w:rFonts w:cs="Times New Roman"/>
        </w:rPr>
        <w:t>。</w:t>
      </w:r>
      <w:r w:rsidRPr="00EF6760">
        <w:rPr>
          <w:rFonts w:cs="Times New Roman"/>
        </w:rPr>
        <w:t xml:space="preserve"> </w:t>
      </w:r>
    </w:p>
    <w:p w14:paraId="6BB2748B" w14:textId="2E2E39E8" w:rsidR="00D72FCD" w:rsidRPr="00EF6760" w:rsidRDefault="00D72FCD" w:rsidP="00D72FCD">
      <w:pPr>
        <w:pStyle w:val="aff7"/>
        <w:spacing w:before="156"/>
        <w:ind w:firstLine="360"/>
        <w:rPr>
          <w:rFonts w:cs="Times New Roman"/>
          <w:color w:val="auto"/>
        </w:rPr>
      </w:pPr>
      <w:bookmarkStart w:id="4" w:name="_Ref134609296"/>
      <w:r w:rsidRPr="00EF6760">
        <w:rPr>
          <w:rFonts w:cs="Times New Roman"/>
          <w:color w:val="auto"/>
        </w:rPr>
        <w:t>表</w:t>
      </w:r>
      <w:r w:rsidR="0044110E" w:rsidRPr="00EF6760">
        <w:rPr>
          <w:rFonts w:cs="Times New Roman"/>
          <w:color w:val="auto"/>
        </w:rPr>
        <w:fldChar w:fldCharType="begin"/>
      </w:r>
      <w:r w:rsidR="0044110E" w:rsidRPr="00EF6760">
        <w:rPr>
          <w:rFonts w:cs="Times New Roman"/>
          <w:color w:val="auto"/>
        </w:rPr>
        <w:instrText xml:space="preserve"> SEQ </w:instrText>
      </w:r>
      <w:r w:rsidR="0044110E" w:rsidRPr="00EF6760">
        <w:rPr>
          <w:rFonts w:cs="Times New Roman"/>
          <w:color w:val="auto"/>
        </w:rPr>
        <w:instrText>表</w:instrText>
      </w:r>
      <w:r w:rsidR="0044110E" w:rsidRPr="00EF6760">
        <w:rPr>
          <w:rFonts w:cs="Times New Roman"/>
          <w:color w:val="auto"/>
        </w:rPr>
        <w:instrText xml:space="preserve"> \* ARABIC </w:instrText>
      </w:r>
      <w:r w:rsidR="0044110E" w:rsidRPr="00EF6760">
        <w:rPr>
          <w:rFonts w:cs="Times New Roman"/>
          <w:color w:val="auto"/>
        </w:rPr>
        <w:fldChar w:fldCharType="separate"/>
      </w:r>
      <w:r w:rsidR="00263A45">
        <w:rPr>
          <w:rFonts w:cs="Times New Roman"/>
          <w:noProof/>
          <w:color w:val="auto"/>
        </w:rPr>
        <w:t>1</w:t>
      </w:r>
      <w:r w:rsidR="0044110E" w:rsidRPr="00EF6760">
        <w:rPr>
          <w:rFonts w:cs="Times New Roman"/>
          <w:color w:val="auto"/>
        </w:rPr>
        <w:fldChar w:fldCharType="end"/>
      </w:r>
      <w:bookmarkEnd w:id="4"/>
      <w:r w:rsidRPr="00EF6760">
        <w:rPr>
          <w:rFonts w:cs="Times New Roman"/>
          <w:color w:val="auto"/>
        </w:rPr>
        <w:t xml:space="preserve">  </w:t>
      </w:r>
      <w:r w:rsidRPr="00EF6760">
        <w:rPr>
          <w:rFonts w:cs="Times New Roman"/>
          <w:color w:val="auto"/>
        </w:rPr>
        <w:t>描述性统计</w:t>
      </w:r>
    </w:p>
    <w:tbl>
      <w:tblPr>
        <w:tblStyle w:val="a6"/>
        <w:tblW w:w="5000" w:type="pct"/>
        <w:tblLook w:val="0000" w:firstRow="0" w:lastRow="0" w:firstColumn="0" w:lastColumn="0" w:noHBand="0" w:noVBand="0"/>
      </w:tblPr>
      <w:tblGrid>
        <w:gridCol w:w="3073"/>
        <w:gridCol w:w="955"/>
        <w:gridCol w:w="1131"/>
        <w:gridCol w:w="1251"/>
        <w:gridCol w:w="977"/>
        <w:gridCol w:w="1677"/>
      </w:tblGrid>
      <w:tr w:rsidR="00EF6760" w:rsidRPr="00EF6760" w14:paraId="2DBD2954" w14:textId="77777777" w:rsidTr="00A014CD">
        <w:tc>
          <w:tcPr>
            <w:tcW w:w="1695" w:type="pct"/>
            <w:tcBorders>
              <w:top w:val="single" w:sz="12" w:space="0" w:color="auto"/>
              <w:bottom w:val="single" w:sz="4" w:space="0" w:color="auto"/>
            </w:tcBorders>
          </w:tcPr>
          <w:p w14:paraId="382DD722" w14:textId="77777777" w:rsidR="00D72FCD" w:rsidRPr="00EF6760" w:rsidRDefault="00D72FCD" w:rsidP="00A014CD">
            <w:pPr>
              <w:pStyle w:val="af6"/>
            </w:pPr>
            <w:r w:rsidRPr="00EF6760">
              <w:t>变量</w:t>
            </w:r>
          </w:p>
        </w:tc>
        <w:tc>
          <w:tcPr>
            <w:tcW w:w="527" w:type="pct"/>
            <w:tcBorders>
              <w:top w:val="single" w:sz="12" w:space="0" w:color="auto"/>
              <w:bottom w:val="single" w:sz="4" w:space="0" w:color="auto"/>
            </w:tcBorders>
          </w:tcPr>
          <w:p w14:paraId="51A2F6B6" w14:textId="77777777" w:rsidR="00D72FCD" w:rsidRPr="00EF6760" w:rsidRDefault="00D72FCD" w:rsidP="00A014CD">
            <w:pPr>
              <w:pStyle w:val="af6"/>
            </w:pPr>
            <w:r w:rsidRPr="00EF6760">
              <w:t>观测值</w:t>
            </w:r>
          </w:p>
        </w:tc>
        <w:tc>
          <w:tcPr>
            <w:tcW w:w="624" w:type="pct"/>
            <w:tcBorders>
              <w:top w:val="single" w:sz="12" w:space="0" w:color="auto"/>
              <w:bottom w:val="single" w:sz="4" w:space="0" w:color="auto"/>
            </w:tcBorders>
          </w:tcPr>
          <w:p w14:paraId="73DF8944" w14:textId="77777777" w:rsidR="00D72FCD" w:rsidRPr="00EF6760" w:rsidRDefault="00D72FCD" w:rsidP="00A014CD">
            <w:pPr>
              <w:pStyle w:val="af6"/>
            </w:pPr>
            <w:r w:rsidRPr="00EF6760">
              <w:t>均值</w:t>
            </w:r>
          </w:p>
        </w:tc>
        <w:tc>
          <w:tcPr>
            <w:tcW w:w="690" w:type="pct"/>
            <w:tcBorders>
              <w:top w:val="single" w:sz="12" w:space="0" w:color="auto"/>
              <w:bottom w:val="single" w:sz="4" w:space="0" w:color="auto"/>
            </w:tcBorders>
          </w:tcPr>
          <w:p w14:paraId="61A1FE25" w14:textId="77777777" w:rsidR="00D72FCD" w:rsidRPr="00EF6760" w:rsidRDefault="00D72FCD" w:rsidP="00A014CD">
            <w:pPr>
              <w:pStyle w:val="af6"/>
            </w:pPr>
            <w:r w:rsidRPr="00EF6760">
              <w:t>标准差</w:t>
            </w:r>
          </w:p>
        </w:tc>
        <w:tc>
          <w:tcPr>
            <w:tcW w:w="539" w:type="pct"/>
            <w:tcBorders>
              <w:top w:val="single" w:sz="12" w:space="0" w:color="auto"/>
              <w:bottom w:val="single" w:sz="4" w:space="0" w:color="auto"/>
            </w:tcBorders>
          </w:tcPr>
          <w:p w14:paraId="1E9FC8CE" w14:textId="77777777" w:rsidR="00D72FCD" w:rsidRPr="00EF6760" w:rsidRDefault="00D72FCD" w:rsidP="00A014CD">
            <w:pPr>
              <w:pStyle w:val="af6"/>
            </w:pPr>
            <w:r w:rsidRPr="00EF6760">
              <w:t>最小值</w:t>
            </w:r>
          </w:p>
        </w:tc>
        <w:tc>
          <w:tcPr>
            <w:tcW w:w="925" w:type="pct"/>
            <w:tcBorders>
              <w:top w:val="single" w:sz="12" w:space="0" w:color="auto"/>
              <w:bottom w:val="single" w:sz="4" w:space="0" w:color="auto"/>
            </w:tcBorders>
          </w:tcPr>
          <w:p w14:paraId="72E747DF" w14:textId="77777777" w:rsidR="00D72FCD" w:rsidRPr="00EF6760" w:rsidRDefault="00D72FCD" w:rsidP="00A014CD">
            <w:pPr>
              <w:pStyle w:val="af6"/>
            </w:pPr>
            <w:r w:rsidRPr="00EF6760">
              <w:t>最大值</w:t>
            </w:r>
          </w:p>
        </w:tc>
      </w:tr>
      <w:tr w:rsidR="00EF6760" w:rsidRPr="00EF6760" w14:paraId="5F2773BC" w14:textId="77777777" w:rsidTr="00A014CD">
        <w:tc>
          <w:tcPr>
            <w:tcW w:w="5000" w:type="pct"/>
            <w:gridSpan w:val="6"/>
            <w:tcBorders>
              <w:top w:val="single" w:sz="4" w:space="0" w:color="auto"/>
            </w:tcBorders>
          </w:tcPr>
          <w:p w14:paraId="4CE743F9" w14:textId="77777777" w:rsidR="00D72FCD" w:rsidRPr="00EF6760" w:rsidRDefault="00D72FCD" w:rsidP="00A014CD">
            <w:pPr>
              <w:pStyle w:val="af6"/>
            </w:pPr>
            <w:r w:rsidRPr="00EF6760">
              <w:t>车险特征</w:t>
            </w:r>
          </w:p>
        </w:tc>
      </w:tr>
      <w:tr w:rsidR="00EF6760" w:rsidRPr="00EF6760" w14:paraId="1901D982" w14:textId="77777777" w:rsidTr="00A014CD">
        <w:tc>
          <w:tcPr>
            <w:tcW w:w="1695" w:type="pct"/>
            <w:vAlign w:val="top"/>
          </w:tcPr>
          <w:p w14:paraId="078FC9B1" w14:textId="77777777" w:rsidR="00FC6D03" w:rsidRPr="00EF6760" w:rsidRDefault="00FC6D03" w:rsidP="00FC6D03">
            <w:pPr>
              <w:pStyle w:val="af6"/>
            </w:pPr>
            <w:r w:rsidRPr="00EF6760">
              <w:rPr>
                <w:rFonts w:hint="eastAsia"/>
              </w:rPr>
              <w:t>年龄</w:t>
            </w:r>
          </w:p>
        </w:tc>
        <w:tc>
          <w:tcPr>
            <w:tcW w:w="527" w:type="pct"/>
            <w:vAlign w:val="top"/>
          </w:tcPr>
          <w:p w14:paraId="32394F56" w14:textId="38B57097" w:rsidR="00FC6D03" w:rsidRPr="00EF6760" w:rsidRDefault="00FC6D03" w:rsidP="00FC6D03">
            <w:pPr>
              <w:pStyle w:val="af6"/>
            </w:pPr>
            <w:r w:rsidRPr="00EF6760">
              <w:t>56018</w:t>
            </w:r>
          </w:p>
        </w:tc>
        <w:tc>
          <w:tcPr>
            <w:tcW w:w="624" w:type="pct"/>
            <w:vAlign w:val="top"/>
          </w:tcPr>
          <w:p w14:paraId="5BA56D62" w14:textId="424F22BD" w:rsidR="00FC6D03" w:rsidRPr="00EF6760" w:rsidRDefault="00FC6D03" w:rsidP="00FC6D03">
            <w:pPr>
              <w:pStyle w:val="af6"/>
            </w:pPr>
            <w:r w:rsidRPr="00EF6760">
              <w:t>38.338</w:t>
            </w:r>
          </w:p>
        </w:tc>
        <w:tc>
          <w:tcPr>
            <w:tcW w:w="690" w:type="pct"/>
            <w:vAlign w:val="top"/>
          </w:tcPr>
          <w:p w14:paraId="74622BF4" w14:textId="6D54CB23" w:rsidR="00FC6D03" w:rsidRPr="00EF6760" w:rsidRDefault="00FC6D03" w:rsidP="00FC6D03">
            <w:pPr>
              <w:pStyle w:val="af6"/>
            </w:pPr>
            <w:r w:rsidRPr="00EF6760">
              <w:t>10.298</w:t>
            </w:r>
          </w:p>
        </w:tc>
        <w:tc>
          <w:tcPr>
            <w:tcW w:w="539" w:type="pct"/>
            <w:vAlign w:val="top"/>
          </w:tcPr>
          <w:p w14:paraId="753D2A4C" w14:textId="0CC76E80" w:rsidR="00FC6D03" w:rsidRPr="00EF6760" w:rsidRDefault="00FC6D03" w:rsidP="00FC6D03">
            <w:pPr>
              <w:pStyle w:val="af6"/>
            </w:pPr>
            <w:r w:rsidRPr="00EF6760">
              <w:t>18.132</w:t>
            </w:r>
          </w:p>
        </w:tc>
        <w:tc>
          <w:tcPr>
            <w:tcW w:w="925" w:type="pct"/>
            <w:vAlign w:val="top"/>
          </w:tcPr>
          <w:p w14:paraId="468C8CC9" w14:textId="08E6F8C3" w:rsidR="00FC6D03" w:rsidRPr="00EF6760" w:rsidRDefault="00FC6D03" w:rsidP="00FC6D03">
            <w:pPr>
              <w:pStyle w:val="af6"/>
            </w:pPr>
            <w:r w:rsidRPr="00EF6760">
              <w:t>82.690</w:t>
            </w:r>
          </w:p>
        </w:tc>
      </w:tr>
      <w:tr w:rsidR="00EF6760" w:rsidRPr="00EF6760" w14:paraId="5633400E" w14:textId="77777777" w:rsidTr="00A014CD">
        <w:tc>
          <w:tcPr>
            <w:tcW w:w="1695" w:type="pct"/>
            <w:vAlign w:val="top"/>
          </w:tcPr>
          <w:p w14:paraId="77020593" w14:textId="77777777" w:rsidR="00FC6D03" w:rsidRPr="00EF6760" w:rsidRDefault="00FC6D03" w:rsidP="00FC6D03">
            <w:pPr>
              <w:pStyle w:val="af6"/>
            </w:pPr>
            <w:r w:rsidRPr="00EF6760">
              <w:rPr>
                <w:rFonts w:hint="eastAsia"/>
              </w:rPr>
              <w:t>是否男性</w:t>
            </w:r>
          </w:p>
        </w:tc>
        <w:tc>
          <w:tcPr>
            <w:tcW w:w="527" w:type="pct"/>
            <w:vAlign w:val="top"/>
          </w:tcPr>
          <w:p w14:paraId="239CBED5" w14:textId="3D36C450" w:rsidR="00FC6D03" w:rsidRPr="00EF6760" w:rsidRDefault="00FC6D03" w:rsidP="00FC6D03">
            <w:pPr>
              <w:pStyle w:val="af6"/>
            </w:pPr>
            <w:r w:rsidRPr="00EF6760">
              <w:t>56018</w:t>
            </w:r>
          </w:p>
        </w:tc>
        <w:tc>
          <w:tcPr>
            <w:tcW w:w="624" w:type="pct"/>
            <w:vAlign w:val="top"/>
          </w:tcPr>
          <w:p w14:paraId="4F51B08B" w14:textId="5DC130AF" w:rsidR="00FC6D03" w:rsidRPr="00EF6760" w:rsidRDefault="00FC6D03" w:rsidP="00FC6D03">
            <w:pPr>
              <w:pStyle w:val="af6"/>
            </w:pPr>
            <w:r w:rsidRPr="00EF6760">
              <w:t>0.723</w:t>
            </w:r>
          </w:p>
        </w:tc>
        <w:tc>
          <w:tcPr>
            <w:tcW w:w="690" w:type="pct"/>
            <w:vAlign w:val="top"/>
          </w:tcPr>
          <w:p w14:paraId="0BEEA30F" w14:textId="539DFB67" w:rsidR="00FC6D03" w:rsidRPr="00EF6760" w:rsidRDefault="00FC6D03" w:rsidP="00FC6D03">
            <w:pPr>
              <w:pStyle w:val="af6"/>
            </w:pPr>
            <w:r w:rsidRPr="00EF6760">
              <w:t>0.448</w:t>
            </w:r>
          </w:p>
        </w:tc>
        <w:tc>
          <w:tcPr>
            <w:tcW w:w="539" w:type="pct"/>
            <w:vAlign w:val="top"/>
          </w:tcPr>
          <w:p w14:paraId="5CF232C4" w14:textId="613D8EDE" w:rsidR="00FC6D03" w:rsidRPr="00EF6760" w:rsidRDefault="00FC6D03" w:rsidP="00FC6D03">
            <w:pPr>
              <w:pStyle w:val="af6"/>
            </w:pPr>
            <w:r w:rsidRPr="00EF6760">
              <w:t>0</w:t>
            </w:r>
          </w:p>
        </w:tc>
        <w:tc>
          <w:tcPr>
            <w:tcW w:w="925" w:type="pct"/>
            <w:vAlign w:val="top"/>
          </w:tcPr>
          <w:p w14:paraId="52926B82" w14:textId="5DB9EBBB" w:rsidR="00FC6D03" w:rsidRPr="00EF6760" w:rsidRDefault="00FC6D03" w:rsidP="00FC6D03">
            <w:pPr>
              <w:pStyle w:val="af6"/>
            </w:pPr>
            <w:r w:rsidRPr="00EF6760">
              <w:t>1</w:t>
            </w:r>
          </w:p>
        </w:tc>
      </w:tr>
      <w:tr w:rsidR="00EF6760" w:rsidRPr="00EF6760" w14:paraId="6480C57F" w14:textId="77777777" w:rsidTr="00712720">
        <w:trPr>
          <w:trHeight w:val="85"/>
        </w:trPr>
        <w:tc>
          <w:tcPr>
            <w:tcW w:w="1695" w:type="pct"/>
            <w:vAlign w:val="top"/>
          </w:tcPr>
          <w:p w14:paraId="072D2D29" w14:textId="59BC6381" w:rsidR="00FC6D03" w:rsidRPr="00EF6760" w:rsidRDefault="00FC6D03" w:rsidP="00FC6D03">
            <w:pPr>
              <w:pStyle w:val="af6"/>
            </w:pPr>
            <w:r w:rsidRPr="00EF6760">
              <w:rPr>
                <w:rFonts w:hint="eastAsia"/>
              </w:rPr>
              <w:t>车辆价格</w:t>
            </w:r>
            <w:r w:rsidR="002F20A1" w:rsidRPr="00EF6760">
              <w:rPr>
                <w:rFonts w:hint="eastAsia"/>
              </w:rPr>
              <w:t>（万元）</w:t>
            </w:r>
          </w:p>
        </w:tc>
        <w:tc>
          <w:tcPr>
            <w:tcW w:w="527" w:type="pct"/>
            <w:vAlign w:val="top"/>
          </w:tcPr>
          <w:p w14:paraId="6B2A29BA" w14:textId="4532B420" w:rsidR="00FC6D03" w:rsidRPr="00EF6760" w:rsidRDefault="00FC6D03" w:rsidP="00FC6D03">
            <w:pPr>
              <w:pStyle w:val="af6"/>
            </w:pPr>
            <w:r w:rsidRPr="00EF6760">
              <w:t>56018</w:t>
            </w:r>
          </w:p>
        </w:tc>
        <w:tc>
          <w:tcPr>
            <w:tcW w:w="624" w:type="pct"/>
            <w:vAlign w:val="top"/>
          </w:tcPr>
          <w:p w14:paraId="4B8FA860" w14:textId="1F206740" w:rsidR="00FC6D03" w:rsidRPr="00EF6760" w:rsidRDefault="00FC6D03" w:rsidP="00FC6D03">
            <w:pPr>
              <w:pStyle w:val="af6"/>
            </w:pPr>
            <w:r w:rsidRPr="00EF6760">
              <w:t>21.610</w:t>
            </w:r>
          </w:p>
        </w:tc>
        <w:tc>
          <w:tcPr>
            <w:tcW w:w="690" w:type="pct"/>
            <w:vAlign w:val="top"/>
          </w:tcPr>
          <w:p w14:paraId="613B429D" w14:textId="776BAA39" w:rsidR="00FC6D03" w:rsidRPr="00EF6760" w:rsidRDefault="00FC6D03" w:rsidP="00FC6D03">
            <w:pPr>
              <w:pStyle w:val="af6"/>
            </w:pPr>
            <w:r w:rsidRPr="00EF6760">
              <w:t>40.155</w:t>
            </w:r>
          </w:p>
        </w:tc>
        <w:tc>
          <w:tcPr>
            <w:tcW w:w="539" w:type="pct"/>
            <w:vAlign w:val="top"/>
          </w:tcPr>
          <w:p w14:paraId="397775C6" w14:textId="4F0AFC1B" w:rsidR="00FC6D03" w:rsidRPr="00EF6760" w:rsidRDefault="00FC6D03" w:rsidP="00FC6D03">
            <w:pPr>
              <w:pStyle w:val="af6"/>
            </w:pPr>
            <w:r w:rsidRPr="00EF6760">
              <w:t>2.5</w:t>
            </w:r>
            <w:r w:rsidR="00261A26">
              <w:t>00</w:t>
            </w:r>
          </w:p>
        </w:tc>
        <w:tc>
          <w:tcPr>
            <w:tcW w:w="925" w:type="pct"/>
            <w:vAlign w:val="top"/>
          </w:tcPr>
          <w:p w14:paraId="36EE069F" w14:textId="246CD1FA" w:rsidR="00FC6D03" w:rsidRPr="00EF6760" w:rsidRDefault="00FC6D03" w:rsidP="00FC6D03">
            <w:pPr>
              <w:pStyle w:val="af6"/>
            </w:pPr>
            <w:r w:rsidRPr="00EF6760">
              <w:t>1338.8</w:t>
            </w:r>
            <w:r w:rsidR="00261A26">
              <w:t>00</w:t>
            </w:r>
          </w:p>
        </w:tc>
      </w:tr>
      <w:tr w:rsidR="00EF6760" w:rsidRPr="00EF6760" w14:paraId="3ACF3268" w14:textId="77777777" w:rsidTr="00A014CD">
        <w:tc>
          <w:tcPr>
            <w:tcW w:w="5000" w:type="pct"/>
            <w:gridSpan w:val="6"/>
          </w:tcPr>
          <w:p w14:paraId="47E1C1A8" w14:textId="77777777" w:rsidR="00FC6D03" w:rsidRPr="00EF6760" w:rsidRDefault="00FC6D03" w:rsidP="00FC6D03">
            <w:pPr>
              <w:pStyle w:val="af6"/>
            </w:pPr>
            <w:proofErr w:type="gramStart"/>
            <w:r w:rsidRPr="00EF6760">
              <w:t>日</w:t>
            </w:r>
            <w:bookmarkStart w:id="5" w:name="_d63xe4ke0"/>
            <w:r w:rsidRPr="00EF6760">
              <w:t>度</w:t>
            </w:r>
            <w:bookmarkEnd w:id="5"/>
            <w:r w:rsidRPr="00EF6760">
              <w:t>层面</w:t>
            </w:r>
            <w:proofErr w:type="gramEnd"/>
            <w:r w:rsidRPr="00EF6760">
              <w:t>特征</w:t>
            </w:r>
          </w:p>
        </w:tc>
      </w:tr>
      <w:tr w:rsidR="00EF6760" w:rsidRPr="00EF6760" w14:paraId="2160FAC8" w14:textId="77777777" w:rsidTr="00A014CD">
        <w:tc>
          <w:tcPr>
            <w:tcW w:w="1695" w:type="pct"/>
            <w:vAlign w:val="top"/>
          </w:tcPr>
          <w:p w14:paraId="39CD9A98" w14:textId="7FAA2A61" w:rsidR="00FC6D03" w:rsidRPr="00EF6760" w:rsidRDefault="00FC6D03" w:rsidP="00FC6D03">
            <w:pPr>
              <w:pStyle w:val="af6"/>
            </w:pPr>
            <w:r w:rsidRPr="00EF6760">
              <w:rPr>
                <w:szCs w:val="24"/>
                <w:u w:color="000000"/>
              </w:rPr>
              <w:t>全天</w:t>
            </w:r>
            <w:r w:rsidRPr="00EF6760">
              <w:rPr>
                <w:rFonts w:hint="eastAsia"/>
                <w:szCs w:val="24"/>
                <w:u w:color="000000"/>
              </w:rPr>
              <w:t>交通事故</w:t>
            </w:r>
          </w:p>
        </w:tc>
        <w:tc>
          <w:tcPr>
            <w:tcW w:w="527" w:type="pct"/>
            <w:vAlign w:val="top"/>
          </w:tcPr>
          <w:p w14:paraId="1FB098C1" w14:textId="37AD5012" w:rsidR="00FC6D03" w:rsidRPr="00EF6760" w:rsidRDefault="00FC6D03" w:rsidP="00FC6D03">
            <w:pPr>
              <w:pStyle w:val="af6"/>
            </w:pPr>
            <w:r w:rsidRPr="00EF6760">
              <w:t>1214</w:t>
            </w:r>
          </w:p>
        </w:tc>
        <w:tc>
          <w:tcPr>
            <w:tcW w:w="624" w:type="pct"/>
            <w:vAlign w:val="top"/>
          </w:tcPr>
          <w:p w14:paraId="54E0EE4B" w14:textId="175CE18E" w:rsidR="00FC6D03" w:rsidRPr="00EF6760" w:rsidRDefault="00FC6D03" w:rsidP="00FC6D03">
            <w:pPr>
              <w:pStyle w:val="af6"/>
            </w:pPr>
            <w:r w:rsidRPr="00EF6760">
              <w:t>32.482</w:t>
            </w:r>
          </w:p>
        </w:tc>
        <w:tc>
          <w:tcPr>
            <w:tcW w:w="690" w:type="pct"/>
            <w:vAlign w:val="top"/>
          </w:tcPr>
          <w:p w14:paraId="54228657" w14:textId="4B5F87B9" w:rsidR="00FC6D03" w:rsidRPr="00EF6760" w:rsidRDefault="00FC6D03" w:rsidP="00FC6D03">
            <w:pPr>
              <w:pStyle w:val="af6"/>
            </w:pPr>
            <w:r w:rsidRPr="00EF6760">
              <w:t>13.713</w:t>
            </w:r>
          </w:p>
        </w:tc>
        <w:tc>
          <w:tcPr>
            <w:tcW w:w="539" w:type="pct"/>
            <w:vAlign w:val="top"/>
          </w:tcPr>
          <w:p w14:paraId="4B88A24E" w14:textId="1295D6E6" w:rsidR="00FC6D03" w:rsidRPr="00EF6760" w:rsidRDefault="00FC6D03" w:rsidP="00FC6D03">
            <w:pPr>
              <w:pStyle w:val="af6"/>
            </w:pPr>
            <w:r w:rsidRPr="00EF6760">
              <w:t>4</w:t>
            </w:r>
          </w:p>
        </w:tc>
        <w:tc>
          <w:tcPr>
            <w:tcW w:w="925" w:type="pct"/>
            <w:vAlign w:val="top"/>
          </w:tcPr>
          <w:p w14:paraId="53C756FD" w14:textId="4D5F1C7F" w:rsidR="00FC6D03" w:rsidRPr="00EF6760" w:rsidRDefault="00FC6D03" w:rsidP="00FC6D03">
            <w:pPr>
              <w:pStyle w:val="af6"/>
            </w:pPr>
            <w:r w:rsidRPr="00EF6760">
              <w:t>124</w:t>
            </w:r>
          </w:p>
        </w:tc>
      </w:tr>
      <w:tr w:rsidR="00EF6760" w:rsidRPr="00EF6760" w14:paraId="61BDC04E" w14:textId="77777777" w:rsidTr="00A014CD">
        <w:tc>
          <w:tcPr>
            <w:tcW w:w="1695" w:type="pct"/>
            <w:vAlign w:val="top"/>
          </w:tcPr>
          <w:p w14:paraId="2081A074" w14:textId="0E992509" w:rsidR="00FC6D03" w:rsidRPr="00EF6760" w:rsidRDefault="00FC6D03" w:rsidP="00FC6D03">
            <w:pPr>
              <w:pStyle w:val="af6"/>
            </w:pPr>
            <w:r w:rsidRPr="00EF6760">
              <w:rPr>
                <w:szCs w:val="24"/>
                <w:u w:color="000000"/>
              </w:rPr>
              <w:t>开盘前</w:t>
            </w:r>
            <w:r w:rsidRPr="00EF6760">
              <w:rPr>
                <w:rFonts w:hint="eastAsia"/>
                <w:szCs w:val="24"/>
                <w:u w:color="000000"/>
              </w:rPr>
              <w:t>交通事故</w:t>
            </w:r>
          </w:p>
        </w:tc>
        <w:tc>
          <w:tcPr>
            <w:tcW w:w="527" w:type="pct"/>
            <w:vAlign w:val="top"/>
          </w:tcPr>
          <w:p w14:paraId="27F534CB" w14:textId="766827FE" w:rsidR="00FC6D03" w:rsidRPr="00EF6760" w:rsidRDefault="00FC6D03" w:rsidP="00FC6D03">
            <w:pPr>
              <w:pStyle w:val="af6"/>
            </w:pPr>
            <w:r w:rsidRPr="00EF6760">
              <w:t>1214</w:t>
            </w:r>
          </w:p>
        </w:tc>
        <w:tc>
          <w:tcPr>
            <w:tcW w:w="624" w:type="pct"/>
            <w:vAlign w:val="top"/>
          </w:tcPr>
          <w:p w14:paraId="04F7217F" w14:textId="05477863" w:rsidR="00FC6D03" w:rsidRPr="00EF6760" w:rsidRDefault="00FC6D03" w:rsidP="00FC6D03">
            <w:pPr>
              <w:pStyle w:val="af6"/>
            </w:pPr>
            <w:r w:rsidRPr="00EF6760">
              <w:t>8.829</w:t>
            </w:r>
          </w:p>
        </w:tc>
        <w:tc>
          <w:tcPr>
            <w:tcW w:w="690" w:type="pct"/>
            <w:vAlign w:val="top"/>
          </w:tcPr>
          <w:p w14:paraId="17CCBF22" w14:textId="79D96CDA" w:rsidR="00FC6D03" w:rsidRPr="00EF6760" w:rsidRDefault="00FC6D03" w:rsidP="00FC6D03">
            <w:pPr>
              <w:pStyle w:val="af6"/>
            </w:pPr>
            <w:r w:rsidRPr="00EF6760">
              <w:t>4.683</w:t>
            </w:r>
          </w:p>
        </w:tc>
        <w:tc>
          <w:tcPr>
            <w:tcW w:w="539" w:type="pct"/>
            <w:vAlign w:val="top"/>
          </w:tcPr>
          <w:p w14:paraId="24CD4575" w14:textId="577BBE80" w:rsidR="00FC6D03" w:rsidRPr="00EF6760" w:rsidRDefault="00FC6D03" w:rsidP="00FC6D03">
            <w:pPr>
              <w:pStyle w:val="af6"/>
            </w:pPr>
            <w:r w:rsidRPr="00EF6760">
              <w:t>0</w:t>
            </w:r>
          </w:p>
        </w:tc>
        <w:tc>
          <w:tcPr>
            <w:tcW w:w="925" w:type="pct"/>
            <w:vAlign w:val="top"/>
          </w:tcPr>
          <w:p w14:paraId="71EE65A1" w14:textId="5FC88486" w:rsidR="00FC6D03" w:rsidRPr="00EF6760" w:rsidRDefault="00FC6D03" w:rsidP="00FC6D03">
            <w:pPr>
              <w:pStyle w:val="af6"/>
            </w:pPr>
            <w:r w:rsidRPr="00EF6760">
              <w:t>45</w:t>
            </w:r>
          </w:p>
        </w:tc>
      </w:tr>
      <w:tr w:rsidR="00EF6760" w:rsidRPr="00EF6760" w14:paraId="189AE9CB" w14:textId="77777777" w:rsidTr="00A014CD">
        <w:tc>
          <w:tcPr>
            <w:tcW w:w="1695" w:type="pct"/>
            <w:vAlign w:val="top"/>
          </w:tcPr>
          <w:p w14:paraId="4787630D" w14:textId="14AF29F9" w:rsidR="00FC6D03" w:rsidRPr="00EF6760" w:rsidRDefault="00FC6D03" w:rsidP="00FC6D03">
            <w:pPr>
              <w:pStyle w:val="af6"/>
            </w:pPr>
            <w:r w:rsidRPr="00EF6760">
              <w:rPr>
                <w:szCs w:val="24"/>
                <w:u w:color="000000"/>
              </w:rPr>
              <w:t>开盘后</w:t>
            </w:r>
            <w:r w:rsidRPr="00EF6760">
              <w:rPr>
                <w:rFonts w:hint="eastAsia"/>
                <w:szCs w:val="24"/>
                <w:u w:color="000000"/>
              </w:rPr>
              <w:t>交通事故</w:t>
            </w:r>
          </w:p>
        </w:tc>
        <w:tc>
          <w:tcPr>
            <w:tcW w:w="527" w:type="pct"/>
            <w:vAlign w:val="top"/>
          </w:tcPr>
          <w:p w14:paraId="2FEFC716" w14:textId="6D24C2AB" w:rsidR="00FC6D03" w:rsidRPr="00EF6760" w:rsidRDefault="00FC6D03" w:rsidP="00FC6D03">
            <w:pPr>
              <w:pStyle w:val="af6"/>
            </w:pPr>
            <w:r w:rsidRPr="00EF6760">
              <w:t>1214</w:t>
            </w:r>
          </w:p>
        </w:tc>
        <w:tc>
          <w:tcPr>
            <w:tcW w:w="624" w:type="pct"/>
            <w:vAlign w:val="top"/>
          </w:tcPr>
          <w:p w14:paraId="1CB556E9" w14:textId="478A4D61" w:rsidR="00FC6D03" w:rsidRPr="00EF6760" w:rsidRDefault="00FC6D03" w:rsidP="00FC6D03">
            <w:pPr>
              <w:pStyle w:val="af6"/>
            </w:pPr>
            <w:r w:rsidRPr="00EF6760">
              <w:t>23.652</w:t>
            </w:r>
          </w:p>
        </w:tc>
        <w:tc>
          <w:tcPr>
            <w:tcW w:w="690" w:type="pct"/>
            <w:vAlign w:val="top"/>
          </w:tcPr>
          <w:p w14:paraId="73D3D9CB" w14:textId="3D696558" w:rsidR="00FC6D03" w:rsidRPr="00EF6760" w:rsidRDefault="00FC6D03" w:rsidP="00FC6D03">
            <w:pPr>
              <w:pStyle w:val="af6"/>
            </w:pPr>
            <w:r w:rsidRPr="00EF6760">
              <w:t>10.297</w:t>
            </w:r>
          </w:p>
        </w:tc>
        <w:tc>
          <w:tcPr>
            <w:tcW w:w="539" w:type="pct"/>
            <w:vAlign w:val="top"/>
          </w:tcPr>
          <w:p w14:paraId="215746F2" w14:textId="2E1DDAAB" w:rsidR="00FC6D03" w:rsidRPr="00EF6760" w:rsidRDefault="00FC6D03" w:rsidP="00FC6D03">
            <w:pPr>
              <w:pStyle w:val="af6"/>
            </w:pPr>
            <w:r w:rsidRPr="00EF6760">
              <w:t>2</w:t>
            </w:r>
          </w:p>
        </w:tc>
        <w:tc>
          <w:tcPr>
            <w:tcW w:w="925" w:type="pct"/>
            <w:vAlign w:val="top"/>
          </w:tcPr>
          <w:p w14:paraId="2C4971AE" w14:textId="3A169732" w:rsidR="00FC6D03" w:rsidRPr="00EF6760" w:rsidRDefault="00FC6D03" w:rsidP="00FC6D03">
            <w:pPr>
              <w:pStyle w:val="af6"/>
            </w:pPr>
            <w:r w:rsidRPr="00EF6760">
              <w:t>79</w:t>
            </w:r>
          </w:p>
        </w:tc>
      </w:tr>
      <w:tr w:rsidR="00EF6760" w:rsidRPr="00EF6760" w14:paraId="1F2D2433" w14:textId="77777777" w:rsidTr="00A014CD">
        <w:tc>
          <w:tcPr>
            <w:tcW w:w="1695" w:type="pct"/>
            <w:vAlign w:val="top"/>
          </w:tcPr>
          <w:p w14:paraId="323DEE8F" w14:textId="77777777" w:rsidR="00FC6D03" w:rsidRPr="00EF6760" w:rsidRDefault="00FC6D03" w:rsidP="00FC6D03">
            <w:pPr>
              <w:pStyle w:val="af6"/>
            </w:pPr>
            <w:r w:rsidRPr="00EF6760">
              <w:rPr>
                <w:rFonts w:hint="eastAsia"/>
              </w:rPr>
              <w:t>股市收益率</w:t>
            </w:r>
          </w:p>
        </w:tc>
        <w:tc>
          <w:tcPr>
            <w:tcW w:w="527" w:type="pct"/>
            <w:vAlign w:val="top"/>
          </w:tcPr>
          <w:p w14:paraId="0CF5B819" w14:textId="0B9BBAE3" w:rsidR="00FC6D03" w:rsidRPr="00EF6760" w:rsidRDefault="00FC6D03" w:rsidP="00FC6D03">
            <w:pPr>
              <w:pStyle w:val="af6"/>
            </w:pPr>
            <w:r w:rsidRPr="00EF6760">
              <w:t>1214</w:t>
            </w:r>
          </w:p>
        </w:tc>
        <w:tc>
          <w:tcPr>
            <w:tcW w:w="624" w:type="pct"/>
            <w:vAlign w:val="top"/>
          </w:tcPr>
          <w:p w14:paraId="49A449E2" w14:textId="44EA9FBC" w:rsidR="00FC6D03" w:rsidRPr="00EF6760" w:rsidRDefault="00FC6D03" w:rsidP="00FC6D03">
            <w:pPr>
              <w:pStyle w:val="af6"/>
            </w:pPr>
            <w:r w:rsidRPr="00EF6760">
              <w:t>0.000</w:t>
            </w:r>
          </w:p>
        </w:tc>
        <w:tc>
          <w:tcPr>
            <w:tcW w:w="690" w:type="pct"/>
            <w:vAlign w:val="top"/>
          </w:tcPr>
          <w:p w14:paraId="3EB342C9" w14:textId="01E1F323" w:rsidR="00FC6D03" w:rsidRPr="00EF6760" w:rsidRDefault="00FC6D03" w:rsidP="00FC6D03">
            <w:pPr>
              <w:pStyle w:val="af6"/>
            </w:pPr>
            <w:r w:rsidRPr="00EF6760">
              <w:t>0.015</w:t>
            </w:r>
          </w:p>
        </w:tc>
        <w:tc>
          <w:tcPr>
            <w:tcW w:w="539" w:type="pct"/>
            <w:vAlign w:val="top"/>
          </w:tcPr>
          <w:p w14:paraId="7E15F122" w14:textId="309372A7" w:rsidR="00FC6D03" w:rsidRPr="00EF6760" w:rsidRDefault="00FC6D03" w:rsidP="00FC6D03">
            <w:pPr>
              <w:pStyle w:val="af6"/>
            </w:pPr>
            <w:r w:rsidRPr="00EF6760">
              <w:t>-0.085</w:t>
            </w:r>
          </w:p>
        </w:tc>
        <w:tc>
          <w:tcPr>
            <w:tcW w:w="925" w:type="pct"/>
            <w:vAlign w:val="top"/>
          </w:tcPr>
          <w:p w14:paraId="2AD09692" w14:textId="204E3A3A" w:rsidR="00FC6D03" w:rsidRPr="00EF6760" w:rsidRDefault="00FC6D03" w:rsidP="00FC6D03">
            <w:pPr>
              <w:pStyle w:val="af6"/>
            </w:pPr>
            <w:r w:rsidRPr="00EF6760">
              <w:t>0.058</w:t>
            </w:r>
          </w:p>
        </w:tc>
      </w:tr>
      <w:tr w:rsidR="00EF6760" w:rsidRPr="00EF6760" w14:paraId="69CCD816" w14:textId="77777777" w:rsidTr="00A014CD">
        <w:tc>
          <w:tcPr>
            <w:tcW w:w="1695" w:type="pct"/>
            <w:vAlign w:val="top"/>
          </w:tcPr>
          <w:p w14:paraId="21D2851B" w14:textId="77777777" w:rsidR="00FC6D03" w:rsidRPr="00EF6760" w:rsidRDefault="00FC6D03" w:rsidP="00FC6D03">
            <w:pPr>
              <w:pStyle w:val="af6"/>
            </w:pPr>
            <w:r w:rsidRPr="00EF6760">
              <w:rPr>
                <w:szCs w:val="24"/>
                <w:u w:color="000000"/>
              </w:rPr>
              <w:t>气温</w:t>
            </w:r>
          </w:p>
        </w:tc>
        <w:tc>
          <w:tcPr>
            <w:tcW w:w="527" w:type="pct"/>
            <w:vAlign w:val="top"/>
          </w:tcPr>
          <w:p w14:paraId="244928B7" w14:textId="02D74C37" w:rsidR="00FC6D03" w:rsidRPr="00EF6760" w:rsidRDefault="00FC6D03" w:rsidP="00FC6D03">
            <w:pPr>
              <w:pStyle w:val="af6"/>
            </w:pPr>
            <w:r w:rsidRPr="00EF6760">
              <w:t>1214</w:t>
            </w:r>
          </w:p>
        </w:tc>
        <w:tc>
          <w:tcPr>
            <w:tcW w:w="624" w:type="pct"/>
            <w:vAlign w:val="top"/>
          </w:tcPr>
          <w:p w14:paraId="25ABA808" w14:textId="71DFB992" w:rsidR="00FC6D03" w:rsidRPr="00EF6760" w:rsidRDefault="00FC6D03" w:rsidP="00FC6D03">
            <w:pPr>
              <w:pStyle w:val="af6"/>
            </w:pPr>
            <w:r w:rsidRPr="00EF6760">
              <w:t>17.405</w:t>
            </w:r>
          </w:p>
        </w:tc>
        <w:tc>
          <w:tcPr>
            <w:tcW w:w="690" w:type="pct"/>
            <w:vAlign w:val="top"/>
          </w:tcPr>
          <w:p w14:paraId="455A138C" w14:textId="3B79E77B" w:rsidR="00FC6D03" w:rsidRPr="00EF6760" w:rsidRDefault="00FC6D03" w:rsidP="00FC6D03">
            <w:pPr>
              <w:pStyle w:val="af6"/>
            </w:pPr>
            <w:r w:rsidRPr="00EF6760">
              <w:t>8.780</w:t>
            </w:r>
          </w:p>
        </w:tc>
        <w:tc>
          <w:tcPr>
            <w:tcW w:w="539" w:type="pct"/>
            <w:vAlign w:val="top"/>
          </w:tcPr>
          <w:p w14:paraId="2BACB721" w14:textId="248697D4" w:rsidR="00FC6D03" w:rsidRPr="00EF6760" w:rsidRDefault="00FC6D03" w:rsidP="00FC6D03">
            <w:pPr>
              <w:pStyle w:val="af6"/>
            </w:pPr>
            <w:r w:rsidRPr="00EF6760">
              <w:t>-2.588</w:t>
            </w:r>
          </w:p>
        </w:tc>
        <w:tc>
          <w:tcPr>
            <w:tcW w:w="925" w:type="pct"/>
            <w:vAlign w:val="top"/>
          </w:tcPr>
          <w:p w14:paraId="1BFA3B97" w14:textId="4C358CCB" w:rsidR="00FC6D03" w:rsidRPr="00EF6760" w:rsidRDefault="00FC6D03" w:rsidP="00FC6D03">
            <w:pPr>
              <w:pStyle w:val="af6"/>
            </w:pPr>
            <w:r w:rsidRPr="00EF6760">
              <w:t>34.746</w:t>
            </w:r>
          </w:p>
        </w:tc>
      </w:tr>
      <w:tr w:rsidR="00EF6760" w:rsidRPr="00EF6760" w14:paraId="21480C9A" w14:textId="77777777" w:rsidTr="00A014CD">
        <w:tc>
          <w:tcPr>
            <w:tcW w:w="1695" w:type="pct"/>
            <w:vAlign w:val="top"/>
          </w:tcPr>
          <w:p w14:paraId="728AA1BA" w14:textId="77777777" w:rsidR="00FC6D03" w:rsidRPr="00EF6760" w:rsidRDefault="00FC6D03" w:rsidP="00FC6D03">
            <w:pPr>
              <w:pStyle w:val="af6"/>
            </w:pPr>
            <w:r w:rsidRPr="00EF6760">
              <w:rPr>
                <w:szCs w:val="24"/>
                <w:u w:color="000000"/>
              </w:rPr>
              <w:t>露点温度</w:t>
            </w:r>
          </w:p>
        </w:tc>
        <w:tc>
          <w:tcPr>
            <w:tcW w:w="527" w:type="pct"/>
            <w:vAlign w:val="top"/>
          </w:tcPr>
          <w:p w14:paraId="4B6B3F53" w14:textId="38E4E4A3" w:rsidR="00FC6D03" w:rsidRPr="00EF6760" w:rsidRDefault="00FC6D03" w:rsidP="00FC6D03">
            <w:pPr>
              <w:pStyle w:val="af6"/>
            </w:pPr>
            <w:r w:rsidRPr="00EF6760">
              <w:t>1214</w:t>
            </w:r>
          </w:p>
        </w:tc>
        <w:tc>
          <w:tcPr>
            <w:tcW w:w="624" w:type="pct"/>
            <w:vAlign w:val="top"/>
          </w:tcPr>
          <w:p w14:paraId="6C693C93" w14:textId="457F0AA0" w:rsidR="00FC6D03" w:rsidRPr="00EF6760" w:rsidRDefault="00FC6D03" w:rsidP="00FC6D03">
            <w:pPr>
              <w:pStyle w:val="af6"/>
            </w:pPr>
            <w:r w:rsidRPr="00EF6760">
              <w:t>11.869</w:t>
            </w:r>
          </w:p>
        </w:tc>
        <w:tc>
          <w:tcPr>
            <w:tcW w:w="690" w:type="pct"/>
            <w:vAlign w:val="top"/>
          </w:tcPr>
          <w:p w14:paraId="1C45C30C" w14:textId="426F5A99" w:rsidR="00FC6D03" w:rsidRPr="00EF6760" w:rsidRDefault="00FC6D03" w:rsidP="00FC6D03">
            <w:pPr>
              <w:pStyle w:val="af6"/>
            </w:pPr>
            <w:r w:rsidRPr="00EF6760">
              <w:t>9.448</w:t>
            </w:r>
          </w:p>
        </w:tc>
        <w:tc>
          <w:tcPr>
            <w:tcW w:w="539" w:type="pct"/>
            <w:vAlign w:val="top"/>
          </w:tcPr>
          <w:p w14:paraId="3B586FB6" w14:textId="4AE7DD05" w:rsidR="00FC6D03" w:rsidRPr="00EF6760" w:rsidRDefault="00FC6D03" w:rsidP="00FC6D03">
            <w:pPr>
              <w:pStyle w:val="af6"/>
            </w:pPr>
            <w:r w:rsidRPr="00EF6760">
              <w:t>-13.700</w:t>
            </w:r>
          </w:p>
        </w:tc>
        <w:tc>
          <w:tcPr>
            <w:tcW w:w="925" w:type="pct"/>
            <w:vAlign w:val="top"/>
          </w:tcPr>
          <w:p w14:paraId="4AC2767A" w14:textId="5469BF8E" w:rsidR="00FC6D03" w:rsidRPr="00EF6760" w:rsidRDefault="00FC6D03" w:rsidP="00FC6D03">
            <w:pPr>
              <w:pStyle w:val="af6"/>
            </w:pPr>
            <w:r w:rsidRPr="00EF6760">
              <w:t>26.688</w:t>
            </w:r>
          </w:p>
        </w:tc>
      </w:tr>
      <w:tr w:rsidR="00EF6760" w:rsidRPr="00EF6760" w14:paraId="0CD579E4" w14:textId="77777777" w:rsidTr="00A014CD">
        <w:tc>
          <w:tcPr>
            <w:tcW w:w="1695" w:type="pct"/>
            <w:vAlign w:val="top"/>
          </w:tcPr>
          <w:p w14:paraId="64182119" w14:textId="77777777" w:rsidR="00FC6D03" w:rsidRPr="00EF6760" w:rsidRDefault="00FC6D03" w:rsidP="00FC6D03">
            <w:pPr>
              <w:pStyle w:val="af6"/>
            </w:pPr>
            <w:r w:rsidRPr="00EF6760">
              <w:rPr>
                <w:szCs w:val="24"/>
                <w:u w:color="000000"/>
              </w:rPr>
              <w:t>风速</w:t>
            </w:r>
          </w:p>
        </w:tc>
        <w:tc>
          <w:tcPr>
            <w:tcW w:w="527" w:type="pct"/>
            <w:vAlign w:val="top"/>
          </w:tcPr>
          <w:p w14:paraId="0CBA9BEB" w14:textId="655E4E22" w:rsidR="00FC6D03" w:rsidRPr="00EF6760" w:rsidRDefault="00FC6D03" w:rsidP="00FC6D03">
            <w:pPr>
              <w:pStyle w:val="af6"/>
            </w:pPr>
            <w:r w:rsidRPr="00EF6760">
              <w:t>1214</w:t>
            </w:r>
          </w:p>
        </w:tc>
        <w:tc>
          <w:tcPr>
            <w:tcW w:w="624" w:type="pct"/>
            <w:vAlign w:val="top"/>
          </w:tcPr>
          <w:p w14:paraId="6DFC460F" w14:textId="0606305E" w:rsidR="00FC6D03" w:rsidRPr="00EF6760" w:rsidRDefault="00FC6D03" w:rsidP="00FC6D03">
            <w:pPr>
              <w:pStyle w:val="af6"/>
            </w:pPr>
            <w:r w:rsidRPr="00EF6760">
              <w:t>3.833</w:t>
            </w:r>
          </w:p>
        </w:tc>
        <w:tc>
          <w:tcPr>
            <w:tcW w:w="690" w:type="pct"/>
            <w:vAlign w:val="top"/>
          </w:tcPr>
          <w:p w14:paraId="0218966E" w14:textId="0CD5E036" w:rsidR="00FC6D03" w:rsidRPr="00EF6760" w:rsidRDefault="00FC6D03" w:rsidP="00FC6D03">
            <w:pPr>
              <w:pStyle w:val="af6"/>
            </w:pPr>
            <w:r w:rsidRPr="00EF6760">
              <w:t>1.223</w:t>
            </w:r>
          </w:p>
        </w:tc>
        <w:tc>
          <w:tcPr>
            <w:tcW w:w="539" w:type="pct"/>
            <w:vAlign w:val="top"/>
          </w:tcPr>
          <w:p w14:paraId="044F9982" w14:textId="21944ED3" w:rsidR="00FC6D03" w:rsidRPr="00EF6760" w:rsidRDefault="00FC6D03" w:rsidP="00FC6D03">
            <w:pPr>
              <w:pStyle w:val="af6"/>
            </w:pPr>
            <w:r w:rsidRPr="00EF6760">
              <w:t>1.333</w:t>
            </w:r>
          </w:p>
        </w:tc>
        <w:tc>
          <w:tcPr>
            <w:tcW w:w="925" w:type="pct"/>
            <w:vAlign w:val="top"/>
          </w:tcPr>
          <w:p w14:paraId="7CC0D5C2" w14:textId="1E3EAA8E" w:rsidR="00FC6D03" w:rsidRPr="00EF6760" w:rsidRDefault="00FC6D03" w:rsidP="00FC6D03">
            <w:pPr>
              <w:pStyle w:val="af6"/>
            </w:pPr>
            <w:r w:rsidRPr="00EF6760">
              <w:t>11.167</w:t>
            </w:r>
          </w:p>
        </w:tc>
      </w:tr>
      <w:tr w:rsidR="00EF6760" w:rsidRPr="00EF6760" w14:paraId="6D1EBE8A" w14:textId="77777777" w:rsidTr="00A014CD">
        <w:tc>
          <w:tcPr>
            <w:tcW w:w="1695" w:type="pct"/>
            <w:vAlign w:val="top"/>
          </w:tcPr>
          <w:p w14:paraId="74B1E549" w14:textId="63DBC3DD" w:rsidR="00FC6D03" w:rsidRPr="00EF6760" w:rsidRDefault="00FC6D03" w:rsidP="00FC6D03">
            <w:pPr>
              <w:pStyle w:val="af6"/>
            </w:pPr>
            <w:r w:rsidRPr="00EF6760">
              <w:rPr>
                <w:rFonts w:hint="eastAsia"/>
              </w:rPr>
              <w:t>降雨量</w:t>
            </w:r>
          </w:p>
        </w:tc>
        <w:tc>
          <w:tcPr>
            <w:tcW w:w="527" w:type="pct"/>
            <w:vAlign w:val="top"/>
          </w:tcPr>
          <w:p w14:paraId="67B609F8" w14:textId="5D2D8027" w:rsidR="00FC6D03" w:rsidRPr="00EF6760" w:rsidRDefault="00FC6D03" w:rsidP="00FC6D03">
            <w:pPr>
              <w:pStyle w:val="af6"/>
            </w:pPr>
            <w:r w:rsidRPr="00EF6760">
              <w:t>1214</w:t>
            </w:r>
          </w:p>
        </w:tc>
        <w:tc>
          <w:tcPr>
            <w:tcW w:w="624" w:type="pct"/>
            <w:vAlign w:val="top"/>
          </w:tcPr>
          <w:p w14:paraId="4DA95106" w14:textId="7840BF9A" w:rsidR="00FC6D03" w:rsidRPr="00EF6760" w:rsidRDefault="00FC6D03" w:rsidP="00FC6D03">
            <w:pPr>
              <w:pStyle w:val="af6"/>
            </w:pPr>
            <w:r w:rsidRPr="00EF6760">
              <w:t>0.373</w:t>
            </w:r>
          </w:p>
        </w:tc>
        <w:tc>
          <w:tcPr>
            <w:tcW w:w="690" w:type="pct"/>
            <w:vAlign w:val="top"/>
          </w:tcPr>
          <w:p w14:paraId="73963C87" w14:textId="092D1382" w:rsidR="00FC6D03" w:rsidRPr="00EF6760" w:rsidRDefault="00FC6D03" w:rsidP="00FC6D03">
            <w:pPr>
              <w:pStyle w:val="af6"/>
            </w:pPr>
            <w:r w:rsidRPr="00EF6760">
              <w:t>1.147</w:t>
            </w:r>
          </w:p>
        </w:tc>
        <w:tc>
          <w:tcPr>
            <w:tcW w:w="539" w:type="pct"/>
            <w:vAlign w:val="top"/>
          </w:tcPr>
          <w:p w14:paraId="659CEFB7" w14:textId="278C0B42" w:rsidR="00FC6D03" w:rsidRPr="00EF6760" w:rsidRDefault="00FC6D03" w:rsidP="00FC6D03">
            <w:pPr>
              <w:pStyle w:val="af6"/>
            </w:pPr>
            <w:r w:rsidRPr="00EF6760">
              <w:t>0</w:t>
            </w:r>
          </w:p>
        </w:tc>
        <w:tc>
          <w:tcPr>
            <w:tcW w:w="925" w:type="pct"/>
            <w:vAlign w:val="top"/>
          </w:tcPr>
          <w:p w14:paraId="50A5363E" w14:textId="1ECFABB6" w:rsidR="00FC6D03" w:rsidRPr="00EF6760" w:rsidRDefault="00FC6D03" w:rsidP="00FC6D03">
            <w:pPr>
              <w:pStyle w:val="af6"/>
            </w:pPr>
            <w:r w:rsidRPr="00EF6760">
              <w:t>19.500</w:t>
            </w:r>
          </w:p>
        </w:tc>
      </w:tr>
      <w:tr w:rsidR="00EF6760" w:rsidRPr="00EF6760" w14:paraId="464BA44D" w14:textId="77777777" w:rsidTr="00A014CD">
        <w:tc>
          <w:tcPr>
            <w:tcW w:w="1695" w:type="pct"/>
            <w:vAlign w:val="top"/>
          </w:tcPr>
          <w:p w14:paraId="78497160" w14:textId="7D249BC3" w:rsidR="00FC6D03" w:rsidRPr="00EF6760" w:rsidRDefault="00FC6D03" w:rsidP="00FC6D03">
            <w:pPr>
              <w:pStyle w:val="af6"/>
            </w:pPr>
            <w:r w:rsidRPr="00EF6760">
              <w:rPr>
                <w:szCs w:val="24"/>
                <w:u w:color="000000"/>
              </w:rPr>
              <w:t>空气质量</w:t>
            </w:r>
            <w:r w:rsidRPr="00EF6760">
              <w:rPr>
                <w:rFonts w:hint="eastAsia"/>
                <w:szCs w:val="24"/>
                <w:u w:color="000000"/>
              </w:rPr>
              <w:t>（</w:t>
            </w:r>
            <w:r w:rsidRPr="00EF6760">
              <w:rPr>
                <w:rFonts w:hint="eastAsia"/>
                <w:szCs w:val="24"/>
                <w:u w:color="000000"/>
              </w:rPr>
              <w:t>PM2.5</w:t>
            </w:r>
            <w:r w:rsidRPr="00EF6760">
              <w:rPr>
                <w:rFonts w:hint="eastAsia"/>
                <w:szCs w:val="24"/>
                <w:u w:color="000000"/>
              </w:rPr>
              <w:t>浓度）</w:t>
            </w:r>
          </w:p>
        </w:tc>
        <w:tc>
          <w:tcPr>
            <w:tcW w:w="527" w:type="pct"/>
            <w:vAlign w:val="top"/>
          </w:tcPr>
          <w:p w14:paraId="348F64C4" w14:textId="0329E002" w:rsidR="00FC6D03" w:rsidRPr="00EF6760" w:rsidRDefault="00FC6D03" w:rsidP="00FC6D03">
            <w:pPr>
              <w:pStyle w:val="af6"/>
            </w:pPr>
            <w:r w:rsidRPr="00EF6760">
              <w:t>1214</w:t>
            </w:r>
          </w:p>
        </w:tc>
        <w:tc>
          <w:tcPr>
            <w:tcW w:w="624" w:type="pct"/>
            <w:vAlign w:val="top"/>
          </w:tcPr>
          <w:p w14:paraId="7C197476" w14:textId="6541E337" w:rsidR="00FC6D03" w:rsidRPr="00EF6760" w:rsidRDefault="00FC6D03" w:rsidP="00FC6D03">
            <w:pPr>
              <w:pStyle w:val="af6"/>
            </w:pPr>
            <w:r w:rsidRPr="00EF6760">
              <w:t>4.682</w:t>
            </w:r>
          </w:p>
        </w:tc>
        <w:tc>
          <w:tcPr>
            <w:tcW w:w="690" w:type="pct"/>
            <w:vAlign w:val="top"/>
          </w:tcPr>
          <w:p w14:paraId="7795DB15" w14:textId="18A57C87" w:rsidR="00FC6D03" w:rsidRPr="00EF6760" w:rsidRDefault="00FC6D03" w:rsidP="00FC6D03">
            <w:pPr>
              <w:pStyle w:val="af6"/>
            </w:pPr>
            <w:r w:rsidRPr="00EF6760">
              <w:t>0.472</w:t>
            </w:r>
          </w:p>
        </w:tc>
        <w:tc>
          <w:tcPr>
            <w:tcW w:w="539" w:type="pct"/>
            <w:vAlign w:val="top"/>
          </w:tcPr>
          <w:p w14:paraId="4B02BD86" w14:textId="6715ED42" w:rsidR="00FC6D03" w:rsidRPr="00EF6760" w:rsidRDefault="00FC6D03" w:rsidP="00FC6D03">
            <w:pPr>
              <w:pStyle w:val="af6"/>
            </w:pPr>
            <w:r w:rsidRPr="00EF6760">
              <w:t>1.804</w:t>
            </w:r>
          </w:p>
        </w:tc>
        <w:tc>
          <w:tcPr>
            <w:tcW w:w="925" w:type="pct"/>
            <w:vAlign w:val="top"/>
          </w:tcPr>
          <w:p w14:paraId="432D9220" w14:textId="487001C9" w:rsidR="00FC6D03" w:rsidRPr="00EF6760" w:rsidRDefault="00FC6D03" w:rsidP="00FC6D03">
            <w:pPr>
              <w:pStyle w:val="af6"/>
            </w:pPr>
            <w:r w:rsidRPr="00EF6760">
              <w:t>6.135</w:t>
            </w:r>
          </w:p>
        </w:tc>
      </w:tr>
    </w:tbl>
    <w:p w14:paraId="3B7F4D0F" w14:textId="073707C1" w:rsidR="005E6639" w:rsidRPr="00EF6760" w:rsidRDefault="00B8694A" w:rsidP="00496A5F">
      <w:pPr>
        <w:pStyle w:val="21"/>
        <w:tabs>
          <w:tab w:val="left" w:pos="4130"/>
        </w:tabs>
        <w:spacing w:before="156" w:after="156"/>
        <w:ind w:left="420"/>
        <w:rPr>
          <w:rFonts w:cs="Times New Roman"/>
        </w:rPr>
      </w:pPr>
      <w:r w:rsidRPr="00EF6760">
        <w:rPr>
          <w:rFonts w:cs="Times New Roman"/>
        </w:rPr>
        <w:t>（</w:t>
      </w:r>
      <w:r w:rsidR="00B72CAC" w:rsidRPr="00EF6760">
        <w:rPr>
          <w:rFonts w:cs="Times New Roman" w:hint="eastAsia"/>
        </w:rPr>
        <w:t>二</w:t>
      </w:r>
      <w:r w:rsidRPr="00EF6760">
        <w:rPr>
          <w:rFonts w:cs="Times New Roman"/>
        </w:rPr>
        <w:t>）</w:t>
      </w:r>
      <w:r w:rsidRPr="00EF6760">
        <w:rPr>
          <w:rFonts w:cs="Times New Roman"/>
        </w:rPr>
        <w:t xml:space="preserve"> </w:t>
      </w:r>
      <w:r w:rsidRPr="00EF6760">
        <w:rPr>
          <w:rFonts w:cs="Times New Roman"/>
        </w:rPr>
        <w:t>基本结果</w:t>
      </w:r>
      <w:r w:rsidR="00496A5F" w:rsidRPr="00EF6760">
        <w:rPr>
          <w:rFonts w:cs="Times New Roman"/>
        </w:rPr>
        <w:tab/>
      </w:r>
    </w:p>
    <w:p w14:paraId="09CBFE82" w14:textId="1084B9BA" w:rsidR="00D26CBD" w:rsidRPr="00EF6760" w:rsidRDefault="005E6639" w:rsidP="00C9698E">
      <w:pPr>
        <w:ind w:firstLine="420"/>
        <w:rPr>
          <w:rFonts w:cs="Times New Roman"/>
        </w:rPr>
      </w:pPr>
      <w:r w:rsidRPr="00EF6760">
        <w:rPr>
          <w:rFonts w:cs="Times New Roman"/>
        </w:rPr>
        <w:fldChar w:fldCharType="begin" w:fldLock="1"/>
      </w:r>
      <w:r w:rsidRPr="00EF6760">
        <w:rPr>
          <w:rFonts w:cs="Times New Roman"/>
        </w:rPr>
        <w:instrText xml:space="preserve"> REF _Ref144307530 \h </w:instrText>
      </w:r>
      <w:r w:rsidR="00E3789C" w:rsidRPr="00EF6760">
        <w:rPr>
          <w:rFonts w:cs="Times New Roman"/>
        </w:rPr>
        <w:instrText xml:space="preserve"> \* MERGEFORMAT </w:instrText>
      </w:r>
      <w:r w:rsidRPr="00EF6760">
        <w:rPr>
          <w:rFonts w:cs="Times New Roman"/>
        </w:rPr>
      </w:r>
      <w:r w:rsidRPr="00EF6760">
        <w:rPr>
          <w:rFonts w:cs="Times New Roman"/>
        </w:rPr>
        <w:fldChar w:fldCharType="separate"/>
      </w:r>
      <w:r w:rsidR="00DC687B" w:rsidRPr="00EF6760">
        <w:rPr>
          <w:rFonts w:cs="Times New Roman"/>
        </w:rPr>
        <w:t>表</w:t>
      </w:r>
      <w:r w:rsidR="00DC687B" w:rsidRPr="00EF6760">
        <w:rPr>
          <w:rFonts w:cs="Times New Roman"/>
        </w:rPr>
        <w:t>2</w:t>
      </w:r>
      <w:r w:rsidRPr="00EF6760">
        <w:rPr>
          <w:rFonts w:cs="Times New Roman"/>
        </w:rPr>
        <w:fldChar w:fldCharType="end"/>
      </w:r>
      <w:r w:rsidR="00B8694A" w:rsidRPr="00EF6760">
        <w:rPr>
          <w:rFonts w:cs="Times New Roman"/>
        </w:rPr>
        <w:t>汇报了基准回归结果。第（</w:t>
      </w:r>
      <w:r w:rsidR="00B8694A" w:rsidRPr="00EF6760">
        <w:rPr>
          <w:rFonts w:cs="Times New Roman"/>
        </w:rPr>
        <w:t>1</w:t>
      </w:r>
      <w:r w:rsidR="00B8694A" w:rsidRPr="00EF6760">
        <w:rPr>
          <w:rFonts w:cs="Times New Roman"/>
        </w:rPr>
        <w:t>）</w:t>
      </w:r>
      <w:r w:rsidR="00FE46B7" w:rsidRPr="00EF6760">
        <w:rPr>
          <w:rFonts w:cs="Times New Roman" w:hint="eastAsia"/>
        </w:rPr>
        <w:t>列</w:t>
      </w:r>
      <w:r w:rsidR="00CE3106" w:rsidRPr="00EF6760">
        <w:rPr>
          <w:rFonts w:cs="Times New Roman" w:hint="eastAsia"/>
        </w:rPr>
        <w:t>中，</w:t>
      </w:r>
      <w:r w:rsidR="00FE46B7" w:rsidRPr="00EF6760">
        <w:rPr>
          <w:rFonts w:cs="Times New Roman" w:hint="eastAsia"/>
        </w:rPr>
        <w:t>在考虑了</w:t>
      </w:r>
      <w:r w:rsidR="0040177C" w:rsidRPr="00EF6760">
        <w:rPr>
          <w:rFonts w:cs="Times New Roman" w:hint="eastAsia"/>
        </w:rPr>
        <w:t>气候控制变量</w:t>
      </w:r>
      <w:r w:rsidR="00855498" w:rsidRPr="00EF6760">
        <w:rPr>
          <w:rFonts w:cs="Times New Roman" w:hint="eastAsia"/>
        </w:rPr>
        <w:t>、</w:t>
      </w:r>
      <w:r w:rsidR="00D4455D" w:rsidRPr="00EF6760">
        <w:rPr>
          <w:rFonts w:cs="Times New Roman" w:hint="eastAsia"/>
        </w:rPr>
        <w:t>控制年</w:t>
      </w:r>
      <w:r w:rsidR="00D4455D" w:rsidRPr="00EF6760">
        <w:rPr>
          <w:rFonts w:cs="Times New Roman" w:hint="eastAsia"/>
        </w:rPr>
        <w:t>-</w:t>
      </w:r>
      <w:r w:rsidR="00D4455D" w:rsidRPr="00EF6760">
        <w:rPr>
          <w:rFonts w:cs="Times New Roman" w:hint="eastAsia"/>
        </w:rPr>
        <w:t>月固定效应和星期固定效应</w:t>
      </w:r>
      <w:r w:rsidR="00705BB6" w:rsidRPr="00EF6760">
        <w:rPr>
          <w:rFonts w:cs="Times New Roman" w:hint="eastAsia"/>
        </w:rPr>
        <w:t>后</w:t>
      </w:r>
      <w:r w:rsidR="008D1F22" w:rsidRPr="00EF6760">
        <w:rPr>
          <w:rFonts w:cs="Times New Roman" w:hint="eastAsia"/>
        </w:rPr>
        <w:t>，股市收益率与</w:t>
      </w:r>
      <w:r w:rsidR="00BA4BB9" w:rsidRPr="00EF6760">
        <w:rPr>
          <w:rFonts w:cs="Times New Roman" w:hint="eastAsia"/>
        </w:rPr>
        <w:t>当天全天</w:t>
      </w:r>
      <w:r w:rsidR="008D1F22" w:rsidRPr="00EF6760">
        <w:rPr>
          <w:rFonts w:cs="Times New Roman" w:hint="eastAsia"/>
        </w:rPr>
        <w:t>交通事故</w:t>
      </w:r>
      <w:r w:rsidR="008D1F22" w:rsidRPr="00EF6760">
        <w:rPr>
          <w:rFonts w:cs="Times New Roman"/>
        </w:rPr>
        <w:t>数量之间存在显著的负相关关系，且在</w:t>
      </w:r>
      <w:r w:rsidR="008D1F22" w:rsidRPr="00EF6760">
        <w:rPr>
          <w:rFonts w:cs="Times New Roman"/>
        </w:rPr>
        <w:t>5%</w:t>
      </w:r>
      <w:r w:rsidR="008D1F22" w:rsidRPr="00EF6760">
        <w:rPr>
          <w:rFonts w:cs="Times New Roman"/>
        </w:rPr>
        <w:t>的水平上显著。</w:t>
      </w:r>
      <w:r w:rsidR="00B8694A" w:rsidRPr="00EF6760">
        <w:rPr>
          <w:rFonts w:cs="Times New Roman"/>
        </w:rPr>
        <w:t>从经济意义上来看，股市收益</w:t>
      </w:r>
      <w:r w:rsidR="00856819" w:rsidRPr="00EF6760">
        <w:rPr>
          <w:rFonts w:cs="Times New Roman" w:hint="eastAsia"/>
        </w:rPr>
        <w:t>率</w:t>
      </w:r>
      <w:r w:rsidR="00B8694A" w:rsidRPr="00EF6760">
        <w:rPr>
          <w:rFonts w:cs="Times New Roman"/>
        </w:rPr>
        <w:t>每降低一个标准差，即收益率降低</w:t>
      </w:r>
      <w:r w:rsidR="00B8694A" w:rsidRPr="00EF6760">
        <w:rPr>
          <w:rFonts w:cs="Times New Roman"/>
        </w:rPr>
        <w:t>1.5%</w:t>
      </w:r>
      <w:r w:rsidR="00B8694A" w:rsidRPr="00EF6760">
        <w:rPr>
          <w:rFonts w:cs="Times New Roman"/>
        </w:rPr>
        <w:t>，当天</w:t>
      </w:r>
      <w:r w:rsidR="00874F2A" w:rsidRPr="00EF6760">
        <w:rPr>
          <w:rFonts w:cs="Times New Roman" w:hint="eastAsia"/>
        </w:rPr>
        <w:t>交通事故</w:t>
      </w:r>
      <w:r w:rsidR="00B8694A" w:rsidRPr="00EF6760">
        <w:rPr>
          <w:rFonts w:cs="Times New Roman"/>
        </w:rPr>
        <w:t>将增加</w:t>
      </w:r>
      <w:r w:rsidR="00275F86" w:rsidRPr="00EF6760">
        <w:rPr>
          <w:rFonts w:cs="Times New Roman" w:hint="eastAsia"/>
        </w:rPr>
        <w:lastRenderedPageBreak/>
        <w:t>2</w:t>
      </w:r>
      <w:r w:rsidR="00260DC6" w:rsidRPr="00EF6760">
        <w:rPr>
          <w:rFonts w:cs="Times New Roman"/>
        </w:rPr>
        <w:t>.</w:t>
      </w:r>
      <w:r w:rsidR="00275F86" w:rsidRPr="00EF6760">
        <w:rPr>
          <w:rFonts w:cs="Times New Roman"/>
        </w:rPr>
        <w:t>9</w:t>
      </w:r>
      <w:r w:rsidR="007365B6" w:rsidRPr="00EF6760">
        <w:rPr>
          <w:rFonts w:cs="Times New Roman"/>
        </w:rPr>
        <w:t>%</w:t>
      </w:r>
      <w:proofErr w:type="gramStart"/>
      <w:r w:rsidR="00B8694A" w:rsidRPr="00EF6760">
        <w:rPr>
          <w:rFonts w:cs="Times New Roman"/>
        </w:rPr>
        <w:t>个</w:t>
      </w:r>
      <w:proofErr w:type="gramEnd"/>
      <w:r w:rsidR="00B8694A" w:rsidRPr="00EF6760">
        <w:rPr>
          <w:rFonts w:cs="Times New Roman"/>
        </w:rPr>
        <w:t>标准差</w:t>
      </w:r>
      <w:r w:rsidR="00B8694A" w:rsidRPr="00EF6760">
        <w:rPr>
          <w:rStyle w:val="afa"/>
        </w:rPr>
        <w:footnoteReference w:id="8"/>
      </w:r>
      <w:r w:rsidR="0040174D" w:rsidRPr="00EF6760">
        <w:rPr>
          <w:rFonts w:cs="Times New Roman" w:hint="eastAsia"/>
        </w:rPr>
        <w:t>。</w:t>
      </w:r>
    </w:p>
    <w:p w14:paraId="1CF4EEC9" w14:textId="4DBBA96E" w:rsidR="005D0015" w:rsidRPr="00EF6760" w:rsidRDefault="0040174D" w:rsidP="00C9698E">
      <w:pPr>
        <w:ind w:firstLine="420"/>
      </w:pPr>
      <w:r w:rsidRPr="00EF6760">
        <w:rPr>
          <w:rFonts w:cs="Times New Roman" w:hint="eastAsia"/>
        </w:rPr>
        <w:t>在此基础上，我们结合</w:t>
      </w:r>
      <w:r w:rsidR="00BF7647" w:rsidRPr="00EF6760">
        <w:rPr>
          <w:rFonts w:hint="eastAsia"/>
        </w:rPr>
        <w:t>股市交易时段，</w:t>
      </w:r>
      <w:r w:rsidR="00C9698E" w:rsidRPr="00EF6760">
        <w:rPr>
          <w:rFonts w:hint="eastAsia"/>
        </w:rPr>
        <w:t>将</w:t>
      </w:r>
      <w:r w:rsidR="005D0015" w:rsidRPr="00EF6760">
        <w:rPr>
          <w:rFonts w:hint="eastAsia"/>
        </w:rPr>
        <w:t>车险理赔样本划分为开盘前（</w:t>
      </w:r>
      <w:r w:rsidR="005D0015" w:rsidRPr="00EF6760">
        <w:rPr>
          <w:rFonts w:hint="eastAsia"/>
        </w:rPr>
        <w:t>0</w:t>
      </w:r>
      <w:r w:rsidR="005D0015" w:rsidRPr="00EF6760">
        <w:t>:00-9:30</w:t>
      </w:r>
      <w:r w:rsidR="005D0015" w:rsidRPr="00EF6760">
        <w:rPr>
          <w:rFonts w:hint="eastAsia"/>
        </w:rPr>
        <w:t>）和开盘后（</w:t>
      </w:r>
      <w:r w:rsidR="005D0015" w:rsidRPr="00EF6760">
        <w:t>9:30-24:00</w:t>
      </w:r>
      <w:r w:rsidR="005D0015" w:rsidRPr="00EF6760">
        <w:rPr>
          <w:rFonts w:hint="eastAsia"/>
        </w:rPr>
        <w:t>），分别计算各时段的交通事故数量并回归</w:t>
      </w:r>
      <w:r w:rsidR="00B479AF" w:rsidRPr="00EF6760">
        <w:rPr>
          <w:rFonts w:hint="eastAsia"/>
        </w:rPr>
        <w:t>。</w:t>
      </w:r>
      <w:r w:rsidR="005D0015" w:rsidRPr="00EF6760">
        <w:rPr>
          <w:rFonts w:hint="eastAsia"/>
        </w:rPr>
        <w:t>第（</w:t>
      </w:r>
      <w:r w:rsidR="000E2373" w:rsidRPr="00EF6760">
        <w:t>2</w:t>
      </w:r>
      <w:r w:rsidR="005D0015" w:rsidRPr="00EF6760">
        <w:rPr>
          <w:rFonts w:hint="eastAsia"/>
        </w:rPr>
        <w:t>）</w:t>
      </w:r>
      <w:proofErr w:type="gramStart"/>
      <w:r w:rsidR="005D0015" w:rsidRPr="00EF6760">
        <w:rPr>
          <w:rFonts w:hint="eastAsia"/>
        </w:rPr>
        <w:t>列</w:t>
      </w:r>
      <w:r w:rsidR="00A91DDD" w:rsidRPr="00EF6760">
        <w:rPr>
          <w:rFonts w:hint="eastAsia"/>
        </w:rPr>
        <w:t>关于</w:t>
      </w:r>
      <w:proofErr w:type="gramEnd"/>
      <w:r w:rsidR="00A91DDD" w:rsidRPr="00EF6760">
        <w:rPr>
          <w:rFonts w:hint="eastAsia"/>
        </w:rPr>
        <w:t>开盘</w:t>
      </w:r>
      <w:r w:rsidR="00D910CA" w:rsidRPr="00EF6760">
        <w:rPr>
          <w:rFonts w:hint="eastAsia"/>
        </w:rPr>
        <w:t>前</w:t>
      </w:r>
      <w:r w:rsidR="00A91DDD" w:rsidRPr="00EF6760">
        <w:rPr>
          <w:rFonts w:hint="eastAsia"/>
        </w:rPr>
        <w:t>交通事故的回归结果中</w:t>
      </w:r>
      <w:r w:rsidR="005D0015" w:rsidRPr="00EF6760">
        <w:rPr>
          <w:rFonts w:hint="eastAsia"/>
        </w:rPr>
        <w:t>，股市收益率系数为正且并不显著，即开盘后产生的收益率与开盘前的车祸数量不相关</w:t>
      </w:r>
      <w:r w:rsidR="00D910CA" w:rsidRPr="00EF6760">
        <w:rPr>
          <w:rFonts w:hint="eastAsia"/>
        </w:rPr>
        <w:t>。</w:t>
      </w:r>
      <w:r w:rsidR="005D0015" w:rsidRPr="00EF6760">
        <w:rPr>
          <w:rFonts w:hint="eastAsia"/>
        </w:rPr>
        <w:t>这</w:t>
      </w:r>
      <w:r w:rsidR="0067417C" w:rsidRPr="00EF6760">
        <w:rPr>
          <w:rFonts w:hint="eastAsia"/>
        </w:rPr>
        <w:t>说明，</w:t>
      </w:r>
      <w:r w:rsidR="005D0015" w:rsidRPr="00EF6760">
        <w:rPr>
          <w:rFonts w:hint="eastAsia"/>
        </w:rPr>
        <w:t>股市收益率与交通事故的负相关关系并非是当天开盘前发生的未观测事件的结果。第（</w:t>
      </w:r>
      <w:r w:rsidR="000E2373" w:rsidRPr="00EF6760">
        <w:t>3</w:t>
      </w:r>
      <w:r w:rsidR="005D0015" w:rsidRPr="00EF6760">
        <w:rPr>
          <w:rFonts w:hint="eastAsia"/>
        </w:rPr>
        <w:t>）</w:t>
      </w:r>
      <w:proofErr w:type="gramStart"/>
      <w:r w:rsidR="005D0015" w:rsidRPr="00EF6760">
        <w:rPr>
          <w:rFonts w:hint="eastAsia"/>
        </w:rPr>
        <w:t>列</w:t>
      </w:r>
      <w:r w:rsidR="00D910CA" w:rsidRPr="00EF6760">
        <w:rPr>
          <w:rFonts w:hint="eastAsia"/>
        </w:rPr>
        <w:t>关于</w:t>
      </w:r>
      <w:proofErr w:type="gramEnd"/>
      <w:r w:rsidR="00D910CA" w:rsidRPr="00EF6760">
        <w:rPr>
          <w:rFonts w:hint="eastAsia"/>
        </w:rPr>
        <w:t>开盘后交通事故</w:t>
      </w:r>
      <w:r w:rsidR="004B377A" w:rsidRPr="00EF6760">
        <w:rPr>
          <w:rFonts w:hint="eastAsia"/>
        </w:rPr>
        <w:t>的回归结果中</w:t>
      </w:r>
      <w:r w:rsidR="005D0015" w:rsidRPr="00EF6760">
        <w:rPr>
          <w:rFonts w:hint="eastAsia"/>
        </w:rPr>
        <w:t>，股市收益率系数为负且在</w:t>
      </w:r>
      <w:r w:rsidR="005D0015" w:rsidRPr="00EF6760">
        <w:rPr>
          <w:rFonts w:hint="eastAsia"/>
        </w:rPr>
        <w:t>1</w:t>
      </w:r>
      <w:r w:rsidR="005D0015" w:rsidRPr="00EF6760">
        <w:t>%</w:t>
      </w:r>
      <w:r w:rsidR="005D0015" w:rsidRPr="00EF6760">
        <w:rPr>
          <w:rFonts w:hint="eastAsia"/>
        </w:rPr>
        <w:t>的水平上显著。这意味着，自开盘后，股价波动和情绪冲击产生，交通事故呈现出显著的反向变化，股市收益率每降低一个标准差，当天开盘后交通事故将增加</w:t>
      </w:r>
      <w:r w:rsidR="005D0015" w:rsidRPr="00EF6760">
        <w:rPr>
          <w:rFonts w:hint="eastAsia"/>
        </w:rPr>
        <w:t>4.</w:t>
      </w:r>
      <w:r w:rsidR="00353A54" w:rsidRPr="00EF6760">
        <w:t>6</w:t>
      </w:r>
      <w:r w:rsidR="005D0015" w:rsidRPr="00EF6760">
        <w:t>%</w:t>
      </w:r>
      <w:proofErr w:type="gramStart"/>
      <w:r w:rsidR="005D0015" w:rsidRPr="00EF6760">
        <w:rPr>
          <w:rFonts w:hint="eastAsia"/>
        </w:rPr>
        <w:t>个</w:t>
      </w:r>
      <w:proofErr w:type="gramEnd"/>
      <w:r w:rsidR="005D0015" w:rsidRPr="00EF6760">
        <w:rPr>
          <w:rFonts w:hint="eastAsia"/>
        </w:rPr>
        <w:t>标准差。</w:t>
      </w:r>
      <w:r w:rsidR="005D0015" w:rsidRPr="00EF6760">
        <w:t xml:space="preserve"> </w:t>
      </w:r>
    </w:p>
    <w:p w14:paraId="16A0CA71" w14:textId="54A9B93A" w:rsidR="00B8694A" w:rsidRPr="00EF6760" w:rsidRDefault="00B8694A" w:rsidP="00016677">
      <w:pPr>
        <w:pStyle w:val="aff7"/>
        <w:rPr>
          <w:color w:val="auto"/>
        </w:rPr>
      </w:pPr>
      <w:bookmarkStart w:id="6" w:name="_Ref144307530"/>
      <w:r w:rsidRPr="00EF6760">
        <w:rPr>
          <w:color w:val="auto"/>
        </w:rPr>
        <w:t>表</w:t>
      </w:r>
      <w:r w:rsidR="0044110E" w:rsidRPr="00EF6760">
        <w:rPr>
          <w:color w:val="auto"/>
        </w:rPr>
        <w:fldChar w:fldCharType="begin"/>
      </w:r>
      <w:r w:rsidR="0044110E" w:rsidRPr="00EF6760">
        <w:rPr>
          <w:color w:val="auto"/>
        </w:rPr>
        <w:instrText xml:space="preserve"> SEQ </w:instrText>
      </w:r>
      <w:r w:rsidR="0044110E" w:rsidRPr="00EF6760">
        <w:rPr>
          <w:color w:val="auto"/>
        </w:rPr>
        <w:instrText>表</w:instrText>
      </w:r>
      <w:r w:rsidR="0044110E" w:rsidRPr="00EF6760">
        <w:rPr>
          <w:color w:val="auto"/>
        </w:rPr>
        <w:instrText xml:space="preserve"> \* ARABIC </w:instrText>
      </w:r>
      <w:r w:rsidR="0044110E" w:rsidRPr="00EF6760">
        <w:rPr>
          <w:color w:val="auto"/>
        </w:rPr>
        <w:fldChar w:fldCharType="separate"/>
      </w:r>
      <w:r w:rsidR="00263A45">
        <w:rPr>
          <w:noProof/>
          <w:color w:val="auto"/>
        </w:rPr>
        <w:t>2</w:t>
      </w:r>
      <w:r w:rsidR="0044110E" w:rsidRPr="00EF6760">
        <w:rPr>
          <w:color w:val="auto"/>
        </w:rPr>
        <w:fldChar w:fldCharType="end"/>
      </w:r>
      <w:bookmarkEnd w:id="6"/>
      <w:r w:rsidRPr="00EF6760">
        <w:rPr>
          <w:color w:val="auto"/>
        </w:rPr>
        <w:t xml:space="preserve">  </w:t>
      </w:r>
      <w:r w:rsidRPr="00EF6760">
        <w:rPr>
          <w:color w:val="auto"/>
        </w:rPr>
        <w:t>基准回归</w:t>
      </w:r>
    </w:p>
    <w:tbl>
      <w:tblPr>
        <w:tblStyle w:val="a6"/>
        <w:tblW w:w="5000" w:type="pct"/>
        <w:tblLook w:val="0000" w:firstRow="0" w:lastRow="0" w:firstColumn="0" w:lastColumn="0" w:noHBand="0" w:noVBand="0"/>
      </w:tblPr>
      <w:tblGrid>
        <w:gridCol w:w="2194"/>
        <w:gridCol w:w="2096"/>
        <w:gridCol w:w="2387"/>
        <w:gridCol w:w="2387"/>
      </w:tblGrid>
      <w:tr w:rsidR="00EF6760" w:rsidRPr="00EF6760" w14:paraId="1AA8B2EB" w14:textId="77777777" w:rsidTr="00781DF3">
        <w:tc>
          <w:tcPr>
            <w:tcW w:w="1210" w:type="pct"/>
            <w:tcBorders>
              <w:top w:val="single" w:sz="12" w:space="0" w:color="auto"/>
              <w:bottom w:val="nil"/>
            </w:tcBorders>
          </w:tcPr>
          <w:p w14:paraId="1F43F41D" w14:textId="77777777" w:rsidR="00781DF3" w:rsidRPr="00EF6760" w:rsidRDefault="00781DF3" w:rsidP="00F858DA">
            <w:pPr>
              <w:pStyle w:val="af6"/>
            </w:pPr>
          </w:p>
        </w:tc>
        <w:tc>
          <w:tcPr>
            <w:tcW w:w="1156" w:type="pct"/>
            <w:tcBorders>
              <w:top w:val="single" w:sz="12" w:space="0" w:color="auto"/>
              <w:bottom w:val="nil"/>
            </w:tcBorders>
          </w:tcPr>
          <w:p w14:paraId="0CF8B3E9" w14:textId="77777777" w:rsidR="00781DF3" w:rsidRPr="00EF6760" w:rsidRDefault="00781DF3" w:rsidP="00F858DA">
            <w:pPr>
              <w:pStyle w:val="af6"/>
              <w:rPr>
                <w:szCs w:val="24"/>
                <w:u w:color="000000"/>
              </w:rPr>
            </w:pPr>
            <w:r w:rsidRPr="00EF6760">
              <w:rPr>
                <w:rFonts w:hint="eastAsia"/>
                <w:szCs w:val="24"/>
                <w:u w:color="000000"/>
              </w:rPr>
              <w:t>(1)</w:t>
            </w:r>
          </w:p>
        </w:tc>
        <w:tc>
          <w:tcPr>
            <w:tcW w:w="1317" w:type="pct"/>
            <w:tcBorders>
              <w:top w:val="single" w:sz="12" w:space="0" w:color="auto"/>
              <w:bottom w:val="nil"/>
            </w:tcBorders>
            <w:vAlign w:val="top"/>
          </w:tcPr>
          <w:p w14:paraId="3C1AAE0A" w14:textId="5D2F4975" w:rsidR="00781DF3" w:rsidRPr="00EF6760" w:rsidRDefault="00781DF3" w:rsidP="00F858DA">
            <w:pPr>
              <w:pStyle w:val="af6"/>
            </w:pPr>
            <w:r w:rsidRPr="00EF6760">
              <w:rPr>
                <w:szCs w:val="24"/>
                <w:u w:color="000000"/>
              </w:rPr>
              <w:t>(2)</w:t>
            </w:r>
          </w:p>
        </w:tc>
        <w:tc>
          <w:tcPr>
            <w:tcW w:w="1317" w:type="pct"/>
            <w:tcBorders>
              <w:top w:val="single" w:sz="12" w:space="0" w:color="auto"/>
              <w:bottom w:val="nil"/>
            </w:tcBorders>
            <w:vAlign w:val="top"/>
          </w:tcPr>
          <w:p w14:paraId="6693788B" w14:textId="04D128D2" w:rsidR="00781DF3" w:rsidRPr="00EF6760" w:rsidRDefault="00781DF3" w:rsidP="00F858DA">
            <w:pPr>
              <w:pStyle w:val="af6"/>
            </w:pPr>
            <w:r w:rsidRPr="00EF6760">
              <w:rPr>
                <w:szCs w:val="24"/>
                <w:u w:color="000000"/>
              </w:rPr>
              <w:t>(3)</w:t>
            </w:r>
          </w:p>
        </w:tc>
      </w:tr>
      <w:tr w:rsidR="00EF6760" w:rsidRPr="00EF6760" w14:paraId="305D6E5E" w14:textId="77777777" w:rsidTr="00781DF3">
        <w:tc>
          <w:tcPr>
            <w:tcW w:w="1210" w:type="pct"/>
            <w:tcBorders>
              <w:top w:val="nil"/>
              <w:bottom w:val="single" w:sz="4" w:space="0" w:color="auto"/>
            </w:tcBorders>
          </w:tcPr>
          <w:p w14:paraId="54E4B092" w14:textId="77777777" w:rsidR="00781DF3" w:rsidRPr="00EF6760" w:rsidRDefault="00781DF3" w:rsidP="00F858DA">
            <w:pPr>
              <w:pStyle w:val="af6"/>
            </w:pPr>
          </w:p>
        </w:tc>
        <w:tc>
          <w:tcPr>
            <w:tcW w:w="1156" w:type="pct"/>
            <w:tcBorders>
              <w:top w:val="nil"/>
              <w:bottom w:val="single" w:sz="4" w:space="0" w:color="auto"/>
            </w:tcBorders>
          </w:tcPr>
          <w:p w14:paraId="6456AAA7" w14:textId="7132FB77" w:rsidR="00781DF3" w:rsidRPr="00EF6760" w:rsidRDefault="00781DF3" w:rsidP="00F858DA">
            <w:pPr>
              <w:autoSpaceDE w:val="0"/>
              <w:autoSpaceDN w:val="0"/>
              <w:adjustRightInd w:val="0"/>
              <w:jc w:val="center"/>
              <w:rPr>
                <w:rFonts w:cs="Times New Roman"/>
                <w:sz w:val="18"/>
                <w:u w:color="000000"/>
              </w:rPr>
            </w:pPr>
            <w:r w:rsidRPr="00EF6760">
              <w:rPr>
                <w:rFonts w:cs="Times New Roman" w:hint="eastAsia"/>
                <w:sz w:val="18"/>
                <w:u w:color="000000"/>
              </w:rPr>
              <w:t>全天</w:t>
            </w:r>
          </w:p>
        </w:tc>
        <w:tc>
          <w:tcPr>
            <w:tcW w:w="1317" w:type="pct"/>
            <w:tcBorders>
              <w:top w:val="nil"/>
              <w:bottom w:val="single" w:sz="4" w:space="0" w:color="auto"/>
            </w:tcBorders>
            <w:vAlign w:val="top"/>
          </w:tcPr>
          <w:p w14:paraId="6BDDABCC" w14:textId="4BE60781" w:rsidR="00781DF3" w:rsidRPr="00EF6760" w:rsidRDefault="00781DF3" w:rsidP="00F858DA">
            <w:pPr>
              <w:autoSpaceDE w:val="0"/>
              <w:autoSpaceDN w:val="0"/>
              <w:adjustRightInd w:val="0"/>
              <w:jc w:val="center"/>
              <w:rPr>
                <w:rFonts w:cs="Times New Roman"/>
                <w:sz w:val="18"/>
                <w:u w:color="000000"/>
              </w:rPr>
            </w:pPr>
            <w:r w:rsidRPr="00EF6760">
              <w:rPr>
                <w:rFonts w:cs="Times New Roman"/>
                <w:sz w:val="18"/>
                <w:u w:color="000000"/>
              </w:rPr>
              <w:t>开盘前</w:t>
            </w:r>
          </w:p>
        </w:tc>
        <w:tc>
          <w:tcPr>
            <w:tcW w:w="1317" w:type="pct"/>
            <w:tcBorders>
              <w:top w:val="nil"/>
              <w:bottom w:val="single" w:sz="4" w:space="0" w:color="auto"/>
            </w:tcBorders>
            <w:vAlign w:val="top"/>
          </w:tcPr>
          <w:p w14:paraId="321496DD" w14:textId="52BAC2B1" w:rsidR="00781DF3" w:rsidRPr="00EF6760" w:rsidRDefault="00781DF3" w:rsidP="00F858DA">
            <w:pPr>
              <w:autoSpaceDE w:val="0"/>
              <w:autoSpaceDN w:val="0"/>
              <w:adjustRightInd w:val="0"/>
              <w:jc w:val="center"/>
              <w:rPr>
                <w:rFonts w:cs="Times New Roman"/>
                <w:sz w:val="18"/>
                <w:u w:color="000000"/>
              </w:rPr>
            </w:pPr>
            <w:r w:rsidRPr="00EF6760">
              <w:rPr>
                <w:rFonts w:cs="Times New Roman"/>
                <w:sz w:val="18"/>
                <w:u w:color="000000"/>
              </w:rPr>
              <w:t>开盘后</w:t>
            </w:r>
          </w:p>
        </w:tc>
      </w:tr>
      <w:tr w:rsidR="00EF6760" w:rsidRPr="00EF6760" w14:paraId="437172D6" w14:textId="77777777" w:rsidTr="00781DF3">
        <w:tc>
          <w:tcPr>
            <w:tcW w:w="1210" w:type="pct"/>
            <w:tcBorders>
              <w:top w:val="single" w:sz="4" w:space="0" w:color="auto"/>
            </w:tcBorders>
          </w:tcPr>
          <w:p w14:paraId="0B5FE82A" w14:textId="77777777" w:rsidR="00781DF3" w:rsidRPr="00EF6760" w:rsidRDefault="00781DF3" w:rsidP="00F858DA">
            <w:pPr>
              <w:pStyle w:val="af6"/>
            </w:pPr>
            <w:r w:rsidRPr="00EF6760">
              <w:rPr>
                <w:rFonts w:hint="eastAsia"/>
              </w:rPr>
              <w:t>股市收益率</w:t>
            </w:r>
          </w:p>
        </w:tc>
        <w:tc>
          <w:tcPr>
            <w:tcW w:w="1156" w:type="pct"/>
            <w:tcBorders>
              <w:top w:val="single" w:sz="4" w:space="0" w:color="auto"/>
            </w:tcBorders>
            <w:vAlign w:val="top"/>
          </w:tcPr>
          <w:p w14:paraId="795A48D4" w14:textId="77777777" w:rsidR="00781DF3" w:rsidRPr="00EF6760" w:rsidRDefault="00781DF3" w:rsidP="00F858DA">
            <w:pPr>
              <w:pStyle w:val="af6"/>
            </w:pPr>
            <w:r w:rsidRPr="00EF6760">
              <w:t>-27.0994</w:t>
            </w:r>
            <w:r w:rsidRPr="00EF6760">
              <w:rPr>
                <w:vertAlign w:val="superscript"/>
              </w:rPr>
              <w:t>**</w:t>
            </w:r>
          </w:p>
        </w:tc>
        <w:tc>
          <w:tcPr>
            <w:tcW w:w="1317" w:type="pct"/>
            <w:tcBorders>
              <w:top w:val="single" w:sz="4" w:space="0" w:color="auto"/>
            </w:tcBorders>
            <w:vAlign w:val="top"/>
          </w:tcPr>
          <w:p w14:paraId="17A8E85A" w14:textId="77777777" w:rsidR="00781DF3" w:rsidRPr="00EF6760" w:rsidRDefault="00781DF3" w:rsidP="00F858DA">
            <w:pPr>
              <w:pStyle w:val="af6"/>
            </w:pPr>
            <w:r w:rsidRPr="00EF6760">
              <w:t>4.1372</w:t>
            </w:r>
          </w:p>
        </w:tc>
        <w:tc>
          <w:tcPr>
            <w:tcW w:w="1317" w:type="pct"/>
            <w:tcBorders>
              <w:top w:val="single" w:sz="4" w:space="0" w:color="auto"/>
            </w:tcBorders>
            <w:vAlign w:val="top"/>
          </w:tcPr>
          <w:p w14:paraId="45E67792" w14:textId="77777777" w:rsidR="00781DF3" w:rsidRPr="00EF6760" w:rsidRDefault="00781DF3" w:rsidP="00F858DA">
            <w:pPr>
              <w:pStyle w:val="af6"/>
            </w:pPr>
            <w:r w:rsidRPr="00EF6760">
              <w:t>-31.2366</w:t>
            </w:r>
            <w:r w:rsidRPr="00EF6760">
              <w:rPr>
                <w:vertAlign w:val="superscript"/>
              </w:rPr>
              <w:t>***</w:t>
            </w:r>
          </w:p>
        </w:tc>
      </w:tr>
      <w:tr w:rsidR="00EF6760" w:rsidRPr="00EF6760" w14:paraId="6E061F71" w14:textId="77777777" w:rsidTr="00781DF3">
        <w:tc>
          <w:tcPr>
            <w:tcW w:w="1210" w:type="pct"/>
          </w:tcPr>
          <w:p w14:paraId="724F63AA" w14:textId="77777777" w:rsidR="00781DF3" w:rsidRPr="00EF6760" w:rsidRDefault="00781DF3" w:rsidP="00F858DA">
            <w:pPr>
              <w:pStyle w:val="af6"/>
            </w:pPr>
          </w:p>
        </w:tc>
        <w:tc>
          <w:tcPr>
            <w:tcW w:w="1156" w:type="pct"/>
            <w:vAlign w:val="top"/>
          </w:tcPr>
          <w:p w14:paraId="6AAF6E7C" w14:textId="77777777" w:rsidR="00781DF3" w:rsidRPr="00EF6760" w:rsidRDefault="00781DF3" w:rsidP="00F858DA">
            <w:pPr>
              <w:pStyle w:val="af6"/>
            </w:pPr>
            <w:r w:rsidRPr="00EF6760">
              <w:t>(11.2469)</w:t>
            </w:r>
          </w:p>
        </w:tc>
        <w:tc>
          <w:tcPr>
            <w:tcW w:w="1317" w:type="pct"/>
            <w:vAlign w:val="top"/>
          </w:tcPr>
          <w:p w14:paraId="672E8374" w14:textId="77777777" w:rsidR="00781DF3" w:rsidRPr="00EF6760" w:rsidRDefault="00781DF3" w:rsidP="00F858DA">
            <w:pPr>
              <w:pStyle w:val="af6"/>
            </w:pPr>
            <w:r w:rsidRPr="00EF6760">
              <w:t>(5.9469)</w:t>
            </w:r>
          </w:p>
        </w:tc>
        <w:tc>
          <w:tcPr>
            <w:tcW w:w="1317" w:type="pct"/>
            <w:vAlign w:val="top"/>
          </w:tcPr>
          <w:p w14:paraId="7E75F55E" w14:textId="77777777" w:rsidR="00781DF3" w:rsidRPr="00EF6760" w:rsidRDefault="00781DF3" w:rsidP="00F858DA">
            <w:pPr>
              <w:pStyle w:val="af6"/>
            </w:pPr>
            <w:r w:rsidRPr="00EF6760">
              <w:t>(8.8777)</w:t>
            </w:r>
          </w:p>
        </w:tc>
      </w:tr>
      <w:tr w:rsidR="00EF6760" w:rsidRPr="00EF6760" w14:paraId="7803FAE1" w14:textId="77777777" w:rsidTr="00781DF3">
        <w:tc>
          <w:tcPr>
            <w:tcW w:w="1210" w:type="pct"/>
          </w:tcPr>
          <w:p w14:paraId="7BF11ADF" w14:textId="77777777" w:rsidR="00781DF3" w:rsidRPr="00EF6760" w:rsidRDefault="00781DF3" w:rsidP="00F858DA">
            <w:pPr>
              <w:pStyle w:val="af6"/>
            </w:pPr>
            <w:r w:rsidRPr="00EF6760">
              <w:t>控制变量</w:t>
            </w:r>
          </w:p>
        </w:tc>
        <w:tc>
          <w:tcPr>
            <w:tcW w:w="1156" w:type="pct"/>
            <w:vAlign w:val="top"/>
          </w:tcPr>
          <w:p w14:paraId="6BA0E1B5" w14:textId="77777777" w:rsidR="00781DF3" w:rsidRPr="00EF6760" w:rsidRDefault="00781DF3" w:rsidP="00F858DA">
            <w:pPr>
              <w:pStyle w:val="af6"/>
            </w:pPr>
            <w:r w:rsidRPr="00EF6760">
              <w:rPr>
                <w:rFonts w:hint="eastAsia"/>
              </w:rPr>
              <w:t>是</w:t>
            </w:r>
          </w:p>
        </w:tc>
        <w:tc>
          <w:tcPr>
            <w:tcW w:w="1317" w:type="pct"/>
            <w:vAlign w:val="top"/>
          </w:tcPr>
          <w:p w14:paraId="15FFD0F8" w14:textId="77777777" w:rsidR="00781DF3" w:rsidRPr="00EF6760" w:rsidRDefault="00781DF3" w:rsidP="00F858DA">
            <w:pPr>
              <w:pStyle w:val="af6"/>
            </w:pPr>
            <w:r w:rsidRPr="00EF6760">
              <w:rPr>
                <w:rFonts w:hint="eastAsia"/>
              </w:rPr>
              <w:t>是</w:t>
            </w:r>
          </w:p>
        </w:tc>
        <w:tc>
          <w:tcPr>
            <w:tcW w:w="1317" w:type="pct"/>
            <w:vAlign w:val="top"/>
          </w:tcPr>
          <w:p w14:paraId="12008972" w14:textId="77777777" w:rsidR="00781DF3" w:rsidRPr="00EF6760" w:rsidRDefault="00781DF3" w:rsidP="00F858DA">
            <w:pPr>
              <w:pStyle w:val="af6"/>
            </w:pPr>
            <w:r w:rsidRPr="00EF6760">
              <w:rPr>
                <w:rFonts w:hint="eastAsia"/>
              </w:rPr>
              <w:t>是</w:t>
            </w:r>
          </w:p>
        </w:tc>
      </w:tr>
      <w:tr w:rsidR="00EF6760" w:rsidRPr="00EF6760" w14:paraId="52856AE9" w14:textId="77777777" w:rsidTr="00781DF3">
        <w:tc>
          <w:tcPr>
            <w:tcW w:w="1210" w:type="pct"/>
          </w:tcPr>
          <w:p w14:paraId="4BBC7629" w14:textId="77777777" w:rsidR="00781DF3" w:rsidRPr="00EF6760" w:rsidRDefault="00781DF3" w:rsidP="00F858DA">
            <w:pPr>
              <w:pStyle w:val="af6"/>
            </w:pPr>
            <w:r w:rsidRPr="00EF6760">
              <w:t>星期固定效应</w:t>
            </w:r>
          </w:p>
        </w:tc>
        <w:tc>
          <w:tcPr>
            <w:tcW w:w="1156" w:type="pct"/>
            <w:vAlign w:val="top"/>
          </w:tcPr>
          <w:p w14:paraId="180DD671" w14:textId="77777777" w:rsidR="00781DF3" w:rsidRPr="00EF6760" w:rsidRDefault="00781DF3" w:rsidP="00F858DA">
            <w:pPr>
              <w:pStyle w:val="af6"/>
            </w:pPr>
            <w:r w:rsidRPr="00EF6760">
              <w:rPr>
                <w:rFonts w:hint="eastAsia"/>
              </w:rPr>
              <w:t>是</w:t>
            </w:r>
          </w:p>
        </w:tc>
        <w:tc>
          <w:tcPr>
            <w:tcW w:w="1317" w:type="pct"/>
            <w:vAlign w:val="top"/>
          </w:tcPr>
          <w:p w14:paraId="65E874D5" w14:textId="77777777" w:rsidR="00781DF3" w:rsidRPr="00EF6760" w:rsidRDefault="00781DF3" w:rsidP="00F858DA">
            <w:pPr>
              <w:pStyle w:val="af6"/>
            </w:pPr>
            <w:r w:rsidRPr="00EF6760">
              <w:rPr>
                <w:rFonts w:hint="eastAsia"/>
              </w:rPr>
              <w:t>是</w:t>
            </w:r>
          </w:p>
        </w:tc>
        <w:tc>
          <w:tcPr>
            <w:tcW w:w="1317" w:type="pct"/>
            <w:vAlign w:val="top"/>
          </w:tcPr>
          <w:p w14:paraId="21D6E9AB" w14:textId="77777777" w:rsidR="00781DF3" w:rsidRPr="00EF6760" w:rsidRDefault="00781DF3" w:rsidP="00F858DA">
            <w:pPr>
              <w:pStyle w:val="af6"/>
            </w:pPr>
            <w:r w:rsidRPr="00EF6760">
              <w:rPr>
                <w:rFonts w:hint="eastAsia"/>
              </w:rPr>
              <w:t>是</w:t>
            </w:r>
          </w:p>
        </w:tc>
      </w:tr>
      <w:tr w:rsidR="00EF6760" w:rsidRPr="00EF6760" w14:paraId="2CE9811F" w14:textId="77777777" w:rsidTr="00781DF3">
        <w:tc>
          <w:tcPr>
            <w:tcW w:w="1210" w:type="pct"/>
          </w:tcPr>
          <w:p w14:paraId="636349A1" w14:textId="77777777" w:rsidR="00781DF3" w:rsidRPr="00EF6760" w:rsidRDefault="00781DF3" w:rsidP="00F858DA">
            <w:pPr>
              <w:pStyle w:val="af6"/>
            </w:pPr>
            <w:r w:rsidRPr="00EF6760">
              <w:t>年</w:t>
            </w:r>
            <w:r w:rsidRPr="00EF6760">
              <w:t>-</w:t>
            </w:r>
            <w:r w:rsidRPr="00EF6760">
              <w:t>月固定效应</w:t>
            </w:r>
          </w:p>
        </w:tc>
        <w:tc>
          <w:tcPr>
            <w:tcW w:w="1156" w:type="pct"/>
            <w:vAlign w:val="top"/>
          </w:tcPr>
          <w:p w14:paraId="730C8F49" w14:textId="77777777" w:rsidR="00781DF3" w:rsidRPr="00EF6760" w:rsidRDefault="00781DF3" w:rsidP="00F858DA">
            <w:pPr>
              <w:pStyle w:val="af6"/>
            </w:pPr>
            <w:r w:rsidRPr="00EF6760">
              <w:rPr>
                <w:rFonts w:hint="eastAsia"/>
              </w:rPr>
              <w:t>是</w:t>
            </w:r>
          </w:p>
        </w:tc>
        <w:tc>
          <w:tcPr>
            <w:tcW w:w="1317" w:type="pct"/>
            <w:vAlign w:val="top"/>
          </w:tcPr>
          <w:p w14:paraId="43E1CFA4" w14:textId="77777777" w:rsidR="00781DF3" w:rsidRPr="00EF6760" w:rsidRDefault="00781DF3" w:rsidP="00F858DA">
            <w:pPr>
              <w:pStyle w:val="af6"/>
            </w:pPr>
            <w:r w:rsidRPr="00EF6760">
              <w:rPr>
                <w:rFonts w:hint="eastAsia"/>
              </w:rPr>
              <w:t>是</w:t>
            </w:r>
          </w:p>
        </w:tc>
        <w:tc>
          <w:tcPr>
            <w:tcW w:w="1317" w:type="pct"/>
            <w:vAlign w:val="top"/>
          </w:tcPr>
          <w:p w14:paraId="48E7A49D" w14:textId="77777777" w:rsidR="00781DF3" w:rsidRPr="00EF6760" w:rsidRDefault="00781DF3" w:rsidP="00F858DA">
            <w:pPr>
              <w:pStyle w:val="af6"/>
            </w:pPr>
            <w:r w:rsidRPr="00EF6760">
              <w:rPr>
                <w:rFonts w:hint="eastAsia"/>
              </w:rPr>
              <w:t>是</w:t>
            </w:r>
          </w:p>
        </w:tc>
      </w:tr>
      <w:tr w:rsidR="00EF6760" w:rsidRPr="00EF6760" w14:paraId="2864473D" w14:textId="77777777" w:rsidTr="00781DF3">
        <w:tc>
          <w:tcPr>
            <w:tcW w:w="1210" w:type="pct"/>
          </w:tcPr>
          <w:p w14:paraId="150B4FAA" w14:textId="77777777" w:rsidR="00781DF3" w:rsidRPr="00EF6760" w:rsidRDefault="00781DF3" w:rsidP="00F858DA">
            <w:pPr>
              <w:pStyle w:val="af6"/>
            </w:pPr>
            <w:r w:rsidRPr="00EF6760">
              <w:rPr>
                <w:i/>
                <w:iCs/>
              </w:rPr>
              <w:t>N</w:t>
            </w:r>
          </w:p>
        </w:tc>
        <w:tc>
          <w:tcPr>
            <w:tcW w:w="1156" w:type="pct"/>
            <w:vAlign w:val="top"/>
          </w:tcPr>
          <w:p w14:paraId="6DFBF895" w14:textId="77777777" w:rsidR="00781DF3" w:rsidRPr="00EF6760" w:rsidRDefault="00781DF3" w:rsidP="00F858DA">
            <w:pPr>
              <w:pStyle w:val="af6"/>
            </w:pPr>
            <w:r w:rsidRPr="00EF6760">
              <w:t>1214</w:t>
            </w:r>
          </w:p>
        </w:tc>
        <w:tc>
          <w:tcPr>
            <w:tcW w:w="1317" w:type="pct"/>
            <w:vAlign w:val="top"/>
          </w:tcPr>
          <w:p w14:paraId="767C656F" w14:textId="77777777" w:rsidR="00781DF3" w:rsidRPr="00EF6760" w:rsidRDefault="00781DF3" w:rsidP="00F858DA">
            <w:pPr>
              <w:pStyle w:val="af6"/>
            </w:pPr>
            <w:r w:rsidRPr="00EF6760">
              <w:t>1214</w:t>
            </w:r>
          </w:p>
        </w:tc>
        <w:tc>
          <w:tcPr>
            <w:tcW w:w="1317" w:type="pct"/>
            <w:vAlign w:val="top"/>
          </w:tcPr>
          <w:p w14:paraId="1D4C5687" w14:textId="77777777" w:rsidR="00781DF3" w:rsidRPr="00EF6760" w:rsidRDefault="00781DF3" w:rsidP="00F858DA">
            <w:pPr>
              <w:pStyle w:val="af6"/>
            </w:pPr>
            <w:r w:rsidRPr="00EF6760">
              <w:t>1214</w:t>
            </w:r>
          </w:p>
        </w:tc>
      </w:tr>
      <w:tr w:rsidR="00EF6760" w:rsidRPr="00EF6760" w14:paraId="37DD0756" w14:textId="77777777" w:rsidTr="00781DF3">
        <w:tc>
          <w:tcPr>
            <w:tcW w:w="1210" w:type="pct"/>
          </w:tcPr>
          <w:p w14:paraId="2A0DC7E0" w14:textId="77777777" w:rsidR="00781DF3" w:rsidRPr="00EF6760" w:rsidRDefault="00781DF3" w:rsidP="00F858DA">
            <w:pPr>
              <w:pStyle w:val="af6"/>
            </w:pPr>
            <w:r w:rsidRPr="00EF6760">
              <w:rPr>
                <w:rFonts w:hint="eastAsia"/>
                <w:i/>
                <w:iCs/>
              </w:rPr>
              <w:t>Adj.</w:t>
            </w:r>
            <w:r w:rsidRPr="00EF6760">
              <w:rPr>
                <w:i/>
                <w:iCs/>
              </w:rPr>
              <w:t>R</w:t>
            </w:r>
            <w:r w:rsidRPr="00EF6760">
              <w:rPr>
                <w:i/>
                <w:iCs/>
                <w:vertAlign w:val="superscript"/>
              </w:rPr>
              <w:t>2</w:t>
            </w:r>
          </w:p>
        </w:tc>
        <w:tc>
          <w:tcPr>
            <w:tcW w:w="1156" w:type="pct"/>
            <w:vAlign w:val="top"/>
          </w:tcPr>
          <w:p w14:paraId="6DB9B89C" w14:textId="77777777" w:rsidR="00781DF3" w:rsidRPr="00EF6760" w:rsidRDefault="00781DF3" w:rsidP="00F858DA">
            <w:pPr>
              <w:pStyle w:val="af6"/>
            </w:pPr>
            <w:r w:rsidRPr="00EF6760">
              <w:t>0.757</w:t>
            </w:r>
          </w:p>
        </w:tc>
        <w:tc>
          <w:tcPr>
            <w:tcW w:w="1317" w:type="pct"/>
            <w:vAlign w:val="top"/>
          </w:tcPr>
          <w:p w14:paraId="08EC2985" w14:textId="77777777" w:rsidR="00781DF3" w:rsidRPr="00EF6760" w:rsidRDefault="00781DF3" w:rsidP="00F858DA">
            <w:pPr>
              <w:pStyle w:val="af6"/>
            </w:pPr>
            <w:r w:rsidRPr="00EF6760">
              <w:t>0.505</w:t>
            </w:r>
          </w:p>
        </w:tc>
        <w:tc>
          <w:tcPr>
            <w:tcW w:w="1317" w:type="pct"/>
            <w:vAlign w:val="top"/>
          </w:tcPr>
          <w:p w14:paraId="670175B5" w14:textId="77777777" w:rsidR="00781DF3" w:rsidRPr="00EF6760" w:rsidRDefault="00781DF3" w:rsidP="00F858DA">
            <w:pPr>
              <w:pStyle w:val="af6"/>
            </w:pPr>
            <w:r w:rsidRPr="00EF6760">
              <w:t>0.704</w:t>
            </w:r>
          </w:p>
        </w:tc>
      </w:tr>
    </w:tbl>
    <w:p w14:paraId="701989CF" w14:textId="6D0EEC46" w:rsidR="00B8694A" w:rsidRPr="00EF6760" w:rsidRDefault="00B8694A" w:rsidP="007D0E6D">
      <w:pPr>
        <w:ind w:firstLine="420"/>
        <w:rPr>
          <w:rFonts w:cs="Times New Roman"/>
          <w:sz w:val="18"/>
          <w:szCs w:val="18"/>
        </w:rPr>
      </w:pPr>
      <w:r w:rsidRPr="00EF6760">
        <w:rPr>
          <w:rFonts w:cs="Times New Roman"/>
          <w:sz w:val="18"/>
          <w:szCs w:val="18"/>
        </w:rPr>
        <w:t>注：括号内为稳健标准误</w:t>
      </w:r>
      <w:bookmarkStart w:id="7" w:name="_1bur68qos"/>
      <w:r w:rsidRPr="00EF6760">
        <w:rPr>
          <w:rFonts w:cs="Times New Roman"/>
          <w:sz w:val="18"/>
          <w:szCs w:val="18"/>
        </w:rPr>
        <w:t>；</w:t>
      </w:r>
      <w:r w:rsidRPr="00EF6760">
        <w:rPr>
          <w:rFonts w:cs="Times New Roman"/>
          <w:sz w:val="18"/>
          <w:szCs w:val="18"/>
        </w:rPr>
        <w:t>***</w:t>
      </w:r>
      <w:r w:rsidRPr="00EF6760">
        <w:rPr>
          <w:rFonts w:cs="Times New Roman"/>
          <w:sz w:val="18"/>
          <w:szCs w:val="18"/>
        </w:rPr>
        <w:t>、</w:t>
      </w:r>
      <w:r w:rsidRPr="00EF6760">
        <w:rPr>
          <w:rFonts w:cs="Times New Roman"/>
          <w:sz w:val="18"/>
          <w:szCs w:val="18"/>
        </w:rPr>
        <w:t>**</w:t>
      </w:r>
      <w:r w:rsidRPr="00EF6760">
        <w:rPr>
          <w:rFonts w:cs="Times New Roman"/>
          <w:sz w:val="18"/>
          <w:szCs w:val="18"/>
        </w:rPr>
        <w:t>、</w:t>
      </w:r>
      <w:r w:rsidRPr="00EF6760">
        <w:rPr>
          <w:rFonts w:cs="Times New Roman"/>
          <w:sz w:val="18"/>
          <w:szCs w:val="18"/>
        </w:rPr>
        <w:t>*</w:t>
      </w:r>
      <w:bookmarkEnd w:id="7"/>
      <w:r w:rsidRPr="00EF6760">
        <w:rPr>
          <w:rFonts w:cs="Times New Roman"/>
          <w:sz w:val="18"/>
          <w:szCs w:val="18"/>
        </w:rPr>
        <w:t>分别对应</w:t>
      </w:r>
      <w:r w:rsidRPr="00EF6760">
        <w:rPr>
          <w:rFonts w:cs="Times New Roman"/>
          <w:sz w:val="18"/>
          <w:szCs w:val="18"/>
        </w:rPr>
        <w:t>1%</w:t>
      </w:r>
      <w:r w:rsidRPr="00EF6760">
        <w:rPr>
          <w:rFonts w:cs="Times New Roman"/>
          <w:sz w:val="18"/>
          <w:szCs w:val="18"/>
        </w:rPr>
        <w:t>、</w:t>
      </w:r>
      <w:r w:rsidRPr="00EF6760">
        <w:rPr>
          <w:rFonts w:cs="Times New Roman"/>
          <w:sz w:val="18"/>
          <w:szCs w:val="18"/>
        </w:rPr>
        <w:t>5%</w:t>
      </w:r>
      <w:r w:rsidRPr="00EF6760">
        <w:rPr>
          <w:rFonts w:cs="Times New Roman"/>
          <w:sz w:val="18"/>
          <w:szCs w:val="18"/>
        </w:rPr>
        <w:t>、</w:t>
      </w:r>
      <w:r w:rsidRPr="00EF6760">
        <w:rPr>
          <w:rFonts w:cs="Times New Roman"/>
          <w:sz w:val="18"/>
          <w:szCs w:val="18"/>
        </w:rPr>
        <w:t>10%</w:t>
      </w:r>
      <w:r w:rsidRPr="00EF6760">
        <w:rPr>
          <w:rFonts w:cs="Times New Roman"/>
          <w:sz w:val="18"/>
          <w:szCs w:val="18"/>
        </w:rPr>
        <w:t>的</w:t>
      </w:r>
      <w:r w:rsidR="008922A1" w:rsidRPr="00EF6760">
        <w:rPr>
          <w:rFonts w:cs="Times New Roman" w:hint="eastAsia"/>
          <w:sz w:val="18"/>
          <w:szCs w:val="18"/>
        </w:rPr>
        <w:t>显著性</w:t>
      </w:r>
      <w:r w:rsidRPr="00EF6760">
        <w:rPr>
          <w:rFonts w:cs="Times New Roman"/>
          <w:sz w:val="18"/>
          <w:szCs w:val="18"/>
        </w:rPr>
        <w:t>水平</w:t>
      </w:r>
      <w:r w:rsidR="005E6639" w:rsidRPr="00EF6760">
        <w:rPr>
          <w:rFonts w:cs="Times New Roman"/>
          <w:sz w:val="18"/>
          <w:szCs w:val="18"/>
        </w:rPr>
        <w:t>。</w:t>
      </w:r>
      <w:proofErr w:type="gramStart"/>
      <w:r w:rsidR="00E33C84" w:rsidRPr="00EF6760">
        <w:rPr>
          <w:rFonts w:cs="Times New Roman" w:hint="eastAsia"/>
          <w:sz w:val="18"/>
          <w:szCs w:val="18"/>
        </w:rPr>
        <w:t>后文表同</w:t>
      </w:r>
      <w:proofErr w:type="gramEnd"/>
      <w:r w:rsidR="00E33C84" w:rsidRPr="00EF6760">
        <w:rPr>
          <w:rFonts w:cs="Times New Roman" w:hint="eastAsia"/>
          <w:sz w:val="18"/>
          <w:szCs w:val="18"/>
        </w:rPr>
        <w:t>。</w:t>
      </w:r>
    </w:p>
    <w:p w14:paraId="142633CE" w14:textId="0D0A850B" w:rsidR="00B8694A" w:rsidRPr="00EF6760" w:rsidRDefault="00B8694A" w:rsidP="00E269B9">
      <w:pPr>
        <w:pStyle w:val="21"/>
        <w:spacing w:before="156" w:after="156"/>
        <w:ind w:left="420"/>
        <w:rPr>
          <w:rFonts w:cs="Times New Roman"/>
        </w:rPr>
      </w:pPr>
      <w:r w:rsidRPr="00EF6760">
        <w:rPr>
          <w:rFonts w:cs="Times New Roman"/>
        </w:rPr>
        <w:t>（</w:t>
      </w:r>
      <w:r w:rsidR="001E5961" w:rsidRPr="00EF6760">
        <w:rPr>
          <w:rFonts w:cs="Times New Roman" w:hint="eastAsia"/>
        </w:rPr>
        <w:t>三</w:t>
      </w:r>
      <w:r w:rsidRPr="00EF6760">
        <w:rPr>
          <w:rFonts w:cs="Times New Roman"/>
        </w:rPr>
        <w:t>）分时段影响</w:t>
      </w:r>
    </w:p>
    <w:p w14:paraId="67005B16" w14:textId="3E74BF58" w:rsidR="00017C0D" w:rsidRPr="00EF6760" w:rsidRDefault="004D78A2" w:rsidP="00017C0D">
      <w:pPr>
        <w:ind w:firstLine="420"/>
      </w:pPr>
      <w:r w:rsidRPr="00EF6760">
        <w:rPr>
          <w:rFonts w:hint="eastAsia"/>
        </w:rPr>
        <w:t>为了更深入地</w:t>
      </w:r>
      <w:bookmarkStart w:id="8" w:name="_wwk0baoc9"/>
      <w:r w:rsidR="008A56D0" w:rsidRPr="00EF6760">
        <w:rPr>
          <w:rFonts w:hint="eastAsia"/>
        </w:rPr>
        <w:t>揭示</w:t>
      </w:r>
      <w:bookmarkEnd w:id="8"/>
      <w:r w:rsidR="009C45F1" w:rsidRPr="00EF6760">
        <w:rPr>
          <w:rFonts w:hint="eastAsia"/>
        </w:rPr>
        <w:t>股市</w:t>
      </w:r>
      <w:r w:rsidR="00974990" w:rsidRPr="00EF6760">
        <w:rPr>
          <w:rFonts w:hint="eastAsia"/>
        </w:rPr>
        <w:t>价格变化</w:t>
      </w:r>
      <w:r w:rsidR="00AD39CA" w:rsidRPr="00EF6760">
        <w:rPr>
          <w:rFonts w:hint="eastAsia"/>
        </w:rPr>
        <w:t>对交通事故的</w:t>
      </w:r>
      <w:r w:rsidR="00A97BA5" w:rsidRPr="00EF6760">
        <w:rPr>
          <w:rFonts w:hint="eastAsia"/>
        </w:rPr>
        <w:t>动态影响</w:t>
      </w:r>
      <w:r w:rsidR="00AD39CA" w:rsidRPr="00EF6760">
        <w:rPr>
          <w:rFonts w:hint="eastAsia"/>
        </w:rPr>
        <w:t>，</w:t>
      </w:r>
      <w:r w:rsidR="001E6266" w:rsidRPr="00EF6760">
        <w:rPr>
          <w:rFonts w:hint="eastAsia"/>
        </w:rPr>
        <w:t>本文根据</w:t>
      </w:r>
      <w:r w:rsidR="00B54C85" w:rsidRPr="00EF6760">
        <w:rPr>
          <w:rFonts w:hint="eastAsia"/>
        </w:rPr>
        <w:t>股市</w:t>
      </w:r>
      <w:r w:rsidR="005E7E82" w:rsidRPr="00EF6760">
        <w:rPr>
          <w:rFonts w:hint="eastAsia"/>
        </w:rPr>
        <w:t>交易</w:t>
      </w:r>
      <w:r w:rsidR="00B54C85" w:rsidRPr="00EF6760">
        <w:rPr>
          <w:rFonts w:hint="eastAsia"/>
        </w:rPr>
        <w:t>的早市、</w:t>
      </w:r>
      <w:r w:rsidR="005E7E82" w:rsidRPr="00EF6760">
        <w:rPr>
          <w:rFonts w:hint="eastAsia"/>
        </w:rPr>
        <w:t>午休、</w:t>
      </w:r>
      <w:r w:rsidR="00FF2DF8" w:rsidRPr="00EF6760">
        <w:rPr>
          <w:rFonts w:hint="eastAsia"/>
        </w:rPr>
        <w:t>午市</w:t>
      </w:r>
      <w:r w:rsidR="005E7E82" w:rsidRPr="00EF6760">
        <w:rPr>
          <w:rFonts w:hint="eastAsia"/>
        </w:rPr>
        <w:t>和收盘后四个主要阶段</w:t>
      </w:r>
      <w:r w:rsidR="00071BF5" w:rsidRPr="00EF6760">
        <w:rPr>
          <w:rFonts w:hint="eastAsia"/>
        </w:rPr>
        <w:t>，对</w:t>
      </w:r>
      <w:r w:rsidR="00AB75EB" w:rsidRPr="00EF6760">
        <w:rPr>
          <w:rFonts w:hint="eastAsia"/>
        </w:rPr>
        <w:t>车险理赔样本</w:t>
      </w:r>
      <w:r w:rsidR="00980D22" w:rsidRPr="00EF6760">
        <w:rPr>
          <w:rFonts w:hint="eastAsia"/>
        </w:rPr>
        <w:t>进行</w:t>
      </w:r>
      <w:r w:rsidR="00071BF5" w:rsidRPr="00EF6760">
        <w:rPr>
          <w:rFonts w:hint="eastAsia"/>
        </w:rPr>
        <w:t>更细致的划分</w:t>
      </w:r>
      <w:r w:rsidR="009363D5" w:rsidRPr="00EF6760">
        <w:rPr>
          <w:rFonts w:hint="eastAsia"/>
        </w:rPr>
        <w:t>。</w:t>
      </w:r>
      <w:r w:rsidR="00205A23" w:rsidRPr="00EF6760">
        <w:rPr>
          <w:rFonts w:hint="eastAsia"/>
        </w:rPr>
        <w:t>我们</w:t>
      </w:r>
      <w:r w:rsidR="009363D5" w:rsidRPr="00EF6760">
        <w:rPr>
          <w:rFonts w:hint="eastAsia"/>
        </w:rPr>
        <w:t>计算了各个细分</w:t>
      </w:r>
      <w:r w:rsidR="002C387B" w:rsidRPr="00EF6760">
        <w:rPr>
          <w:rFonts w:hint="eastAsia"/>
        </w:rPr>
        <w:t>时段的交通事故数量，经标准化处理后</w:t>
      </w:r>
      <w:r w:rsidR="00AD7568" w:rsidRPr="00EF6760">
        <w:rPr>
          <w:rFonts w:hint="eastAsia"/>
        </w:rPr>
        <w:t>逐个</w:t>
      </w:r>
      <w:r w:rsidR="002C387B" w:rsidRPr="00EF6760">
        <w:rPr>
          <w:rFonts w:hint="eastAsia"/>
        </w:rPr>
        <w:t>对股市收益率进行回归，</w:t>
      </w:r>
      <w:r w:rsidR="001966A3" w:rsidRPr="00EF6760">
        <w:rPr>
          <w:rFonts w:hint="eastAsia"/>
        </w:rPr>
        <w:t>回归结果如</w:t>
      </w:r>
      <w:r w:rsidR="001966A3" w:rsidRPr="00EF6760">
        <w:fldChar w:fldCharType="begin" w:fldLock="1"/>
      </w:r>
      <w:r w:rsidR="001966A3" w:rsidRPr="00EF6760">
        <w:instrText xml:space="preserve"> </w:instrText>
      </w:r>
      <w:r w:rsidR="001966A3" w:rsidRPr="00EF6760">
        <w:rPr>
          <w:rFonts w:hint="eastAsia"/>
        </w:rPr>
        <w:instrText>REF _Ref169631991 \h</w:instrText>
      </w:r>
      <w:r w:rsidR="001966A3" w:rsidRPr="00EF6760">
        <w:instrText xml:space="preserve"> </w:instrText>
      </w:r>
      <w:r w:rsidR="00BB302F" w:rsidRPr="00EF6760">
        <w:instrText xml:space="preserve"> \* MERGEFORMAT </w:instrText>
      </w:r>
      <w:r w:rsidR="001966A3" w:rsidRPr="00EF6760">
        <w:fldChar w:fldCharType="separate"/>
      </w:r>
      <w:r w:rsidR="00DC687B" w:rsidRPr="00EF6760">
        <w:rPr>
          <w:rFonts w:hint="eastAsia"/>
        </w:rPr>
        <w:t>图</w:t>
      </w:r>
      <w:r w:rsidR="00DC687B" w:rsidRPr="00EF6760">
        <w:t>1</w:t>
      </w:r>
      <w:r w:rsidR="001966A3" w:rsidRPr="00EF6760">
        <w:fldChar w:fldCharType="end"/>
      </w:r>
      <w:r w:rsidR="001966A3" w:rsidRPr="00EF6760">
        <w:rPr>
          <w:rFonts w:hint="eastAsia"/>
        </w:rPr>
        <w:t>所示</w:t>
      </w:r>
      <w:r w:rsidR="00300F23" w:rsidRPr="00EF6760">
        <w:rPr>
          <w:rFonts w:hint="eastAsia"/>
        </w:rPr>
        <w:t>。</w:t>
      </w:r>
      <w:r w:rsidR="001966A3" w:rsidRPr="00EF6760">
        <w:rPr>
          <w:rFonts w:hint="eastAsia"/>
        </w:rPr>
        <w:t>其中横轴为各个细分时段，黑色圆点和实线</w:t>
      </w:r>
      <w:r w:rsidR="00FE1A5F" w:rsidRPr="00EF6760">
        <w:rPr>
          <w:rFonts w:hint="eastAsia"/>
        </w:rPr>
        <w:t>分别</w:t>
      </w:r>
      <w:r w:rsidR="00EE1ADE" w:rsidRPr="00EF6760">
        <w:rPr>
          <w:rFonts w:hint="eastAsia"/>
        </w:rPr>
        <w:t>代表</w:t>
      </w:r>
      <w:r w:rsidR="00841E2E" w:rsidRPr="00EF6760">
        <w:rPr>
          <w:rFonts w:hint="eastAsia"/>
        </w:rPr>
        <w:t>股市收益率</w:t>
      </w:r>
      <w:r w:rsidR="00EE1ADE" w:rsidRPr="00EF6760">
        <w:rPr>
          <w:rFonts w:hint="eastAsia"/>
        </w:rPr>
        <w:t>的</w:t>
      </w:r>
      <w:r w:rsidR="001966A3" w:rsidRPr="00EF6760">
        <w:rPr>
          <w:rFonts w:hint="eastAsia"/>
        </w:rPr>
        <w:t>回归系数和</w:t>
      </w:r>
      <w:r w:rsidR="001966A3" w:rsidRPr="00EF6760">
        <w:rPr>
          <w:rFonts w:hint="eastAsia"/>
        </w:rPr>
        <w:t>9</w:t>
      </w:r>
      <w:r w:rsidR="001966A3" w:rsidRPr="00EF6760">
        <w:t>5%</w:t>
      </w:r>
      <w:r w:rsidR="001966A3" w:rsidRPr="00EF6760">
        <w:rPr>
          <w:rFonts w:hint="eastAsia"/>
        </w:rPr>
        <w:t>置信区间。</w:t>
      </w:r>
      <w:r w:rsidR="001966A3" w:rsidRPr="00EF6760">
        <w:fldChar w:fldCharType="begin" w:fldLock="1"/>
      </w:r>
      <w:r w:rsidR="001966A3" w:rsidRPr="00EF6760">
        <w:instrText xml:space="preserve"> </w:instrText>
      </w:r>
      <w:r w:rsidR="001966A3" w:rsidRPr="00EF6760">
        <w:rPr>
          <w:rFonts w:hint="eastAsia"/>
        </w:rPr>
        <w:instrText>REF _Ref169631991 \h</w:instrText>
      </w:r>
      <w:r w:rsidR="001966A3" w:rsidRPr="00EF6760">
        <w:instrText xml:space="preserve"> </w:instrText>
      </w:r>
      <w:r w:rsidR="00BB302F" w:rsidRPr="00EF6760">
        <w:instrText xml:space="preserve"> \* MERGEFORMAT </w:instrText>
      </w:r>
      <w:r w:rsidR="001966A3" w:rsidRPr="00EF6760">
        <w:fldChar w:fldCharType="separate"/>
      </w:r>
      <w:r w:rsidR="00DC687B" w:rsidRPr="00EF6760">
        <w:rPr>
          <w:rFonts w:hint="eastAsia"/>
        </w:rPr>
        <w:t>图</w:t>
      </w:r>
      <w:r w:rsidR="00DC687B" w:rsidRPr="00EF6760">
        <w:t>1</w:t>
      </w:r>
      <w:r w:rsidR="001966A3" w:rsidRPr="00EF6760">
        <w:fldChar w:fldCharType="end"/>
      </w:r>
      <w:r w:rsidR="00050E5E" w:rsidRPr="00EF6760">
        <w:rPr>
          <w:rFonts w:hint="eastAsia"/>
        </w:rPr>
        <w:t>中，</w:t>
      </w:r>
      <w:r w:rsidR="001966A3" w:rsidRPr="00EF6760">
        <w:rPr>
          <w:rFonts w:hint="eastAsia"/>
        </w:rPr>
        <w:t>股市收益率对</w:t>
      </w:r>
      <w:r w:rsidR="00004A8B" w:rsidRPr="00EF6760">
        <w:rPr>
          <w:rFonts w:hint="eastAsia"/>
        </w:rPr>
        <w:t>交通事故</w:t>
      </w:r>
      <w:r w:rsidR="001966A3" w:rsidRPr="00EF6760">
        <w:rPr>
          <w:rFonts w:hint="eastAsia"/>
        </w:rPr>
        <w:t>的</w:t>
      </w:r>
      <w:r w:rsidR="00707F0A" w:rsidRPr="00EF6760">
        <w:rPr>
          <w:rFonts w:hint="eastAsia"/>
        </w:rPr>
        <w:t>显著</w:t>
      </w:r>
      <w:r w:rsidR="00084359" w:rsidRPr="00EF6760">
        <w:rPr>
          <w:rFonts w:hint="eastAsia"/>
        </w:rPr>
        <w:t>负面</w:t>
      </w:r>
      <w:r w:rsidR="00800E58" w:rsidRPr="00EF6760">
        <w:rPr>
          <w:rFonts w:hint="eastAsia"/>
        </w:rPr>
        <w:t>影响</w:t>
      </w:r>
      <w:r w:rsidR="001966A3" w:rsidRPr="00EF6760">
        <w:rPr>
          <w:rFonts w:hint="eastAsia"/>
        </w:rPr>
        <w:t>主要集中</w:t>
      </w:r>
      <w:r w:rsidR="00C515C8" w:rsidRPr="00EF6760">
        <w:rPr>
          <w:rFonts w:hint="eastAsia"/>
        </w:rPr>
        <w:t>11:30</w:t>
      </w:r>
      <w:r w:rsidR="000A4E5A" w:rsidRPr="00EF6760">
        <w:rPr>
          <w:rFonts w:hint="eastAsia"/>
        </w:rPr>
        <w:t>-14:00</w:t>
      </w:r>
      <w:r w:rsidR="000A4E5A" w:rsidRPr="00EF6760">
        <w:rPr>
          <w:rFonts w:hint="eastAsia"/>
        </w:rPr>
        <w:t>、</w:t>
      </w:r>
      <w:r w:rsidR="000A4E5A" w:rsidRPr="00EF6760">
        <w:rPr>
          <w:rFonts w:hint="eastAsia"/>
        </w:rPr>
        <w:t>15:00</w:t>
      </w:r>
      <w:r w:rsidR="00A81BF6" w:rsidRPr="00EF6760">
        <w:rPr>
          <w:rFonts w:hint="eastAsia"/>
        </w:rPr>
        <w:t>-</w:t>
      </w:r>
      <w:r w:rsidR="00C515C8" w:rsidRPr="00EF6760">
        <w:rPr>
          <w:rFonts w:hint="eastAsia"/>
        </w:rPr>
        <w:t>19:00</w:t>
      </w:r>
      <w:r w:rsidR="00C515C8" w:rsidRPr="00EF6760">
        <w:rPr>
          <w:rFonts w:hint="eastAsia"/>
        </w:rPr>
        <w:t>，即早市收盘后</w:t>
      </w:r>
      <w:r w:rsidR="006D2BD2" w:rsidRPr="00EF6760">
        <w:rPr>
          <w:rFonts w:hint="eastAsia"/>
        </w:rPr>
        <w:t>2-3</w:t>
      </w:r>
      <w:r w:rsidR="006D2BD2" w:rsidRPr="00EF6760">
        <w:rPr>
          <w:rFonts w:hint="eastAsia"/>
        </w:rPr>
        <w:t>小时和</w:t>
      </w:r>
      <w:r w:rsidR="00C515C8" w:rsidRPr="00EF6760">
        <w:rPr>
          <w:rFonts w:hint="eastAsia"/>
        </w:rPr>
        <w:t>午市收盘后</w:t>
      </w:r>
      <w:r w:rsidR="006D2BD2" w:rsidRPr="00EF6760">
        <w:rPr>
          <w:rFonts w:hint="eastAsia"/>
        </w:rPr>
        <w:t>4</w:t>
      </w:r>
      <w:r w:rsidR="00C515C8" w:rsidRPr="00EF6760">
        <w:rPr>
          <w:rFonts w:hint="eastAsia"/>
        </w:rPr>
        <w:t>小时</w:t>
      </w:r>
      <w:r w:rsidR="002451D3" w:rsidRPr="00EF6760">
        <w:rPr>
          <w:rFonts w:hint="eastAsia"/>
        </w:rPr>
        <w:t>，涵盖了午休时间</w:t>
      </w:r>
      <w:r w:rsidR="00CE5BA5" w:rsidRPr="00EF6760">
        <w:rPr>
          <w:rFonts w:hint="eastAsia"/>
        </w:rPr>
        <w:t>、放学时间</w:t>
      </w:r>
      <w:proofErr w:type="gramStart"/>
      <w:r w:rsidR="00CE5BA5" w:rsidRPr="00EF6760">
        <w:rPr>
          <w:rFonts w:hint="eastAsia"/>
        </w:rPr>
        <w:t>和</w:t>
      </w:r>
      <w:r w:rsidR="002451D3" w:rsidRPr="00EF6760">
        <w:rPr>
          <w:rFonts w:hint="eastAsia"/>
        </w:rPr>
        <w:t>晚高峰时间</w:t>
      </w:r>
      <w:proofErr w:type="gramEnd"/>
      <w:r w:rsidR="007A31C0" w:rsidRPr="00EF6760">
        <w:rPr>
          <w:rFonts w:hint="eastAsia"/>
        </w:rPr>
        <w:t>。</w:t>
      </w:r>
      <w:r w:rsidR="00587E8A" w:rsidRPr="00EF6760">
        <w:rPr>
          <w:rFonts w:hint="eastAsia"/>
        </w:rPr>
        <w:t>在</w:t>
      </w:r>
      <w:r w:rsidR="00587E8A" w:rsidRPr="00EF6760">
        <w:rPr>
          <w:rFonts w:hint="eastAsia"/>
        </w:rPr>
        <w:t>1</w:t>
      </w:r>
      <w:r w:rsidR="00587E8A" w:rsidRPr="00EF6760">
        <w:t>9</w:t>
      </w:r>
      <w:r w:rsidR="00587E8A" w:rsidRPr="00EF6760">
        <w:rPr>
          <w:rFonts w:hint="eastAsia"/>
        </w:rPr>
        <w:t>点之后，股市收益率</w:t>
      </w:r>
      <w:r w:rsidR="006F0548" w:rsidRPr="00EF6760">
        <w:rPr>
          <w:rFonts w:hint="eastAsia"/>
        </w:rPr>
        <w:t>对交通事故</w:t>
      </w:r>
      <w:r w:rsidR="00266167" w:rsidRPr="00EF6760">
        <w:rPr>
          <w:rFonts w:hint="eastAsia"/>
        </w:rPr>
        <w:t>不再具有显著影响。</w:t>
      </w:r>
      <w:r w:rsidR="00B6070D" w:rsidRPr="00EF6760">
        <w:rPr>
          <w:rFonts w:hint="eastAsia"/>
        </w:rPr>
        <w:t>换言之，</w:t>
      </w:r>
      <w:r w:rsidR="00CB2B1C" w:rsidRPr="00EF6760">
        <w:rPr>
          <w:rFonts w:hint="eastAsia"/>
        </w:rPr>
        <w:t>股市收盘数个小时后，</w:t>
      </w:r>
      <w:r w:rsidR="00AA1350" w:rsidRPr="00EF6760">
        <w:rPr>
          <w:rFonts w:hint="eastAsia"/>
        </w:rPr>
        <w:t>股市下跌所带来的负面情绪被消化，</w:t>
      </w:r>
      <w:r w:rsidR="00B02AE5" w:rsidRPr="00EF6760">
        <w:rPr>
          <w:rFonts w:hint="eastAsia"/>
        </w:rPr>
        <w:t>对交通事故的</w:t>
      </w:r>
      <w:r w:rsidR="00AA1350" w:rsidRPr="00EF6760">
        <w:rPr>
          <w:rFonts w:hint="eastAsia"/>
        </w:rPr>
        <w:t>负面溢出影响</w:t>
      </w:r>
      <w:r w:rsidR="00401B1C" w:rsidRPr="00EF6760">
        <w:rPr>
          <w:rFonts w:hint="eastAsia"/>
        </w:rPr>
        <w:t>消失</w:t>
      </w:r>
      <w:r w:rsidR="00AA1350" w:rsidRPr="00EF6760">
        <w:rPr>
          <w:rFonts w:hint="eastAsia"/>
        </w:rPr>
        <w:t>。</w:t>
      </w:r>
      <w:r w:rsidR="00AE35FB" w:rsidRPr="00EF6760">
        <w:rPr>
          <w:rFonts w:hint="eastAsia"/>
        </w:rPr>
        <w:t>这一发现与</w:t>
      </w:r>
      <w:r w:rsidR="00522FD3" w:rsidRPr="00EF6760">
        <w:fldChar w:fldCharType="begin"/>
      </w:r>
      <w:r w:rsidR="00296CDD" w:rsidRPr="00EF6760">
        <w:rPr>
          <w:rFonts w:hint="eastAsia"/>
        </w:rPr>
        <w:instrText xml:space="preserve"> ADDIN ZOTERO_ITEM CSL_CITATION {"citationID":"a1d8knok6ls","properties":{"formattedCitation":"\\uldash{\\uc0\\u65288{}Huck, 2024\\uc0\\u65289{}}","plainCitation":"</w:instrText>
      </w:r>
      <w:r w:rsidR="00296CDD" w:rsidRPr="00EF6760">
        <w:rPr>
          <w:rFonts w:hint="eastAsia"/>
        </w:rPr>
        <w:instrText>（</w:instrText>
      </w:r>
      <w:r w:rsidR="00296CDD" w:rsidRPr="00EF6760">
        <w:rPr>
          <w:rFonts w:hint="eastAsia"/>
        </w:rPr>
        <w:instrText>Huck, 2024</w:instrText>
      </w:r>
      <w:r w:rsidR="00296CDD" w:rsidRPr="00EF6760">
        <w:rPr>
          <w:rFonts w:hint="eastAsia"/>
        </w:rPr>
        <w:instrText>）</w:instrText>
      </w:r>
      <w:r w:rsidR="00296CDD" w:rsidRPr="00EF6760">
        <w:rPr>
          <w:rFonts w:hint="eastAsia"/>
        </w:rPr>
        <w:instrText>","dontUpdate":true,"noteIndex":0},"citationItems":[{"id":1480,"uris":["http://</w:instrText>
      </w:r>
      <w:r w:rsidR="00296CDD" w:rsidRPr="00EF6760">
        <w:instrText xml:space="preserve">zotero.org/users/10341099/items/I6AK6FMD"],"itemData":{"id":1480,"type":"article-journal","abstract":"This paper investigates the psychological effects from stock market returns. Using an FBI database of over 55 million daily reported crime incidents across the United States, crime is proposed as a measure of psychological well-being. The evidence suggests that stock returns affect the well-being of not only investors but also noninvestors. Specifically, a contemporaneous negative (positive) relationship between daily stock market returns and violent crime rates is found for investors (noninvestors). A similar relationship is also found between local earnings surprises and violent crime. The contrasting relationships for investors and noninvestors suggests that relative wealth may influence well-being.","archive_location":"0 citation(s)","container-title":"The Review of Financial Studies","DOI":"10.1093/rfs/hhad090","ISSN":"0893-9454","issue":"7","journalAbbreviation":"The Review of Financial Studies","page":"2273-2314","source":"8.2","title":"The Psychological Externalities of Investing: Evidence from Stock Returns and Crime","title-short":"The Psychological Externalities of Investing","volume":"37","author":[{"family":"Huck","given":"John R"}],"issued":{"date-parts":[["2024",7,1]]},"citation-key":"huckPsychologicalExternalitiesInvesting2024"}}],"schema":"https://github.com/citation-style-language/schema/raw/master/csl-citation.json"} </w:instrText>
      </w:r>
      <w:r w:rsidR="00522FD3" w:rsidRPr="00EF6760">
        <w:fldChar w:fldCharType="separate"/>
      </w:r>
      <w:r w:rsidR="00522FD3" w:rsidRPr="00EF6760">
        <w:t>Huck</w:t>
      </w:r>
      <w:r w:rsidR="00522FD3" w:rsidRPr="00EF6760">
        <w:t>（</w:t>
      </w:r>
      <w:r w:rsidR="00522FD3" w:rsidRPr="00EF6760">
        <w:t>2024</w:t>
      </w:r>
      <w:r w:rsidR="00522FD3" w:rsidRPr="00EF6760">
        <w:t>）</w:t>
      </w:r>
      <w:r w:rsidR="00522FD3" w:rsidRPr="00EF6760">
        <w:fldChar w:fldCharType="end"/>
      </w:r>
      <w:r w:rsidR="001A63D0" w:rsidRPr="00EF6760">
        <w:rPr>
          <w:rFonts w:hint="eastAsia"/>
        </w:rPr>
        <w:t>相一致，反映了股市冲击的即时性</w:t>
      </w:r>
      <w:r w:rsidR="00982700" w:rsidRPr="00EF6760">
        <w:rPr>
          <w:rFonts w:hint="eastAsia"/>
        </w:rPr>
        <w:t>，也佐证了股市收益率和交通事故的负相关关系并非是由当日某些未观测事件</w:t>
      </w:r>
      <w:r w:rsidR="00ED6B02" w:rsidRPr="00EF6760">
        <w:rPr>
          <w:rFonts w:hint="eastAsia"/>
        </w:rPr>
        <w:t>或</w:t>
      </w:r>
      <w:r w:rsidR="00F20B0A" w:rsidRPr="00EF6760">
        <w:rPr>
          <w:rFonts w:hint="eastAsia"/>
        </w:rPr>
        <w:t>交通状况</w:t>
      </w:r>
      <w:r w:rsidR="00982700" w:rsidRPr="00EF6760">
        <w:rPr>
          <w:rFonts w:hint="eastAsia"/>
        </w:rPr>
        <w:t>所驱动的。</w:t>
      </w:r>
      <w:bookmarkStart w:id="9" w:name="_Hlk169854764"/>
    </w:p>
    <w:p w14:paraId="121E392E" w14:textId="675FF329" w:rsidR="00017C0D" w:rsidRPr="00EF6760" w:rsidRDefault="00017C0D" w:rsidP="00017C0D">
      <w:pPr>
        <w:ind w:firstLine="420"/>
        <w:jc w:val="center"/>
      </w:pPr>
      <w:r w:rsidRPr="00EF6760">
        <w:rPr>
          <w:rFonts w:hint="eastAsia"/>
          <w:noProof/>
        </w:rPr>
        <w:lastRenderedPageBreak/>
        <w:drawing>
          <wp:inline distT="0" distB="0" distL="0" distR="0" wp14:anchorId="3C30CE36" wp14:editId="34CB4A61">
            <wp:extent cx="4400550" cy="3200400"/>
            <wp:effectExtent l="0" t="0" r="0" b="0"/>
            <wp:docPr id="2" name="图形 2" descr="P303#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形 2" descr="P303#yIS1"/>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4402837" cy="3202063"/>
                    </a:xfrm>
                    <a:prstGeom prst="rect">
                      <a:avLst/>
                    </a:prstGeom>
                  </pic:spPr>
                </pic:pic>
              </a:graphicData>
            </a:graphic>
          </wp:inline>
        </w:drawing>
      </w:r>
    </w:p>
    <w:p w14:paraId="3D95714E" w14:textId="2ED2D8D8" w:rsidR="0063390D" w:rsidRPr="00EF6760" w:rsidRDefault="0063390D" w:rsidP="0063390D">
      <w:pPr>
        <w:pStyle w:val="ad"/>
        <w:keepNext/>
        <w:ind w:firstLine="360"/>
      </w:pPr>
      <w:bookmarkStart w:id="10" w:name="_Ref169631991"/>
      <w:bookmarkStart w:id="11" w:name="_Hlk170841562"/>
      <w:r w:rsidRPr="00EF6760">
        <w:rPr>
          <w:rFonts w:hint="eastAsia"/>
        </w:rPr>
        <w:t>图</w:t>
      </w:r>
      <w:r w:rsidR="00376709" w:rsidRPr="00EF6760">
        <w:fldChar w:fldCharType="begin"/>
      </w:r>
      <w:r w:rsidR="00376709" w:rsidRPr="00EF6760">
        <w:instrText xml:space="preserve"> </w:instrText>
      </w:r>
      <w:r w:rsidR="00376709" w:rsidRPr="00EF6760">
        <w:rPr>
          <w:rFonts w:hint="eastAsia"/>
        </w:rPr>
        <w:instrText xml:space="preserve">SEQ </w:instrText>
      </w:r>
      <w:r w:rsidR="00376709" w:rsidRPr="00EF6760">
        <w:rPr>
          <w:rFonts w:hint="eastAsia"/>
        </w:rPr>
        <w:instrText>图</w:instrText>
      </w:r>
      <w:r w:rsidR="00376709" w:rsidRPr="00EF6760">
        <w:rPr>
          <w:rFonts w:hint="eastAsia"/>
        </w:rPr>
        <w:instrText xml:space="preserve"> \* ARABIC</w:instrText>
      </w:r>
      <w:r w:rsidR="00376709" w:rsidRPr="00EF6760">
        <w:instrText xml:space="preserve"> </w:instrText>
      </w:r>
      <w:r w:rsidR="00376709" w:rsidRPr="00EF6760">
        <w:fldChar w:fldCharType="separate"/>
      </w:r>
      <w:r w:rsidR="00263A45">
        <w:rPr>
          <w:noProof/>
        </w:rPr>
        <w:t>1</w:t>
      </w:r>
      <w:r w:rsidR="00376709" w:rsidRPr="00EF6760">
        <w:fldChar w:fldCharType="end"/>
      </w:r>
      <w:bookmarkEnd w:id="10"/>
      <w:r w:rsidRPr="00EF6760">
        <w:t xml:space="preserve">  </w:t>
      </w:r>
      <w:r w:rsidRPr="00EF6760">
        <w:rPr>
          <w:rFonts w:hint="eastAsia"/>
        </w:rPr>
        <w:t>分时段回归系数图</w:t>
      </w:r>
      <w:bookmarkEnd w:id="11"/>
    </w:p>
    <w:bookmarkEnd w:id="9"/>
    <w:p w14:paraId="1CD5597D" w14:textId="434B0997" w:rsidR="00B8694A" w:rsidRPr="00EF6760" w:rsidRDefault="00B8694A" w:rsidP="00E269B9">
      <w:pPr>
        <w:pStyle w:val="21"/>
        <w:spacing w:before="156" w:after="156"/>
        <w:ind w:left="420"/>
        <w:rPr>
          <w:rFonts w:cs="Times New Roman"/>
        </w:rPr>
      </w:pPr>
      <w:r w:rsidRPr="00EF6760">
        <w:rPr>
          <w:rFonts w:cs="Times New Roman"/>
        </w:rPr>
        <w:t>（</w:t>
      </w:r>
      <w:r w:rsidR="00203A77" w:rsidRPr="00EF6760">
        <w:rPr>
          <w:rFonts w:cs="Times New Roman" w:hint="eastAsia"/>
        </w:rPr>
        <w:t>四</w:t>
      </w:r>
      <w:r w:rsidRPr="00EF6760">
        <w:rPr>
          <w:rFonts w:cs="Times New Roman"/>
        </w:rPr>
        <w:t>）稳健性检验</w:t>
      </w:r>
    </w:p>
    <w:p w14:paraId="3CE0860A" w14:textId="6A840EDA" w:rsidR="00203A77" w:rsidRPr="00EF6760" w:rsidRDefault="00203A77" w:rsidP="00203A77">
      <w:pPr>
        <w:pStyle w:val="31"/>
        <w:ind w:left="420"/>
        <w:rPr>
          <w:rFonts w:cs="Times New Roman"/>
        </w:rPr>
      </w:pPr>
      <w:r w:rsidRPr="00EF6760">
        <w:rPr>
          <w:rFonts w:cs="Times New Roman" w:hint="eastAsia"/>
        </w:rPr>
        <w:t>1</w:t>
      </w:r>
      <w:r w:rsidRPr="00EF6760">
        <w:rPr>
          <w:rFonts w:cs="Times New Roman"/>
        </w:rPr>
        <w:t xml:space="preserve">. </w:t>
      </w:r>
      <w:r w:rsidRPr="00EF6760">
        <w:rPr>
          <w:rFonts w:cs="Times New Roman"/>
        </w:rPr>
        <w:t>提前滞后效应</w:t>
      </w:r>
    </w:p>
    <w:p w14:paraId="0C82F079" w14:textId="697BFCD7" w:rsidR="00203A77" w:rsidRPr="00EF6760" w:rsidRDefault="007C2AD7" w:rsidP="00203A77">
      <w:pPr>
        <w:ind w:firstLine="420"/>
        <w:rPr>
          <w:rFonts w:cs="Times New Roman"/>
        </w:rPr>
      </w:pPr>
      <w:r w:rsidRPr="00EF6760">
        <w:rPr>
          <w:rFonts w:cs="Times New Roman" w:hint="eastAsia"/>
        </w:rPr>
        <w:t>附录</w:t>
      </w:r>
      <w:r w:rsidR="00BF4830" w:rsidRPr="00EF6760">
        <w:rPr>
          <w:rFonts w:cs="Times New Roman" w:hint="eastAsia"/>
        </w:rPr>
        <w:t>Ⅱ</w:t>
      </w:r>
      <w:r w:rsidR="00AC5F0D" w:rsidRPr="00EF6760">
        <w:rPr>
          <w:rFonts w:cs="Times New Roman" w:hint="eastAsia"/>
        </w:rPr>
        <w:t>表</w:t>
      </w:r>
      <w:r w:rsidRPr="00EF6760">
        <w:rPr>
          <w:rFonts w:cs="Times New Roman" w:hint="eastAsia"/>
        </w:rPr>
        <w:t>A</w:t>
      </w:r>
      <w:r w:rsidRPr="00EF6760">
        <w:rPr>
          <w:rFonts w:cs="Times New Roman"/>
        </w:rPr>
        <w:t>1</w:t>
      </w:r>
      <w:r w:rsidRPr="00EF6760">
        <w:rPr>
          <w:rFonts w:cs="Times New Roman" w:hint="eastAsia"/>
        </w:rPr>
        <w:t>汇报了</w:t>
      </w:r>
      <w:r w:rsidR="005C3F03" w:rsidRPr="00EF6760">
        <w:rPr>
          <w:rFonts w:cs="Times New Roman" w:hint="eastAsia"/>
        </w:rPr>
        <w:t>提前和滞后效应</w:t>
      </w:r>
      <w:r w:rsidR="000A2F45" w:rsidRPr="00EF6760">
        <w:rPr>
          <w:rFonts w:cs="Times New Roman" w:hint="eastAsia"/>
        </w:rPr>
        <w:t>的检验结果</w:t>
      </w:r>
      <w:r w:rsidR="00717AA1" w:rsidRPr="00EF6760">
        <w:rPr>
          <w:rFonts w:cs="Times New Roman" w:hint="eastAsia"/>
        </w:rPr>
        <w:t>。</w:t>
      </w:r>
      <w:r w:rsidR="00203A77" w:rsidRPr="00EF6760">
        <w:rPr>
          <w:rFonts w:cs="Times New Roman"/>
        </w:rPr>
        <w:t>第（</w:t>
      </w:r>
      <w:r w:rsidR="00203A77" w:rsidRPr="00EF6760">
        <w:rPr>
          <w:rFonts w:cs="Times New Roman"/>
        </w:rPr>
        <w:t>1</w:t>
      </w:r>
      <w:r w:rsidR="00203A77" w:rsidRPr="00EF6760">
        <w:rPr>
          <w:rFonts w:cs="Times New Roman"/>
        </w:rPr>
        <w:t>）列中，我们将提前一天和滞后一天的</w:t>
      </w:r>
      <w:r w:rsidR="00203A77" w:rsidRPr="00EF6760">
        <w:rPr>
          <w:rFonts w:cs="Times New Roman" w:hint="eastAsia"/>
        </w:rPr>
        <w:t>股市收益率</w:t>
      </w:r>
      <w:r w:rsidR="00203A77" w:rsidRPr="00EF6760">
        <w:rPr>
          <w:rFonts w:cs="Times New Roman"/>
        </w:rPr>
        <w:t>共同纳入回归模型中，</w:t>
      </w:r>
      <w:r w:rsidR="00203A77" w:rsidRPr="00EF6760">
        <w:rPr>
          <w:rFonts w:cs="Times New Roman" w:hint="eastAsia"/>
        </w:rPr>
        <w:t>发现</w:t>
      </w:r>
      <w:r w:rsidR="00203A77" w:rsidRPr="00EF6760">
        <w:rPr>
          <w:rFonts w:cs="Times New Roman"/>
        </w:rPr>
        <w:t>仅有当天</w:t>
      </w:r>
      <w:r w:rsidR="00203A77" w:rsidRPr="00EF6760">
        <w:rPr>
          <w:rFonts w:cs="Times New Roman" w:hint="eastAsia"/>
        </w:rPr>
        <w:t>股市收益率的</w:t>
      </w:r>
      <w:r w:rsidR="00203A77" w:rsidRPr="00EF6760">
        <w:rPr>
          <w:rFonts w:cs="Times New Roman"/>
        </w:rPr>
        <w:t>系数显著为负，提前一天和滞后一天的</w:t>
      </w:r>
      <w:r w:rsidR="00203A77" w:rsidRPr="00EF6760">
        <w:rPr>
          <w:rFonts w:cs="Times New Roman" w:hint="eastAsia"/>
        </w:rPr>
        <w:t>股市收益率系</w:t>
      </w:r>
      <w:r w:rsidR="00203A77" w:rsidRPr="00EF6760">
        <w:rPr>
          <w:rFonts w:cs="Times New Roman"/>
        </w:rPr>
        <w:t>数</w:t>
      </w:r>
      <w:r w:rsidR="00E7292F" w:rsidRPr="00EF6760">
        <w:rPr>
          <w:rFonts w:cs="Times New Roman"/>
        </w:rPr>
        <w:t>并不显著</w:t>
      </w:r>
      <w:r w:rsidR="00E7292F" w:rsidRPr="00EF6760">
        <w:rPr>
          <w:rFonts w:cs="Times New Roman" w:hint="eastAsia"/>
        </w:rPr>
        <w:t>且</w:t>
      </w:r>
      <w:r w:rsidR="00203A77" w:rsidRPr="00EF6760">
        <w:rPr>
          <w:rFonts w:cs="Times New Roman" w:hint="eastAsia"/>
        </w:rPr>
        <w:t>绝</w:t>
      </w:r>
      <w:r w:rsidR="00203A77" w:rsidRPr="00EF6760">
        <w:rPr>
          <w:rFonts w:cs="Times New Roman"/>
        </w:rPr>
        <w:t>对值</w:t>
      </w:r>
      <w:r w:rsidR="00203A77" w:rsidRPr="00EF6760">
        <w:rPr>
          <w:rFonts w:cs="Times New Roman" w:hint="eastAsia"/>
        </w:rPr>
        <w:t>均</w:t>
      </w:r>
      <w:r w:rsidR="00203A77" w:rsidRPr="00EF6760">
        <w:rPr>
          <w:rFonts w:cs="Times New Roman"/>
        </w:rPr>
        <w:t>明显小于当天系数。第（</w:t>
      </w:r>
      <w:r w:rsidR="00203A77" w:rsidRPr="00EF6760">
        <w:rPr>
          <w:rFonts w:cs="Times New Roman"/>
        </w:rPr>
        <w:t>2</w:t>
      </w:r>
      <w:r w:rsidR="00203A77" w:rsidRPr="00EF6760">
        <w:rPr>
          <w:rFonts w:cs="Times New Roman"/>
        </w:rPr>
        <w:t>）列</w:t>
      </w:r>
      <w:r w:rsidR="00203A77" w:rsidRPr="00EF6760">
        <w:rPr>
          <w:rFonts w:cs="Times New Roman" w:hint="eastAsia"/>
        </w:rPr>
        <w:t>和第（</w:t>
      </w:r>
      <w:r w:rsidR="00203A77" w:rsidRPr="00EF6760">
        <w:rPr>
          <w:rFonts w:cs="Times New Roman" w:hint="eastAsia"/>
        </w:rPr>
        <w:t>3</w:t>
      </w:r>
      <w:r w:rsidR="00203A77" w:rsidRPr="00EF6760">
        <w:rPr>
          <w:rFonts w:cs="Times New Roman" w:hint="eastAsia"/>
        </w:rPr>
        <w:t>）列中，我们</w:t>
      </w:r>
      <w:r w:rsidR="00203A77" w:rsidRPr="00EF6760">
        <w:rPr>
          <w:rFonts w:cs="Times New Roman"/>
        </w:rPr>
        <w:t>将被解释变量分别替换成</w:t>
      </w:r>
      <w:r w:rsidR="00203A77" w:rsidRPr="00EF6760">
        <w:rPr>
          <w:rFonts w:cs="Times New Roman" w:hint="eastAsia"/>
        </w:rPr>
        <w:t>滞后</w:t>
      </w:r>
      <w:r w:rsidR="00203A77" w:rsidRPr="00EF6760">
        <w:rPr>
          <w:rFonts w:cs="Times New Roman"/>
        </w:rPr>
        <w:t>一天或</w:t>
      </w:r>
      <w:r w:rsidR="00203A77" w:rsidRPr="00EF6760">
        <w:rPr>
          <w:rFonts w:cs="Times New Roman" w:hint="eastAsia"/>
        </w:rPr>
        <w:t>提前</w:t>
      </w:r>
      <w:r w:rsidR="00203A77" w:rsidRPr="00EF6760">
        <w:rPr>
          <w:rFonts w:cs="Times New Roman"/>
        </w:rPr>
        <w:t>一天的</w:t>
      </w:r>
      <w:r w:rsidR="00203A77" w:rsidRPr="00EF6760">
        <w:rPr>
          <w:rFonts w:cs="Times New Roman" w:hint="eastAsia"/>
        </w:rPr>
        <w:t>开盘后交通事故</w:t>
      </w:r>
      <w:r w:rsidR="00203A77" w:rsidRPr="00EF6760">
        <w:rPr>
          <w:rFonts w:cs="Times New Roman"/>
        </w:rPr>
        <w:t>，逐一检验是否存在提前或滞后效应，</w:t>
      </w:r>
      <w:r w:rsidR="00203A77" w:rsidRPr="00EF6760">
        <w:rPr>
          <w:rFonts w:cs="Times New Roman" w:hint="eastAsia"/>
        </w:rPr>
        <w:t>回归结果</w:t>
      </w:r>
      <w:r w:rsidR="00203A77" w:rsidRPr="00EF6760">
        <w:rPr>
          <w:rFonts w:cs="Times New Roman"/>
        </w:rPr>
        <w:t>并未发现任何显著的提前或滞后效应。这一结果进一步排除了</w:t>
      </w:r>
      <w:r w:rsidR="00203A77" w:rsidRPr="00EF6760">
        <w:rPr>
          <w:rFonts w:cs="Times New Roman" w:hint="eastAsia"/>
        </w:rPr>
        <w:t>交通事故</w:t>
      </w:r>
      <w:r w:rsidR="00203A77" w:rsidRPr="00EF6760">
        <w:rPr>
          <w:rFonts w:cs="Times New Roman"/>
        </w:rPr>
        <w:t>与股市</w:t>
      </w:r>
      <w:r w:rsidR="00203A77" w:rsidRPr="00EF6760">
        <w:rPr>
          <w:rFonts w:cs="Times New Roman" w:hint="eastAsia"/>
        </w:rPr>
        <w:t>收益率</w:t>
      </w:r>
      <w:r w:rsidR="00203A77" w:rsidRPr="00EF6760">
        <w:rPr>
          <w:rFonts w:cs="Times New Roman"/>
        </w:rPr>
        <w:t>之间的反向因果关系</w:t>
      </w:r>
      <w:r w:rsidR="007758DA" w:rsidRPr="00EF6760">
        <w:rPr>
          <w:rFonts w:cs="Times New Roman" w:hint="eastAsia"/>
        </w:rPr>
        <w:t>和其他</w:t>
      </w:r>
      <w:r w:rsidR="00C128E9" w:rsidRPr="00EF6760">
        <w:rPr>
          <w:rFonts w:cs="Times New Roman" w:hint="eastAsia"/>
        </w:rPr>
        <w:t>整体层面的干扰因素</w:t>
      </w:r>
      <w:r w:rsidR="00203A77" w:rsidRPr="00EF6760">
        <w:rPr>
          <w:rFonts w:cs="Times New Roman" w:hint="eastAsia"/>
        </w:rPr>
        <w:t>，并表明股市收益率对交通事故仅存在短期影响而不具有长期效应</w:t>
      </w:r>
      <w:r w:rsidR="00203A77" w:rsidRPr="00EF6760">
        <w:rPr>
          <w:rFonts w:cs="Times New Roman"/>
        </w:rPr>
        <w:t>。</w:t>
      </w:r>
    </w:p>
    <w:p w14:paraId="0BF4EA7A" w14:textId="0360B752" w:rsidR="004C1B85" w:rsidRPr="00EF6760" w:rsidRDefault="00E94DA0" w:rsidP="004E2C08">
      <w:pPr>
        <w:pStyle w:val="31"/>
        <w:ind w:left="420"/>
        <w:rPr>
          <w:rFonts w:cs="Times New Roman"/>
        </w:rPr>
      </w:pPr>
      <w:r w:rsidRPr="00EF6760">
        <w:rPr>
          <w:rFonts w:cs="Times New Roman"/>
        </w:rPr>
        <w:t>2</w:t>
      </w:r>
      <w:r w:rsidR="004C1B85" w:rsidRPr="00EF6760">
        <w:rPr>
          <w:rFonts w:cs="Times New Roman"/>
        </w:rPr>
        <w:t xml:space="preserve">. </w:t>
      </w:r>
      <w:r w:rsidR="00D53DB0" w:rsidRPr="00EF6760">
        <w:rPr>
          <w:rFonts w:cs="Times New Roman" w:hint="eastAsia"/>
        </w:rPr>
        <w:t>投资者</w:t>
      </w:r>
      <w:r w:rsidR="0074276A" w:rsidRPr="00EF6760">
        <w:rPr>
          <w:rFonts w:cs="Times New Roman" w:hint="eastAsia"/>
        </w:rPr>
        <w:t>负面</w:t>
      </w:r>
      <w:r w:rsidR="00BD282E" w:rsidRPr="00EF6760">
        <w:rPr>
          <w:rFonts w:cs="Times New Roman"/>
        </w:rPr>
        <w:t>情绪</w:t>
      </w:r>
      <w:r w:rsidR="00CC3DD6" w:rsidRPr="00EF6760">
        <w:rPr>
          <w:rFonts w:cs="Times New Roman" w:hint="eastAsia"/>
        </w:rPr>
        <w:t>的</w:t>
      </w:r>
      <w:r w:rsidR="00BD282E" w:rsidRPr="00EF6760">
        <w:rPr>
          <w:rFonts w:cs="Times New Roman"/>
        </w:rPr>
        <w:t>度量</w:t>
      </w:r>
    </w:p>
    <w:p w14:paraId="59BF6A2C" w14:textId="7A847301" w:rsidR="00084BD3" w:rsidRPr="00EF6760" w:rsidRDefault="00CA034F" w:rsidP="00D62B1C">
      <w:pPr>
        <w:ind w:firstLine="420"/>
        <w:rPr>
          <w:rFonts w:cs="Times New Roman"/>
        </w:rPr>
      </w:pPr>
      <w:r w:rsidRPr="00EF6760">
        <w:rPr>
          <w:rFonts w:cs="Times New Roman"/>
        </w:rPr>
        <w:t>为进一步论证</w:t>
      </w:r>
      <w:r w:rsidR="00347F9B" w:rsidRPr="00EF6760">
        <w:rPr>
          <w:rFonts w:cs="Times New Roman"/>
        </w:rPr>
        <w:t>上述</w:t>
      </w:r>
      <w:r w:rsidR="00013048" w:rsidRPr="00EF6760">
        <w:rPr>
          <w:rFonts w:cs="Times New Roman"/>
        </w:rPr>
        <w:t>结论的稳健性，</w:t>
      </w:r>
      <w:r w:rsidR="009D449F" w:rsidRPr="00EF6760">
        <w:rPr>
          <w:rFonts w:cs="Times New Roman" w:hint="eastAsia"/>
        </w:rPr>
        <w:t>本文</w:t>
      </w:r>
      <w:r w:rsidR="0067603A" w:rsidRPr="00EF6760">
        <w:rPr>
          <w:rFonts w:cs="Times New Roman"/>
        </w:rPr>
        <w:t>使用以流通市值加权的公司股吧负面</w:t>
      </w:r>
      <w:r w:rsidR="00A9449E" w:rsidRPr="00EF6760">
        <w:rPr>
          <w:rFonts w:cs="Times New Roman" w:hint="eastAsia"/>
        </w:rPr>
        <w:t>帖子</w:t>
      </w:r>
      <w:r w:rsidR="0067603A" w:rsidRPr="00EF6760">
        <w:rPr>
          <w:rFonts w:cs="Times New Roman"/>
        </w:rPr>
        <w:t>占比作为投资者负面情绪的衡量指标</w:t>
      </w:r>
      <w:r w:rsidR="0059231B" w:rsidRPr="00EF6760">
        <w:rPr>
          <w:rStyle w:val="afa"/>
        </w:rPr>
        <w:footnoteReference w:id="9"/>
      </w:r>
      <w:r w:rsidR="0067603A" w:rsidRPr="00EF6760">
        <w:rPr>
          <w:rFonts w:cs="Times New Roman"/>
        </w:rPr>
        <w:t>，</w:t>
      </w:r>
      <w:r w:rsidR="00013048" w:rsidRPr="00EF6760">
        <w:rPr>
          <w:rFonts w:cs="Times New Roman"/>
        </w:rPr>
        <w:t>直接度量</w:t>
      </w:r>
      <w:r w:rsidR="00B7395F" w:rsidRPr="00EF6760">
        <w:rPr>
          <w:rFonts w:cs="Times New Roman"/>
        </w:rPr>
        <w:t>股市</w:t>
      </w:r>
      <w:r w:rsidR="00C55B62" w:rsidRPr="00EF6760">
        <w:rPr>
          <w:rFonts w:cs="Times New Roman"/>
        </w:rPr>
        <w:t>下跌</w:t>
      </w:r>
      <w:r w:rsidR="00E466BE" w:rsidRPr="00EF6760">
        <w:rPr>
          <w:rFonts w:cs="Times New Roman"/>
        </w:rPr>
        <w:t>对投资者的负面情绪</w:t>
      </w:r>
      <w:r w:rsidR="0067603A" w:rsidRPr="00EF6760">
        <w:rPr>
          <w:rFonts w:cs="Times New Roman"/>
        </w:rPr>
        <w:t>冲击</w:t>
      </w:r>
      <w:r w:rsidR="00013048" w:rsidRPr="00EF6760">
        <w:rPr>
          <w:rFonts w:cs="Times New Roman"/>
        </w:rPr>
        <w:t>。</w:t>
      </w:r>
      <w:r w:rsidR="00D35116" w:rsidRPr="00EF6760">
        <w:rPr>
          <w:rFonts w:cs="Times New Roman"/>
        </w:rPr>
        <w:t>该指标越大，</w:t>
      </w:r>
      <w:r w:rsidR="00E9432E" w:rsidRPr="00EF6760">
        <w:rPr>
          <w:rFonts w:cs="Times New Roman"/>
        </w:rPr>
        <w:t>意味着</w:t>
      </w:r>
      <w:r w:rsidR="006E4B9F" w:rsidRPr="00EF6760">
        <w:rPr>
          <w:rFonts w:cs="Times New Roman"/>
        </w:rPr>
        <w:t>当天</w:t>
      </w:r>
      <w:r w:rsidR="00E9432E" w:rsidRPr="00EF6760">
        <w:rPr>
          <w:rFonts w:cs="Times New Roman"/>
        </w:rPr>
        <w:t>投资者的负面情绪</w:t>
      </w:r>
      <w:r w:rsidR="009F4E8D" w:rsidRPr="00EF6760">
        <w:rPr>
          <w:rFonts w:cs="Times New Roman"/>
        </w:rPr>
        <w:t>越强烈</w:t>
      </w:r>
      <w:r w:rsidR="00C55B62" w:rsidRPr="00EF6760">
        <w:rPr>
          <w:rFonts w:cs="Times New Roman"/>
        </w:rPr>
        <w:t>。</w:t>
      </w:r>
      <w:r w:rsidR="00232FF7" w:rsidRPr="00EF6760">
        <w:rPr>
          <w:rFonts w:cs="Times New Roman" w:hint="eastAsia"/>
        </w:rPr>
        <w:t>附录</w:t>
      </w:r>
      <w:r w:rsidR="00BF4830" w:rsidRPr="00EF6760">
        <w:rPr>
          <w:rFonts w:cs="Times New Roman" w:hint="eastAsia"/>
        </w:rPr>
        <w:t>Ⅱ</w:t>
      </w:r>
      <w:r w:rsidR="00232FF7" w:rsidRPr="00EF6760">
        <w:rPr>
          <w:rFonts w:cs="Times New Roman" w:hint="eastAsia"/>
        </w:rPr>
        <w:t>表</w:t>
      </w:r>
      <w:r w:rsidR="00232FF7" w:rsidRPr="00EF6760">
        <w:rPr>
          <w:rFonts w:cs="Times New Roman" w:hint="eastAsia"/>
        </w:rPr>
        <w:t>A</w:t>
      </w:r>
      <w:r w:rsidR="00232FF7" w:rsidRPr="00EF6760">
        <w:rPr>
          <w:rFonts w:cs="Times New Roman"/>
        </w:rPr>
        <w:t>2</w:t>
      </w:r>
      <w:r w:rsidR="000A5C81" w:rsidRPr="00EF6760">
        <w:rPr>
          <w:rFonts w:cs="Times New Roman" w:hint="eastAsia"/>
        </w:rPr>
        <w:t>中，</w:t>
      </w:r>
      <w:r w:rsidR="0015256E" w:rsidRPr="00EF6760">
        <w:rPr>
          <w:rFonts w:cs="Times New Roman" w:hint="eastAsia"/>
        </w:rPr>
        <w:t>我们</w:t>
      </w:r>
      <w:r w:rsidR="000943E1" w:rsidRPr="00EF6760">
        <w:rPr>
          <w:rFonts w:cs="Times New Roman" w:hint="eastAsia"/>
        </w:rPr>
        <w:t>使用</w:t>
      </w:r>
      <w:r w:rsidR="006D2973" w:rsidRPr="00EF6760">
        <w:rPr>
          <w:rFonts w:cs="Times New Roman" w:hint="eastAsia"/>
        </w:rPr>
        <w:t>股市</w:t>
      </w:r>
      <w:r w:rsidR="00F2274B" w:rsidRPr="00EF6760">
        <w:rPr>
          <w:rFonts w:cs="Times New Roman" w:hint="eastAsia"/>
        </w:rPr>
        <w:t>收益率作为投资者负面情绪的工具变量</w:t>
      </w:r>
      <w:r w:rsidR="000D69E1" w:rsidRPr="00EF6760">
        <w:rPr>
          <w:rFonts w:cs="Times New Roman" w:hint="eastAsia"/>
        </w:rPr>
        <w:t>进行回归</w:t>
      </w:r>
      <w:r w:rsidR="00A32FE9" w:rsidRPr="00EF6760">
        <w:rPr>
          <w:rFonts w:cs="Times New Roman" w:hint="eastAsia"/>
        </w:rPr>
        <w:t>。</w:t>
      </w:r>
      <w:r w:rsidR="004B28E5" w:rsidRPr="00EF6760">
        <w:rPr>
          <w:rFonts w:cs="Times New Roman" w:hint="eastAsia"/>
        </w:rPr>
        <w:t>第</w:t>
      </w:r>
      <w:r w:rsidR="00763BBF" w:rsidRPr="00EF6760">
        <w:rPr>
          <w:rFonts w:cs="Times New Roman" w:hint="eastAsia"/>
        </w:rPr>
        <w:t>一阶段回归</w:t>
      </w:r>
      <w:r w:rsidR="00142746" w:rsidRPr="00EF6760">
        <w:rPr>
          <w:rFonts w:cs="Times New Roman" w:hint="eastAsia"/>
        </w:rPr>
        <w:t>结果显示，</w:t>
      </w:r>
      <w:r w:rsidR="008C4DD9" w:rsidRPr="00EF6760">
        <w:rPr>
          <w:rFonts w:cs="Times New Roman" w:hint="eastAsia"/>
        </w:rPr>
        <w:t>股市收益率与投资者负面情绪之间存在显著负相关关系</w:t>
      </w:r>
      <w:r w:rsidR="00523B70" w:rsidRPr="00EF6760">
        <w:rPr>
          <w:rFonts w:cs="Times New Roman" w:hint="eastAsia"/>
        </w:rPr>
        <w:t>，</w:t>
      </w:r>
      <w:r w:rsidR="00DA6F40" w:rsidRPr="00EF6760">
        <w:rPr>
          <w:rFonts w:cs="Times New Roman" w:hint="eastAsia"/>
        </w:rPr>
        <w:t>这</w:t>
      </w:r>
      <w:r w:rsidR="00A23A44" w:rsidRPr="00EF6760">
        <w:rPr>
          <w:rFonts w:cs="Times New Roman" w:hint="eastAsia"/>
        </w:rPr>
        <w:t>也</w:t>
      </w:r>
      <w:r w:rsidR="009E54AC" w:rsidRPr="00EF6760">
        <w:rPr>
          <w:rFonts w:cs="Times New Roman" w:hint="eastAsia"/>
        </w:rPr>
        <w:t>证实</w:t>
      </w:r>
      <w:r w:rsidR="00A23A44" w:rsidRPr="00EF6760">
        <w:rPr>
          <w:rFonts w:cs="Times New Roman" w:hint="eastAsia"/>
        </w:rPr>
        <w:t>了</w:t>
      </w:r>
      <w:r w:rsidR="00820E38" w:rsidRPr="00EF6760">
        <w:rPr>
          <w:rFonts w:cs="Times New Roman" w:hint="eastAsia"/>
        </w:rPr>
        <w:t>股市下跌对投资者</w:t>
      </w:r>
      <w:r w:rsidR="00D73086" w:rsidRPr="00EF6760">
        <w:rPr>
          <w:rFonts w:cs="Times New Roman" w:hint="eastAsia"/>
        </w:rPr>
        <w:t>存在</w:t>
      </w:r>
      <w:r w:rsidR="00820E38" w:rsidRPr="00EF6760">
        <w:rPr>
          <w:rFonts w:cs="Times New Roman" w:hint="eastAsia"/>
        </w:rPr>
        <w:t>负面情绪冲击</w:t>
      </w:r>
      <w:r w:rsidR="0005621B" w:rsidRPr="00EF6760">
        <w:rPr>
          <w:rFonts w:cs="Times New Roman" w:hint="eastAsia"/>
        </w:rPr>
        <w:t>。第二阶段</w:t>
      </w:r>
      <w:r w:rsidR="0099575E" w:rsidRPr="00EF6760">
        <w:rPr>
          <w:rFonts w:cs="Times New Roman" w:hint="eastAsia"/>
        </w:rPr>
        <w:t>回归</w:t>
      </w:r>
      <w:r w:rsidR="007D3600" w:rsidRPr="00EF6760">
        <w:rPr>
          <w:rFonts w:cs="Times New Roman" w:hint="eastAsia"/>
        </w:rPr>
        <w:t>系数显著为</w:t>
      </w:r>
      <w:r w:rsidR="00DF141A" w:rsidRPr="00EF6760">
        <w:rPr>
          <w:rFonts w:cs="Times New Roman" w:hint="eastAsia"/>
        </w:rPr>
        <w:t>正</w:t>
      </w:r>
      <w:r w:rsidR="00A54271" w:rsidRPr="00EF6760">
        <w:rPr>
          <w:rFonts w:cs="Times New Roman" w:hint="eastAsia"/>
        </w:rPr>
        <w:t>，</w:t>
      </w:r>
      <w:r w:rsidR="00B62916" w:rsidRPr="00EF6760">
        <w:rPr>
          <w:rFonts w:cs="Times New Roman" w:hint="eastAsia"/>
        </w:rPr>
        <w:t>这</w:t>
      </w:r>
      <w:r w:rsidR="00A54271" w:rsidRPr="00EF6760">
        <w:rPr>
          <w:rFonts w:cs="Times New Roman"/>
        </w:rPr>
        <w:t>进一步证实了本文结果的稳健性，即股市</w:t>
      </w:r>
      <w:r w:rsidR="00DC2C2E" w:rsidRPr="00EF6760">
        <w:rPr>
          <w:rFonts w:cs="Times New Roman" w:hint="eastAsia"/>
        </w:rPr>
        <w:t>的</w:t>
      </w:r>
      <w:r w:rsidR="00A54271" w:rsidRPr="00EF6760">
        <w:rPr>
          <w:rFonts w:cs="Times New Roman"/>
        </w:rPr>
        <w:t>下跌会对投资者造成强烈的负面情绪冲击，</w:t>
      </w:r>
      <w:r w:rsidR="00BF04C3" w:rsidRPr="00EF6760">
        <w:rPr>
          <w:rFonts w:cs="Times New Roman" w:hint="eastAsia"/>
        </w:rPr>
        <w:t>影响其驾驶行为，导致</w:t>
      </w:r>
      <w:r w:rsidR="00A54271" w:rsidRPr="00EF6760">
        <w:rPr>
          <w:rFonts w:cs="Times New Roman" w:hint="eastAsia"/>
        </w:rPr>
        <w:t>交</w:t>
      </w:r>
      <w:r w:rsidR="00A54271" w:rsidRPr="00EF6760">
        <w:rPr>
          <w:rFonts w:cs="Times New Roman"/>
        </w:rPr>
        <w:t>通事故</w:t>
      </w:r>
      <w:r w:rsidR="00BF04C3" w:rsidRPr="00EF6760">
        <w:rPr>
          <w:rFonts w:cs="Times New Roman" w:hint="eastAsia"/>
        </w:rPr>
        <w:t>的发生</w:t>
      </w:r>
      <w:r w:rsidR="00A54271" w:rsidRPr="00EF6760">
        <w:rPr>
          <w:rFonts w:cs="Times New Roman"/>
        </w:rPr>
        <w:t>。</w:t>
      </w:r>
    </w:p>
    <w:p w14:paraId="484B68A4" w14:textId="7D654E34" w:rsidR="00867593" w:rsidRPr="00EF6760" w:rsidRDefault="00F10F7C" w:rsidP="004E2C08">
      <w:pPr>
        <w:pStyle w:val="31"/>
        <w:ind w:left="420"/>
        <w:rPr>
          <w:rFonts w:cs="Times New Roman"/>
        </w:rPr>
      </w:pPr>
      <w:r w:rsidRPr="00EF6760">
        <w:rPr>
          <w:rFonts w:cs="Times New Roman"/>
        </w:rPr>
        <w:t>3</w:t>
      </w:r>
      <w:r w:rsidR="00867593" w:rsidRPr="00EF6760">
        <w:rPr>
          <w:rFonts w:cs="Times New Roman"/>
        </w:rPr>
        <w:t xml:space="preserve">. </w:t>
      </w:r>
      <w:r w:rsidR="00867593" w:rsidRPr="00EF6760">
        <w:rPr>
          <w:rFonts w:cs="Times New Roman"/>
        </w:rPr>
        <w:t>替换解释变量</w:t>
      </w:r>
      <w:r w:rsidR="00965255" w:rsidRPr="00EF6760">
        <w:rPr>
          <w:rFonts w:cs="Times New Roman" w:hint="eastAsia"/>
        </w:rPr>
        <w:t>和更改回归模型</w:t>
      </w:r>
    </w:p>
    <w:p w14:paraId="0BAF99A2" w14:textId="7C8E845E" w:rsidR="00B8694A" w:rsidRPr="00EF6760" w:rsidRDefault="001E6DF2" w:rsidP="00682ED7">
      <w:pPr>
        <w:ind w:firstLine="420"/>
        <w:rPr>
          <w:rFonts w:cs="Times New Roman"/>
        </w:rPr>
      </w:pPr>
      <w:r w:rsidRPr="00EF6760">
        <w:rPr>
          <w:rFonts w:cs="Times New Roman" w:hint="eastAsia"/>
          <w:bCs/>
          <w:szCs w:val="32"/>
        </w:rPr>
        <w:t>我们还进行了一系列的稳健性检验</w:t>
      </w:r>
      <w:r w:rsidR="00193EAB" w:rsidRPr="00EF6760">
        <w:rPr>
          <w:rFonts w:cs="Times New Roman" w:hint="eastAsia"/>
          <w:bCs/>
          <w:szCs w:val="32"/>
        </w:rPr>
        <w:t>，包括：①</w:t>
      </w:r>
      <w:r w:rsidR="00867593" w:rsidRPr="00EF6760">
        <w:rPr>
          <w:rFonts w:cs="Times New Roman"/>
        </w:rPr>
        <w:t>考虑到股票市场</w:t>
      </w:r>
      <w:bookmarkStart w:id="12" w:name="_ui9f94eix"/>
      <w:r w:rsidR="00867593" w:rsidRPr="00EF6760">
        <w:rPr>
          <w:rFonts w:cs="Times New Roman"/>
        </w:rPr>
        <w:t>的过去</w:t>
      </w:r>
      <w:bookmarkEnd w:id="12"/>
      <w:r w:rsidR="00867593" w:rsidRPr="00EF6760">
        <w:rPr>
          <w:rFonts w:cs="Times New Roman"/>
        </w:rPr>
        <w:t>波动性可能会影响投资者对</w:t>
      </w:r>
      <w:r w:rsidR="009E4BE2" w:rsidRPr="00EF6760">
        <w:rPr>
          <w:rFonts w:cs="Times New Roman" w:hint="eastAsia"/>
        </w:rPr>
        <w:t>当天</w:t>
      </w:r>
      <w:r w:rsidR="00867593" w:rsidRPr="00EF6760">
        <w:rPr>
          <w:rFonts w:cs="Times New Roman"/>
        </w:rPr>
        <w:t>股票市场</w:t>
      </w:r>
      <w:r w:rsidR="009E4BE2" w:rsidRPr="00EF6760">
        <w:rPr>
          <w:rFonts w:cs="Times New Roman" w:hint="eastAsia"/>
        </w:rPr>
        <w:t>价格波动</w:t>
      </w:r>
      <w:r w:rsidR="00867593" w:rsidRPr="00EF6760">
        <w:rPr>
          <w:rFonts w:cs="Times New Roman" w:hint="eastAsia"/>
        </w:rPr>
        <w:t>的</w:t>
      </w:r>
      <w:r w:rsidR="00867593" w:rsidRPr="00EF6760">
        <w:rPr>
          <w:rFonts w:cs="Times New Roman"/>
        </w:rPr>
        <w:t>敏感度</w:t>
      </w:r>
      <w:r w:rsidR="00B613F5" w:rsidRPr="00EF6760">
        <w:rPr>
          <w:rFonts w:cs="Times New Roman" w:hint="eastAsia"/>
        </w:rPr>
        <w:t>，</w:t>
      </w:r>
      <w:r w:rsidR="00867593" w:rsidRPr="00EF6760">
        <w:rPr>
          <w:rFonts w:cs="Times New Roman"/>
          <w:bCs/>
          <w:szCs w:val="32"/>
        </w:rPr>
        <w:t>将解释变量替换成上证指数收益率除以一年滚动标准差</w:t>
      </w:r>
      <w:r w:rsidR="004E20E6" w:rsidRPr="00EF6760">
        <w:rPr>
          <w:rFonts w:cs="Times New Roman" w:hint="eastAsia"/>
          <w:bCs/>
          <w:szCs w:val="32"/>
        </w:rPr>
        <w:t>；②</w:t>
      </w:r>
      <w:r w:rsidR="00867593" w:rsidRPr="00EF6760">
        <w:rPr>
          <w:rFonts w:cs="Times New Roman"/>
          <w:bCs/>
          <w:szCs w:val="32"/>
        </w:rPr>
        <w:t>将解释变量替换成沪深</w:t>
      </w:r>
      <w:r w:rsidR="00867593" w:rsidRPr="00EF6760">
        <w:rPr>
          <w:rFonts w:cs="Times New Roman"/>
          <w:bCs/>
          <w:szCs w:val="32"/>
        </w:rPr>
        <w:t>300</w:t>
      </w:r>
      <w:proofErr w:type="gramStart"/>
      <w:r w:rsidR="00000A0C" w:rsidRPr="00EF6760">
        <w:rPr>
          <w:rFonts w:cs="Times New Roman" w:hint="eastAsia"/>
          <w:bCs/>
          <w:szCs w:val="32"/>
        </w:rPr>
        <w:t>指数</w:t>
      </w:r>
      <w:r w:rsidR="00867593" w:rsidRPr="00EF6760">
        <w:rPr>
          <w:rFonts w:cs="Times New Roman"/>
          <w:bCs/>
          <w:szCs w:val="32"/>
        </w:rPr>
        <w:t>日度收益率</w:t>
      </w:r>
      <w:proofErr w:type="gramEnd"/>
      <w:r w:rsidR="004E20E6" w:rsidRPr="00EF6760">
        <w:rPr>
          <w:rFonts w:cs="Times New Roman" w:hint="eastAsia"/>
          <w:bCs/>
          <w:szCs w:val="32"/>
        </w:rPr>
        <w:t>；③</w:t>
      </w:r>
      <w:r w:rsidR="004E20E6" w:rsidRPr="00EF6760">
        <w:rPr>
          <w:rFonts w:cs="Times New Roman"/>
        </w:rPr>
        <w:t>更改回归模型</w:t>
      </w:r>
      <w:r w:rsidR="004E20E6" w:rsidRPr="00EF6760">
        <w:rPr>
          <w:rFonts w:cs="Times New Roman" w:hint="eastAsia"/>
          <w:bCs/>
          <w:szCs w:val="32"/>
        </w:rPr>
        <w:t>，</w:t>
      </w:r>
      <w:r w:rsidR="00B8694A" w:rsidRPr="00EF6760">
        <w:rPr>
          <w:rFonts w:cs="Times New Roman"/>
        </w:rPr>
        <w:t>使用泊松模型</w:t>
      </w:r>
      <w:r w:rsidR="003A3DA1" w:rsidRPr="00EF6760">
        <w:rPr>
          <w:rFonts w:cs="Times New Roman" w:hint="eastAsia"/>
        </w:rPr>
        <w:t>回归</w:t>
      </w:r>
      <w:r w:rsidR="003004AE" w:rsidRPr="00EF6760">
        <w:rPr>
          <w:rFonts w:cs="Times New Roman" w:hint="eastAsia"/>
        </w:rPr>
        <w:t>。以上检验的结果均保持稳健</w:t>
      </w:r>
      <w:r w:rsidR="00D36D46" w:rsidRPr="00EF6760">
        <w:rPr>
          <w:rFonts w:cs="Times New Roman" w:hint="eastAsia"/>
        </w:rPr>
        <w:t>，结果见附录</w:t>
      </w:r>
      <w:r w:rsidR="00BF4830" w:rsidRPr="00EF6760">
        <w:rPr>
          <w:rFonts w:cs="Times New Roman" w:hint="eastAsia"/>
        </w:rPr>
        <w:t>Ⅱ</w:t>
      </w:r>
      <w:r w:rsidR="00D36D46" w:rsidRPr="00EF6760">
        <w:rPr>
          <w:rFonts w:cs="Times New Roman" w:hint="eastAsia"/>
        </w:rPr>
        <w:t>表</w:t>
      </w:r>
      <w:r w:rsidR="00D36D46" w:rsidRPr="00EF6760">
        <w:rPr>
          <w:rFonts w:cs="Times New Roman" w:hint="eastAsia"/>
        </w:rPr>
        <w:t>A</w:t>
      </w:r>
      <w:r w:rsidR="00D36D46" w:rsidRPr="00EF6760">
        <w:rPr>
          <w:rFonts w:cs="Times New Roman"/>
        </w:rPr>
        <w:t>3</w:t>
      </w:r>
      <w:r w:rsidR="003004AE" w:rsidRPr="00EF6760">
        <w:rPr>
          <w:rFonts w:cs="Times New Roman" w:hint="eastAsia"/>
        </w:rPr>
        <w:t>。</w:t>
      </w:r>
    </w:p>
    <w:p w14:paraId="67B82D0C" w14:textId="0D3D5A38" w:rsidR="00B8694A" w:rsidRPr="00EF6760" w:rsidRDefault="00B8694A" w:rsidP="00841C35">
      <w:pPr>
        <w:pStyle w:val="1"/>
        <w:spacing w:before="312" w:after="312"/>
        <w:rPr>
          <w:rFonts w:cs="Times New Roman"/>
        </w:rPr>
      </w:pPr>
      <w:r w:rsidRPr="00EF6760">
        <w:rPr>
          <w:rFonts w:cs="Times New Roman"/>
        </w:rPr>
        <w:lastRenderedPageBreak/>
        <w:t>五、进一步分析</w:t>
      </w:r>
    </w:p>
    <w:p w14:paraId="5F5B096B" w14:textId="0790B36F" w:rsidR="00EC5697" w:rsidRPr="00EF6760" w:rsidRDefault="00EC5697" w:rsidP="00EC5697">
      <w:pPr>
        <w:pStyle w:val="21"/>
        <w:spacing w:before="156" w:after="156"/>
        <w:ind w:leftChars="0" w:left="0" w:firstLine="420"/>
        <w:rPr>
          <w:rFonts w:cs="Times New Roman"/>
          <w:bCs w:val="0"/>
        </w:rPr>
      </w:pPr>
      <w:r w:rsidRPr="00EF6760">
        <w:rPr>
          <w:rFonts w:cs="Times New Roman"/>
          <w:bCs w:val="0"/>
        </w:rPr>
        <w:t>（</w:t>
      </w:r>
      <w:r w:rsidRPr="00EF6760">
        <w:rPr>
          <w:rFonts w:cs="Times New Roman" w:hint="eastAsia"/>
          <w:bCs w:val="0"/>
        </w:rPr>
        <w:t>一</w:t>
      </w:r>
      <w:r w:rsidRPr="00EF6760">
        <w:rPr>
          <w:rFonts w:cs="Times New Roman"/>
          <w:bCs w:val="0"/>
        </w:rPr>
        <w:t>）极端收益效应</w:t>
      </w:r>
    </w:p>
    <w:p w14:paraId="165B782B" w14:textId="3ACDC893" w:rsidR="007212C9" w:rsidRPr="00EF6760" w:rsidRDefault="00EC5697" w:rsidP="0004027D">
      <w:pPr>
        <w:ind w:firstLine="420"/>
        <w:rPr>
          <w:rFonts w:cs="Times New Roman"/>
        </w:rPr>
      </w:pPr>
      <w:r w:rsidRPr="00EF6760">
        <w:rPr>
          <w:rFonts w:cs="Times New Roman"/>
        </w:rPr>
        <w:t>根据</w:t>
      </w:r>
      <w:r w:rsidR="008B09B5" w:rsidRPr="00EF6760">
        <w:rPr>
          <w:rFonts w:cs="Times New Roman" w:hint="eastAsia"/>
        </w:rPr>
        <w:t>损失厌恶理论</w:t>
      </w:r>
      <w:r w:rsidR="003A60E0" w:rsidRPr="00EF6760">
        <w:rPr>
          <w:rFonts w:cs="Times New Roman" w:hint="eastAsia"/>
        </w:rPr>
        <w:t>，</w:t>
      </w:r>
      <w:r w:rsidR="00B3692D" w:rsidRPr="00EF6760">
        <w:rPr>
          <w:rFonts w:cs="Times New Roman" w:hint="eastAsia"/>
        </w:rPr>
        <w:t>投资者对同等收入和损失的反应是不对称的</w:t>
      </w:r>
      <w:r w:rsidR="003A60E0" w:rsidRPr="00EF6760">
        <w:rPr>
          <w:rFonts w:cs="Times New Roman" w:hint="eastAsia"/>
        </w:rPr>
        <w:t>，</w:t>
      </w:r>
      <w:r w:rsidR="00FF6D60" w:rsidRPr="00EF6760">
        <w:rPr>
          <w:rFonts w:cs="Times New Roman" w:hint="eastAsia"/>
        </w:rPr>
        <w:t>相较于收入冲击，损失冲击将产生更强的影响，</w:t>
      </w:r>
      <w:r w:rsidR="00F50C7D" w:rsidRPr="00EF6760">
        <w:rPr>
          <w:rFonts w:cs="Times New Roman" w:hint="eastAsia"/>
        </w:rPr>
        <w:t>且</w:t>
      </w:r>
      <w:r w:rsidRPr="00EF6760">
        <w:rPr>
          <w:rFonts w:cs="Times New Roman" w:hint="eastAsia"/>
        </w:rPr>
        <w:t>投</w:t>
      </w:r>
      <w:r w:rsidRPr="00EF6760">
        <w:rPr>
          <w:rFonts w:cs="Times New Roman"/>
        </w:rPr>
        <w:t>资者</w:t>
      </w:r>
      <w:r w:rsidRPr="00EF6760">
        <w:rPr>
          <w:rFonts w:cs="Times New Roman" w:hint="eastAsia"/>
        </w:rPr>
        <w:t>更</w:t>
      </w:r>
      <w:r w:rsidRPr="00EF6760">
        <w:rPr>
          <w:rFonts w:cs="Times New Roman"/>
        </w:rPr>
        <w:t>重视大额损失而忽略较小的损失</w:t>
      </w:r>
      <w:r w:rsidRPr="00EF6760">
        <w:rPr>
          <w:rFonts w:cs="Times New Roman"/>
        </w:rPr>
        <w:fldChar w:fldCharType="begin"/>
      </w:r>
      <w:r w:rsidR="00296CDD" w:rsidRPr="00EF6760">
        <w:rPr>
          <w:rFonts w:cs="Times New Roman" w:hint="eastAsia"/>
        </w:rPr>
        <w:instrText xml:space="preserve"> ADDIN ZOTERO_ITEM CSL_CITATION {"citationID":"a2h9evqdhe2","properties":{"formattedCitation":"\\uc0\\u65288{}Kahneman and Tversky, 1979\\uc0\\u65307{}Yechiam, 2019\\uc0\\u65289{}","plainCitation":"</w:instrText>
      </w:r>
      <w:r w:rsidR="00296CDD" w:rsidRPr="00EF6760">
        <w:rPr>
          <w:rFonts w:cs="Times New Roman" w:hint="eastAsia"/>
        </w:rPr>
        <w:instrText>（</w:instrText>
      </w:r>
      <w:r w:rsidR="00296CDD" w:rsidRPr="00EF6760">
        <w:rPr>
          <w:rFonts w:cs="Times New Roman" w:hint="eastAsia"/>
        </w:rPr>
        <w:instrText>Kahneman and Tversky, 1979</w:instrText>
      </w:r>
      <w:r w:rsidR="00296CDD" w:rsidRPr="00EF6760">
        <w:rPr>
          <w:rFonts w:cs="Times New Roman" w:hint="eastAsia"/>
        </w:rPr>
        <w:instrText>；</w:instrText>
      </w:r>
      <w:r w:rsidR="00296CDD" w:rsidRPr="00EF6760">
        <w:rPr>
          <w:rFonts w:cs="Times New Roman" w:hint="eastAsia"/>
        </w:rPr>
        <w:instrText>Yechiam, 2019</w:instrText>
      </w:r>
      <w:r w:rsidR="00296CDD" w:rsidRPr="00EF6760">
        <w:rPr>
          <w:rFonts w:cs="Times New Roman" w:hint="eastAsia"/>
        </w:rPr>
        <w:instrText>）</w:instrText>
      </w:r>
      <w:r w:rsidR="00296CDD" w:rsidRPr="00EF6760">
        <w:rPr>
          <w:rFonts w:cs="Times New Roman" w:hint="eastAsia"/>
        </w:rPr>
        <w:instrText>","noteIndex":0</w:instrText>
      </w:r>
      <w:r w:rsidR="00296CDD" w:rsidRPr="00EF6760">
        <w:rPr>
          <w:rFonts w:cs="Times New Roman"/>
        </w:rPr>
        <w:instrText xml:space="preserve">},"citationItems":[{"id":932,"uris":["http://zotero.org/users/10341099/items/GNM3L6NY"],"itemData":{"id":932,"type":"article-journal","abstract":"This paper presents a critique of expected utility theory as a descriptive model of decision making under risk, and develops an alternative model, called prospect theory. Choices among risky prospects exhibit several pervasive effects that are inconsistent with the basic tenets of utility theory. In particular, people underweight outcomes that are merely probable in comparison with outcomes that are obtained with certainty. This tendency, called the certainty effect, contributes to risk aversion in choices involving sure gains and to risk seeking in choices involving sure losses. In addition, people generally discard components that are shared by all prospects under consideration. This tendency, called the isolation effect, leads to inconsistent preferences when the same choice is presented in different forms. An alternative theory of choice is developed, in which value is assigned to gains and losses rather than to final assets and in which probabilities are replaced by decision weights. The value function is normally concave for gains, commonly convex for losses, and is generally steeper for losses than for gains. Decision weights are generally lower than the corresponding probabilities, except in the range of low probabilities. Overweighting of low probabilities may contribute to the attractiveness of both insurance and gambling.","call-number":"1","container-title":"Econometrica","DOI":"10.2307/1914185","ISSN":"0012-9682","issue":"2","language":"en-US","note":"publisher: [Wiley, Econometric Society]","page":"263-291","source":"6.383","title":"Prospect Theory: An Analysis of Decision under Risk","title-short":"Prospect Theory","volume":"47","author":[{"family":"Kahneman","given":"Daniel"},{"family":"Tversky","given":"Amos"}],"issued":{"date-parts":[["1979"]]},"citation-key":"kahnemanProspectTheoryAnalysis1979"}},{"id":1123,"uris":["http://zotero.org/users/10341099/items/CL3U7P5N"],"itemData":{"id":1123,"type":"article-journal","abstract":"It is often claimed that negative events carry a larger weight than positive events. Loss aversion is the manifestation of this argument in monetary outcomes. In this review, we examine early studies of the utility function of gains and losses, and in particular the original evidence for loss aversion reported by Kahneman and Tversky (Econometrica  47:263–291, 1979). We suggest that loss aversion proponents have over-interpreted these findings. Specifically, the early studies of utility functions have shown that while very large losses are overweighted, smaller losses are often not. In addition, the findings of some of these studies have been systematically misrepresented to reflect loss aversion, though they did not find it. These findings shed light both on the inability of modern studies to reproduce loss aversion as well as a second literature arguing strongly for it.","archive_location":"0 citation(s)","container-title":"Psychological Research","DOI":"10.1007/s00426-018-1013-8","ISSN":"1430-2772","issue":"7","journalAbbreviation":"Psychological Research","language":"en","page":"1327-1339","source":"Springer Link","title":"Acceptable losses: the debatable origins of loss aversion","title-short":"Acceptable losses","volume":"83","author":[{"family":"Yechiam","given":"Eldad"}],"issued":{"date-parts":[["2019",10,1]]},"citation-key":"yechiamAcceptableLossesDebatable2019a"}}],"schema":"https://github.com/citation-style-language/schema/raw/master/csl-citation.json"} </w:instrText>
      </w:r>
      <w:r w:rsidRPr="00EF6760">
        <w:rPr>
          <w:rFonts w:cs="Times New Roman"/>
        </w:rPr>
        <w:fldChar w:fldCharType="separate"/>
      </w:r>
      <w:r w:rsidRPr="00EF6760">
        <w:rPr>
          <w:rFonts w:cs="Times New Roman"/>
        </w:rPr>
        <w:t>（</w:t>
      </w:r>
      <w:r w:rsidRPr="00EF6760">
        <w:rPr>
          <w:rFonts w:cs="Times New Roman"/>
        </w:rPr>
        <w:t>Kahneman and Tversky, 1979</w:t>
      </w:r>
      <w:r w:rsidRPr="00EF6760">
        <w:rPr>
          <w:rFonts w:cs="Times New Roman"/>
        </w:rPr>
        <w:t>；</w:t>
      </w:r>
      <w:r w:rsidRPr="00EF6760">
        <w:rPr>
          <w:rFonts w:cs="Times New Roman"/>
        </w:rPr>
        <w:t>Yechiam, 2019</w:t>
      </w:r>
      <w:r w:rsidRPr="00EF6760">
        <w:rPr>
          <w:rFonts w:cs="Times New Roman"/>
        </w:rPr>
        <w:t>）</w:t>
      </w:r>
      <w:r w:rsidRPr="00EF6760">
        <w:rPr>
          <w:rFonts w:cs="Times New Roman"/>
        </w:rPr>
        <w:fldChar w:fldCharType="end"/>
      </w:r>
      <w:r w:rsidRPr="00EF6760">
        <w:rPr>
          <w:rFonts w:cs="Times New Roman" w:hint="eastAsia"/>
        </w:rPr>
        <w:t>。因此，</w:t>
      </w:r>
      <w:r w:rsidR="00B331F6" w:rsidRPr="00EF6760">
        <w:rPr>
          <w:rFonts w:cs="Times New Roman" w:hint="eastAsia"/>
        </w:rPr>
        <w:t>股市的</w:t>
      </w:r>
      <w:r w:rsidR="00694CFF" w:rsidRPr="00EF6760">
        <w:rPr>
          <w:rFonts w:cs="Times New Roman" w:hint="eastAsia"/>
        </w:rPr>
        <w:t>上涨和下跌</w:t>
      </w:r>
      <w:r w:rsidR="00B331F6" w:rsidRPr="00EF6760">
        <w:rPr>
          <w:rFonts w:cs="Times New Roman" w:hint="eastAsia"/>
        </w:rPr>
        <w:t>对交通事故的作用可能</w:t>
      </w:r>
      <w:r w:rsidR="007920EF">
        <w:rPr>
          <w:rFonts w:cs="Times New Roman" w:hint="eastAsia"/>
        </w:rPr>
        <w:t>并不</w:t>
      </w:r>
      <w:r w:rsidR="00B331F6" w:rsidRPr="00EF6760">
        <w:rPr>
          <w:rFonts w:cs="Times New Roman" w:hint="eastAsia"/>
        </w:rPr>
        <w:t>相同</w:t>
      </w:r>
      <w:r w:rsidR="00E9717A" w:rsidRPr="00EF6760">
        <w:rPr>
          <w:rFonts w:cs="Times New Roman" w:hint="eastAsia"/>
        </w:rPr>
        <w:t>，</w:t>
      </w:r>
      <w:r w:rsidRPr="00EF6760">
        <w:rPr>
          <w:rFonts w:cs="Times New Roman"/>
        </w:rPr>
        <w:t>相对于</w:t>
      </w:r>
      <w:r w:rsidR="000C029E" w:rsidRPr="00EF6760">
        <w:rPr>
          <w:rFonts w:cs="Times New Roman" w:hint="eastAsia"/>
        </w:rPr>
        <w:t>股市上涨和</w:t>
      </w:r>
      <w:r w:rsidRPr="00EF6760">
        <w:rPr>
          <w:rFonts w:cs="Times New Roman" w:hint="eastAsia"/>
        </w:rPr>
        <w:t>非</w:t>
      </w:r>
      <w:r w:rsidRPr="00EF6760">
        <w:rPr>
          <w:rFonts w:cs="Times New Roman"/>
        </w:rPr>
        <w:t>极端</w:t>
      </w:r>
      <w:r w:rsidRPr="00EF6760">
        <w:rPr>
          <w:rFonts w:cs="Times New Roman" w:hint="eastAsia"/>
        </w:rPr>
        <w:t>下跌</w:t>
      </w:r>
      <w:r w:rsidRPr="00EF6760">
        <w:rPr>
          <w:rFonts w:cs="Times New Roman"/>
        </w:rPr>
        <w:t>，极端</w:t>
      </w:r>
      <w:r w:rsidRPr="00EF6760">
        <w:rPr>
          <w:rFonts w:cs="Times New Roman" w:hint="eastAsia"/>
        </w:rPr>
        <w:t>下跌的负面冲击可能更强烈。</w:t>
      </w:r>
      <w:r w:rsidRPr="00EF6760">
        <w:rPr>
          <w:rFonts w:cs="Times New Roman"/>
        </w:rPr>
        <w:t>为</w:t>
      </w:r>
      <w:r w:rsidR="005C432B" w:rsidRPr="00EF6760">
        <w:rPr>
          <w:rFonts w:cs="Times New Roman" w:hint="eastAsia"/>
        </w:rPr>
        <w:t>检验</w:t>
      </w:r>
      <w:r w:rsidR="005977A8">
        <w:rPr>
          <w:rFonts w:cs="Times New Roman" w:hint="eastAsia"/>
        </w:rPr>
        <w:t>这一</w:t>
      </w:r>
      <w:r w:rsidR="0080014A">
        <w:rPr>
          <w:rFonts w:cs="Times New Roman" w:hint="eastAsia"/>
        </w:rPr>
        <w:t>预测</w:t>
      </w:r>
      <w:r w:rsidR="007A61AD" w:rsidRPr="00EF6760">
        <w:rPr>
          <w:rFonts w:cs="Times New Roman" w:hint="eastAsia"/>
        </w:rPr>
        <w:t>，</w:t>
      </w:r>
      <w:r w:rsidR="003D740B" w:rsidRPr="00EF6760">
        <w:rPr>
          <w:rFonts w:cs="Times New Roman" w:hint="eastAsia"/>
        </w:rPr>
        <w:t>本文</w:t>
      </w:r>
      <w:r w:rsidR="00466108" w:rsidRPr="00EF6760">
        <w:rPr>
          <w:rFonts w:hint="eastAsia"/>
        </w:rPr>
        <w:t>根据</w:t>
      </w:r>
      <w:r w:rsidR="004545A2" w:rsidRPr="00EF6760">
        <w:rPr>
          <w:rFonts w:hint="eastAsia"/>
        </w:rPr>
        <w:t>各交易日</w:t>
      </w:r>
      <w:r w:rsidR="00CB12D8" w:rsidRPr="00EF6760">
        <w:rPr>
          <w:rFonts w:cs="Times New Roman" w:hint="eastAsia"/>
        </w:rPr>
        <w:t>股市收益率</w:t>
      </w:r>
      <w:r w:rsidR="00B97532" w:rsidRPr="00EF6760">
        <w:rPr>
          <w:rFonts w:cs="Times New Roman" w:hint="eastAsia"/>
        </w:rPr>
        <w:t>的</w:t>
      </w:r>
      <w:r w:rsidR="00124D5F" w:rsidRPr="00EF6760">
        <w:rPr>
          <w:rFonts w:cs="Times New Roman" w:hint="eastAsia"/>
        </w:rPr>
        <w:t>大小，</w:t>
      </w:r>
      <w:r w:rsidR="009F46EA" w:rsidRPr="00EF6760">
        <w:rPr>
          <w:rFonts w:cs="Times New Roman" w:hint="eastAsia"/>
        </w:rPr>
        <w:t>将</w:t>
      </w:r>
      <w:r w:rsidR="00B65ECF">
        <w:rPr>
          <w:rFonts w:cs="Times New Roman" w:hint="eastAsia"/>
          <w:szCs w:val="21"/>
        </w:rPr>
        <w:t>样本</w:t>
      </w:r>
      <w:r w:rsidR="00D47DBF" w:rsidRPr="00EF6760">
        <w:rPr>
          <w:rFonts w:cs="Times New Roman" w:hint="eastAsia"/>
        </w:rPr>
        <w:t>划分</w:t>
      </w:r>
      <w:r w:rsidR="00FA02EC" w:rsidRPr="00EF6760">
        <w:rPr>
          <w:rFonts w:cs="Times New Roman" w:hint="eastAsia"/>
        </w:rPr>
        <w:t>为</w:t>
      </w:r>
      <w:r w:rsidR="00CB12D8" w:rsidRPr="00EF6760">
        <w:rPr>
          <w:rFonts w:cs="Times New Roman" w:hint="eastAsia"/>
        </w:rPr>
        <w:t>极端</w:t>
      </w:r>
      <w:proofErr w:type="gramStart"/>
      <w:r w:rsidR="00CB12D8" w:rsidRPr="00EF6760">
        <w:rPr>
          <w:rFonts w:cs="Times New Roman" w:hint="eastAsia"/>
        </w:rPr>
        <w:t>负收益日</w:t>
      </w:r>
      <w:proofErr w:type="gramEnd"/>
      <w:r w:rsidR="00CB12D8" w:rsidRPr="00EF6760">
        <w:rPr>
          <w:rFonts w:cs="Times New Roman" w:hint="eastAsia"/>
        </w:rPr>
        <w:t>、</w:t>
      </w:r>
      <w:r w:rsidR="00254192" w:rsidRPr="00EF6760">
        <w:rPr>
          <w:rFonts w:cs="Times New Roman" w:hint="eastAsia"/>
        </w:rPr>
        <w:t>温和</w:t>
      </w:r>
      <w:proofErr w:type="gramStart"/>
      <w:r w:rsidR="00254192" w:rsidRPr="00EF6760">
        <w:rPr>
          <w:rFonts w:cs="Times New Roman" w:hint="eastAsia"/>
        </w:rPr>
        <w:t>负收益日</w:t>
      </w:r>
      <w:proofErr w:type="gramEnd"/>
      <w:r w:rsidR="00254192" w:rsidRPr="00EF6760">
        <w:rPr>
          <w:rFonts w:cs="Times New Roman" w:hint="eastAsia"/>
        </w:rPr>
        <w:t>、</w:t>
      </w:r>
      <w:r w:rsidR="00C6647B" w:rsidRPr="00EF6760">
        <w:rPr>
          <w:rFonts w:cs="Times New Roman" w:hint="eastAsia"/>
        </w:rPr>
        <w:t>中间收益日、</w:t>
      </w:r>
      <w:r w:rsidR="00254192" w:rsidRPr="00EF6760">
        <w:rPr>
          <w:rFonts w:cs="Times New Roman" w:hint="eastAsia"/>
        </w:rPr>
        <w:t>温和正收益日和极端正收益日</w:t>
      </w:r>
      <w:r w:rsidR="001E10D3" w:rsidRPr="00EF6760">
        <w:rPr>
          <w:rFonts w:cs="Times New Roman" w:hint="eastAsia"/>
        </w:rPr>
        <w:t>五</w:t>
      </w:r>
      <w:r w:rsidR="00E75F76">
        <w:rPr>
          <w:rFonts w:cs="Times New Roman" w:hint="eastAsia"/>
        </w:rPr>
        <w:t>类</w:t>
      </w:r>
      <w:r w:rsidR="000B26C6">
        <w:rPr>
          <w:rFonts w:cs="Times New Roman" w:hint="eastAsia"/>
        </w:rPr>
        <w:t>。</w:t>
      </w:r>
      <w:r w:rsidR="00D17855" w:rsidRPr="00EF6760">
        <w:rPr>
          <w:rFonts w:cs="Times New Roman" w:hint="eastAsia"/>
        </w:rPr>
        <w:t>我们</w:t>
      </w:r>
      <w:r w:rsidR="00E42EC0" w:rsidRPr="00EF6760">
        <w:rPr>
          <w:rFonts w:hint="eastAsia"/>
        </w:rPr>
        <w:t>使用分位数</w:t>
      </w:r>
      <w:r w:rsidR="00BF287C" w:rsidRPr="00EF6760">
        <w:rPr>
          <w:rFonts w:hint="eastAsia"/>
        </w:rPr>
        <w:t>分类</w:t>
      </w:r>
      <w:r w:rsidR="00E42EC0" w:rsidRPr="00EF6760">
        <w:rPr>
          <w:rFonts w:hint="eastAsia"/>
        </w:rPr>
        <w:t>和均值</w:t>
      </w:r>
      <w:r w:rsidR="00517EEE" w:rsidRPr="00EF6760">
        <w:rPr>
          <w:rFonts w:hint="eastAsia"/>
        </w:rPr>
        <w:t>标准差</w:t>
      </w:r>
      <w:r w:rsidR="004E6845" w:rsidRPr="00EF6760">
        <w:rPr>
          <w:rFonts w:hint="eastAsia"/>
        </w:rPr>
        <w:t>分类</w:t>
      </w:r>
      <w:r w:rsidR="00E42EC0" w:rsidRPr="00EF6760">
        <w:rPr>
          <w:rFonts w:hint="eastAsia"/>
        </w:rPr>
        <w:t>两种方法</w:t>
      </w:r>
      <w:r w:rsidR="00E81B52" w:rsidRPr="00EF6760">
        <w:rPr>
          <w:rFonts w:hint="eastAsia"/>
        </w:rPr>
        <w:t>进行</w:t>
      </w:r>
      <w:r w:rsidR="003774A7" w:rsidRPr="00EF6760">
        <w:rPr>
          <w:rFonts w:hint="eastAsia"/>
        </w:rPr>
        <w:t>分类</w:t>
      </w:r>
      <w:r w:rsidR="00E42EC0" w:rsidRPr="00EF6760">
        <w:rPr>
          <w:rFonts w:hint="eastAsia"/>
        </w:rPr>
        <w:t>。分位数</w:t>
      </w:r>
      <w:r w:rsidR="00AD71BC" w:rsidRPr="00EF6760">
        <w:rPr>
          <w:rFonts w:hint="eastAsia"/>
        </w:rPr>
        <w:t>分类中</w:t>
      </w:r>
      <w:r w:rsidR="00E42EC0" w:rsidRPr="00EF6760">
        <w:rPr>
          <w:rFonts w:hint="eastAsia"/>
        </w:rPr>
        <w:t>，当</w:t>
      </w:r>
      <w:r w:rsidR="00914E67" w:rsidRPr="00EF6760">
        <w:rPr>
          <w:rFonts w:hint="eastAsia"/>
        </w:rPr>
        <w:t>该</w:t>
      </w:r>
      <w:r w:rsidR="00C33CE0" w:rsidRPr="00EF6760">
        <w:rPr>
          <w:rFonts w:hint="eastAsia"/>
        </w:rPr>
        <w:t>交易</w:t>
      </w:r>
      <w:r w:rsidR="00914E67" w:rsidRPr="00EF6760">
        <w:rPr>
          <w:rFonts w:hint="eastAsia"/>
        </w:rPr>
        <w:t>日股市</w:t>
      </w:r>
      <w:r w:rsidR="00E42EC0" w:rsidRPr="00EF6760">
        <w:rPr>
          <w:rFonts w:hint="eastAsia"/>
        </w:rPr>
        <w:t>收益率位于样本期</w:t>
      </w:r>
      <w:r w:rsidR="003774A7" w:rsidRPr="00EF6760">
        <w:rPr>
          <w:rFonts w:hint="eastAsia"/>
        </w:rPr>
        <w:t>内</w:t>
      </w:r>
      <w:r w:rsidR="00E42EC0" w:rsidRPr="00EF6760">
        <w:rPr>
          <w:rFonts w:hint="eastAsia"/>
        </w:rPr>
        <w:t>最低</w:t>
      </w:r>
      <w:r w:rsidR="00E42EC0" w:rsidRPr="00EF6760">
        <w:rPr>
          <w:rFonts w:hint="eastAsia"/>
        </w:rPr>
        <w:t>1%</w:t>
      </w:r>
      <w:r w:rsidR="00E42EC0" w:rsidRPr="00EF6760">
        <w:rPr>
          <w:rFonts w:hint="eastAsia"/>
        </w:rPr>
        <w:t>时为极端</w:t>
      </w:r>
      <w:proofErr w:type="gramStart"/>
      <w:r w:rsidR="00E42EC0" w:rsidRPr="00EF6760">
        <w:rPr>
          <w:rFonts w:hint="eastAsia"/>
        </w:rPr>
        <w:t>负收益日</w:t>
      </w:r>
      <w:proofErr w:type="gramEnd"/>
      <w:r w:rsidR="00E42EC0" w:rsidRPr="00EF6760">
        <w:rPr>
          <w:rFonts w:hint="eastAsia"/>
        </w:rPr>
        <w:t>，位于样本</w:t>
      </w:r>
      <w:r w:rsidR="00F06111" w:rsidRPr="00EF6760">
        <w:rPr>
          <w:rFonts w:hint="eastAsia"/>
        </w:rPr>
        <w:t>期</w:t>
      </w:r>
      <w:r w:rsidR="005707FC" w:rsidRPr="00EF6760">
        <w:rPr>
          <w:rFonts w:hint="eastAsia"/>
        </w:rPr>
        <w:t>内</w:t>
      </w:r>
      <w:r w:rsidR="00E42EC0" w:rsidRPr="00EF6760">
        <w:rPr>
          <w:rFonts w:hint="eastAsia"/>
        </w:rPr>
        <w:t>最低</w:t>
      </w:r>
      <w:r w:rsidR="00E42EC0" w:rsidRPr="00EF6760">
        <w:rPr>
          <w:rFonts w:hint="eastAsia"/>
        </w:rPr>
        <w:t>1%-30%</w:t>
      </w:r>
      <w:r w:rsidR="00E42EC0" w:rsidRPr="00EF6760">
        <w:rPr>
          <w:rFonts w:hint="eastAsia"/>
        </w:rPr>
        <w:t>时为温和</w:t>
      </w:r>
      <w:proofErr w:type="gramStart"/>
      <w:r w:rsidR="00E42EC0" w:rsidRPr="00EF6760">
        <w:rPr>
          <w:rFonts w:hint="eastAsia"/>
        </w:rPr>
        <w:t>负收益日</w:t>
      </w:r>
      <w:proofErr w:type="gramEnd"/>
      <w:r w:rsidR="00E42EC0" w:rsidRPr="00EF6760">
        <w:rPr>
          <w:rFonts w:hint="eastAsia"/>
        </w:rPr>
        <w:t>，位于样本期</w:t>
      </w:r>
      <w:r w:rsidR="005707FC" w:rsidRPr="00EF6760">
        <w:rPr>
          <w:rFonts w:hint="eastAsia"/>
        </w:rPr>
        <w:t>内</w:t>
      </w:r>
      <w:r w:rsidR="00E42EC0" w:rsidRPr="00EF6760">
        <w:rPr>
          <w:rFonts w:hint="eastAsia"/>
        </w:rPr>
        <w:t>最高</w:t>
      </w:r>
      <w:r w:rsidR="00E42EC0" w:rsidRPr="00EF6760">
        <w:rPr>
          <w:rFonts w:hint="eastAsia"/>
        </w:rPr>
        <w:t>1%</w:t>
      </w:r>
      <w:r w:rsidR="00E42EC0" w:rsidRPr="00EF6760">
        <w:rPr>
          <w:rFonts w:hint="eastAsia"/>
        </w:rPr>
        <w:t>时为极端正收益日，位于样本</w:t>
      </w:r>
      <w:r w:rsidR="001122C4" w:rsidRPr="00EF6760">
        <w:rPr>
          <w:rFonts w:hint="eastAsia"/>
        </w:rPr>
        <w:t>期</w:t>
      </w:r>
      <w:r w:rsidR="006C142F" w:rsidRPr="00EF6760">
        <w:rPr>
          <w:rFonts w:hint="eastAsia"/>
        </w:rPr>
        <w:t>内</w:t>
      </w:r>
      <w:r w:rsidR="00E42EC0" w:rsidRPr="00EF6760">
        <w:rPr>
          <w:rFonts w:hint="eastAsia"/>
        </w:rPr>
        <w:t>最高</w:t>
      </w:r>
      <w:r w:rsidR="00E42EC0" w:rsidRPr="00EF6760">
        <w:rPr>
          <w:rFonts w:hint="eastAsia"/>
        </w:rPr>
        <w:t>1%-30%</w:t>
      </w:r>
      <w:r w:rsidR="00E42EC0" w:rsidRPr="00EF6760">
        <w:rPr>
          <w:rFonts w:hint="eastAsia"/>
        </w:rPr>
        <w:t>时为温和正收益日，其他</w:t>
      </w:r>
      <w:r w:rsidR="00283CC1" w:rsidRPr="00EF6760">
        <w:rPr>
          <w:rFonts w:hint="eastAsia"/>
        </w:rPr>
        <w:t>交易日</w:t>
      </w:r>
      <w:r w:rsidR="00E42EC0" w:rsidRPr="00EF6760">
        <w:rPr>
          <w:rFonts w:hint="eastAsia"/>
        </w:rPr>
        <w:t>则为中间收益日；均值</w:t>
      </w:r>
      <w:r w:rsidR="00172F64" w:rsidRPr="00EF6760">
        <w:rPr>
          <w:rFonts w:hint="eastAsia"/>
        </w:rPr>
        <w:t>标准差</w:t>
      </w:r>
      <w:r w:rsidR="00E42EC0" w:rsidRPr="00EF6760">
        <w:rPr>
          <w:rFonts w:hint="eastAsia"/>
        </w:rPr>
        <w:t>分类中，参考</w:t>
      </w:r>
      <w:r w:rsidR="00E42EC0" w:rsidRPr="00EF6760">
        <w:fldChar w:fldCharType="begin"/>
      </w:r>
      <w:r w:rsidR="00E42EC0" w:rsidRPr="00EF6760">
        <w:rPr>
          <w:rFonts w:hint="eastAsia"/>
        </w:rPr>
        <w:instrText xml:space="preserve"> ADDIN ZOTERO_ITEM CSL_CITATION {"citationID":"a21okr7id48","properties":{"formattedCitation":"\\uldash{\\uc0\\u65288{}Kim and Kim, 2014\\uc0\\u65289{}}","plainCitation":"</w:instrText>
      </w:r>
      <w:r w:rsidR="00E42EC0" w:rsidRPr="00EF6760">
        <w:rPr>
          <w:rFonts w:hint="eastAsia"/>
        </w:rPr>
        <w:instrText>（</w:instrText>
      </w:r>
      <w:r w:rsidR="00E42EC0" w:rsidRPr="00EF6760">
        <w:rPr>
          <w:rFonts w:hint="eastAsia"/>
        </w:rPr>
        <w:instrText>Kim and Kim, 2014</w:instrText>
      </w:r>
      <w:r w:rsidR="00E42EC0" w:rsidRPr="00EF6760">
        <w:rPr>
          <w:rFonts w:hint="eastAsia"/>
        </w:rPr>
        <w:instrText>）</w:instrText>
      </w:r>
      <w:r w:rsidR="00E42EC0" w:rsidRPr="00EF6760">
        <w:rPr>
          <w:rFonts w:hint="eastAsia"/>
        </w:rPr>
        <w:instrText>","dontUpdate":true,"noteIndex":0},"citationItems":[{"id":1361,"u</w:instrText>
      </w:r>
      <w:r w:rsidR="00E42EC0" w:rsidRPr="00EF6760">
        <w:instrText xml:space="preserve">ris":["http://zotero.org/users/10341099/items/AIH3TXMF"],"itemData":{"id":1361,"type":"article-journal","abstract":"By using an extensive dataset of more than 32 million messages on 91 firms posted on the Yahoo! Finance message board over the period January 2005 to December 2010, we examine whether investor sentiment as expressed in posted messages has predictive power for stock returns, volatility, and trading volume. In intertemporal and cross-sectional regression analyses, we find no evidence that investor sentiment forecasts future stock returns either at the aggregate or at the individual firm level. Rather, we find evidence that investor sentiment is positively affected by prior stock price performance. We also find no significant evidence that investor sentiment from Internet postings has predictive power for volatility and trading volume. A distinctive feature of our study is the use of sentiment information explicitly revealed by retail investors as well as classified by a machine learning classification algorithm and a much longer sample period relative to prior studies.","collection-title":"Empirical Behavioral Finance","container-title":"Journal of Economic Behavior &amp; Organization","DOI":"10.1016/j.jebo.2014.04.015","ISSN":"0167-2681","journalAbbreviation":"Journal of Economic Behavior &amp; Organization","page":"708-729","source":"2.2","title":"Investor sentiment from internet message postings and the predictability of stock returns","volume":"107","author":[{"family":"Kim","given":"Soon-Ho"},{"family":"Kim","given":"Dongcheol"}],"issued":{"date-parts":[["2014",11,1]]},"citation-key":"kimInvestorSentimentInternet2014"}}],"schema":"https://github.com/citation-style-language/schema/raw/master/csl-citation.json"} </w:instrText>
      </w:r>
      <w:r w:rsidR="00E42EC0" w:rsidRPr="00EF6760">
        <w:fldChar w:fldCharType="separate"/>
      </w:r>
      <w:r w:rsidR="00E42EC0" w:rsidRPr="00EF6760">
        <w:t>Kim and Kim</w:t>
      </w:r>
      <w:r w:rsidR="00E42EC0" w:rsidRPr="00EF6760">
        <w:t>（</w:t>
      </w:r>
      <w:r w:rsidR="00E42EC0" w:rsidRPr="00EF6760">
        <w:t>2014</w:t>
      </w:r>
      <w:r w:rsidR="00E42EC0" w:rsidRPr="00EF6760">
        <w:t>）</w:t>
      </w:r>
      <w:r w:rsidR="00E42EC0" w:rsidRPr="00EF6760">
        <w:fldChar w:fldCharType="end"/>
      </w:r>
      <w:r w:rsidR="00E42EC0" w:rsidRPr="00EF6760">
        <w:rPr>
          <w:rFonts w:hint="eastAsia"/>
        </w:rPr>
        <w:t>的做法，使用前</w:t>
      </w:r>
      <w:r w:rsidR="00E42EC0" w:rsidRPr="00EF6760">
        <w:rPr>
          <w:rFonts w:hint="eastAsia"/>
        </w:rPr>
        <w:t>360</w:t>
      </w:r>
      <w:r w:rsidR="00E42EC0" w:rsidRPr="00EF6760">
        <w:rPr>
          <w:rFonts w:hint="eastAsia"/>
        </w:rPr>
        <w:t>个自然日股市收益率</w:t>
      </w:r>
      <w:r w:rsidR="00C74FE1" w:rsidRPr="00EF6760">
        <w:rPr>
          <w:rFonts w:hint="eastAsia"/>
        </w:rPr>
        <w:t>的</w:t>
      </w:r>
      <w:r w:rsidR="00E42EC0" w:rsidRPr="00EF6760">
        <w:rPr>
          <w:rFonts w:hint="eastAsia"/>
        </w:rPr>
        <w:t>均值作为基准，</w:t>
      </w:r>
      <w:r w:rsidR="00847597" w:rsidRPr="00EF6760">
        <w:rPr>
          <w:rFonts w:hint="eastAsia"/>
        </w:rPr>
        <w:t>前</w:t>
      </w:r>
      <w:r w:rsidR="00847597" w:rsidRPr="00EF6760">
        <w:rPr>
          <w:rFonts w:hint="eastAsia"/>
        </w:rPr>
        <w:t>3</w:t>
      </w:r>
      <w:r w:rsidR="00847597" w:rsidRPr="00EF6760">
        <w:t>60</w:t>
      </w:r>
      <w:r w:rsidR="00847597" w:rsidRPr="00EF6760">
        <w:rPr>
          <w:rFonts w:hint="eastAsia"/>
        </w:rPr>
        <w:t>个自然日股市收益率的标准差为尺度，</w:t>
      </w:r>
      <w:r w:rsidR="00E42EC0" w:rsidRPr="00EF6760">
        <w:rPr>
          <w:rFonts w:hint="eastAsia"/>
        </w:rPr>
        <w:t>当</w:t>
      </w:r>
      <w:r w:rsidR="00BD05C7" w:rsidRPr="00EF6760">
        <w:rPr>
          <w:rFonts w:hint="eastAsia"/>
        </w:rPr>
        <w:t>该交易日股市</w:t>
      </w:r>
      <w:r w:rsidR="00E42EC0" w:rsidRPr="00EF6760">
        <w:rPr>
          <w:rFonts w:hint="eastAsia"/>
        </w:rPr>
        <w:t>收益率低于</w:t>
      </w:r>
      <w:r w:rsidR="00635E03">
        <w:rPr>
          <w:rFonts w:hint="eastAsia"/>
        </w:rPr>
        <w:t>均值</w:t>
      </w:r>
      <w:r w:rsidR="00E42EC0" w:rsidRPr="00EF6760">
        <w:rPr>
          <w:rFonts w:hint="eastAsia"/>
        </w:rPr>
        <w:t>两个标准差时为极端</w:t>
      </w:r>
      <w:proofErr w:type="gramStart"/>
      <w:r w:rsidR="00E42EC0" w:rsidRPr="00EF6760">
        <w:rPr>
          <w:rFonts w:hint="eastAsia"/>
        </w:rPr>
        <w:t>负收益日</w:t>
      </w:r>
      <w:proofErr w:type="gramEnd"/>
      <w:r w:rsidR="00E42EC0" w:rsidRPr="00EF6760">
        <w:rPr>
          <w:rFonts w:hint="eastAsia"/>
        </w:rPr>
        <w:t>，低于</w:t>
      </w:r>
      <w:r w:rsidR="00635E03">
        <w:rPr>
          <w:rFonts w:hint="eastAsia"/>
        </w:rPr>
        <w:t>均值</w:t>
      </w:r>
      <w:r w:rsidR="00E42EC0" w:rsidRPr="00EF6760">
        <w:rPr>
          <w:rFonts w:hint="eastAsia"/>
        </w:rPr>
        <w:t>一个标准差但高于两个标准差时为温和</w:t>
      </w:r>
      <w:proofErr w:type="gramStart"/>
      <w:r w:rsidR="00E42EC0" w:rsidRPr="00EF6760">
        <w:rPr>
          <w:rFonts w:hint="eastAsia"/>
        </w:rPr>
        <w:t>负收益日</w:t>
      </w:r>
      <w:proofErr w:type="gramEnd"/>
      <w:r w:rsidR="00E42EC0" w:rsidRPr="00EF6760">
        <w:rPr>
          <w:rFonts w:hint="eastAsia"/>
        </w:rPr>
        <w:t>，高于</w:t>
      </w:r>
      <w:r w:rsidR="00635E03">
        <w:rPr>
          <w:rFonts w:hint="eastAsia"/>
        </w:rPr>
        <w:t>均值</w:t>
      </w:r>
      <w:r w:rsidR="00E42EC0" w:rsidRPr="00EF6760">
        <w:rPr>
          <w:rFonts w:hint="eastAsia"/>
        </w:rPr>
        <w:t>两个标准差时为极端正收益日，高于</w:t>
      </w:r>
      <w:r w:rsidR="00635E03">
        <w:rPr>
          <w:rFonts w:hint="eastAsia"/>
        </w:rPr>
        <w:t>均值</w:t>
      </w:r>
      <w:r w:rsidR="00E42EC0" w:rsidRPr="00EF6760">
        <w:rPr>
          <w:rFonts w:hint="eastAsia"/>
        </w:rPr>
        <w:t>一个标准差但低于两个标准差时为温和正收益日，其他</w:t>
      </w:r>
      <w:r w:rsidR="00664058" w:rsidRPr="00EF6760">
        <w:rPr>
          <w:rFonts w:hint="eastAsia"/>
        </w:rPr>
        <w:t>交易日</w:t>
      </w:r>
      <w:r w:rsidR="00E42EC0" w:rsidRPr="00EF6760">
        <w:rPr>
          <w:rFonts w:hint="eastAsia"/>
        </w:rPr>
        <w:t>则为中间收益日。</w:t>
      </w:r>
      <w:proofErr w:type="gramStart"/>
      <w:r w:rsidR="007526F5" w:rsidRPr="00EF6760">
        <w:rPr>
          <w:rFonts w:cs="Times New Roman" w:hint="eastAsia"/>
        </w:rPr>
        <w:t>具体</w:t>
      </w:r>
      <w:r w:rsidR="0004027D" w:rsidRPr="00EF6760">
        <w:rPr>
          <w:rFonts w:cs="Times New Roman" w:hint="eastAsia"/>
        </w:rPr>
        <w:t>回归</w:t>
      </w:r>
      <w:proofErr w:type="gramEnd"/>
      <w:r w:rsidR="007526F5" w:rsidRPr="00EF6760">
        <w:rPr>
          <w:rFonts w:cs="Times New Roman" w:hint="eastAsia"/>
        </w:rPr>
        <w:t>模型如下：</w:t>
      </w:r>
    </w:p>
    <w:p w14:paraId="5A1A8817" w14:textId="3FFCA406" w:rsidR="00EC5697" w:rsidRPr="00EF6760" w:rsidRDefault="003D1582" w:rsidP="00EC5697">
      <w:pPr>
        <w:tabs>
          <w:tab w:val="center" w:pos="4620"/>
          <w:tab w:val="right" w:pos="9240"/>
        </w:tabs>
        <w:snapToGrid w:val="0"/>
        <w:rPr>
          <w:noProof/>
          <w:sz w:val="18"/>
          <w:szCs w:val="21"/>
        </w:rPr>
      </w:pPr>
      <w:r w:rsidRPr="00EF6760">
        <w:rPr>
          <w:rFonts w:cs="Times New Roman"/>
          <w:sz w:val="18"/>
          <w:szCs w:val="21"/>
        </w:rPr>
        <w:tab/>
      </w:r>
      <m:oMath>
        <m:sSub>
          <m:sSubPr>
            <m:ctrlPr>
              <w:rPr>
                <w:rFonts w:ascii="Cambria Math" w:hAnsi="Cambria Math" w:cs="Times New Roman"/>
                <w:i/>
                <w:noProof/>
                <w:sz w:val="18"/>
                <w:szCs w:val="21"/>
              </w:rPr>
            </m:ctrlPr>
          </m:sSubPr>
          <m:e>
            <m:r>
              <w:rPr>
                <w:rFonts w:ascii="Cambria Math" w:hAnsi="Cambria Math" w:cs="Times New Roman"/>
                <w:noProof/>
                <w:sz w:val="18"/>
                <w:szCs w:val="21"/>
              </w:rPr>
              <m:t>Y</m:t>
            </m:r>
          </m:e>
          <m:sub>
            <m:r>
              <w:rPr>
                <w:rFonts w:ascii="Cambria Math" w:hAnsi="Cambria Math" w:cs="Times New Roman"/>
                <w:noProof/>
                <w:sz w:val="18"/>
                <w:szCs w:val="21"/>
              </w:rPr>
              <m:t>t</m:t>
            </m:r>
          </m:sub>
        </m:sSub>
        <m:r>
          <w:rPr>
            <w:rFonts w:ascii="Cambria Math" w:hAnsi="Cambria Math" w:cs="Times New Roman"/>
            <w:noProof/>
            <w:sz w:val="18"/>
            <w:szCs w:val="21"/>
          </w:rPr>
          <m:t>=α+</m:t>
        </m:r>
        <m:sSub>
          <m:sSubPr>
            <m:ctrlPr>
              <w:rPr>
                <w:rFonts w:ascii="Cambria Math" w:hAnsi="Cambria Math" w:cs="Times New Roman"/>
                <w:i/>
                <w:noProof/>
                <w:sz w:val="18"/>
                <w:szCs w:val="21"/>
              </w:rPr>
            </m:ctrlPr>
          </m:sSubPr>
          <m:e>
            <m:r>
              <w:rPr>
                <w:rFonts w:ascii="Cambria Math" w:hAnsi="Cambria Math" w:cs="Times New Roman"/>
                <w:noProof/>
                <w:sz w:val="18"/>
                <w:szCs w:val="21"/>
              </w:rPr>
              <m:t>β</m:t>
            </m:r>
          </m:e>
          <m:sub>
            <m:r>
              <w:rPr>
                <w:rFonts w:ascii="Cambria Math" w:hAnsi="Cambria Math" w:cs="Times New Roman"/>
                <w:noProof/>
                <w:sz w:val="18"/>
                <w:szCs w:val="21"/>
              </w:rPr>
              <m:t>1</m:t>
            </m:r>
          </m:sub>
        </m:sSub>
        <m:sSub>
          <m:sSubPr>
            <m:ctrlPr>
              <w:rPr>
                <w:rFonts w:ascii="Cambria Math" w:hAnsi="Cambria Math"/>
                <w:i/>
                <w:iCs/>
                <w:sz w:val="18"/>
                <w:szCs w:val="21"/>
              </w:rPr>
            </m:ctrlPr>
          </m:sSubPr>
          <m:e>
            <m:r>
              <w:rPr>
                <w:rFonts w:ascii="Cambria Math" w:hAnsi="Cambria Math" w:hint="eastAsia"/>
                <w:sz w:val="18"/>
                <w:szCs w:val="21"/>
              </w:rPr>
              <m:t>ExtremeNeg</m:t>
            </m:r>
          </m:e>
          <m:sub>
            <m:r>
              <w:rPr>
                <w:rFonts w:ascii="Cambria Math" w:hAnsi="Cambria Math"/>
                <w:sz w:val="18"/>
                <w:szCs w:val="21"/>
              </w:rPr>
              <m:t>t</m:t>
            </m:r>
          </m:sub>
        </m:sSub>
        <m:r>
          <w:rPr>
            <w:rFonts w:ascii="Cambria Math" w:hAnsi="Cambria Math" w:cs="Times New Roman"/>
            <w:noProof/>
            <w:sz w:val="18"/>
            <w:szCs w:val="21"/>
          </w:rPr>
          <m:t>+</m:t>
        </m:r>
        <m:sSub>
          <m:sSubPr>
            <m:ctrlPr>
              <w:rPr>
                <w:rFonts w:ascii="Cambria Math" w:hAnsi="Cambria Math" w:cs="Times New Roman"/>
                <w:i/>
                <w:noProof/>
                <w:sz w:val="18"/>
                <w:szCs w:val="21"/>
              </w:rPr>
            </m:ctrlPr>
          </m:sSubPr>
          <m:e>
            <m:r>
              <w:rPr>
                <w:rFonts w:ascii="Cambria Math" w:hAnsi="Cambria Math" w:cs="Times New Roman"/>
                <w:noProof/>
                <w:sz w:val="18"/>
                <w:szCs w:val="21"/>
              </w:rPr>
              <m:t>β</m:t>
            </m:r>
          </m:e>
          <m:sub>
            <m:r>
              <w:rPr>
                <w:rFonts w:ascii="Cambria Math" w:hAnsi="Cambria Math" w:cs="Times New Roman"/>
                <w:noProof/>
                <w:sz w:val="18"/>
                <w:szCs w:val="21"/>
              </w:rPr>
              <m:t>2</m:t>
            </m:r>
          </m:sub>
        </m:sSub>
        <m:sSub>
          <m:sSubPr>
            <m:ctrlPr>
              <w:rPr>
                <w:rFonts w:ascii="Cambria Math" w:hAnsi="Cambria Math"/>
                <w:i/>
                <w:iCs/>
                <w:sz w:val="18"/>
                <w:szCs w:val="21"/>
              </w:rPr>
            </m:ctrlPr>
          </m:sSubPr>
          <m:e>
            <m:r>
              <w:rPr>
                <w:rFonts w:ascii="Cambria Math" w:hAnsi="Cambria Math" w:hint="eastAsia"/>
                <w:sz w:val="18"/>
                <w:szCs w:val="21"/>
              </w:rPr>
              <m:t>MildNeg</m:t>
            </m:r>
          </m:e>
          <m:sub>
            <m:r>
              <w:rPr>
                <w:rFonts w:ascii="Cambria Math" w:hAnsi="Cambria Math"/>
                <w:sz w:val="18"/>
                <w:szCs w:val="21"/>
              </w:rPr>
              <m:t>t</m:t>
            </m:r>
          </m:sub>
        </m:sSub>
        <m:r>
          <w:rPr>
            <w:rFonts w:ascii="Cambria Math" w:hAnsi="Cambria Math" w:cs="Times New Roman"/>
            <w:noProof/>
            <w:sz w:val="18"/>
            <w:szCs w:val="21"/>
          </w:rPr>
          <m:t>+</m:t>
        </m:r>
        <m:sSub>
          <m:sSubPr>
            <m:ctrlPr>
              <w:rPr>
                <w:rFonts w:ascii="Cambria Math" w:hAnsi="Cambria Math" w:cs="Times New Roman"/>
                <w:i/>
                <w:noProof/>
                <w:sz w:val="18"/>
                <w:szCs w:val="21"/>
              </w:rPr>
            </m:ctrlPr>
          </m:sSubPr>
          <m:e>
            <m:r>
              <w:rPr>
                <w:rFonts w:ascii="Cambria Math" w:hAnsi="Cambria Math" w:cs="Times New Roman"/>
                <w:noProof/>
                <w:sz w:val="18"/>
                <w:szCs w:val="21"/>
              </w:rPr>
              <m:t>β</m:t>
            </m:r>
          </m:e>
          <m:sub>
            <m:r>
              <w:rPr>
                <w:rFonts w:ascii="Cambria Math" w:hAnsi="Cambria Math" w:cs="Times New Roman"/>
                <w:noProof/>
                <w:sz w:val="18"/>
                <w:szCs w:val="21"/>
              </w:rPr>
              <m:t>3</m:t>
            </m:r>
          </m:sub>
        </m:sSub>
        <m:sSub>
          <m:sSubPr>
            <m:ctrlPr>
              <w:rPr>
                <w:rFonts w:ascii="Cambria Math" w:hAnsi="Cambria Math"/>
                <w:i/>
                <w:iCs/>
                <w:sz w:val="18"/>
                <w:szCs w:val="21"/>
              </w:rPr>
            </m:ctrlPr>
          </m:sSubPr>
          <m:e>
            <m:r>
              <w:rPr>
                <w:rFonts w:ascii="Cambria Math" w:hAnsi="Cambria Math" w:hint="eastAsia"/>
                <w:sz w:val="18"/>
                <w:szCs w:val="21"/>
              </w:rPr>
              <m:t>MildPos</m:t>
            </m:r>
          </m:e>
          <m:sub>
            <m:r>
              <w:rPr>
                <w:rFonts w:ascii="Cambria Math" w:hAnsi="Cambria Math"/>
                <w:sz w:val="18"/>
                <w:szCs w:val="21"/>
              </w:rPr>
              <m:t>t</m:t>
            </m:r>
          </m:sub>
        </m:sSub>
        <m:r>
          <w:rPr>
            <w:rFonts w:ascii="Cambria Math" w:hAnsi="Cambria Math" w:cs="Times New Roman"/>
            <w:noProof/>
            <w:sz w:val="18"/>
            <w:szCs w:val="21"/>
          </w:rPr>
          <m:t>+</m:t>
        </m:r>
        <m:sSub>
          <m:sSubPr>
            <m:ctrlPr>
              <w:rPr>
                <w:rFonts w:ascii="Cambria Math" w:hAnsi="Cambria Math" w:cs="Times New Roman"/>
                <w:i/>
                <w:noProof/>
                <w:sz w:val="18"/>
                <w:szCs w:val="21"/>
              </w:rPr>
            </m:ctrlPr>
          </m:sSubPr>
          <m:e>
            <m:r>
              <w:rPr>
                <w:rFonts w:ascii="Cambria Math" w:hAnsi="Cambria Math" w:cs="Times New Roman"/>
                <w:noProof/>
                <w:sz w:val="18"/>
                <w:szCs w:val="21"/>
              </w:rPr>
              <m:t>β</m:t>
            </m:r>
          </m:e>
          <m:sub>
            <m:r>
              <w:rPr>
                <w:rFonts w:ascii="Cambria Math" w:hAnsi="Cambria Math" w:cs="Times New Roman"/>
                <w:noProof/>
                <w:sz w:val="18"/>
                <w:szCs w:val="21"/>
              </w:rPr>
              <m:t>4</m:t>
            </m:r>
          </m:sub>
        </m:sSub>
        <m:sSub>
          <m:sSubPr>
            <m:ctrlPr>
              <w:rPr>
                <w:rFonts w:ascii="Cambria Math" w:hAnsi="Cambria Math"/>
                <w:i/>
                <w:iCs/>
                <w:sz w:val="18"/>
                <w:szCs w:val="21"/>
              </w:rPr>
            </m:ctrlPr>
          </m:sSubPr>
          <m:e>
            <m:r>
              <w:rPr>
                <w:rFonts w:ascii="Cambria Math" w:hAnsi="Cambria Math" w:hint="eastAsia"/>
                <w:sz w:val="18"/>
                <w:szCs w:val="21"/>
              </w:rPr>
              <m:t>ExtremePos</m:t>
            </m:r>
          </m:e>
          <m:sub>
            <m:r>
              <w:rPr>
                <w:rFonts w:ascii="Cambria Math" w:hAnsi="Cambria Math"/>
                <w:sz w:val="18"/>
                <w:szCs w:val="21"/>
              </w:rPr>
              <m:t>t</m:t>
            </m:r>
          </m:sub>
        </m:sSub>
        <m:r>
          <w:rPr>
            <w:rFonts w:ascii="Cambria Math" w:hAnsi="Cambria Math"/>
            <w:sz w:val="18"/>
            <w:szCs w:val="21"/>
          </w:rPr>
          <m:t>+</m:t>
        </m:r>
        <m:sSubSup>
          <m:sSubSupPr>
            <m:ctrlPr>
              <w:rPr>
                <w:rFonts w:ascii="Cambria Math" w:hAnsi="Cambria Math"/>
                <w:i/>
                <w:iCs/>
                <w:sz w:val="18"/>
                <w:szCs w:val="21"/>
              </w:rPr>
            </m:ctrlPr>
          </m:sSubSupPr>
          <m:e>
            <m:r>
              <w:rPr>
                <w:rFonts w:ascii="Cambria Math" w:hAnsi="Cambria Math" w:hint="eastAsia"/>
                <w:sz w:val="18"/>
                <w:szCs w:val="21"/>
              </w:rPr>
              <m:t>X</m:t>
            </m:r>
          </m:e>
          <m:sub>
            <m:r>
              <w:rPr>
                <w:rFonts w:ascii="Cambria Math" w:hAnsi="Cambria Math" w:hint="eastAsia"/>
                <w:sz w:val="18"/>
                <w:szCs w:val="21"/>
              </w:rPr>
              <m:t>t</m:t>
            </m:r>
          </m:sub>
          <m:sup>
            <m:r>
              <w:rPr>
                <w:rFonts w:ascii="Cambria Math" w:hAnsi="Cambria Math"/>
                <w:sz w:val="18"/>
                <w:szCs w:val="21"/>
              </w:rPr>
              <m:t>'</m:t>
            </m:r>
          </m:sup>
        </m:sSubSup>
        <m:r>
          <w:rPr>
            <w:rFonts w:ascii="Cambria Math" w:hAnsi="Cambria Math" w:cs="Times New Roman"/>
            <w:noProof/>
            <w:sz w:val="18"/>
            <w:szCs w:val="21"/>
          </w:rPr>
          <m:t>δ+</m:t>
        </m:r>
        <m:sSub>
          <m:sSubPr>
            <m:ctrlPr>
              <w:rPr>
                <w:rFonts w:ascii="Cambria Math" w:hAnsi="Cambria Math" w:cs="Times New Roman"/>
                <w:i/>
                <w:iCs/>
                <w:noProof/>
                <w:sz w:val="18"/>
                <w:szCs w:val="21"/>
              </w:rPr>
            </m:ctrlPr>
          </m:sSubPr>
          <m:e>
            <m:r>
              <w:rPr>
                <w:rFonts w:ascii="Cambria Math" w:hAnsi="Cambria Math" w:cs="Times New Roman"/>
                <w:noProof/>
                <w:sz w:val="18"/>
                <w:szCs w:val="21"/>
              </w:rPr>
              <m:t>μ</m:t>
            </m:r>
          </m:e>
          <m:sub>
            <m:r>
              <w:rPr>
                <w:rFonts w:ascii="Cambria Math" w:hAnsi="Cambria Math" w:cs="Times New Roman"/>
                <w:noProof/>
                <w:sz w:val="18"/>
                <w:szCs w:val="21"/>
              </w:rPr>
              <m:t>t</m:t>
            </m:r>
          </m:sub>
        </m:sSub>
        <m:r>
          <w:rPr>
            <w:rFonts w:ascii="Cambria Math" w:hAnsi="Cambria Math" w:cs="Times New Roman"/>
            <w:noProof/>
            <w:sz w:val="18"/>
            <w:szCs w:val="21"/>
          </w:rPr>
          <m:t>+</m:t>
        </m:r>
        <m:sSub>
          <m:sSubPr>
            <m:ctrlPr>
              <w:rPr>
                <w:rFonts w:ascii="Cambria Math" w:hAnsi="Cambria Math" w:cs="Times New Roman"/>
                <w:i/>
                <w:iCs/>
                <w:noProof/>
                <w:sz w:val="18"/>
                <w:szCs w:val="21"/>
              </w:rPr>
            </m:ctrlPr>
          </m:sSubPr>
          <m:e>
            <m:r>
              <w:rPr>
                <w:rFonts w:ascii="Cambria Math" w:hAnsi="Cambria Math" w:cs="Times New Roman" w:hint="eastAsia"/>
                <w:noProof/>
                <w:sz w:val="18"/>
                <w:szCs w:val="21"/>
              </w:rPr>
              <m:t>λ</m:t>
            </m:r>
            <m:ctrlPr>
              <w:rPr>
                <w:rFonts w:ascii="Cambria Math" w:hAnsi="Cambria Math" w:cs="Times New Roman" w:hint="eastAsia"/>
                <w:i/>
                <w:iCs/>
                <w:noProof/>
                <w:sz w:val="18"/>
                <w:szCs w:val="21"/>
              </w:rPr>
            </m:ctrlPr>
          </m:e>
          <m:sub>
            <m:r>
              <w:rPr>
                <w:rFonts w:ascii="Cambria Math" w:hAnsi="Cambria Math" w:cs="Times New Roman"/>
                <w:noProof/>
                <w:sz w:val="18"/>
                <w:szCs w:val="21"/>
              </w:rPr>
              <m:t>t</m:t>
            </m:r>
          </m:sub>
        </m:sSub>
        <m:r>
          <w:rPr>
            <w:rFonts w:ascii="Cambria Math" w:hAnsi="Cambria Math" w:cs="Times New Roman"/>
            <w:noProof/>
            <w:sz w:val="18"/>
            <w:szCs w:val="21"/>
          </w:rPr>
          <m:t>+</m:t>
        </m:r>
        <m:sSub>
          <m:sSubPr>
            <m:ctrlPr>
              <w:rPr>
                <w:rFonts w:ascii="Cambria Math" w:hAnsi="Cambria Math" w:cs="Times New Roman"/>
                <w:i/>
                <w:iCs/>
                <w:noProof/>
                <w:sz w:val="18"/>
                <w:szCs w:val="21"/>
              </w:rPr>
            </m:ctrlPr>
          </m:sSubPr>
          <m:e>
            <m:r>
              <w:rPr>
                <w:rFonts w:ascii="Cambria Math" w:hAnsi="Cambria Math" w:cs="Times New Roman"/>
                <w:noProof/>
                <w:sz w:val="18"/>
                <w:szCs w:val="21"/>
              </w:rPr>
              <m:t>ε</m:t>
            </m:r>
          </m:e>
          <m:sub>
            <m:r>
              <w:rPr>
                <w:rFonts w:ascii="Cambria Math" w:hAnsi="Cambria Math" w:cs="Times New Roman"/>
                <w:noProof/>
                <w:sz w:val="18"/>
                <w:szCs w:val="21"/>
              </w:rPr>
              <m:t>t</m:t>
            </m:r>
          </m:sub>
        </m:sSub>
      </m:oMath>
      <w:r w:rsidR="0021448E" w:rsidRPr="00EF6760">
        <w:rPr>
          <w:rFonts w:cs="Times New Roman" w:hint="eastAsia"/>
          <w:noProof/>
          <w:sz w:val="18"/>
          <w:szCs w:val="21"/>
        </w:rPr>
        <w:t>，</w:t>
      </w:r>
      <w:r w:rsidR="00EC5697" w:rsidRPr="00EF6760">
        <w:rPr>
          <w:noProof/>
          <w:sz w:val="18"/>
          <w:szCs w:val="21"/>
        </w:rPr>
        <w:tab/>
      </w:r>
      <w:r w:rsidR="00F6778E">
        <w:rPr>
          <w:noProof/>
          <w:sz w:val="18"/>
          <w:szCs w:val="21"/>
        </w:rPr>
        <w:t>(2)</w:t>
      </w:r>
    </w:p>
    <w:p w14:paraId="46E3BC70" w14:textId="66675DDF" w:rsidR="00EC5697" w:rsidRPr="00EF6760" w:rsidRDefault="00531FFE" w:rsidP="002638C2">
      <w:r w:rsidRPr="00EF6760">
        <w:rPr>
          <w:rFonts w:hint="eastAsia"/>
        </w:rPr>
        <w:t>其中</w:t>
      </w:r>
      <w:r w:rsidR="004F0D18" w:rsidRPr="00EF6760">
        <w:rPr>
          <w:rFonts w:hint="eastAsia"/>
        </w:rPr>
        <w:t>，</w:t>
      </w:r>
      <w:proofErr w:type="spellStart"/>
      <w:r w:rsidR="00F65C49" w:rsidRPr="00EF6760">
        <w:rPr>
          <w:i/>
          <w:iCs/>
        </w:rPr>
        <w:t>Y</w:t>
      </w:r>
      <w:r w:rsidR="00F65C49" w:rsidRPr="00EF6760">
        <w:rPr>
          <w:i/>
          <w:iCs/>
          <w:vertAlign w:val="subscript"/>
        </w:rPr>
        <w:t>t</w:t>
      </w:r>
      <w:proofErr w:type="spellEnd"/>
      <w:r w:rsidR="00F65C49" w:rsidRPr="00EF6760">
        <w:t>为</w:t>
      </w:r>
      <w:r w:rsidR="00F65C49" w:rsidRPr="00EF6760">
        <w:rPr>
          <w:i/>
          <w:iCs/>
        </w:rPr>
        <w:t>t</w:t>
      </w:r>
      <w:r w:rsidR="00F65C49" w:rsidRPr="00EF6760">
        <w:t>日开盘后交通事故</w:t>
      </w:r>
      <w:r w:rsidR="00F65C49" w:rsidRPr="00EF6760">
        <w:rPr>
          <w:rFonts w:hint="eastAsia"/>
        </w:rPr>
        <w:t>数量，</w:t>
      </w:r>
      <w:proofErr w:type="spellStart"/>
      <w:r w:rsidRPr="00EF6760">
        <w:rPr>
          <w:rFonts w:hint="eastAsia"/>
          <w:i/>
          <w:iCs/>
        </w:rPr>
        <w:t>Extreme</w:t>
      </w:r>
      <w:r w:rsidRPr="00EF6760">
        <w:rPr>
          <w:i/>
          <w:iCs/>
        </w:rPr>
        <w:t>Neg</w:t>
      </w:r>
      <w:r w:rsidRPr="00EF6760">
        <w:rPr>
          <w:i/>
          <w:iCs/>
          <w:vertAlign w:val="subscript"/>
        </w:rPr>
        <w:t>t</w:t>
      </w:r>
      <w:proofErr w:type="spellEnd"/>
      <w:r w:rsidRPr="00EF6760">
        <w:t>为极端</w:t>
      </w:r>
      <w:proofErr w:type="gramStart"/>
      <w:r w:rsidRPr="00EF6760">
        <w:t>负收益</w:t>
      </w:r>
      <w:r w:rsidR="00A14F7D" w:rsidRPr="00EF6760">
        <w:rPr>
          <w:rFonts w:hint="eastAsia"/>
        </w:rPr>
        <w:t>日</w:t>
      </w:r>
      <w:proofErr w:type="gramEnd"/>
      <w:r w:rsidRPr="00EF6760">
        <w:t>的虚拟变量</w:t>
      </w:r>
      <w:r w:rsidRPr="00EF6760">
        <w:rPr>
          <w:rFonts w:hint="eastAsia"/>
        </w:rPr>
        <w:t>，</w:t>
      </w:r>
      <w:proofErr w:type="spellStart"/>
      <w:r w:rsidRPr="00EF6760">
        <w:rPr>
          <w:i/>
          <w:iCs/>
        </w:rPr>
        <w:t>Mi</w:t>
      </w:r>
      <w:r w:rsidRPr="00EF6760">
        <w:rPr>
          <w:rFonts w:hint="eastAsia"/>
          <w:i/>
          <w:iCs/>
        </w:rPr>
        <w:t>l</w:t>
      </w:r>
      <w:r w:rsidRPr="00EF6760">
        <w:rPr>
          <w:i/>
          <w:iCs/>
        </w:rPr>
        <w:t>dNeg</w:t>
      </w:r>
      <w:r w:rsidRPr="00EF6760">
        <w:rPr>
          <w:i/>
          <w:iCs/>
          <w:vertAlign w:val="subscript"/>
        </w:rPr>
        <w:t>t</w:t>
      </w:r>
      <w:proofErr w:type="spellEnd"/>
      <w:r w:rsidRPr="00EF6760">
        <w:t>为温和</w:t>
      </w:r>
      <w:proofErr w:type="gramStart"/>
      <w:r w:rsidRPr="00EF6760">
        <w:t>负收益</w:t>
      </w:r>
      <w:r w:rsidR="00317321" w:rsidRPr="00EF6760">
        <w:rPr>
          <w:rFonts w:hint="eastAsia"/>
        </w:rPr>
        <w:t>日</w:t>
      </w:r>
      <w:proofErr w:type="gramEnd"/>
      <w:r w:rsidRPr="00EF6760">
        <w:t>的虚拟变量，</w:t>
      </w:r>
      <w:proofErr w:type="spellStart"/>
      <w:r w:rsidRPr="00EF6760">
        <w:rPr>
          <w:i/>
          <w:iCs/>
        </w:rPr>
        <w:t>Mi</w:t>
      </w:r>
      <w:r w:rsidRPr="00EF6760">
        <w:rPr>
          <w:rFonts w:hint="eastAsia"/>
          <w:i/>
          <w:iCs/>
        </w:rPr>
        <w:t>l</w:t>
      </w:r>
      <w:r w:rsidRPr="00EF6760">
        <w:rPr>
          <w:i/>
          <w:iCs/>
        </w:rPr>
        <w:t>dPos</w:t>
      </w:r>
      <w:r w:rsidRPr="00EF6760">
        <w:rPr>
          <w:i/>
          <w:iCs/>
          <w:vertAlign w:val="subscript"/>
        </w:rPr>
        <w:t>t</w:t>
      </w:r>
      <w:proofErr w:type="spellEnd"/>
      <w:r w:rsidRPr="00EF6760">
        <w:t>为温和正收益</w:t>
      </w:r>
      <w:r w:rsidR="00C94145" w:rsidRPr="00EF6760">
        <w:rPr>
          <w:rFonts w:hint="eastAsia"/>
        </w:rPr>
        <w:t>日</w:t>
      </w:r>
      <w:r w:rsidRPr="00EF6760">
        <w:t>的虚拟变量，</w:t>
      </w:r>
      <w:proofErr w:type="spellStart"/>
      <w:r w:rsidRPr="00EF6760">
        <w:rPr>
          <w:rFonts w:hint="eastAsia"/>
          <w:i/>
          <w:iCs/>
        </w:rPr>
        <w:t>Extreme</w:t>
      </w:r>
      <w:r w:rsidRPr="00EF6760">
        <w:rPr>
          <w:i/>
          <w:iCs/>
        </w:rPr>
        <w:t>Pos</w:t>
      </w:r>
      <w:r w:rsidRPr="00EF6760">
        <w:rPr>
          <w:i/>
          <w:iCs/>
          <w:vertAlign w:val="subscript"/>
        </w:rPr>
        <w:t>t</w:t>
      </w:r>
      <w:proofErr w:type="spellEnd"/>
      <w:r w:rsidRPr="00EF6760">
        <w:t>为极端正收益</w:t>
      </w:r>
      <w:r w:rsidR="00CF0A9E" w:rsidRPr="00EF6760">
        <w:rPr>
          <w:rFonts w:hint="eastAsia"/>
        </w:rPr>
        <w:t>日</w:t>
      </w:r>
      <w:r w:rsidRPr="00EF6760">
        <w:t>的虚拟变量</w:t>
      </w:r>
      <w:r w:rsidRPr="00EF6760">
        <w:rPr>
          <w:rFonts w:hint="eastAsia"/>
        </w:rPr>
        <w:t>。</w:t>
      </w:r>
      <w:r w:rsidR="00080B6D" w:rsidRPr="00EF6760">
        <w:rPr>
          <w:rFonts w:hint="eastAsia"/>
        </w:rPr>
        <w:t>为避免多重共线性，</w:t>
      </w:r>
      <w:r w:rsidRPr="00EF6760">
        <w:rPr>
          <w:rFonts w:hint="eastAsia"/>
        </w:rPr>
        <w:t>中间收益</w:t>
      </w:r>
      <w:r w:rsidR="00C71DB6" w:rsidRPr="00EF6760">
        <w:rPr>
          <w:rFonts w:hint="eastAsia"/>
        </w:rPr>
        <w:t>日</w:t>
      </w:r>
      <w:r w:rsidR="009245E2" w:rsidRPr="00EF6760">
        <w:rPr>
          <w:rFonts w:hint="eastAsia"/>
        </w:rPr>
        <w:t>的虚拟变量</w:t>
      </w:r>
      <w:r w:rsidR="00AC7BFC" w:rsidRPr="00EF6760">
        <w:rPr>
          <w:rFonts w:hint="eastAsia"/>
        </w:rPr>
        <w:t>在回归中</w:t>
      </w:r>
      <w:r w:rsidR="003B79C1" w:rsidRPr="00EF6760">
        <w:rPr>
          <w:rFonts w:hint="eastAsia"/>
        </w:rPr>
        <w:t>被省略</w:t>
      </w:r>
      <w:r w:rsidRPr="00EF6760">
        <w:rPr>
          <w:rFonts w:hint="eastAsia"/>
        </w:rPr>
        <w:t>。</w:t>
      </w:r>
      <w:proofErr w:type="spellStart"/>
      <w:r w:rsidRPr="00EF6760">
        <w:rPr>
          <w:rFonts w:cs="Times New Roman"/>
          <w:i/>
          <w:iCs/>
        </w:rPr>
        <w:t>X</w:t>
      </w:r>
      <w:r w:rsidRPr="00EF6760">
        <w:rPr>
          <w:rFonts w:cs="Times New Roman"/>
          <w:i/>
          <w:iCs/>
          <w:vertAlign w:val="subscript"/>
        </w:rPr>
        <w:t>t</w:t>
      </w:r>
      <w:proofErr w:type="spellEnd"/>
      <w:r w:rsidRPr="00EF6760">
        <w:rPr>
          <w:rFonts w:cs="Times New Roman"/>
        </w:rPr>
        <w:t>为</w:t>
      </w:r>
      <w:proofErr w:type="gramStart"/>
      <w:r w:rsidRPr="00EF6760">
        <w:rPr>
          <w:rFonts w:cs="Times New Roman"/>
        </w:rPr>
        <w:t>上海市日度层面</w:t>
      </w:r>
      <w:proofErr w:type="gramEnd"/>
      <w:r w:rsidRPr="00EF6760">
        <w:rPr>
          <w:rFonts w:cs="Times New Roman" w:hint="eastAsia"/>
        </w:rPr>
        <w:t>气候</w:t>
      </w:r>
      <w:r w:rsidRPr="00EF6760">
        <w:rPr>
          <w:rFonts w:cs="Times New Roman"/>
        </w:rPr>
        <w:t>控制变量，</w:t>
      </w:r>
      <w:proofErr w:type="spellStart"/>
      <w:r w:rsidRPr="00EF6760">
        <w:rPr>
          <w:rFonts w:cs="Times New Roman"/>
          <w:i/>
          <w:iCs/>
        </w:rPr>
        <w:t>μ</w:t>
      </w:r>
      <w:r w:rsidRPr="00EF6760">
        <w:rPr>
          <w:rFonts w:cs="Times New Roman"/>
          <w:i/>
          <w:iCs/>
          <w:vertAlign w:val="subscript"/>
        </w:rPr>
        <w:t>t</w:t>
      </w:r>
      <w:proofErr w:type="spellEnd"/>
      <w:r w:rsidR="00084B2B" w:rsidRPr="00EF6760">
        <w:rPr>
          <w:rFonts w:cs="Times New Roman"/>
        </w:rPr>
        <w:t>为星期固定效应</w:t>
      </w:r>
      <w:r w:rsidR="00084B2B" w:rsidRPr="00EF6760">
        <w:rPr>
          <w:rFonts w:cs="Times New Roman" w:hint="eastAsia"/>
        </w:rPr>
        <w:t>，</w:t>
      </w:r>
      <w:r w:rsidRPr="00EF6760">
        <w:rPr>
          <w:rFonts w:cs="Times New Roman"/>
          <w:i/>
          <w:iCs/>
          <w:position w:val="-2"/>
          <w:sz w:val="20"/>
          <w:szCs w:val="20"/>
        </w:rPr>
        <w:t>λ</w:t>
      </w:r>
      <w:r w:rsidRPr="00EF6760">
        <w:rPr>
          <w:rFonts w:cs="Times New Roman"/>
          <w:i/>
          <w:iCs/>
          <w:position w:val="-4"/>
          <w:sz w:val="10"/>
          <w:szCs w:val="10"/>
        </w:rPr>
        <w:t>t</w:t>
      </w:r>
      <w:r w:rsidR="00084B2B" w:rsidRPr="00EF6760">
        <w:rPr>
          <w:rFonts w:cs="Times New Roman"/>
        </w:rPr>
        <w:t>为年</w:t>
      </w:r>
      <w:r w:rsidR="00084B2B" w:rsidRPr="00EF6760">
        <w:rPr>
          <w:rFonts w:cs="Times New Roman"/>
        </w:rPr>
        <w:t>-</w:t>
      </w:r>
      <w:r w:rsidR="00084B2B" w:rsidRPr="00EF6760">
        <w:rPr>
          <w:rFonts w:cs="Times New Roman"/>
        </w:rPr>
        <w:t>月固定效应</w:t>
      </w:r>
      <w:r w:rsidR="00EC5697" w:rsidRPr="00EF6760">
        <w:rPr>
          <w:rFonts w:hint="eastAsia"/>
        </w:rPr>
        <w:t>。</w:t>
      </w:r>
    </w:p>
    <w:bookmarkStart w:id="13" w:name="_Ref136121080"/>
    <w:p w14:paraId="12720A4C" w14:textId="7A1AC00F" w:rsidR="00B97A5D" w:rsidRPr="00EF6760" w:rsidRDefault="00376709" w:rsidP="006865E9">
      <w:pPr>
        <w:ind w:firstLine="420"/>
      </w:pPr>
      <w:r w:rsidRPr="00EF6760">
        <w:fldChar w:fldCharType="begin" w:fldLock="1"/>
      </w:r>
      <w:r w:rsidRPr="00EF6760">
        <w:instrText xml:space="preserve"> </w:instrText>
      </w:r>
      <w:r w:rsidRPr="00EF6760">
        <w:rPr>
          <w:rFonts w:hint="eastAsia"/>
        </w:rPr>
        <w:instrText>REF _Ref178802524 \h</w:instrText>
      </w:r>
      <w:r w:rsidRPr="00EF6760">
        <w:instrText xml:space="preserve"> </w:instrText>
      </w:r>
      <w:r w:rsidRPr="00EF6760">
        <w:fldChar w:fldCharType="separate"/>
      </w:r>
      <w:r w:rsidRPr="00EF6760">
        <w:rPr>
          <w:rFonts w:hint="eastAsia"/>
        </w:rPr>
        <w:t>图</w:t>
      </w:r>
      <w:r w:rsidRPr="00EF6760">
        <w:rPr>
          <w:noProof/>
        </w:rPr>
        <w:t>2</w:t>
      </w:r>
      <w:r w:rsidRPr="00EF6760">
        <w:fldChar w:fldCharType="end"/>
      </w:r>
      <w:r w:rsidR="00EA0904" w:rsidRPr="00EF6760">
        <w:rPr>
          <w:rFonts w:hint="eastAsia"/>
        </w:rPr>
        <w:t>汇报了</w:t>
      </w:r>
      <w:r w:rsidR="00C4426F" w:rsidRPr="00EF6760">
        <w:rPr>
          <w:rFonts w:hint="eastAsia"/>
        </w:rPr>
        <w:t>模型（</w:t>
      </w:r>
      <w:r w:rsidR="00C4426F" w:rsidRPr="00EF6760">
        <w:rPr>
          <w:rFonts w:hint="eastAsia"/>
        </w:rPr>
        <w:t>2</w:t>
      </w:r>
      <w:r w:rsidR="00C4426F" w:rsidRPr="00EF6760">
        <w:rPr>
          <w:rFonts w:hint="eastAsia"/>
        </w:rPr>
        <w:t>）</w:t>
      </w:r>
      <w:r w:rsidR="00EA0904" w:rsidRPr="00EF6760">
        <w:rPr>
          <w:rFonts w:hint="eastAsia"/>
        </w:rPr>
        <w:t>回归结果</w:t>
      </w:r>
      <w:r w:rsidR="008B689C" w:rsidRPr="00EF6760">
        <w:rPr>
          <w:rFonts w:hint="eastAsia"/>
        </w:rPr>
        <w:t>。</w:t>
      </w:r>
      <w:r w:rsidR="00D93B28">
        <w:rPr>
          <w:rFonts w:hint="eastAsia"/>
        </w:rPr>
        <w:t>使用不同分类方法的回归结果中，均</w:t>
      </w:r>
      <w:r w:rsidR="003A4304" w:rsidRPr="00EF6760">
        <w:rPr>
          <w:rFonts w:hint="eastAsia"/>
        </w:rPr>
        <w:t>仅</w:t>
      </w:r>
      <w:r w:rsidR="003906B0" w:rsidRPr="00EF6760">
        <w:rPr>
          <w:rFonts w:hint="eastAsia"/>
        </w:rPr>
        <w:t>有</w:t>
      </w:r>
      <w:r w:rsidR="003A4304" w:rsidRPr="00EF6760">
        <w:rPr>
          <w:rFonts w:hint="eastAsia"/>
        </w:rPr>
        <w:t>极端</w:t>
      </w:r>
      <w:proofErr w:type="gramStart"/>
      <w:r w:rsidR="00851652" w:rsidRPr="00EF6760">
        <w:rPr>
          <w:rFonts w:hint="eastAsia"/>
        </w:rPr>
        <w:t>负</w:t>
      </w:r>
      <w:r w:rsidR="003A4304" w:rsidRPr="00EF6760">
        <w:rPr>
          <w:rFonts w:hint="eastAsia"/>
        </w:rPr>
        <w:t>收益</w:t>
      </w:r>
      <w:r w:rsidR="00CA09D5" w:rsidRPr="00EF6760">
        <w:rPr>
          <w:rFonts w:hint="eastAsia"/>
        </w:rPr>
        <w:t>日</w:t>
      </w:r>
      <w:proofErr w:type="gramEnd"/>
      <w:r w:rsidR="003A4304" w:rsidRPr="00EF6760">
        <w:rPr>
          <w:rFonts w:hint="eastAsia"/>
        </w:rPr>
        <w:t>的系数显著为</w:t>
      </w:r>
      <w:r w:rsidR="00B04205" w:rsidRPr="00EF6760">
        <w:rPr>
          <w:rFonts w:hint="eastAsia"/>
        </w:rPr>
        <w:t>正，</w:t>
      </w:r>
      <w:r w:rsidR="0023637C" w:rsidRPr="00EF6760">
        <w:rPr>
          <w:rFonts w:hint="eastAsia"/>
        </w:rPr>
        <w:t>其他变量系数均不显著，且明显小于极端</w:t>
      </w:r>
      <w:proofErr w:type="gramStart"/>
      <w:r w:rsidR="0023637C" w:rsidRPr="00EF6760">
        <w:rPr>
          <w:rFonts w:hint="eastAsia"/>
        </w:rPr>
        <w:t>负收益</w:t>
      </w:r>
      <w:r w:rsidR="00AA56EB" w:rsidRPr="00EF6760">
        <w:rPr>
          <w:rFonts w:hint="eastAsia"/>
        </w:rPr>
        <w:t>日</w:t>
      </w:r>
      <w:proofErr w:type="gramEnd"/>
      <w:r w:rsidR="0023637C" w:rsidRPr="00EF6760">
        <w:rPr>
          <w:rFonts w:hint="eastAsia"/>
        </w:rPr>
        <w:t>的系数。</w:t>
      </w:r>
      <w:r w:rsidR="001258E9" w:rsidRPr="00EF6760">
        <w:rPr>
          <w:rFonts w:hint="eastAsia"/>
        </w:rPr>
        <w:t>这一结果表明，</w:t>
      </w:r>
      <w:r w:rsidR="00FF5E43" w:rsidRPr="00EF6760">
        <w:rPr>
          <w:rFonts w:hint="eastAsia"/>
        </w:rPr>
        <w:t>股市</w:t>
      </w:r>
      <w:r w:rsidR="00944702" w:rsidRPr="00EF6760">
        <w:rPr>
          <w:rFonts w:hint="eastAsia"/>
        </w:rPr>
        <w:t>的</w:t>
      </w:r>
      <w:r w:rsidR="007C5C46" w:rsidRPr="00EF6760">
        <w:rPr>
          <w:rFonts w:hint="eastAsia"/>
        </w:rPr>
        <w:t>涨</w:t>
      </w:r>
      <w:r w:rsidR="00944702" w:rsidRPr="00EF6760">
        <w:rPr>
          <w:rFonts w:hint="eastAsia"/>
        </w:rPr>
        <w:t>跌</w:t>
      </w:r>
      <w:r w:rsidR="00FF5E43" w:rsidRPr="00EF6760">
        <w:rPr>
          <w:rFonts w:hint="eastAsia"/>
        </w:rPr>
        <w:t>对交通事故的影响</w:t>
      </w:r>
      <w:r w:rsidR="00F2524F" w:rsidRPr="00EF6760">
        <w:rPr>
          <w:rFonts w:hint="eastAsia"/>
        </w:rPr>
        <w:t>是</w:t>
      </w:r>
      <w:r w:rsidR="00432246" w:rsidRPr="00EF6760">
        <w:rPr>
          <w:rFonts w:hint="eastAsia"/>
        </w:rPr>
        <w:t>非线性</w:t>
      </w:r>
      <w:r w:rsidR="00FF5E43" w:rsidRPr="00EF6760">
        <w:rPr>
          <w:rFonts w:hint="eastAsia"/>
        </w:rPr>
        <w:t>的</w:t>
      </w:r>
      <w:r w:rsidR="00944DEF" w:rsidRPr="00EF6760">
        <w:rPr>
          <w:rFonts w:hint="eastAsia"/>
        </w:rPr>
        <w:t>，</w:t>
      </w:r>
      <w:r w:rsidR="00B93D9B" w:rsidRPr="00EF6760">
        <w:rPr>
          <w:rFonts w:hint="eastAsia"/>
        </w:rPr>
        <w:t>股市</w:t>
      </w:r>
      <w:r w:rsidR="00DE2BA8" w:rsidRPr="00EF6760">
        <w:rPr>
          <w:rFonts w:hint="eastAsia"/>
        </w:rPr>
        <w:t>的</w:t>
      </w:r>
      <w:r w:rsidR="00B93D9B" w:rsidRPr="00EF6760">
        <w:rPr>
          <w:rFonts w:hint="eastAsia"/>
        </w:rPr>
        <w:t>极端下跌驱动了当日交通事故的</w:t>
      </w:r>
      <w:r w:rsidR="00D514A7" w:rsidRPr="00EF6760">
        <w:rPr>
          <w:rFonts w:hint="eastAsia"/>
        </w:rPr>
        <w:t>增长</w:t>
      </w:r>
      <w:r w:rsidR="00D502D7" w:rsidRPr="00EF6760">
        <w:rPr>
          <w:rFonts w:hint="eastAsia"/>
        </w:rPr>
        <w:t>，</w:t>
      </w:r>
      <w:r w:rsidR="00B97A5D" w:rsidRPr="00EF6760">
        <w:rPr>
          <w:rFonts w:hint="eastAsia"/>
        </w:rPr>
        <w:t>而股市</w:t>
      </w:r>
      <w:r w:rsidR="00B97A5D" w:rsidRPr="00EF6760">
        <w:t>上涨</w:t>
      </w:r>
      <w:r w:rsidR="006F6761" w:rsidRPr="00EF6760">
        <w:rPr>
          <w:rFonts w:hint="eastAsia"/>
        </w:rPr>
        <w:t>对交通事故</w:t>
      </w:r>
      <w:r w:rsidR="00B97A5D" w:rsidRPr="00EF6760">
        <w:t>并</w:t>
      </w:r>
      <w:r w:rsidR="00DC15E5" w:rsidRPr="00EF6760">
        <w:rPr>
          <w:rFonts w:hint="eastAsia"/>
        </w:rPr>
        <w:t>不存在</w:t>
      </w:r>
      <w:r w:rsidR="00B97A5D" w:rsidRPr="00EF6760">
        <w:t>显著</w:t>
      </w:r>
      <w:r w:rsidR="00640544" w:rsidRPr="00EF6760">
        <w:rPr>
          <w:rFonts w:hint="eastAsia"/>
        </w:rPr>
        <w:t>影响</w:t>
      </w:r>
      <w:r w:rsidR="008A5ABE" w:rsidRPr="00EF6760">
        <w:rPr>
          <w:rStyle w:val="afa"/>
        </w:rPr>
        <w:footnoteReference w:id="10"/>
      </w:r>
      <w:r w:rsidR="007F1239" w:rsidRPr="00EF6760">
        <w:rPr>
          <w:rFonts w:hint="eastAsia"/>
        </w:rPr>
        <w:t>。</w:t>
      </w:r>
      <w:r w:rsidR="00B97A5D" w:rsidRPr="00EF6760">
        <w:t>这一发现</w:t>
      </w:r>
      <w:r w:rsidR="00B97A5D" w:rsidRPr="00EF6760">
        <w:rPr>
          <w:rFonts w:hint="eastAsia"/>
        </w:rPr>
        <w:t>与</w:t>
      </w:r>
      <w:r w:rsidR="00B97A5D" w:rsidRPr="00EF6760">
        <w:fldChar w:fldCharType="begin"/>
      </w:r>
      <w:r w:rsidR="00296CDD" w:rsidRPr="00EF6760">
        <w:rPr>
          <w:rFonts w:hint="eastAsia"/>
        </w:rPr>
        <w:instrText xml:space="preserve"> ADDIN ZOTERO_ITEM CSL_CITATION {"citationID":"0MtuF0KG","properties":{"formattedCitation":"\\uc0\\u65288{}Tan and Zhang, 2021\\uc0\\u65307{}Engelberg and Parsons, 2016\\uc0\\u65289{}","plainCitation":"</w:instrText>
      </w:r>
      <w:r w:rsidR="00296CDD" w:rsidRPr="00EF6760">
        <w:rPr>
          <w:rFonts w:hint="eastAsia"/>
        </w:rPr>
        <w:instrText>（</w:instrText>
      </w:r>
      <w:r w:rsidR="00296CDD" w:rsidRPr="00EF6760">
        <w:rPr>
          <w:rFonts w:hint="eastAsia"/>
        </w:rPr>
        <w:instrText>Tan and Zhang, 2021</w:instrText>
      </w:r>
      <w:r w:rsidR="00296CDD" w:rsidRPr="00EF6760">
        <w:rPr>
          <w:rFonts w:hint="eastAsia"/>
        </w:rPr>
        <w:instrText>；</w:instrText>
      </w:r>
      <w:r w:rsidR="00296CDD" w:rsidRPr="00EF6760">
        <w:rPr>
          <w:rFonts w:hint="eastAsia"/>
        </w:rPr>
        <w:instrText>Engelberg and Parsons, 2016</w:instrText>
      </w:r>
      <w:r w:rsidR="00296CDD" w:rsidRPr="00EF6760">
        <w:rPr>
          <w:rFonts w:hint="eastAsia"/>
        </w:rPr>
        <w:instrText>）</w:instrText>
      </w:r>
      <w:r w:rsidR="00296CDD" w:rsidRPr="00EF6760">
        <w:rPr>
          <w:rFonts w:hint="eastAsia"/>
        </w:rPr>
        <w:instrText>","d</w:instrText>
      </w:r>
      <w:r w:rsidR="00296CDD" w:rsidRPr="00EF6760">
        <w:instrText xml:space="preserve">ontUpdate":true,"noteIndex":0},"citationItems":[{"id":748,"uris":["http://zotero.org/users/10341099/items/W7LRSTJM"],"itemData":{"id":748,"type":"article-journal","abstract":"Using taxicab tipping records in New York City (NYC), we develop a novel measure of real-time utility and quantitatively assess the impact of wealth change on the well-being of individuals based on the core tenet of prospect theory. The baseline estimate suggests that a one-standard-deviation increase in the stock market index is associated with a 0.3% increase in the daily average tipping ratio, which translates to an elasticity estimate of 0.3. The impact is short-lived and in line with the wealth effect interpretation. Consistent with loss aversion, we find that the impact is primarily driven by wealth loss rather than gain. We exploit Global Positioning System and timestamp information and design two difference-in-differences tests to establish causal inference. Exploitation of the characteristics of individual stocks suggests that the effect of wealth change on real-time utility is more pronounced in the stocks of firms with large market capitalization. Finally, our aggregate estimate suggests that annual tip revenue in the NYC taxi industry is associated with stock market fluctuations, ranging from −$17.5 million to $12.9 million.\n\nThis paper was accepted by Tyler Shumway, finance.","call-number":"1","container-title":"Management Science","DOI":"10.1287/mnsc.2019.3557","ISSN":"0025-1909","issue":"6","language":"en-US","note":"publisher: INFORMS","page":"3965-3984","source":"6.172","title":"Good Days, Bad Days: Stock Market Fluctuation and Taxi Tipping Decisions","title-short":"Good Days, Bad Days","volume":"67","author":[{"family":"Tan","given":"Weiqiang"},{"family":"Zhang","given":"Jian"}],"issued":{"date-parts":[["2021",6]]},"citation-key":"tanGoodDaysBad2021"}},{"id":6,"uris":["http://zotero.org/users/10341099/items/FN98BHJL"],"itemData":{"id":6,"type":"article-journal","abstract":"Using individual patient records for every hospital in California from 1983 to 2011, we find a strong inverse link between daily stock returns and hospital admissions, particularly for psychological conditions such as anxiety, panic disorder, and major depression. The effect is nearly instantaneous (within the same day) for psychological conditions, suggesting that anticipation over future consumption directly influences instantaneous utility.","container-title":"The Journal of Finance","DOI":"10/gf3d4h","ISSN":"1540-6261","issue":"3","language":"en-US","note":"_eprint: https://onlinelibrary.wiley.com/doi/pdf/10.1111/jofi.12386","page":"1227-1250","source":"Wiley Online Library","title":"Worrying about the Stock Market: Evidence from Hospital Admissions","title-short":"Worrying about the Stock Market","volume":"71","author":[{"family":"Engelberg","given":"Joseph"},{"family":"Parsons","given":"Christopher A."}],"issued":{"date-parts":[["2016"]]},"citation-key":"engelbergWorryingStockMarket2016"}}],"schema":"https://github.com/citation-style-language/schema/raw/master/csl-citation.json"} </w:instrText>
      </w:r>
      <w:r w:rsidR="00B97A5D" w:rsidRPr="00EF6760">
        <w:fldChar w:fldCharType="separate"/>
      </w:r>
      <w:r w:rsidR="00B97A5D" w:rsidRPr="00EF6760">
        <w:t>Engelberg and Parsons</w:t>
      </w:r>
      <w:r w:rsidR="00B97A5D" w:rsidRPr="00EF6760">
        <w:rPr>
          <w:rFonts w:hint="eastAsia"/>
        </w:rPr>
        <w:t>（</w:t>
      </w:r>
      <w:r w:rsidR="00B97A5D" w:rsidRPr="00EF6760">
        <w:t>2016</w:t>
      </w:r>
      <w:r w:rsidR="00BD4D96" w:rsidRPr="00EF6760">
        <w:rPr>
          <w:rFonts w:hint="eastAsia"/>
        </w:rPr>
        <w:t>）、</w:t>
      </w:r>
      <w:r w:rsidR="00BD4D96" w:rsidRPr="00EF6760">
        <w:t>Tan and Zhang</w:t>
      </w:r>
      <w:r w:rsidR="00BD4D96" w:rsidRPr="00EF6760">
        <w:t>（</w:t>
      </w:r>
      <w:r w:rsidR="00BD4D96" w:rsidRPr="00EF6760">
        <w:t>2021</w:t>
      </w:r>
      <w:r w:rsidR="00B97A5D" w:rsidRPr="00EF6760">
        <w:t>）</w:t>
      </w:r>
      <w:r w:rsidR="00B97A5D" w:rsidRPr="00EF6760">
        <w:fldChar w:fldCharType="end"/>
      </w:r>
      <w:r w:rsidR="00B97A5D" w:rsidRPr="00EF6760">
        <w:rPr>
          <w:rFonts w:hint="eastAsia"/>
        </w:rPr>
        <w:t>关于股市下跌与</w:t>
      </w:r>
      <w:r w:rsidR="00534BC3" w:rsidRPr="00EF6760">
        <w:rPr>
          <w:rFonts w:hint="eastAsia"/>
        </w:rPr>
        <w:t>个人</w:t>
      </w:r>
      <w:r w:rsidR="003050D7" w:rsidRPr="00EF6760">
        <w:rPr>
          <w:rFonts w:hint="eastAsia"/>
        </w:rPr>
        <w:t>心理状态</w:t>
      </w:r>
      <w:r w:rsidR="00534BC3" w:rsidRPr="00EF6760">
        <w:rPr>
          <w:rFonts w:hint="eastAsia"/>
        </w:rPr>
        <w:t>和</w:t>
      </w:r>
      <w:bookmarkStart w:id="14" w:name="_e7rz6wcpn"/>
      <w:r w:rsidR="00534BC3" w:rsidRPr="00EF6760">
        <w:rPr>
          <w:rFonts w:hint="eastAsia"/>
        </w:rPr>
        <w:t>实时</w:t>
      </w:r>
      <w:bookmarkEnd w:id="14"/>
      <w:r w:rsidR="00534BC3" w:rsidRPr="00EF6760">
        <w:rPr>
          <w:rFonts w:hint="eastAsia"/>
        </w:rPr>
        <w:t>效用</w:t>
      </w:r>
      <w:r w:rsidR="00B97A5D" w:rsidRPr="00EF6760">
        <w:rPr>
          <w:rFonts w:hint="eastAsia"/>
        </w:rPr>
        <w:t>的发现相似，符合</w:t>
      </w:r>
      <w:r w:rsidR="00B97A5D" w:rsidRPr="00EF6760">
        <w:t>损失厌恶理论</w:t>
      </w:r>
      <w:r w:rsidR="00B97A5D" w:rsidRPr="00EF6760">
        <w:rPr>
          <w:rFonts w:hint="eastAsia"/>
        </w:rPr>
        <w:t>。</w:t>
      </w:r>
      <w:r w:rsidR="00360A3E" w:rsidRPr="00EF6760">
        <w:rPr>
          <w:rFonts w:hint="eastAsia"/>
        </w:rPr>
        <w:t>使用分位数分类和均值方差分类的</w:t>
      </w:r>
      <w:r w:rsidR="00B512B7" w:rsidRPr="00EF6760">
        <w:rPr>
          <w:rFonts w:hint="eastAsia"/>
        </w:rPr>
        <w:t>回归结果中，</w:t>
      </w:r>
      <w:r w:rsidR="008A3424" w:rsidRPr="00EF6760">
        <w:rPr>
          <w:rFonts w:hint="eastAsia"/>
        </w:rPr>
        <w:t>极端</w:t>
      </w:r>
      <w:proofErr w:type="gramStart"/>
      <w:r w:rsidR="00A571D9" w:rsidRPr="00EF6760">
        <w:rPr>
          <w:rFonts w:hint="eastAsia"/>
        </w:rPr>
        <w:t>负收益</w:t>
      </w:r>
      <w:proofErr w:type="gramEnd"/>
      <w:r w:rsidR="008A3424" w:rsidRPr="00EF6760">
        <w:rPr>
          <w:rFonts w:hint="eastAsia"/>
        </w:rPr>
        <w:t>系数分别为</w:t>
      </w:r>
      <w:r w:rsidR="008A3424" w:rsidRPr="00EF6760">
        <w:rPr>
          <w:rFonts w:hint="eastAsia"/>
        </w:rPr>
        <w:t>2</w:t>
      </w:r>
      <w:r w:rsidR="008A3424" w:rsidRPr="00EF6760">
        <w:t>.</w:t>
      </w:r>
      <w:r w:rsidR="00C96F67" w:rsidRPr="00EF6760">
        <w:t>1</w:t>
      </w:r>
      <w:r w:rsidR="008A3424" w:rsidRPr="00EF6760">
        <w:rPr>
          <w:rFonts w:hint="eastAsia"/>
        </w:rPr>
        <w:t>和</w:t>
      </w:r>
      <w:r w:rsidR="008A3424" w:rsidRPr="00EF6760">
        <w:rPr>
          <w:rFonts w:hint="eastAsia"/>
        </w:rPr>
        <w:t>1</w:t>
      </w:r>
      <w:r w:rsidR="008A3424" w:rsidRPr="00EF6760">
        <w:t>.5</w:t>
      </w:r>
      <w:r w:rsidR="008A3424" w:rsidRPr="00EF6760">
        <w:rPr>
          <w:rFonts w:hint="eastAsia"/>
        </w:rPr>
        <w:t>，</w:t>
      </w:r>
      <w:r w:rsidR="00B31E32" w:rsidRPr="00EF6760">
        <w:rPr>
          <w:rFonts w:hint="eastAsia"/>
        </w:rPr>
        <w:t>这意味着，</w:t>
      </w:r>
      <w:r w:rsidR="007F1239" w:rsidRPr="00EF6760">
        <w:rPr>
          <w:rFonts w:hint="eastAsia"/>
        </w:rPr>
        <w:t>当市场处于极端</w:t>
      </w:r>
      <w:proofErr w:type="gramStart"/>
      <w:r w:rsidR="007F1239" w:rsidRPr="00EF6760">
        <w:rPr>
          <w:rFonts w:hint="eastAsia"/>
        </w:rPr>
        <w:t>负收益</w:t>
      </w:r>
      <w:proofErr w:type="gramEnd"/>
      <w:r w:rsidR="007F1239" w:rsidRPr="00EF6760">
        <w:rPr>
          <w:rFonts w:hint="eastAsia"/>
        </w:rPr>
        <w:t>时，当天交通事故将增加约</w:t>
      </w:r>
      <w:r w:rsidR="00F47D2C" w:rsidRPr="00EF6760">
        <w:rPr>
          <w:rFonts w:hint="eastAsia"/>
        </w:rPr>
        <w:t>6</w:t>
      </w:r>
      <w:r w:rsidR="007F1239" w:rsidRPr="00EF6760">
        <w:t>.</w:t>
      </w:r>
      <w:r w:rsidR="00EF5B61" w:rsidRPr="00EF6760">
        <w:t>4</w:t>
      </w:r>
      <w:r w:rsidR="007F1239" w:rsidRPr="00EF6760">
        <w:t>%</w:t>
      </w:r>
      <w:r w:rsidR="007F1239" w:rsidRPr="00EF6760">
        <w:rPr>
          <w:rFonts w:hint="eastAsia"/>
        </w:rPr>
        <w:t>-</w:t>
      </w:r>
      <w:r w:rsidR="00F47D2C" w:rsidRPr="00EF6760">
        <w:rPr>
          <w:rFonts w:hint="eastAsia"/>
        </w:rPr>
        <w:t>8</w:t>
      </w:r>
      <w:r w:rsidR="007F1239" w:rsidRPr="00EF6760">
        <w:t>.</w:t>
      </w:r>
      <w:r w:rsidR="00F47D2C" w:rsidRPr="00EF6760">
        <w:rPr>
          <w:rFonts w:hint="eastAsia"/>
        </w:rPr>
        <w:t>7</w:t>
      </w:r>
      <w:r w:rsidR="007F1239" w:rsidRPr="00EF6760">
        <w:rPr>
          <w:rFonts w:hint="eastAsia"/>
        </w:rPr>
        <w:t>%</w:t>
      </w:r>
      <w:r w:rsidR="007F1239" w:rsidRPr="00EF6760">
        <w:rPr>
          <w:rFonts w:hint="eastAsia"/>
        </w:rPr>
        <w:t>。以本文所使用</w:t>
      </w:r>
      <w:r w:rsidR="00974990" w:rsidRPr="00EF6760">
        <w:rPr>
          <w:rFonts w:hint="eastAsia"/>
        </w:rPr>
        <w:t>车险理赔样本</w:t>
      </w:r>
      <w:r w:rsidR="007F1239" w:rsidRPr="00EF6760">
        <w:rPr>
          <w:rFonts w:hint="eastAsia"/>
        </w:rPr>
        <w:t>分布情况为</w:t>
      </w:r>
      <w:r w:rsidR="00375122" w:rsidRPr="00EF6760">
        <w:rPr>
          <w:rFonts w:hint="eastAsia"/>
        </w:rPr>
        <w:t>依据</w:t>
      </w:r>
      <w:r w:rsidR="007F1239" w:rsidRPr="00EF6760">
        <w:rPr>
          <w:rFonts w:hint="eastAsia"/>
        </w:rPr>
        <w:t>估算可得，在极端</w:t>
      </w:r>
      <w:proofErr w:type="gramStart"/>
      <w:r w:rsidR="007F1239" w:rsidRPr="00EF6760">
        <w:rPr>
          <w:rFonts w:hint="eastAsia"/>
        </w:rPr>
        <w:t>负收益日</w:t>
      </w:r>
      <w:proofErr w:type="gramEnd"/>
      <w:r w:rsidR="007F1239" w:rsidRPr="00EF6760">
        <w:rPr>
          <w:rFonts w:hint="eastAsia"/>
        </w:rPr>
        <w:t>，上海市</w:t>
      </w:r>
      <w:r w:rsidR="009634CB" w:rsidRPr="00EF6760">
        <w:rPr>
          <w:rFonts w:hint="eastAsia"/>
        </w:rPr>
        <w:t>当日</w:t>
      </w:r>
      <w:r w:rsidR="007F1239" w:rsidRPr="00EF6760">
        <w:rPr>
          <w:rFonts w:hint="eastAsia"/>
        </w:rPr>
        <w:t>交通事故约将增加</w:t>
      </w:r>
      <w:r w:rsidR="007F1239" w:rsidRPr="00EF6760">
        <w:t>1</w:t>
      </w:r>
      <w:r w:rsidR="00F47D2C" w:rsidRPr="00EF6760">
        <w:rPr>
          <w:rFonts w:hint="eastAsia"/>
        </w:rPr>
        <w:t>54</w:t>
      </w:r>
      <w:r w:rsidR="006D7E59" w:rsidRPr="00EF6760">
        <w:rPr>
          <w:rFonts w:hint="eastAsia"/>
        </w:rPr>
        <w:t>至</w:t>
      </w:r>
      <w:r w:rsidR="00882D5F" w:rsidRPr="00EF6760">
        <w:rPr>
          <w:rFonts w:hint="eastAsia"/>
        </w:rPr>
        <w:t>212</w:t>
      </w:r>
      <w:r w:rsidR="007F1239" w:rsidRPr="00EF6760">
        <w:t>起</w:t>
      </w:r>
      <w:r w:rsidR="007F1239" w:rsidRPr="00EF6760">
        <w:rPr>
          <w:rStyle w:val="afa"/>
        </w:rPr>
        <w:footnoteReference w:id="11"/>
      </w:r>
      <w:r w:rsidR="007F1239" w:rsidRPr="00EF6760">
        <w:rPr>
          <w:rFonts w:hint="eastAsia"/>
        </w:rPr>
        <w:t>。</w:t>
      </w:r>
    </w:p>
    <w:p w14:paraId="1B5CB194" w14:textId="0A23E096" w:rsidR="00376709" w:rsidRPr="00EF6760" w:rsidRDefault="0097219C" w:rsidP="00376709">
      <w:pPr>
        <w:keepNext/>
        <w:jc w:val="center"/>
      </w:pPr>
      <w:r w:rsidRPr="00EF6760">
        <w:rPr>
          <w:noProof/>
        </w:rPr>
        <w:lastRenderedPageBreak/>
        <w:drawing>
          <wp:inline distT="0" distB="0" distL="0" distR="0" wp14:anchorId="1D6B82CE" wp14:editId="61665613">
            <wp:extent cx="4467110" cy="3248807"/>
            <wp:effectExtent l="0" t="0" r="0" b="8890"/>
            <wp:docPr id="1" name="图形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形 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4467110" cy="3248807"/>
                    </a:xfrm>
                    <a:prstGeom prst="rect">
                      <a:avLst/>
                    </a:prstGeom>
                  </pic:spPr>
                </pic:pic>
              </a:graphicData>
            </a:graphic>
          </wp:inline>
        </w:drawing>
      </w:r>
    </w:p>
    <w:p w14:paraId="15AB39DE" w14:textId="436C1B09" w:rsidR="00F42B9B" w:rsidRPr="00EF6760" w:rsidRDefault="00376709" w:rsidP="00376709">
      <w:pPr>
        <w:pStyle w:val="ad"/>
      </w:pPr>
      <w:bookmarkStart w:id="15" w:name="_Ref178802524"/>
      <w:r w:rsidRPr="00EF6760">
        <w:rPr>
          <w:rFonts w:hint="eastAsia"/>
        </w:rPr>
        <w:t>图</w:t>
      </w:r>
      <w:r w:rsidRPr="00EF6760">
        <w:fldChar w:fldCharType="begin"/>
      </w:r>
      <w:r w:rsidRPr="00EF6760">
        <w:instrText xml:space="preserve"> </w:instrText>
      </w:r>
      <w:r w:rsidRPr="00EF6760">
        <w:rPr>
          <w:rFonts w:hint="eastAsia"/>
        </w:rPr>
        <w:instrText xml:space="preserve">SEQ </w:instrText>
      </w:r>
      <w:r w:rsidRPr="00EF6760">
        <w:rPr>
          <w:rFonts w:hint="eastAsia"/>
        </w:rPr>
        <w:instrText>图</w:instrText>
      </w:r>
      <w:r w:rsidRPr="00EF6760">
        <w:rPr>
          <w:rFonts w:hint="eastAsia"/>
        </w:rPr>
        <w:instrText xml:space="preserve"> \* ARABIC</w:instrText>
      </w:r>
      <w:r w:rsidRPr="00EF6760">
        <w:instrText xml:space="preserve"> </w:instrText>
      </w:r>
      <w:r w:rsidRPr="00EF6760">
        <w:fldChar w:fldCharType="separate"/>
      </w:r>
      <w:r w:rsidR="00263A45">
        <w:rPr>
          <w:noProof/>
        </w:rPr>
        <w:t>2</w:t>
      </w:r>
      <w:r w:rsidRPr="00EF6760">
        <w:fldChar w:fldCharType="end"/>
      </w:r>
      <w:bookmarkEnd w:id="15"/>
      <w:r w:rsidRPr="00EF6760">
        <w:t xml:space="preserve">  </w:t>
      </w:r>
      <w:r w:rsidRPr="00EF6760">
        <w:rPr>
          <w:rFonts w:hint="eastAsia"/>
        </w:rPr>
        <w:t>极端收益效应</w:t>
      </w:r>
    </w:p>
    <w:bookmarkEnd w:id="13"/>
    <w:p w14:paraId="2DFE09B1" w14:textId="697FBEDC" w:rsidR="00B8694A" w:rsidRPr="00EF6760" w:rsidRDefault="00B8694A" w:rsidP="00E269B9">
      <w:pPr>
        <w:pStyle w:val="21"/>
        <w:spacing w:before="156" w:after="156"/>
        <w:ind w:left="420"/>
        <w:rPr>
          <w:rFonts w:cs="Times New Roman"/>
        </w:rPr>
      </w:pPr>
      <w:r w:rsidRPr="00EF6760">
        <w:rPr>
          <w:rFonts w:cs="Times New Roman"/>
        </w:rPr>
        <w:t>（</w:t>
      </w:r>
      <w:r w:rsidR="00EC5697" w:rsidRPr="00EF6760">
        <w:rPr>
          <w:rFonts w:cs="Times New Roman" w:hint="eastAsia"/>
        </w:rPr>
        <w:t>二</w:t>
      </w:r>
      <w:r w:rsidRPr="00EF6760">
        <w:rPr>
          <w:rFonts w:cs="Times New Roman"/>
        </w:rPr>
        <w:t>）因果</w:t>
      </w:r>
      <w:r w:rsidR="002D09FB" w:rsidRPr="00EF6760">
        <w:rPr>
          <w:rFonts w:cs="Times New Roman" w:hint="eastAsia"/>
        </w:rPr>
        <w:t>推断</w:t>
      </w:r>
      <w:r w:rsidRPr="00EF6760">
        <w:rPr>
          <w:rFonts w:cs="Times New Roman"/>
        </w:rPr>
        <w:t>检验</w:t>
      </w:r>
    </w:p>
    <w:p w14:paraId="37F17ADB" w14:textId="4263F52A" w:rsidR="003B0E21" w:rsidRPr="00EF6760" w:rsidRDefault="00B8694A" w:rsidP="003B0E21">
      <w:pPr>
        <w:ind w:firstLine="420"/>
        <w:rPr>
          <w:rFonts w:cs="Times New Roman"/>
        </w:rPr>
      </w:pPr>
      <w:r w:rsidRPr="00EF6760">
        <w:rPr>
          <w:rFonts w:cs="Times New Roman"/>
        </w:rPr>
        <w:t>上述检验模型和结论的前提假设之一是车险的被保险人可被视为代表性投资者。然而并非所有的被保险人都持有股票，前文将所有被保险人视为股票市场投资者并在日度层面加总的做法可能存在识别偏差。为缓解上述担忧，</w:t>
      </w:r>
      <w:r w:rsidR="00C6700C" w:rsidRPr="00EF6760">
        <w:rPr>
          <w:rFonts w:cs="Times New Roman" w:hint="eastAsia"/>
        </w:rPr>
        <w:t>本文利用出险地址信息，识别更有可能</w:t>
      </w:r>
      <w:r w:rsidR="001E6961" w:rsidRPr="00EF6760">
        <w:rPr>
          <w:rFonts w:cs="Times New Roman" w:hint="eastAsia"/>
        </w:rPr>
        <w:t>是股市投资者的</w:t>
      </w:r>
      <w:r w:rsidR="005056AB" w:rsidRPr="00EF6760">
        <w:rPr>
          <w:rFonts w:cs="Times New Roman" w:hint="eastAsia"/>
        </w:rPr>
        <w:t>人群</w:t>
      </w:r>
      <w:r w:rsidR="00E060D9" w:rsidRPr="00EF6760">
        <w:rPr>
          <w:rFonts w:cs="Times New Roman" w:hint="eastAsia"/>
        </w:rPr>
        <w:t>，</w:t>
      </w:r>
      <w:r w:rsidR="003B0E21" w:rsidRPr="00EF6760">
        <w:rPr>
          <w:rFonts w:cs="Times New Roman" w:hint="eastAsia"/>
        </w:rPr>
        <w:t>设计双重差分模型</w:t>
      </w:r>
      <w:r w:rsidR="00E060D9" w:rsidRPr="00EF6760">
        <w:rPr>
          <w:rFonts w:cs="Times New Roman" w:hint="eastAsia"/>
        </w:rPr>
        <w:t>进行</w:t>
      </w:r>
      <w:r w:rsidR="00FB357A" w:rsidRPr="00EF6760">
        <w:rPr>
          <w:rFonts w:cs="Times New Roman" w:hint="eastAsia"/>
        </w:rPr>
        <w:t>因果</w:t>
      </w:r>
      <w:r w:rsidR="00E060D9" w:rsidRPr="00EF6760">
        <w:rPr>
          <w:rFonts w:cs="Times New Roman" w:hint="eastAsia"/>
        </w:rPr>
        <w:t>推断</w:t>
      </w:r>
      <w:r w:rsidR="00FB357A" w:rsidRPr="00EF6760">
        <w:rPr>
          <w:rFonts w:cs="Times New Roman" w:hint="eastAsia"/>
        </w:rPr>
        <w:t>。</w:t>
      </w:r>
    </w:p>
    <w:p w14:paraId="4A4A428D" w14:textId="0921D457" w:rsidR="00E65C64" w:rsidRPr="00EF6760" w:rsidRDefault="00D63C00" w:rsidP="00CE2BE6">
      <w:pPr>
        <w:ind w:firstLine="420"/>
        <w:rPr>
          <w:rFonts w:cs="Times New Roman"/>
        </w:rPr>
      </w:pPr>
      <w:r w:rsidRPr="00EF6760">
        <w:rPr>
          <w:rFonts w:cs="Times New Roman"/>
        </w:rPr>
        <w:t>参考</w:t>
      </w:r>
      <w:r w:rsidRPr="00EF6760">
        <w:rPr>
          <w:rFonts w:cs="Times New Roman"/>
        </w:rPr>
        <w:t>Tan and Zhang</w:t>
      </w:r>
      <w:r w:rsidRPr="00EF6760">
        <w:rPr>
          <w:rFonts w:cs="Times New Roman"/>
        </w:rPr>
        <w:fldChar w:fldCharType="begin"/>
      </w:r>
      <w:r w:rsidR="00296CDD" w:rsidRPr="00EF6760">
        <w:rPr>
          <w:rFonts w:cs="Times New Roman" w:hint="eastAsia"/>
        </w:rPr>
        <w:instrText xml:space="preserve"> ADDIN ZOTERO_ITEM CSL_CITATION {"citationID":"R8X8QYJs","properties":{"formattedCitation":"\\uc0\\u65288{}2021\\uc0\\u65289{}","plainCitation":"</w:instrText>
      </w:r>
      <w:r w:rsidR="00296CDD" w:rsidRPr="00EF6760">
        <w:rPr>
          <w:rFonts w:cs="Times New Roman" w:hint="eastAsia"/>
        </w:rPr>
        <w:instrText>（</w:instrText>
      </w:r>
      <w:r w:rsidR="00296CDD" w:rsidRPr="00EF6760">
        <w:rPr>
          <w:rFonts w:cs="Times New Roman" w:hint="eastAsia"/>
        </w:rPr>
        <w:instrText>2021</w:instrText>
      </w:r>
      <w:r w:rsidR="00296CDD" w:rsidRPr="00EF6760">
        <w:rPr>
          <w:rFonts w:cs="Times New Roman" w:hint="eastAsia"/>
        </w:rPr>
        <w:instrText>）</w:instrText>
      </w:r>
      <w:r w:rsidR="00296CDD" w:rsidRPr="00EF6760">
        <w:rPr>
          <w:rFonts w:cs="Times New Roman" w:hint="eastAsia"/>
        </w:rPr>
        <w:instrText>","noteIndex":0},"citationItems":[{"id":748,"uris":["http://zotero.org/users/10341099/items/W7LRSTJM"],"</w:instrText>
      </w:r>
      <w:r w:rsidR="00296CDD" w:rsidRPr="00EF6760">
        <w:rPr>
          <w:rFonts w:cs="Times New Roman"/>
        </w:rPr>
        <w:instrText xml:space="preserve">itemData":{"id":748,"type":"article-journal","abstract":"Using taxicab tipping records in New York City (NYC), we develop a novel measure of real-time utility and quantitatively assess the impact of wealth change on the well-being of individuals based on the core tenet of prospect theory. The baseline estimate suggests that a one-standard-deviation increase in the stock market index is associated with a 0.3% increase in the daily average tipping ratio, which translates to an elasticity estimate of 0.3. The impact is short-lived and in line with the wealth effect interpretation. Consistent with loss aversion, we find that the impact is primarily driven by wealth loss rather than gain. We exploit Global Positioning System and timestamp information and design two difference-in-differences tests to establish causal inference. Exploitation of the characteristics of individual stocks suggests that the effect of wealth change on real-time utility is more pronounced in the stocks of firms with large market capitalization. Finally, our aggregate estimate suggests that annual tip revenue in the NYC taxi industry is associated with stock market fluctuations, ranging from −$17.5 million to $12.9 million.\n\nThis paper was accepted by Tyler Shumway, finance.","call-number":"1","container-title":"Management Science","DOI":"10.1287/mnsc.2019.3557","ISSN":"0025-1909","issue":"6","language":"en-US","note":"publisher: INFORMS","page":"3965-3984","source":"6.172","title":"Good Days, Bad Days: Stock Market Fluctuation and Taxi Tipping Decisions","title-short":"Good Days, Bad Days","volume":"67","author":[{"family":"Tan","given":"Weiqiang"},{"family":"Zhang","given":"Jian"}],"issued":{"date-parts":[["2021",6]]},"citation-key":"tanGoodDaysBad2021"},"suppress-author":true}],"schema":"https://github.com/citation-style-language/schema/raw/master/csl-citation.json"} </w:instrText>
      </w:r>
      <w:r w:rsidRPr="00EF6760">
        <w:rPr>
          <w:rFonts w:cs="Times New Roman"/>
        </w:rPr>
        <w:fldChar w:fldCharType="separate"/>
      </w:r>
      <w:r w:rsidRPr="00EF6760">
        <w:rPr>
          <w:rFonts w:cs="Times New Roman"/>
        </w:rPr>
        <w:t>（</w:t>
      </w:r>
      <w:r w:rsidRPr="00EF6760">
        <w:rPr>
          <w:rFonts w:cs="Times New Roman"/>
        </w:rPr>
        <w:t>2021</w:t>
      </w:r>
      <w:r w:rsidRPr="00EF6760">
        <w:rPr>
          <w:rFonts w:cs="Times New Roman"/>
        </w:rPr>
        <w:t>）</w:t>
      </w:r>
      <w:r w:rsidRPr="00EF6760">
        <w:rPr>
          <w:rFonts w:cs="Times New Roman"/>
        </w:rPr>
        <w:fldChar w:fldCharType="end"/>
      </w:r>
      <w:r w:rsidRPr="00EF6760">
        <w:rPr>
          <w:rFonts w:cs="Times New Roman"/>
        </w:rPr>
        <w:t>的做法</w:t>
      </w:r>
      <w:r w:rsidR="00BB56AA" w:rsidRPr="00EF6760">
        <w:rPr>
          <w:rFonts w:cs="Times New Roman" w:hint="eastAsia"/>
        </w:rPr>
        <w:t>，</w:t>
      </w:r>
      <w:r w:rsidR="008E5346" w:rsidRPr="00EF6760">
        <w:rPr>
          <w:rFonts w:cs="Times New Roman" w:hint="eastAsia"/>
        </w:rPr>
        <w:t>本文</w:t>
      </w:r>
      <w:r w:rsidR="00B06A4A" w:rsidRPr="00EF6760">
        <w:rPr>
          <w:rFonts w:cs="Times New Roman" w:hint="eastAsia"/>
        </w:rPr>
        <w:t>根据出险地址将</w:t>
      </w:r>
      <w:r w:rsidR="00974990" w:rsidRPr="00EF6760">
        <w:rPr>
          <w:rFonts w:cs="Times New Roman" w:hint="eastAsia"/>
        </w:rPr>
        <w:t>车险理赔样本</w:t>
      </w:r>
      <w:r w:rsidR="001A2247" w:rsidRPr="00EF6760">
        <w:rPr>
          <w:rFonts w:cs="Times New Roman" w:hint="eastAsia"/>
        </w:rPr>
        <w:t>划分为</w:t>
      </w:r>
      <w:r w:rsidR="00E26603" w:rsidRPr="00EF6760">
        <w:rPr>
          <w:rFonts w:cs="Times New Roman" w:hint="eastAsia"/>
        </w:rPr>
        <w:t>金融区</w:t>
      </w:r>
      <w:r w:rsidR="00E56E95" w:rsidRPr="00EF6760">
        <w:rPr>
          <w:rFonts w:cs="Times New Roman" w:hint="eastAsia"/>
        </w:rPr>
        <w:t>组</w:t>
      </w:r>
      <w:r w:rsidR="001B4244" w:rsidRPr="00EF6760">
        <w:rPr>
          <w:rFonts w:cs="Times New Roman" w:hint="eastAsia"/>
        </w:rPr>
        <w:t>与</w:t>
      </w:r>
      <w:r w:rsidR="00E26603" w:rsidRPr="00EF6760">
        <w:rPr>
          <w:rFonts w:cs="Times New Roman" w:hint="eastAsia"/>
        </w:rPr>
        <w:t>非金融区</w:t>
      </w:r>
      <w:r w:rsidR="00A61CC4" w:rsidRPr="00EF6760">
        <w:rPr>
          <w:rFonts w:cs="Times New Roman" w:hint="eastAsia"/>
        </w:rPr>
        <w:t>组</w:t>
      </w:r>
      <w:r w:rsidR="00377539" w:rsidRPr="00EF6760">
        <w:rPr>
          <w:rFonts w:cs="Times New Roman" w:hint="eastAsia"/>
        </w:rPr>
        <w:t>，</w:t>
      </w:r>
      <w:r w:rsidR="006553F4" w:rsidRPr="00EF6760">
        <w:rPr>
          <w:rFonts w:cs="Times New Roman" w:hint="eastAsia"/>
        </w:rPr>
        <w:t>其中金融区</w:t>
      </w:r>
      <w:r w:rsidR="00F00479" w:rsidRPr="00EF6760">
        <w:rPr>
          <w:rFonts w:cs="Times New Roman" w:hint="eastAsia"/>
        </w:rPr>
        <w:t>为</w:t>
      </w:r>
      <w:r w:rsidR="006553F4" w:rsidRPr="00EF6760">
        <w:rPr>
          <w:rFonts w:cs="Times New Roman"/>
        </w:rPr>
        <w:t>距离陆家嘴或外滩直线距离五公里以内的区域</w:t>
      </w:r>
      <w:r w:rsidR="00FE648C" w:rsidRPr="00EF6760">
        <w:rPr>
          <w:rFonts w:cs="Times New Roman" w:hint="eastAsia"/>
        </w:rPr>
        <w:t>，非金融区</w:t>
      </w:r>
      <w:r w:rsidR="00FE648C" w:rsidRPr="00EF6760">
        <w:rPr>
          <w:rFonts w:cs="Times New Roman"/>
        </w:rPr>
        <w:t>为距离张江高科技园区或漕河</w:t>
      </w:r>
      <w:proofErr w:type="gramStart"/>
      <w:r w:rsidR="00FE648C" w:rsidRPr="00EF6760">
        <w:rPr>
          <w:rFonts w:cs="Times New Roman"/>
        </w:rPr>
        <w:t>泾</w:t>
      </w:r>
      <w:proofErr w:type="gramEnd"/>
      <w:r w:rsidR="00FE648C" w:rsidRPr="00EF6760">
        <w:rPr>
          <w:rFonts w:cs="Times New Roman"/>
        </w:rPr>
        <w:t>工业园区直线五公里</w:t>
      </w:r>
      <w:r w:rsidR="00512E7A" w:rsidRPr="00EF6760">
        <w:rPr>
          <w:rFonts w:cs="Times New Roman"/>
        </w:rPr>
        <w:t>以内</w:t>
      </w:r>
      <w:r w:rsidR="00FE648C" w:rsidRPr="00EF6760">
        <w:rPr>
          <w:rFonts w:cs="Times New Roman"/>
        </w:rPr>
        <w:t>的区域</w:t>
      </w:r>
      <w:r w:rsidR="00FE648C" w:rsidRPr="00EF6760">
        <w:rPr>
          <w:rStyle w:val="afa"/>
        </w:rPr>
        <w:footnoteReference w:id="12"/>
      </w:r>
      <w:r w:rsidR="00B8694A" w:rsidRPr="00EF6760">
        <w:rPr>
          <w:rFonts w:cs="Times New Roman"/>
        </w:rPr>
        <w:t>。</w:t>
      </w:r>
      <w:r w:rsidR="00F20FCE" w:rsidRPr="00EF6760">
        <w:rPr>
          <w:rFonts w:cs="Times New Roman" w:hint="eastAsia"/>
        </w:rPr>
        <w:t>相较于</w:t>
      </w:r>
      <w:r w:rsidR="00012340" w:rsidRPr="00EF6760">
        <w:rPr>
          <w:rFonts w:cs="Times New Roman" w:hint="eastAsia"/>
        </w:rPr>
        <w:t>非金融区</w:t>
      </w:r>
      <w:r w:rsidR="00D314B7" w:rsidRPr="00EF6760">
        <w:rPr>
          <w:rFonts w:cs="Times New Roman" w:hint="eastAsia"/>
        </w:rPr>
        <w:t>组</w:t>
      </w:r>
      <w:r w:rsidR="00012340" w:rsidRPr="00EF6760">
        <w:rPr>
          <w:rFonts w:cs="Times New Roman" w:hint="eastAsia"/>
        </w:rPr>
        <w:t>，</w:t>
      </w:r>
      <w:r w:rsidR="009C784F" w:rsidRPr="00EF6760">
        <w:rPr>
          <w:rFonts w:cs="Times New Roman" w:hint="eastAsia"/>
        </w:rPr>
        <w:t>金融区</w:t>
      </w:r>
      <w:r w:rsidR="00C252B4" w:rsidRPr="00EF6760">
        <w:rPr>
          <w:rFonts w:cs="Times New Roman" w:hint="eastAsia"/>
        </w:rPr>
        <w:t>组</w:t>
      </w:r>
      <w:r w:rsidR="009C784F" w:rsidRPr="00EF6760">
        <w:rPr>
          <w:rFonts w:cs="Times New Roman" w:hint="eastAsia"/>
        </w:rPr>
        <w:t>的</w:t>
      </w:r>
      <w:r w:rsidR="00B8694A" w:rsidRPr="00EF6760">
        <w:rPr>
          <w:rFonts w:cs="Times New Roman"/>
        </w:rPr>
        <w:t>被保险人</w:t>
      </w:r>
      <w:r w:rsidR="00757B99" w:rsidRPr="00EF6760">
        <w:rPr>
          <w:rFonts w:cs="Times New Roman" w:hint="eastAsia"/>
        </w:rPr>
        <w:t>在日常</w:t>
      </w:r>
      <w:r w:rsidR="0072171D" w:rsidRPr="00EF6760">
        <w:rPr>
          <w:rFonts w:cs="Times New Roman" w:hint="eastAsia"/>
        </w:rPr>
        <w:t>工作</w:t>
      </w:r>
      <w:r w:rsidR="0014251B" w:rsidRPr="00EF6760">
        <w:rPr>
          <w:rFonts w:cs="Times New Roman" w:hint="eastAsia"/>
        </w:rPr>
        <w:t>和生活</w:t>
      </w:r>
      <w:r w:rsidR="00757B99" w:rsidRPr="00EF6760">
        <w:rPr>
          <w:rFonts w:cs="Times New Roman" w:hint="eastAsia"/>
        </w:rPr>
        <w:t>中能更多接触金融</w:t>
      </w:r>
      <w:r w:rsidR="00D00318" w:rsidRPr="00EF6760">
        <w:rPr>
          <w:rFonts w:cs="Times New Roman" w:hint="eastAsia"/>
        </w:rPr>
        <w:t>信息</w:t>
      </w:r>
      <w:r w:rsidR="00400347" w:rsidRPr="00EF6760">
        <w:rPr>
          <w:rFonts w:cs="Times New Roman" w:hint="eastAsia"/>
        </w:rPr>
        <w:t>，</w:t>
      </w:r>
      <w:r w:rsidR="00B8694A" w:rsidRPr="00EF6760">
        <w:rPr>
          <w:rFonts w:cs="Times New Roman"/>
        </w:rPr>
        <w:t>股市参与程度更高</w:t>
      </w:r>
      <w:r w:rsidR="00F31080" w:rsidRPr="00EF6760">
        <w:rPr>
          <w:rFonts w:cs="Times New Roman" w:hint="eastAsia"/>
        </w:rPr>
        <w:t>，其</w:t>
      </w:r>
      <w:r w:rsidR="00B8694A" w:rsidRPr="00EF6760">
        <w:rPr>
          <w:rFonts w:cs="Times New Roman"/>
        </w:rPr>
        <w:t>交通驾驶行为对股市</w:t>
      </w:r>
      <w:r w:rsidR="00771548" w:rsidRPr="00EF6760">
        <w:rPr>
          <w:rFonts w:cs="Times New Roman" w:hint="eastAsia"/>
        </w:rPr>
        <w:t>下跌</w:t>
      </w:r>
      <w:r w:rsidR="00B8694A" w:rsidRPr="00EF6760">
        <w:rPr>
          <w:rFonts w:cs="Times New Roman"/>
        </w:rPr>
        <w:t>的反应可能更强烈</w:t>
      </w:r>
      <w:r w:rsidR="00F1534D" w:rsidRPr="00EF6760">
        <w:rPr>
          <w:rStyle w:val="afa"/>
        </w:rPr>
        <w:footnoteReference w:id="13"/>
      </w:r>
      <w:r w:rsidR="00B8694A" w:rsidRPr="00EF6760">
        <w:rPr>
          <w:rFonts w:cs="Times New Roman"/>
        </w:rPr>
        <w:t>。</w:t>
      </w:r>
      <w:r w:rsidR="00707E3F" w:rsidRPr="00EF6760">
        <w:rPr>
          <w:rFonts w:cs="Times New Roman" w:hint="eastAsia"/>
        </w:rPr>
        <w:t>为检验这一</w:t>
      </w:r>
      <w:r w:rsidR="009E1E1E" w:rsidRPr="00EF6760">
        <w:rPr>
          <w:rFonts w:cs="Times New Roman" w:hint="eastAsia"/>
        </w:rPr>
        <w:t>预测</w:t>
      </w:r>
      <w:r w:rsidR="00707E3F" w:rsidRPr="00EF6760">
        <w:rPr>
          <w:rFonts w:cs="Times New Roman" w:hint="eastAsia"/>
        </w:rPr>
        <w:t>，</w:t>
      </w:r>
      <w:r w:rsidR="00970501" w:rsidRPr="00EF6760">
        <w:rPr>
          <w:rFonts w:cs="Times New Roman" w:hint="eastAsia"/>
        </w:rPr>
        <w:t>对</w:t>
      </w:r>
      <w:r w:rsidR="00707E3F" w:rsidRPr="00EF6760">
        <w:rPr>
          <w:rFonts w:cs="Times New Roman" w:hint="eastAsia"/>
        </w:rPr>
        <w:t>每个交易日</w:t>
      </w:r>
      <w:r w:rsidR="00970501" w:rsidRPr="00EF6760">
        <w:rPr>
          <w:rFonts w:cs="Times New Roman" w:hint="eastAsia"/>
        </w:rPr>
        <w:t>，我们划分金融区</w:t>
      </w:r>
      <w:r w:rsidR="00EA1E81" w:rsidRPr="00EF6760">
        <w:rPr>
          <w:rFonts w:cs="Times New Roman" w:hint="eastAsia"/>
        </w:rPr>
        <w:t>组和非金融区组，</w:t>
      </w:r>
      <w:r w:rsidR="00BE76B7" w:rsidRPr="00EF6760">
        <w:rPr>
          <w:rFonts w:cs="Times New Roman" w:hint="eastAsia"/>
        </w:rPr>
        <w:t>分别计算</w:t>
      </w:r>
      <w:r w:rsidR="00C31A18" w:rsidRPr="00EF6760">
        <w:rPr>
          <w:rFonts w:cs="Times New Roman" w:hint="eastAsia"/>
        </w:rPr>
        <w:t>每个</w:t>
      </w:r>
      <w:r w:rsidR="00BE76B7" w:rsidRPr="00EF6760">
        <w:rPr>
          <w:rFonts w:cs="Times New Roman" w:hint="eastAsia"/>
        </w:rPr>
        <w:t>交易日</w:t>
      </w:r>
      <w:r w:rsidR="001B1CD3" w:rsidRPr="00EF6760">
        <w:rPr>
          <w:rFonts w:cs="Times New Roman" w:hint="eastAsia"/>
        </w:rPr>
        <w:t>开盘后的</w:t>
      </w:r>
      <w:r w:rsidR="00707E3F" w:rsidRPr="00EF6760">
        <w:rPr>
          <w:rFonts w:cs="Times New Roman" w:hint="eastAsia"/>
        </w:rPr>
        <w:t>金融区</w:t>
      </w:r>
      <w:r w:rsidR="00452936" w:rsidRPr="00EF6760">
        <w:rPr>
          <w:rFonts w:cs="Times New Roman" w:hint="eastAsia"/>
        </w:rPr>
        <w:t>组</w:t>
      </w:r>
      <w:r w:rsidR="009B50D3" w:rsidRPr="00EF6760">
        <w:rPr>
          <w:rFonts w:cs="Times New Roman" w:hint="eastAsia"/>
        </w:rPr>
        <w:t>交通事故数量</w:t>
      </w:r>
      <w:r w:rsidR="00707E3F" w:rsidRPr="00EF6760">
        <w:rPr>
          <w:rFonts w:cs="Times New Roman" w:hint="eastAsia"/>
        </w:rPr>
        <w:t>和非金融区</w:t>
      </w:r>
      <w:r w:rsidR="00860F7E" w:rsidRPr="00EF6760">
        <w:rPr>
          <w:rFonts w:cs="Times New Roman" w:hint="eastAsia"/>
        </w:rPr>
        <w:t>组</w:t>
      </w:r>
      <w:r w:rsidR="00707E3F" w:rsidRPr="00EF6760">
        <w:rPr>
          <w:rFonts w:cs="Times New Roman" w:hint="eastAsia"/>
        </w:rPr>
        <w:t>交通事故数量，</w:t>
      </w:r>
      <w:r w:rsidR="007B5B60" w:rsidRPr="00EF6760">
        <w:rPr>
          <w:rFonts w:cs="Times New Roman" w:hint="eastAsia"/>
        </w:rPr>
        <w:t>将每个交易日的观测值由一个增加到两个</w:t>
      </w:r>
      <w:r w:rsidR="005360DC" w:rsidRPr="00EF6760">
        <w:rPr>
          <w:rFonts w:cs="Times New Roman" w:hint="eastAsia"/>
        </w:rPr>
        <w:t>。</w:t>
      </w:r>
      <w:r w:rsidR="008E7048" w:rsidRPr="00EF6760">
        <w:rPr>
          <w:rFonts w:cs="Times New Roman" w:hint="eastAsia"/>
        </w:rPr>
        <w:t>基于</w:t>
      </w:r>
      <w:r w:rsidR="00FE2DCA" w:rsidRPr="00EF6760">
        <w:rPr>
          <w:rFonts w:cs="Times New Roman" w:hint="eastAsia"/>
        </w:rPr>
        <w:t>“组</w:t>
      </w:r>
      <w:r w:rsidR="00FE2DCA" w:rsidRPr="00EF6760">
        <w:rPr>
          <w:rFonts w:cs="Times New Roman" w:hint="eastAsia"/>
        </w:rPr>
        <w:t>-</w:t>
      </w:r>
      <w:r w:rsidR="00FE2DCA" w:rsidRPr="00EF6760">
        <w:rPr>
          <w:rFonts w:cs="Times New Roman" w:hint="eastAsia"/>
        </w:rPr>
        <w:t>日度”观测</w:t>
      </w:r>
      <w:r w:rsidR="00F420AE" w:rsidRPr="00EF6760">
        <w:rPr>
          <w:rFonts w:cs="Times New Roman" w:hint="eastAsia"/>
        </w:rPr>
        <w:t>样本</w:t>
      </w:r>
      <w:r w:rsidR="00FE2DCA" w:rsidRPr="00EF6760">
        <w:rPr>
          <w:rFonts w:cs="Times New Roman" w:hint="eastAsia"/>
        </w:rPr>
        <w:t>，</w:t>
      </w:r>
      <w:r w:rsidR="00707E3F" w:rsidRPr="00EF6760">
        <w:rPr>
          <w:rFonts w:cs="Times New Roman" w:hint="eastAsia"/>
        </w:rPr>
        <w:t>建立如下双重差分</w:t>
      </w:r>
      <w:r w:rsidR="00B8694A" w:rsidRPr="00EF6760">
        <w:rPr>
          <w:rFonts w:cs="Times New Roman"/>
        </w:rPr>
        <w:t>模型</w:t>
      </w:r>
      <w:r w:rsidR="00707E3F" w:rsidRPr="00EF6760">
        <w:rPr>
          <w:rFonts w:cs="Times New Roman" w:hint="eastAsia"/>
        </w:rPr>
        <w:t>进行检验</w:t>
      </w:r>
      <w:r w:rsidR="00B8694A" w:rsidRPr="00EF6760">
        <w:rPr>
          <w:rFonts w:cs="Times New Roman"/>
        </w:rPr>
        <w:t>：</w:t>
      </w:r>
    </w:p>
    <w:p w14:paraId="7CDD857C" w14:textId="492DE2EE" w:rsidR="00E9786E" w:rsidRPr="00EF6760" w:rsidRDefault="00E9786E" w:rsidP="00E9786E">
      <w:pPr>
        <w:tabs>
          <w:tab w:val="center" w:pos="4620"/>
          <w:tab w:val="right" w:pos="9240"/>
        </w:tabs>
        <w:snapToGrid w:val="0"/>
        <w:rPr>
          <w:rFonts w:cs="Times New Roman"/>
          <w:noProof/>
        </w:rPr>
      </w:pPr>
      <w:r w:rsidRPr="00EF6760">
        <w:rPr>
          <w:rFonts w:cs="Times New Roman"/>
          <w:sz w:val="18"/>
          <w:szCs w:val="21"/>
        </w:rPr>
        <w:tab/>
      </w:r>
      <m:oMath>
        <m:sSub>
          <m:sSubPr>
            <m:ctrlPr>
              <w:rPr>
                <w:rFonts w:ascii="Cambria Math" w:hAnsi="Cambria Math" w:cs="Times New Roman"/>
                <w:i/>
                <w:noProof/>
                <w:sz w:val="18"/>
                <w:szCs w:val="21"/>
              </w:rPr>
            </m:ctrlPr>
          </m:sSubPr>
          <m:e>
            <m:r>
              <w:rPr>
                <w:rFonts w:ascii="Cambria Math" w:hAnsi="Cambria Math" w:cs="Times New Roman"/>
                <w:noProof/>
                <w:sz w:val="18"/>
                <w:szCs w:val="21"/>
              </w:rPr>
              <m:t>Y</m:t>
            </m:r>
          </m:e>
          <m:sub>
            <m:r>
              <w:rPr>
                <w:rFonts w:ascii="Cambria Math" w:hAnsi="Cambria Math" w:cs="Times New Roman"/>
                <w:noProof/>
                <w:sz w:val="18"/>
                <w:szCs w:val="21"/>
              </w:rPr>
              <m:t>t</m:t>
            </m:r>
          </m:sub>
        </m:sSub>
        <m:r>
          <w:rPr>
            <w:rFonts w:ascii="Cambria Math" w:hAnsi="Cambria Math" w:cs="Times New Roman"/>
            <w:noProof/>
            <w:sz w:val="18"/>
            <w:szCs w:val="21"/>
          </w:rPr>
          <m:t>=</m:t>
        </m:r>
        <m:r>
          <w:rPr>
            <w:rFonts w:ascii="Cambria Math" w:hAnsi="Cambria Math" w:cs="Times New Roman"/>
            <w:noProof/>
            <w:sz w:val="18"/>
            <w:szCs w:val="18"/>
          </w:rPr>
          <m:t xml:space="preserve"> α+</m:t>
        </m:r>
        <m:sSub>
          <m:sSubPr>
            <m:ctrlPr>
              <w:rPr>
                <w:rFonts w:ascii="Cambria Math" w:hAnsi="Cambria Math" w:cs="Times New Roman"/>
                <w:i/>
                <w:noProof/>
                <w:sz w:val="18"/>
                <w:szCs w:val="18"/>
              </w:rPr>
            </m:ctrlPr>
          </m:sSubPr>
          <m:e>
            <m:r>
              <w:rPr>
                <w:rFonts w:ascii="Cambria Math" w:hAnsi="Cambria Math" w:cs="Times New Roman"/>
                <w:noProof/>
                <w:sz w:val="18"/>
                <w:szCs w:val="18"/>
              </w:rPr>
              <m:t>β</m:t>
            </m:r>
          </m:e>
          <m:sub>
            <m:r>
              <w:rPr>
                <w:rFonts w:ascii="Cambria Math" w:hAnsi="Cambria Math" w:cs="Times New Roman"/>
                <w:noProof/>
                <w:sz w:val="18"/>
                <w:szCs w:val="18"/>
              </w:rPr>
              <m:t>1</m:t>
            </m:r>
          </m:sub>
        </m:sSub>
        <m:r>
          <w:rPr>
            <w:rFonts w:ascii="Cambria Math" w:hAnsi="Cambria Math" w:cs="Times New Roman"/>
            <w:noProof/>
            <w:sz w:val="18"/>
            <w:szCs w:val="18"/>
          </w:rPr>
          <m:t>Retur</m:t>
        </m:r>
        <m:sSub>
          <m:sSubPr>
            <m:ctrlPr>
              <w:rPr>
                <w:rFonts w:ascii="Cambria Math" w:hAnsi="Cambria Math" w:cs="Times New Roman"/>
                <w:i/>
                <w:noProof/>
                <w:sz w:val="18"/>
                <w:szCs w:val="18"/>
              </w:rPr>
            </m:ctrlPr>
          </m:sSubPr>
          <m:e>
            <m:r>
              <w:rPr>
                <w:rFonts w:ascii="Cambria Math" w:hAnsi="Cambria Math" w:cs="Times New Roman"/>
                <w:noProof/>
                <w:sz w:val="18"/>
                <w:szCs w:val="18"/>
              </w:rPr>
              <m:t>n</m:t>
            </m:r>
          </m:e>
          <m:sub>
            <m:r>
              <w:rPr>
                <w:rFonts w:ascii="Cambria Math" w:hAnsi="Cambria Math" w:cs="Times New Roman"/>
                <w:noProof/>
                <w:sz w:val="18"/>
                <w:szCs w:val="18"/>
              </w:rPr>
              <m:t>t</m:t>
            </m:r>
          </m:sub>
        </m:sSub>
        <m:r>
          <w:rPr>
            <w:rFonts w:ascii="Cambria Math" w:hAnsi="Cambria Math" w:cs="Times New Roman"/>
            <w:noProof/>
            <w:sz w:val="18"/>
            <w:szCs w:val="18"/>
          </w:rPr>
          <m:t>×FI</m:t>
        </m:r>
        <m:sSub>
          <m:sSubPr>
            <m:ctrlPr>
              <w:rPr>
                <w:rFonts w:ascii="Cambria Math" w:hAnsi="Cambria Math" w:cs="Times New Roman"/>
                <w:i/>
                <w:noProof/>
                <w:sz w:val="18"/>
                <w:szCs w:val="18"/>
              </w:rPr>
            </m:ctrlPr>
          </m:sSubPr>
          <m:e>
            <m:r>
              <w:rPr>
                <w:rFonts w:ascii="Cambria Math" w:hAnsi="Cambria Math" w:cs="Times New Roman"/>
                <w:noProof/>
                <w:sz w:val="18"/>
                <w:szCs w:val="18"/>
              </w:rPr>
              <m:t>N</m:t>
            </m:r>
          </m:e>
          <m:sub>
            <m:r>
              <w:rPr>
                <w:rFonts w:ascii="Cambria Math" w:hAnsi="Cambria Math" w:cs="Times New Roman"/>
                <w:noProof/>
                <w:sz w:val="18"/>
                <w:szCs w:val="18"/>
              </w:rPr>
              <m:t>i</m:t>
            </m:r>
          </m:sub>
        </m:sSub>
        <m:r>
          <w:rPr>
            <w:rFonts w:ascii="Cambria Math" w:hAnsi="Cambria Math" w:cs="Times New Roman"/>
            <w:noProof/>
            <w:sz w:val="18"/>
            <w:szCs w:val="18"/>
          </w:rPr>
          <m:t>+</m:t>
        </m:r>
        <m:sSub>
          <m:sSubPr>
            <m:ctrlPr>
              <w:rPr>
                <w:rFonts w:ascii="Cambria Math" w:hAnsi="Cambria Math" w:cs="Times New Roman"/>
                <w:i/>
                <w:noProof/>
                <w:sz w:val="18"/>
                <w:szCs w:val="18"/>
              </w:rPr>
            </m:ctrlPr>
          </m:sSubPr>
          <m:e>
            <m:r>
              <w:rPr>
                <w:rFonts w:ascii="Cambria Math" w:hAnsi="Cambria Math" w:cs="Times New Roman"/>
                <w:noProof/>
                <w:sz w:val="18"/>
                <w:szCs w:val="18"/>
              </w:rPr>
              <m:t>β</m:t>
            </m:r>
          </m:e>
          <m:sub>
            <m:r>
              <w:rPr>
                <w:rFonts w:ascii="Cambria Math" w:hAnsi="Cambria Math" w:cs="Times New Roman"/>
                <w:noProof/>
                <w:sz w:val="18"/>
                <w:szCs w:val="18"/>
              </w:rPr>
              <m:t>2</m:t>
            </m:r>
          </m:sub>
        </m:sSub>
        <m:sSub>
          <m:sSubPr>
            <m:ctrlPr>
              <w:rPr>
                <w:rFonts w:ascii="Cambria Math" w:hAnsi="Cambria Math" w:cs="Times New Roman"/>
                <w:i/>
                <w:noProof/>
                <w:sz w:val="18"/>
                <w:szCs w:val="18"/>
              </w:rPr>
            </m:ctrlPr>
          </m:sSubPr>
          <m:e>
            <m:r>
              <w:rPr>
                <w:rFonts w:ascii="Cambria Math" w:hAnsi="Cambria Math" w:cs="Times New Roman"/>
                <w:noProof/>
                <w:sz w:val="18"/>
                <w:szCs w:val="18"/>
              </w:rPr>
              <m:t>FIN</m:t>
            </m:r>
          </m:e>
          <m:sub>
            <m:r>
              <w:rPr>
                <w:rFonts w:ascii="Cambria Math" w:hAnsi="Cambria Math" w:cs="Times New Roman"/>
                <w:noProof/>
                <w:sz w:val="18"/>
                <w:szCs w:val="18"/>
              </w:rPr>
              <m:t>i</m:t>
            </m:r>
          </m:sub>
        </m:sSub>
        <m:r>
          <w:rPr>
            <w:rFonts w:ascii="Cambria Math" w:hAnsi="Cambria Math" w:cs="Times New Roman"/>
            <w:noProof/>
            <w:sz w:val="18"/>
            <w:szCs w:val="21"/>
          </w:rPr>
          <m:t>+</m:t>
        </m:r>
        <m:sSub>
          <m:sSubPr>
            <m:ctrlPr>
              <w:rPr>
                <w:rFonts w:ascii="Cambria Math" w:hAnsi="Cambria Math" w:cs="Times New Roman"/>
                <w:i/>
                <w:noProof/>
                <w:sz w:val="18"/>
                <w:szCs w:val="21"/>
              </w:rPr>
            </m:ctrlPr>
          </m:sSubPr>
          <m:e>
            <m:r>
              <w:rPr>
                <w:rFonts w:ascii="Cambria Math" w:hAnsi="Cambria Math" w:cs="Times New Roman"/>
                <w:noProof/>
                <w:sz w:val="18"/>
                <w:szCs w:val="21"/>
              </w:rPr>
              <m:t>β</m:t>
            </m:r>
          </m:e>
          <m:sub>
            <m:r>
              <w:rPr>
                <w:rFonts w:ascii="Cambria Math" w:hAnsi="Cambria Math" w:cs="Times New Roman"/>
                <w:noProof/>
                <w:sz w:val="18"/>
                <w:szCs w:val="21"/>
              </w:rPr>
              <m:t>3</m:t>
            </m:r>
          </m:sub>
        </m:sSub>
        <m:r>
          <w:rPr>
            <w:rFonts w:ascii="Cambria Math" w:hAnsi="Cambria Math" w:hint="eastAsia"/>
            <w:sz w:val="18"/>
            <w:szCs w:val="21"/>
          </w:rPr>
          <m:t>Return</m:t>
        </m:r>
        <m:r>
          <w:rPr>
            <w:rFonts w:ascii="Cambria Math" w:hAnsi="Cambria Math"/>
            <w:sz w:val="18"/>
            <w:szCs w:val="21"/>
          </w:rPr>
          <m:t>+</m:t>
        </m:r>
        <m:sSubSup>
          <m:sSubSupPr>
            <m:ctrlPr>
              <w:rPr>
                <w:rFonts w:ascii="Cambria Math" w:hAnsi="Cambria Math"/>
                <w:i/>
                <w:iCs/>
                <w:sz w:val="18"/>
                <w:szCs w:val="21"/>
              </w:rPr>
            </m:ctrlPr>
          </m:sSubSupPr>
          <m:e>
            <m:r>
              <w:rPr>
                <w:rFonts w:ascii="Cambria Math" w:hAnsi="Cambria Math" w:hint="eastAsia"/>
                <w:sz w:val="18"/>
                <w:szCs w:val="21"/>
              </w:rPr>
              <m:t>X</m:t>
            </m:r>
          </m:e>
          <m:sub>
            <m:r>
              <w:rPr>
                <w:rFonts w:ascii="Cambria Math" w:hAnsi="Cambria Math" w:hint="eastAsia"/>
                <w:sz w:val="18"/>
                <w:szCs w:val="21"/>
              </w:rPr>
              <m:t>t</m:t>
            </m:r>
          </m:sub>
          <m:sup>
            <m:r>
              <w:rPr>
                <w:rFonts w:ascii="Cambria Math" w:hAnsi="Cambria Math"/>
                <w:sz w:val="18"/>
                <w:szCs w:val="21"/>
              </w:rPr>
              <m:t>'</m:t>
            </m:r>
          </m:sup>
        </m:sSubSup>
        <m:r>
          <w:rPr>
            <w:rFonts w:ascii="Cambria Math" w:hAnsi="Cambria Math" w:cs="Times New Roman"/>
            <w:noProof/>
            <w:sz w:val="18"/>
            <w:szCs w:val="21"/>
          </w:rPr>
          <m:t>δ+</m:t>
        </m:r>
        <m:sSub>
          <m:sSubPr>
            <m:ctrlPr>
              <w:rPr>
                <w:rFonts w:ascii="Cambria Math" w:hAnsi="Cambria Math" w:cs="Times New Roman"/>
                <w:i/>
                <w:iCs/>
                <w:noProof/>
                <w:sz w:val="18"/>
                <w:szCs w:val="21"/>
              </w:rPr>
            </m:ctrlPr>
          </m:sSubPr>
          <m:e>
            <m:r>
              <w:rPr>
                <w:rFonts w:ascii="Cambria Math" w:hAnsi="Cambria Math" w:cs="Times New Roman"/>
                <w:noProof/>
                <w:sz w:val="18"/>
                <w:szCs w:val="21"/>
              </w:rPr>
              <m:t>μ</m:t>
            </m:r>
          </m:e>
          <m:sub>
            <m:r>
              <w:rPr>
                <w:rFonts w:ascii="Cambria Math" w:hAnsi="Cambria Math" w:cs="Times New Roman"/>
                <w:noProof/>
                <w:sz w:val="18"/>
                <w:szCs w:val="21"/>
              </w:rPr>
              <m:t>t</m:t>
            </m:r>
          </m:sub>
        </m:sSub>
        <m:r>
          <w:rPr>
            <w:rFonts w:ascii="Cambria Math" w:hAnsi="Cambria Math" w:cs="Times New Roman"/>
            <w:noProof/>
            <w:sz w:val="18"/>
            <w:szCs w:val="21"/>
          </w:rPr>
          <m:t>+</m:t>
        </m:r>
        <m:sSub>
          <m:sSubPr>
            <m:ctrlPr>
              <w:rPr>
                <w:rFonts w:ascii="Cambria Math" w:hAnsi="Cambria Math" w:cs="Times New Roman"/>
                <w:i/>
                <w:iCs/>
                <w:noProof/>
                <w:sz w:val="18"/>
                <w:szCs w:val="21"/>
              </w:rPr>
            </m:ctrlPr>
          </m:sSubPr>
          <m:e>
            <m:r>
              <w:rPr>
                <w:rFonts w:ascii="Cambria Math" w:hAnsi="Cambria Math" w:cs="Times New Roman" w:hint="eastAsia"/>
                <w:noProof/>
                <w:sz w:val="18"/>
                <w:szCs w:val="21"/>
              </w:rPr>
              <m:t>λ</m:t>
            </m:r>
            <m:ctrlPr>
              <w:rPr>
                <w:rFonts w:ascii="Cambria Math" w:hAnsi="Cambria Math" w:cs="Times New Roman" w:hint="eastAsia"/>
                <w:i/>
                <w:iCs/>
                <w:noProof/>
                <w:sz w:val="18"/>
                <w:szCs w:val="21"/>
              </w:rPr>
            </m:ctrlPr>
          </m:e>
          <m:sub>
            <m:r>
              <w:rPr>
                <w:rFonts w:ascii="Cambria Math" w:hAnsi="Cambria Math" w:cs="Times New Roman"/>
                <w:noProof/>
                <w:sz w:val="18"/>
                <w:szCs w:val="21"/>
              </w:rPr>
              <m:t>t</m:t>
            </m:r>
          </m:sub>
        </m:sSub>
        <m:r>
          <w:rPr>
            <w:rFonts w:ascii="Cambria Math" w:hAnsi="Cambria Math" w:cs="Times New Roman"/>
            <w:noProof/>
            <w:sz w:val="18"/>
            <w:szCs w:val="21"/>
          </w:rPr>
          <m:t>+</m:t>
        </m:r>
        <m:sSub>
          <m:sSubPr>
            <m:ctrlPr>
              <w:rPr>
                <w:rFonts w:ascii="Cambria Math" w:hAnsi="Cambria Math" w:cs="Times New Roman"/>
                <w:i/>
                <w:iCs/>
                <w:noProof/>
                <w:sz w:val="18"/>
                <w:szCs w:val="21"/>
              </w:rPr>
            </m:ctrlPr>
          </m:sSubPr>
          <m:e>
            <m:r>
              <w:rPr>
                <w:rFonts w:ascii="Cambria Math" w:hAnsi="Cambria Math" w:cs="Times New Roman"/>
                <w:noProof/>
                <w:sz w:val="18"/>
                <w:szCs w:val="21"/>
              </w:rPr>
              <m:t>ε</m:t>
            </m:r>
          </m:e>
          <m:sub>
            <m:r>
              <w:rPr>
                <w:rFonts w:ascii="Cambria Math" w:hAnsi="Cambria Math" w:cs="Times New Roman"/>
                <w:noProof/>
                <w:sz w:val="18"/>
                <w:szCs w:val="21"/>
              </w:rPr>
              <m:t>t</m:t>
            </m:r>
          </m:sub>
        </m:sSub>
      </m:oMath>
      <w:r w:rsidRPr="00EF6760">
        <w:rPr>
          <w:rFonts w:cs="Times New Roman" w:hint="eastAsia"/>
          <w:noProof/>
        </w:rPr>
        <w:t>，</w:t>
      </w:r>
      <w:r w:rsidRPr="00EF6760">
        <w:rPr>
          <w:rFonts w:cs="Times New Roman"/>
          <w:noProof/>
        </w:rPr>
        <w:tab/>
      </w:r>
      <w:r w:rsidRPr="00EF6760">
        <w:rPr>
          <w:rFonts w:cs="Times New Roman" w:hint="eastAsia"/>
          <w:noProof/>
        </w:rPr>
        <w:t>（</w:t>
      </w:r>
      <w:r w:rsidRPr="00EF6760">
        <w:rPr>
          <w:rFonts w:cs="Times New Roman" w:hint="eastAsia"/>
          <w:noProof/>
        </w:rPr>
        <w:t>3</w:t>
      </w:r>
      <w:r w:rsidRPr="00EF6760">
        <w:rPr>
          <w:rFonts w:cs="Times New Roman" w:hint="eastAsia"/>
          <w:noProof/>
        </w:rPr>
        <w:t>）</w:t>
      </w:r>
    </w:p>
    <w:p w14:paraId="42F2AB3C" w14:textId="7A0CCF38" w:rsidR="00CE5C82" w:rsidRPr="00EF6760" w:rsidRDefault="00CE5C82" w:rsidP="00CE5C82">
      <w:pPr>
        <w:rPr>
          <w:rFonts w:cs="Times New Roman"/>
        </w:rPr>
      </w:pPr>
      <w:r w:rsidRPr="00EF6760">
        <w:rPr>
          <w:rFonts w:cs="Times New Roman"/>
        </w:rPr>
        <w:t>其中，</w:t>
      </w:r>
      <w:r w:rsidRPr="00EF6760">
        <w:rPr>
          <w:rFonts w:cs="Times New Roman"/>
          <w:i/>
          <w:iCs/>
        </w:rPr>
        <w:t>Y</w:t>
      </w:r>
      <w:r w:rsidRPr="00EF6760">
        <w:rPr>
          <w:rFonts w:cs="Times New Roman"/>
          <w:i/>
          <w:iCs/>
          <w:vertAlign w:val="subscript"/>
        </w:rPr>
        <w:t>it</w:t>
      </w:r>
      <w:r w:rsidRPr="00EF6760">
        <w:rPr>
          <w:rFonts w:cs="Times New Roman"/>
          <w:i/>
          <w:iCs/>
        </w:rPr>
        <w:t>(</w:t>
      </w:r>
      <w:proofErr w:type="spellStart"/>
      <w:r w:rsidRPr="00EF6760">
        <w:rPr>
          <w:rFonts w:cs="Times New Roman"/>
          <w:i/>
          <w:iCs/>
        </w:rPr>
        <w:t>i</w:t>
      </w:r>
      <w:proofErr w:type="spellEnd"/>
      <w:r w:rsidRPr="00EF6760">
        <w:rPr>
          <w:rFonts w:cs="Times New Roman"/>
          <w:i/>
          <w:iCs/>
        </w:rPr>
        <w:t>=0,1)</w:t>
      </w:r>
      <w:r w:rsidRPr="00EF6760">
        <w:rPr>
          <w:rFonts w:cs="Times New Roman"/>
        </w:rPr>
        <w:t>为经标准化处理的</w:t>
      </w:r>
      <w:r w:rsidRPr="00EF6760">
        <w:rPr>
          <w:rFonts w:cs="Times New Roman"/>
          <w:i/>
          <w:iCs/>
        </w:rPr>
        <w:t>t</w:t>
      </w:r>
      <w:proofErr w:type="gramStart"/>
      <w:r w:rsidRPr="00EF6760">
        <w:rPr>
          <w:rFonts w:cs="Times New Roman"/>
        </w:rPr>
        <w:t>日区域</w:t>
      </w:r>
      <w:proofErr w:type="gramEnd"/>
      <w:r w:rsidRPr="00EF6760">
        <w:rPr>
          <w:rFonts w:cs="Times New Roman" w:hint="eastAsia"/>
        </w:rPr>
        <w:t>组</w:t>
      </w:r>
      <w:proofErr w:type="spellStart"/>
      <w:r w:rsidRPr="00EF6760">
        <w:rPr>
          <w:rFonts w:cs="Times New Roman"/>
          <w:i/>
          <w:iCs/>
        </w:rPr>
        <w:t>i</w:t>
      </w:r>
      <w:proofErr w:type="spellEnd"/>
      <w:r w:rsidRPr="00EF6760">
        <w:rPr>
          <w:rFonts w:cs="Times New Roman"/>
        </w:rPr>
        <w:t>内开盘后</w:t>
      </w:r>
      <w:r w:rsidRPr="00EF6760">
        <w:rPr>
          <w:rFonts w:cs="Times New Roman" w:hint="eastAsia"/>
        </w:rPr>
        <w:t>交通事故数量</w:t>
      </w:r>
      <w:r w:rsidRPr="00EF6760">
        <w:rPr>
          <w:rFonts w:cs="Times New Roman"/>
        </w:rPr>
        <w:t>，</w:t>
      </w:r>
      <w:proofErr w:type="spellStart"/>
      <w:r w:rsidRPr="00EF6760">
        <w:rPr>
          <w:rFonts w:cs="Times New Roman"/>
          <w:i/>
          <w:iCs/>
        </w:rPr>
        <w:t>i</w:t>
      </w:r>
      <w:proofErr w:type="spellEnd"/>
      <w:r w:rsidRPr="00EF6760">
        <w:rPr>
          <w:rFonts w:cs="Times New Roman"/>
          <w:i/>
          <w:iCs/>
        </w:rPr>
        <w:t>=0</w:t>
      </w:r>
      <w:r w:rsidRPr="00EF6760">
        <w:rPr>
          <w:rFonts w:cs="Times New Roman"/>
        </w:rPr>
        <w:t>为非金融区</w:t>
      </w:r>
      <w:r w:rsidRPr="00EF6760">
        <w:rPr>
          <w:rFonts w:cs="Times New Roman" w:hint="eastAsia"/>
        </w:rPr>
        <w:t>组</w:t>
      </w:r>
      <w:r w:rsidRPr="00EF6760">
        <w:rPr>
          <w:rFonts w:cs="Times New Roman"/>
        </w:rPr>
        <w:t>，</w:t>
      </w:r>
      <w:proofErr w:type="spellStart"/>
      <w:r w:rsidRPr="00EF6760">
        <w:rPr>
          <w:rFonts w:cs="Times New Roman"/>
          <w:i/>
          <w:iCs/>
        </w:rPr>
        <w:t>i</w:t>
      </w:r>
      <w:proofErr w:type="spellEnd"/>
      <w:r w:rsidRPr="00EF6760">
        <w:rPr>
          <w:rFonts w:cs="Times New Roman"/>
          <w:i/>
          <w:iCs/>
        </w:rPr>
        <w:t>=1</w:t>
      </w:r>
      <w:r w:rsidRPr="00EF6760">
        <w:rPr>
          <w:rFonts w:cs="Times New Roman"/>
        </w:rPr>
        <w:t>为金融区</w:t>
      </w:r>
      <w:r w:rsidRPr="00EF6760">
        <w:rPr>
          <w:rFonts w:cs="Times New Roman" w:hint="eastAsia"/>
        </w:rPr>
        <w:t>组</w:t>
      </w:r>
      <w:r w:rsidRPr="00EF6760">
        <w:rPr>
          <w:rFonts w:cs="Times New Roman"/>
        </w:rPr>
        <w:t>。</w:t>
      </w:r>
      <w:proofErr w:type="spellStart"/>
      <w:r w:rsidRPr="00EF6760">
        <w:rPr>
          <w:rFonts w:cs="Times New Roman"/>
          <w:i/>
          <w:iCs/>
        </w:rPr>
        <w:t>FIN</w:t>
      </w:r>
      <w:r w:rsidRPr="00EF6760">
        <w:rPr>
          <w:rFonts w:cs="Times New Roman"/>
          <w:i/>
          <w:iCs/>
          <w:vertAlign w:val="subscript"/>
        </w:rPr>
        <w:t>i</w:t>
      </w:r>
      <w:proofErr w:type="spellEnd"/>
      <w:r w:rsidRPr="00EF6760">
        <w:rPr>
          <w:rFonts w:cs="Times New Roman"/>
        </w:rPr>
        <w:t>为</w:t>
      </w:r>
      <w:r w:rsidRPr="00EF6760">
        <w:rPr>
          <w:rFonts w:cs="Times New Roman" w:hint="eastAsia"/>
        </w:rPr>
        <w:t>是否金融区组虚拟变量</w:t>
      </w:r>
      <w:r w:rsidRPr="00EF6760">
        <w:rPr>
          <w:rFonts w:cs="Times New Roman"/>
        </w:rPr>
        <w:t>。</w:t>
      </w:r>
      <w:proofErr w:type="spellStart"/>
      <w:r w:rsidRPr="00EF6760">
        <w:rPr>
          <w:rFonts w:cs="Times New Roman"/>
          <w:i/>
          <w:iCs/>
        </w:rPr>
        <w:t>Return</w:t>
      </w:r>
      <w:r w:rsidRPr="00EF6760">
        <w:rPr>
          <w:rFonts w:cs="Times New Roman"/>
          <w:i/>
          <w:iCs/>
          <w:vertAlign w:val="subscript"/>
        </w:rPr>
        <w:t>t</w:t>
      </w:r>
      <w:proofErr w:type="spellEnd"/>
      <w:r w:rsidRPr="00EF6760">
        <w:rPr>
          <w:rFonts w:cs="Times New Roman"/>
        </w:rPr>
        <w:t>为</w:t>
      </w:r>
      <w:r w:rsidRPr="00EF6760">
        <w:rPr>
          <w:rFonts w:cs="Times New Roman"/>
          <w:i/>
          <w:iCs/>
        </w:rPr>
        <w:t>t</w:t>
      </w:r>
      <w:r w:rsidRPr="00EF6760">
        <w:rPr>
          <w:rFonts w:cs="Times New Roman"/>
        </w:rPr>
        <w:t>日股市收益率</w:t>
      </w:r>
      <w:r w:rsidR="00DB2382" w:rsidRPr="00EF6760">
        <w:rPr>
          <w:rFonts w:cs="Times New Roman" w:hint="eastAsia"/>
        </w:rPr>
        <w:t>。其余变量定义与模型（</w:t>
      </w:r>
      <w:r w:rsidR="00DB2382" w:rsidRPr="00EF6760">
        <w:rPr>
          <w:rFonts w:cs="Times New Roman" w:hint="eastAsia"/>
        </w:rPr>
        <w:t>1</w:t>
      </w:r>
      <w:r w:rsidR="00DB2382" w:rsidRPr="00EF6760">
        <w:rPr>
          <w:rFonts w:cs="Times New Roman" w:hint="eastAsia"/>
        </w:rPr>
        <w:t>）一致。</w:t>
      </w:r>
    </w:p>
    <w:p w14:paraId="2ABF5426" w14:textId="5E6A5DDE" w:rsidR="00CE5C82" w:rsidRPr="00EF6760" w:rsidRDefault="00CE5C82" w:rsidP="00767C19">
      <w:pPr>
        <w:ind w:firstLine="420"/>
      </w:pPr>
      <w:r w:rsidRPr="00EF6760">
        <w:rPr>
          <w:rFonts w:hint="eastAsia"/>
        </w:rPr>
        <w:t>在此基础上，为尽可能避免遗漏变量的影响，本文进一步构建如下模型：</w:t>
      </w:r>
    </w:p>
    <w:p w14:paraId="7A9FCC93" w14:textId="00679F5B" w:rsidR="00B8694A" w:rsidRPr="00EF6760" w:rsidRDefault="00CE2BE6" w:rsidP="005564EB">
      <w:pPr>
        <w:tabs>
          <w:tab w:val="center" w:pos="4620"/>
          <w:tab w:val="right" w:pos="9240"/>
        </w:tabs>
        <w:snapToGrid w:val="0"/>
        <w:rPr>
          <w:rFonts w:cs="Times New Roman"/>
          <w:i/>
          <w:noProof/>
        </w:rPr>
      </w:pPr>
      <w:r w:rsidRPr="00EF6760">
        <w:rPr>
          <w:rFonts w:cs="Times New Roman"/>
          <w:noProof/>
        </w:rPr>
        <w:tab/>
      </w:r>
      <m:oMath>
        <m:sSub>
          <m:sSubPr>
            <m:ctrlPr>
              <w:rPr>
                <w:rFonts w:ascii="Cambria Math" w:hAnsi="Cambria Math" w:cs="Times New Roman"/>
                <w:i/>
                <w:noProof/>
                <w:sz w:val="18"/>
                <w:szCs w:val="18"/>
              </w:rPr>
            </m:ctrlPr>
          </m:sSubPr>
          <m:e>
            <m:r>
              <w:rPr>
                <w:rFonts w:ascii="Cambria Math" w:hAnsi="Cambria Math" w:cs="Times New Roman"/>
                <w:noProof/>
                <w:sz w:val="18"/>
                <w:szCs w:val="18"/>
              </w:rPr>
              <m:t>Y</m:t>
            </m:r>
          </m:e>
          <m:sub>
            <m:r>
              <w:rPr>
                <w:rFonts w:ascii="Cambria Math" w:hAnsi="Cambria Math" w:cs="Times New Roman"/>
                <w:noProof/>
                <w:sz w:val="18"/>
                <w:szCs w:val="18"/>
              </w:rPr>
              <m:t>it</m:t>
            </m:r>
          </m:sub>
        </m:sSub>
        <m:r>
          <w:rPr>
            <w:rFonts w:ascii="Cambria Math" w:hAnsi="Cambria Math" w:cs="Times New Roman"/>
            <w:noProof/>
            <w:sz w:val="18"/>
            <w:szCs w:val="18"/>
          </w:rPr>
          <m:t>= α+</m:t>
        </m:r>
        <m:sSub>
          <m:sSubPr>
            <m:ctrlPr>
              <w:rPr>
                <w:rFonts w:ascii="Cambria Math" w:hAnsi="Cambria Math" w:cs="Times New Roman"/>
                <w:i/>
                <w:noProof/>
                <w:sz w:val="18"/>
                <w:szCs w:val="18"/>
              </w:rPr>
            </m:ctrlPr>
          </m:sSubPr>
          <m:e>
            <m:r>
              <w:rPr>
                <w:rFonts w:ascii="Cambria Math" w:hAnsi="Cambria Math" w:cs="Times New Roman"/>
                <w:noProof/>
                <w:sz w:val="18"/>
                <w:szCs w:val="18"/>
              </w:rPr>
              <m:t>β</m:t>
            </m:r>
          </m:e>
          <m:sub>
            <m:r>
              <w:rPr>
                <w:rFonts w:ascii="Cambria Math" w:hAnsi="Cambria Math" w:cs="Times New Roman"/>
                <w:noProof/>
                <w:sz w:val="18"/>
                <w:szCs w:val="18"/>
              </w:rPr>
              <m:t>1</m:t>
            </m:r>
          </m:sub>
        </m:sSub>
        <m:r>
          <w:rPr>
            <w:rFonts w:ascii="Cambria Math" w:hAnsi="Cambria Math" w:cs="Times New Roman"/>
            <w:noProof/>
            <w:sz w:val="18"/>
            <w:szCs w:val="18"/>
          </w:rPr>
          <m:t>Retur</m:t>
        </m:r>
        <m:sSub>
          <m:sSubPr>
            <m:ctrlPr>
              <w:rPr>
                <w:rFonts w:ascii="Cambria Math" w:hAnsi="Cambria Math" w:cs="Times New Roman"/>
                <w:i/>
                <w:noProof/>
                <w:sz w:val="18"/>
                <w:szCs w:val="18"/>
              </w:rPr>
            </m:ctrlPr>
          </m:sSubPr>
          <m:e>
            <m:r>
              <w:rPr>
                <w:rFonts w:ascii="Cambria Math" w:hAnsi="Cambria Math" w:cs="Times New Roman"/>
                <w:noProof/>
                <w:sz w:val="18"/>
                <w:szCs w:val="18"/>
              </w:rPr>
              <m:t>n</m:t>
            </m:r>
          </m:e>
          <m:sub>
            <m:r>
              <w:rPr>
                <w:rFonts w:ascii="Cambria Math" w:hAnsi="Cambria Math" w:cs="Times New Roman"/>
                <w:noProof/>
                <w:sz w:val="18"/>
                <w:szCs w:val="18"/>
              </w:rPr>
              <m:t>t</m:t>
            </m:r>
          </m:sub>
        </m:sSub>
        <m:r>
          <w:rPr>
            <w:rFonts w:ascii="Cambria Math" w:hAnsi="Cambria Math" w:cs="Times New Roman"/>
            <w:noProof/>
            <w:sz w:val="18"/>
            <w:szCs w:val="18"/>
          </w:rPr>
          <m:t>×FI</m:t>
        </m:r>
        <m:sSub>
          <m:sSubPr>
            <m:ctrlPr>
              <w:rPr>
                <w:rFonts w:ascii="Cambria Math" w:hAnsi="Cambria Math" w:cs="Times New Roman"/>
                <w:i/>
                <w:noProof/>
                <w:sz w:val="18"/>
                <w:szCs w:val="18"/>
              </w:rPr>
            </m:ctrlPr>
          </m:sSubPr>
          <m:e>
            <m:r>
              <w:rPr>
                <w:rFonts w:ascii="Cambria Math" w:hAnsi="Cambria Math" w:cs="Times New Roman"/>
                <w:noProof/>
                <w:sz w:val="18"/>
                <w:szCs w:val="18"/>
              </w:rPr>
              <m:t>N</m:t>
            </m:r>
          </m:e>
          <m:sub>
            <m:r>
              <w:rPr>
                <w:rFonts w:ascii="Cambria Math" w:hAnsi="Cambria Math" w:cs="Times New Roman"/>
                <w:noProof/>
                <w:sz w:val="18"/>
                <w:szCs w:val="18"/>
              </w:rPr>
              <m:t>i</m:t>
            </m:r>
          </m:sub>
        </m:sSub>
        <m:r>
          <w:rPr>
            <w:rFonts w:ascii="Cambria Math" w:hAnsi="Cambria Math" w:cs="Times New Roman"/>
            <w:noProof/>
            <w:sz w:val="18"/>
            <w:szCs w:val="18"/>
          </w:rPr>
          <m:t>+</m:t>
        </m:r>
        <m:sSub>
          <m:sSubPr>
            <m:ctrlPr>
              <w:rPr>
                <w:rFonts w:ascii="Cambria Math" w:hAnsi="Cambria Math" w:cs="Times New Roman"/>
                <w:i/>
                <w:noProof/>
                <w:sz w:val="18"/>
                <w:szCs w:val="18"/>
              </w:rPr>
            </m:ctrlPr>
          </m:sSubPr>
          <m:e>
            <m:r>
              <w:rPr>
                <w:rFonts w:ascii="Cambria Math" w:hAnsi="Cambria Math" w:cs="Times New Roman"/>
                <w:noProof/>
                <w:sz w:val="18"/>
                <w:szCs w:val="18"/>
              </w:rPr>
              <m:t>β</m:t>
            </m:r>
          </m:e>
          <m:sub>
            <m:r>
              <w:rPr>
                <w:rFonts w:ascii="Cambria Math" w:hAnsi="Cambria Math" w:cs="Times New Roman"/>
                <w:noProof/>
                <w:sz w:val="18"/>
                <w:szCs w:val="18"/>
              </w:rPr>
              <m:t>2</m:t>
            </m:r>
          </m:sub>
        </m:sSub>
        <m:sSub>
          <m:sSubPr>
            <m:ctrlPr>
              <w:rPr>
                <w:rFonts w:ascii="Cambria Math" w:hAnsi="Cambria Math" w:cs="Times New Roman"/>
                <w:i/>
                <w:noProof/>
                <w:sz w:val="18"/>
                <w:szCs w:val="18"/>
              </w:rPr>
            </m:ctrlPr>
          </m:sSubPr>
          <m:e>
            <m:r>
              <w:rPr>
                <w:rFonts w:ascii="Cambria Math" w:hAnsi="Cambria Math" w:cs="Times New Roman"/>
                <w:noProof/>
                <w:sz w:val="18"/>
                <w:szCs w:val="18"/>
              </w:rPr>
              <m:t>FIN</m:t>
            </m:r>
          </m:e>
          <m:sub>
            <m:r>
              <w:rPr>
                <w:rFonts w:ascii="Cambria Math" w:hAnsi="Cambria Math" w:cs="Times New Roman"/>
                <w:noProof/>
                <w:sz w:val="18"/>
                <w:szCs w:val="18"/>
              </w:rPr>
              <m:t>i</m:t>
            </m:r>
          </m:sub>
        </m:sSub>
        <m:r>
          <w:rPr>
            <w:rFonts w:ascii="Cambria Math" w:hAnsi="Cambria Math" w:cs="Times New Roman"/>
            <w:noProof/>
            <w:sz w:val="18"/>
            <w:szCs w:val="18"/>
          </w:rPr>
          <m:t>+</m:t>
        </m:r>
        <m:r>
          <w:rPr>
            <w:rFonts w:ascii="Cambria Math" w:hAnsi="Cambria Math" w:cs="Times New Roman" w:hint="eastAsia"/>
            <w:noProof/>
            <w:sz w:val="18"/>
            <w:szCs w:val="18"/>
          </w:rPr>
          <m:t>dat</m:t>
        </m:r>
        <m:sSub>
          <m:sSubPr>
            <m:ctrlPr>
              <w:rPr>
                <w:rFonts w:ascii="Cambria Math" w:hAnsi="Cambria Math" w:cs="Times New Roman"/>
                <w:i/>
                <w:noProof/>
                <w:sz w:val="18"/>
                <w:szCs w:val="18"/>
              </w:rPr>
            </m:ctrlPr>
          </m:sSubPr>
          <m:e>
            <m:r>
              <w:rPr>
                <w:rFonts w:ascii="Cambria Math" w:hAnsi="Cambria Math" w:cs="Times New Roman"/>
                <w:noProof/>
                <w:sz w:val="18"/>
                <w:szCs w:val="18"/>
              </w:rPr>
              <m:t>e</m:t>
            </m:r>
          </m:e>
          <m:sub>
            <m:r>
              <w:rPr>
                <w:rFonts w:ascii="Cambria Math" w:hAnsi="Cambria Math" w:cs="Times New Roman"/>
                <w:noProof/>
                <w:sz w:val="18"/>
                <w:szCs w:val="18"/>
              </w:rPr>
              <m:t>t</m:t>
            </m:r>
          </m:sub>
        </m:sSub>
        <m:r>
          <w:rPr>
            <w:rFonts w:ascii="Cambria Math" w:hAnsi="Cambria Math" w:cs="Times New Roman"/>
            <w:noProof/>
            <w:sz w:val="18"/>
            <w:szCs w:val="18"/>
          </w:rPr>
          <m:t>+</m:t>
        </m:r>
        <m:sSub>
          <m:sSubPr>
            <m:ctrlPr>
              <w:rPr>
                <w:rFonts w:ascii="Cambria Math" w:hAnsi="Cambria Math" w:cs="Times New Roman"/>
                <w:i/>
                <w:noProof/>
                <w:sz w:val="18"/>
                <w:szCs w:val="18"/>
              </w:rPr>
            </m:ctrlPr>
          </m:sSubPr>
          <m:e>
            <m:r>
              <w:rPr>
                <w:rFonts w:ascii="Cambria Math" w:hAnsi="Cambria Math" w:cs="Times New Roman"/>
                <w:noProof/>
                <w:sz w:val="18"/>
                <w:szCs w:val="18"/>
              </w:rPr>
              <m:t>ε</m:t>
            </m:r>
          </m:e>
          <m:sub>
            <m:r>
              <w:rPr>
                <w:rFonts w:ascii="Cambria Math" w:hAnsi="Cambria Math" w:cs="Times New Roman"/>
                <w:noProof/>
                <w:sz w:val="18"/>
                <w:szCs w:val="18"/>
              </w:rPr>
              <m:t>i,t</m:t>
            </m:r>
          </m:sub>
        </m:sSub>
      </m:oMath>
      <w:r w:rsidR="00FD6A02" w:rsidRPr="00EF6760">
        <w:rPr>
          <w:rFonts w:cs="Times New Roman" w:hint="eastAsia"/>
          <w:noProof/>
        </w:rPr>
        <w:t>，</w:t>
      </w:r>
      <w:r w:rsidR="00B8694A" w:rsidRPr="00EF6760">
        <w:rPr>
          <w:rFonts w:cs="Times New Roman"/>
          <w:noProof/>
        </w:rPr>
        <w:tab/>
      </w:r>
      <w:r w:rsidR="00B8694A" w:rsidRPr="00EF6760">
        <w:rPr>
          <w:rFonts w:cs="Times New Roman"/>
          <w:noProof/>
        </w:rPr>
        <w:t>（</w:t>
      </w:r>
      <w:r w:rsidR="00E9786E" w:rsidRPr="00EF6760">
        <w:rPr>
          <w:rFonts w:cs="Times New Roman"/>
          <w:noProof/>
        </w:rPr>
        <w:t>4</w:t>
      </w:r>
      <w:r w:rsidR="00B8694A" w:rsidRPr="00EF6760">
        <w:rPr>
          <w:rFonts w:cs="Times New Roman"/>
          <w:noProof/>
        </w:rPr>
        <w:t>）</w:t>
      </w:r>
    </w:p>
    <w:p w14:paraId="34C12D53" w14:textId="0798B557" w:rsidR="00B8694A" w:rsidRPr="00EF6760" w:rsidRDefault="00B8694A" w:rsidP="00FD6A02">
      <w:pPr>
        <w:rPr>
          <w:rFonts w:cs="Times New Roman"/>
        </w:rPr>
      </w:pPr>
      <w:r w:rsidRPr="00EF6760">
        <w:rPr>
          <w:rFonts w:cs="Times New Roman"/>
        </w:rPr>
        <w:t>其中，</w:t>
      </w:r>
      <w:proofErr w:type="spellStart"/>
      <w:r w:rsidR="00A64C77" w:rsidRPr="00EF6760">
        <w:rPr>
          <w:rFonts w:cs="Times New Roman" w:hint="eastAsia"/>
          <w:i/>
          <w:iCs/>
        </w:rPr>
        <w:t>date</w:t>
      </w:r>
      <w:r w:rsidRPr="00EF6760">
        <w:rPr>
          <w:rFonts w:cs="Times New Roman"/>
          <w:i/>
          <w:iCs/>
          <w:vertAlign w:val="subscript"/>
        </w:rPr>
        <w:t>t</w:t>
      </w:r>
      <w:proofErr w:type="spellEnd"/>
      <w:r w:rsidRPr="00EF6760">
        <w:rPr>
          <w:rFonts w:cs="Times New Roman"/>
        </w:rPr>
        <w:t>为</w:t>
      </w:r>
      <w:r w:rsidR="00A64C77" w:rsidRPr="00EF6760">
        <w:rPr>
          <w:rFonts w:cs="Times New Roman" w:hint="eastAsia"/>
        </w:rPr>
        <w:t>日度</w:t>
      </w:r>
      <w:r w:rsidRPr="00EF6760">
        <w:rPr>
          <w:rFonts w:cs="Times New Roman"/>
        </w:rPr>
        <w:t>固定效应</w:t>
      </w:r>
      <w:r w:rsidR="00AB05D5" w:rsidRPr="00EF6760">
        <w:rPr>
          <w:rFonts w:cs="Times New Roman" w:hint="eastAsia"/>
        </w:rPr>
        <w:t>，用以</w:t>
      </w:r>
      <w:r w:rsidRPr="00EF6760">
        <w:rPr>
          <w:rFonts w:cs="Times New Roman"/>
        </w:rPr>
        <w:t>控制日度层面不可观测因素的影响。</w:t>
      </w:r>
      <w:r w:rsidR="00E42E35" w:rsidRPr="00EF6760">
        <w:rPr>
          <w:rFonts w:cs="Times New Roman" w:hint="eastAsia"/>
        </w:rPr>
        <w:t>我们首要关注交互项的系数，它反映了相较于非金融区，</w:t>
      </w:r>
      <w:r w:rsidR="00BD372D" w:rsidRPr="00EF6760">
        <w:rPr>
          <w:rFonts w:cs="Times New Roman" w:hint="eastAsia"/>
        </w:rPr>
        <w:t>股市收益率</w:t>
      </w:r>
      <w:r w:rsidR="00E42E35" w:rsidRPr="00EF6760">
        <w:rPr>
          <w:rFonts w:cs="Times New Roman" w:hint="eastAsia"/>
        </w:rPr>
        <w:t>对</w:t>
      </w:r>
      <w:r w:rsidR="00CF2FB8" w:rsidRPr="00EF6760">
        <w:rPr>
          <w:rFonts w:cs="Times New Roman" w:hint="eastAsia"/>
        </w:rPr>
        <w:t>股市参与程度更高</w:t>
      </w:r>
      <w:r w:rsidR="00BD372D" w:rsidRPr="00EF6760">
        <w:rPr>
          <w:rFonts w:cs="Times New Roman" w:hint="eastAsia"/>
        </w:rPr>
        <w:t>的</w:t>
      </w:r>
      <w:r w:rsidR="00E42E35" w:rsidRPr="00EF6760">
        <w:rPr>
          <w:rFonts w:cs="Times New Roman" w:hint="eastAsia"/>
        </w:rPr>
        <w:t>金融区</w:t>
      </w:r>
      <w:r w:rsidR="00BD372D" w:rsidRPr="00EF6760">
        <w:rPr>
          <w:rFonts w:cs="Times New Roman" w:hint="eastAsia"/>
        </w:rPr>
        <w:t>交通事故</w:t>
      </w:r>
      <w:r w:rsidR="00E42E35" w:rsidRPr="00EF6760">
        <w:rPr>
          <w:rFonts w:cs="Times New Roman" w:hint="eastAsia"/>
        </w:rPr>
        <w:t>的相对影响。</w:t>
      </w:r>
    </w:p>
    <w:p w14:paraId="130C5CA4" w14:textId="0394B4BE" w:rsidR="00B8694A" w:rsidRPr="00EF6760" w:rsidRDefault="00B8694A" w:rsidP="00F01231">
      <w:pPr>
        <w:tabs>
          <w:tab w:val="left" w:pos="1205"/>
        </w:tabs>
        <w:ind w:firstLine="482"/>
      </w:pPr>
      <w:r w:rsidRPr="00EF6760">
        <w:rPr>
          <w:rFonts w:cs="Times New Roman"/>
        </w:rPr>
        <w:fldChar w:fldCharType="begin" w:fldLock="1"/>
      </w:r>
      <w:r w:rsidRPr="00EF6760">
        <w:rPr>
          <w:rFonts w:cs="Times New Roman"/>
        </w:rPr>
        <w:instrText xml:space="preserve"> REF _Ref136162660 \h  \* MERGEFORMAT </w:instrText>
      </w:r>
      <w:r w:rsidRPr="00EF6760">
        <w:rPr>
          <w:rFonts w:cs="Times New Roman"/>
        </w:rPr>
      </w:r>
      <w:r w:rsidRPr="00EF6760">
        <w:rPr>
          <w:rFonts w:cs="Times New Roman"/>
        </w:rPr>
        <w:fldChar w:fldCharType="separate"/>
      </w:r>
      <w:r w:rsidR="005E4137" w:rsidRPr="00EF6760">
        <w:rPr>
          <w:rFonts w:cs="Times New Roman"/>
        </w:rPr>
        <w:t>表</w:t>
      </w:r>
      <w:r w:rsidR="005E4137" w:rsidRPr="00EF6760">
        <w:rPr>
          <w:rFonts w:cs="Times New Roman"/>
        </w:rPr>
        <w:t>4</w:t>
      </w:r>
      <w:r w:rsidRPr="00EF6760">
        <w:rPr>
          <w:rFonts w:cs="Times New Roman"/>
        </w:rPr>
        <w:fldChar w:fldCharType="end"/>
      </w:r>
      <w:r w:rsidRPr="00EF6760">
        <w:rPr>
          <w:rFonts w:cs="Times New Roman"/>
        </w:rPr>
        <w:t>第（</w:t>
      </w:r>
      <w:r w:rsidRPr="00EF6760">
        <w:rPr>
          <w:rFonts w:cs="Times New Roman"/>
        </w:rPr>
        <w:t>1</w:t>
      </w:r>
      <w:r w:rsidRPr="00EF6760">
        <w:rPr>
          <w:rFonts w:cs="Times New Roman"/>
        </w:rPr>
        <w:t>）</w:t>
      </w:r>
      <w:proofErr w:type="gramStart"/>
      <w:r w:rsidRPr="00EF6760">
        <w:rPr>
          <w:rFonts w:cs="Times New Roman"/>
        </w:rPr>
        <w:t>列</w:t>
      </w:r>
      <w:r w:rsidR="00272EBF" w:rsidRPr="00EF6760">
        <w:rPr>
          <w:rFonts w:cs="Times New Roman" w:hint="eastAsia"/>
        </w:rPr>
        <w:t>应用</w:t>
      </w:r>
      <w:proofErr w:type="gramEnd"/>
      <w:r w:rsidR="00272EBF" w:rsidRPr="00EF6760">
        <w:rPr>
          <w:rFonts w:cs="Times New Roman" w:hint="eastAsia"/>
        </w:rPr>
        <w:t>模型（</w:t>
      </w:r>
      <w:r w:rsidR="00272EBF" w:rsidRPr="00EF6760">
        <w:rPr>
          <w:rFonts w:cs="Times New Roman"/>
        </w:rPr>
        <w:t>3</w:t>
      </w:r>
      <w:r w:rsidR="00272EBF" w:rsidRPr="00EF6760">
        <w:rPr>
          <w:rFonts w:cs="Times New Roman" w:hint="eastAsia"/>
        </w:rPr>
        <w:t>）的</w:t>
      </w:r>
      <w:r w:rsidR="001D30B3" w:rsidRPr="00EF6760">
        <w:rPr>
          <w:rFonts w:cs="Times New Roman" w:hint="eastAsia"/>
        </w:rPr>
        <w:t>回归结果</w:t>
      </w:r>
      <w:r w:rsidR="00F673F7" w:rsidRPr="00EF6760">
        <w:rPr>
          <w:rFonts w:cs="Times New Roman" w:hint="eastAsia"/>
        </w:rPr>
        <w:t>，第（</w:t>
      </w:r>
      <w:r w:rsidR="00F673F7" w:rsidRPr="00EF6760">
        <w:rPr>
          <w:rFonts w:cs="Times New Roman" w:hint="eastAsia"/>
        </w:rPr>
        <w:t>2</w:t>
      </w:r>
      <w:r w:rsidR="00F673F7" w:rsidRPr="00EF6760">
        <w:rPr>
          <w:rFonts w:cs="Times New Roman" w:hint="eastAsia"/>
        </w:rPr>
        <w:t>）列</w:t>
      </w:r>
      <w:r w:rsidR="00B6672C" w:rsidRPr="00EF6760">
        <w:rPr>
          <w:rFonts w:cs="Times New Roman" w:hint="eastAsia"/>
        </w:rPr>
        <w:t>为</w:t>
      </w:r>
      <w:r w:rsidR="00F673F7" w:rsidRPr="00EF6760">
        <w:rPr>
          <w:rFonts w:cs="Times New Roman" w:hint="eastAsia"/>
        </w:rPr>
        <w:t>应用模型（</w:t>
      </w:r>
      <w:r w:rsidR="007A4853" w:rsidRPr="00EF6760">
        <w:rPr>
          <w:rFonts w:cs="Times New Roman"/>
        </w:rPr>
        <w:t>4</w:t>
      </w:r>
      <w:r w:rsidR="00F673F7" w:rsidRPr="00EF6760">
        <w:rPr>
          <w:rFonts w:cs="Times New Roman" w:hint="eastAsia"/>
        </w:rPr>
        <w:t>），进一步</w:t>
      </w:r>
      <w:proofErr w:type="gramStart"/>
      <w:r w:rsidR="00F673F7" w:rsidRPr="00EF6760">
        <w:rPr>
          <w:rFonts w:cs="Times New Roman" w:hint="eastAsia"/>
        </w:rPr>
        <w:t>控制日度固定</w:t>
      </w:r>
      <w:proofErr w:type="gramEnd"/>
      <w:r w:rsidR="00F673F7" w:rsidRPr="00EF6760">
        <w:rPr>
          <w:rFonts w:cs="Times New Roman" w:hint="eastAsia"/>
        </w:rPr>
        <w:lastRenderedPageBreak/>
        <w:t>效应</w:t>
      </w:r>
      <w:r w:rsidR="00B776F0" w:rsidRPr="00EF6760">
        <w:rPr>
          <w:rFonts w:cs="Times New Roman" w:hint="eastAsia"/>
        </w:rPr>
        <w:t>的回归结果</w:t>
      </w:r>
      <w:r w:rsidR="00F673F7" w:rsidRPr="00EF6760">
        <w:rPr>
          <w:rFonts w:cs="Times New Roman" w:hint="eastAsia"/>
        </w:rPr>
        <w:t>。</w:t>
      </w:r>
      <w:r w:rsidRPr="00EF6760">
        <w:rPr>
          <w:rFonts w:cs="Times New Roman"/>
        </w:rPr>
        <w:t>其中，交互项系数</w:t>
      </w:r>
      <w:r w:rsidR="009716E2" w:rsidRPr="00EF6760">
        <w:rPr>
          <w:rFonts w:cs="Times New Roman" w:hint="eastAsia"/>
        </w:rPr>
        <w:t>均</w:t>
      </w:r>
      <w:r w:rsidRPr="00EF6760">
        <w:rPr>
          <w:rFonts w:cs="Times New Roman"/>
        </w:rPr>
        <w:t>在</w:t>
      </w:r>
      <w:r w:rsidRPr="00EF6760">
        <w:rPr>
          <w:rFonts w:cs="Times New Roman"/>
        </w:rPr>
        <w:t>5%</w:t>
      </w:r>
      <w:r w:rsidRPr="00EF6760">
        <w:rPr>
          <w:rFonts w:cs="Times New Roman"/>
        </w:rPr>
        <w:t>的水平上显著</w:t>
      </w:r>
      <w:r w:rsidR="00BC21D9" w:rsidRPr="00EF6760">
        <w:rPr>
          <w:rFonts w:cs="Times New Roman" w:hint="eastAsia"/>
        </w:rPr>
        <w:t>为负，即相较于</w:t>
      </w:r>
      <w:r w:rsidR="00A06964" w:rsidRPr="00EF6760">
        <w:rPr>
          <w:rFonts w:cs="Times New Roman" w:hint="eastAsia"/>
        </w:rPr>
        <w:t>股市参与程度更低的</w:t>
      </w:r>
      <w:r w:rsidR="00BC21D9" w:rsidRPr="00EF6760">
        <w:rPr>
          <w:rFonts w:cs="Times New Roman" w:hint="eastAsia"/>
        </w:rPr>
        <w:t>非金融区</w:t>
      </w:r>
      <w:r w:rsidR="00247898" w:rsidRPr="00EF6760">
        <w:rPr>
          <w:rFonts w:cs="Times New Roman" w:hint="eastAsia"/>
        </w:rPr>
        <w:t>组</w:t>
      </w:r>
      <w:r w:rsidR="00BC21D9" w:rsidRPr="00EF6760">
        <w:rPr>
          <w:rFonts w:cs="Times New Roman" w:hint="eastAsia"/>
        </w:rPr>
        <w:t>，股市下跌显著增加了</w:t>
      </w:r>
      <w:r w:rsidR="006A2D2E" w:rsidRPr="00EF6760">
        <w:rPr>
          <w:rFonts w:cs="Times New Roman" w:hint="eastAsia"/>
        </w:rPr>
        <w:t>股市参与程度更高的</w:t>
      </w:r>
      <w:r w:rsidR="00BC21D9" w:rsidRPr="00EF6760">
        <w:rPr>
          <w:rFonts w:cs="Times New Roman" w:hint="eastAsia"/>
        </w:rPr>
        <w:t>金融区</w:t>
      </w:r>
      <w:r w:rsidR="00247898" w:rsidRPr="00EF6760">
        <w:rPr>
          <w:rFonts w:cs="Times New Roman" w:hint="eastAsia"/>
        </w:rPr>
        <w:t>组</w:t>
      </w:r>
      <w:r w:rsidR="00BC21D9" w:rsidRPr="00EF6760">
        <w:rPr>
          <w:rFonts w:cs="Times New Roman" w:hint="eastAsia"/>
        </w:rPr>
        <w:t>交通事故</w:t>
      </w:r>
      <w:r w:rsidR="0079122D" w:rsidRPr="00EF6760">
        <w:rPr>
          <w:rFonts w:cs="Times New Roman" w:hint="eastAsia"/>
        </w:rPr>
        <w:t>，这</w:t>
      </w:r>
      <w:r w:rsidR="00B7227E" w:rsidRPr="00EF6760">
        <w:rPr>
          <w:rFonts w:cs="Times New Roman"/>
        </w:rPr>
        <w:t>支持了股市</w:t>
      </w:r>
      <w:r w:rsidR="00B7227E" w:rsidRPr="00EF6760">
        <w:rPr>
          <w:rFonts w:cs="Times New Roman" w:hint="eastAsia"/>
        </w:rPr>
        <w:t>下跌</w:t>
      </w:r>
      <w:r w:rsidR="00B7227E" w:rsidRPr="00EF6760">
        <w:rPr>
          <w:rFonts w:cs="Times New Roman"/>
        </w:rPr>
        <w:t>与</w:t>
      </w:r>
      <w:r w:rsidR="00B7227E" w:rsidRPr="00EF6760">
        <w:rPr>
          <w:rFonts w:cs="Times New Roman" w:hint="eastAsia"/>
        </w:rPr>
        <w:t>交通事故增加之间</w:t>
      </w:r>
      <w:r w:rsidR="00B7227E" w:rsidRPr="00EF6760">
        <w:rPr>
          <w:rFonts w:cs="Times New Roman"/>
        </w:rPr>
        <w:t>的因果关系。</w:t>
      </w:r>
      <w:r w:rsidR="00287FC9" w:rsidRPr="00EF6760">
        <w:rPr>
          <w:rFonts w:hint="eastAsia"/>
        </w:rPr>
        <w:t>需要指出的是，出行倾向</w:t>
      </w:r>
      <w:r w:rsidR="00283A3B" w:rsidRPr="00EF6760">
        <w:rPr>
          <w:rFonts w:hint="eastAsia"/>
        </w:rPr>
        <w:t>的变化</w:t>
      </w:r>
      <w:r w:rsidR="00287FC9" w:rsidRPr="00EF6760">
        <w:rPr>
          <w:rFonts w:hint="eastAsia"/>
        </w:rPr>
        <w:t>可能会对上述研究结果造成干扰，股市波动时，</w:t>
      </w:r>
      <w:r w:rsidR="00CB2E25" w:rsidRPr="00EF6760">
        <w:rPr>
          <w:rFonts w:hint="eastAsia"/>
        </w:rPr>
        <w:t>金融相关</w:t>
      </w:r>
      <w:r w:rsidR="00BF15C8" w:rsidRPr="00EF6760">
        <w:rPr>
          <w:rFonts w:hint="eastAsia"/>
        </w:rPr>
        <w:t>人士</w:t>
      </w:r>
      <w:r w:rsidR="00287FC9" w:rsidRPr="00EF6760">
        <w:rPr>
          <w:rFonts w:hint="eastAsia"/>
        </w:rPr>
        <w:t>可能因需要交流信息而增加出行，从而导致金融区的交通事故增加</w:t>
      </w:r>
      <w:r w:rsidR="004371A1" w:rsidRPr="00EF6760">
        <w:rPr>
          <w:rFonts w:hint="eastAsia"/>
        </w:rPr>
        <w:t>，这可能是股市下跌对交通事故的潜在作用机制之一</w:t>
      </w:r>
      <w:r w:rsidR="006B50F6" w:rsidRPr="00EF6760">
        <w:rPr>
          <w:rFonts w:hint="eastAsia"/>
        </w:rPr>
        <w:t>。</w:t>
      </w:r>
      <w:r w:rsidR="004E18BD" w:rsidRPr="00EF6760">
        <w:rPr>
          <w:rFonts w:hint="eastAsia"/>
        </w:rPr>
        <w:t>我们利用</w:t>
      </w:r>
      <w:r w:rsidR="004E18BD" w:rsidRPr="00EF6760">
        <w:rPr>
          <w:rFonts w:hint="eastAsia"/>
        </w:rPr>
        <w:t>2016</w:t>
      </w:r>
      <w:r w:rsidR="004E18BD" w:rsidRPr="00EF6760">
        <w:rPr>
          <w:rFonts w:hint="eastAsia"/>
        </w:rPr>
        <w:t>年</w:t>
      </w:r>
      <w:r w:rsidR="004E18BD" w:rsidRPr="00EF6760">
        <w:rPr>
          <w:rFonts w:hint="eastAsia"/>
        </w:rPr>
        <w:t>8</w:t>
      </w:r>
      <w:r w:rsidR="004E18BD" w:rsidRPr="00EF6760">
        <w:rPr>
          <w:rFonts w:hint="eastAsia"/>
        </w:rPr>
        <w:t>月上海市滴滴出行逐笔订单数据和高德地图兴趣点数据，根据订单起终点坐标识别金融出行订单和非金融出行订单，并进行回归检验。结果并未发现股市收益率对金融出行需求和非金融出行需求的影响存在显著差异，相关估计结果参见附录</w:t>
      </w:r>
      <w:r w:rsidR="00BF4830" w:rsidRPr="00EF6760">
        <w:rPr>
          <w:rFonts w:hint="eastAsia"/>
        </w:rPr>
        <w:t>Ⅳ</w:t>
      </w:r>
      <w:r w:rsidR="004E18BD" w:rsidRPr="00EF6760">
        <w:rPr>
          <w:rFonts w:hint="eastAsia"/>
        </w:rPr>
        <w:t>。</w:t>
      </w:r>
      <w:r w:rsidR="00AD5C6F" w:rsidRPr="00EF6760">
        <w:rPr>
          <w:rFonts w:cs="Times New Roman" w:hint="eastAsia"/>
        </w:rPr>
        <w:t>在附录</w:t>
      </w:r>
      <w:r w:rsidR="00BF4830" w:rsidRPr="00EF6760">
        <w:rPr>
          <w:rFonts w:hint="eastAsia"/>
        </w:rPr>
        <w:t>Ⅴ</w:t>
      </w:r>
      <w:r w:rsidR="006D0ABF" w:rsidRPr="00EF6760">
        <w:rPr>
          <w:rFonts w:cs="Times New Roman" w:hint="eastAsia"/>
        </w:rPr>
        <w:t>中，我们</w:t>
      </w:r>
      <w:r w:rsidR="008137FA" w:rsidRPr="00EF6760">
        <w:rPr>
          <w:rFonts w:cs="Times New Roman" w:hint="eastAsia"/>
        </w:rPr>
        <w:t>还</w:t>
      </w:r>
      <w:r w:rsidR="00EE749F" w:rsidRPr="00EF6760">
        <w:rPr>
          <w:rFonts w:cs="Times New Roman" w:hint="eastAsia"/>
        </w:rPr>
        <w:t>利用西南财经大学中国家庭金融调查（</w:t>
      </w:r>
      <w:r w:rsidR="00EE749F" w:rsidRPr="00EF6760">
        <w:rPr>
          <w:rFonts w:cs="Times New Roman" w:hint="eastAsia"/>
        </w:rPr>
        <w:t>CHFS</w:t>
      </w:r>
      <w:r w:rsidR="00EE749F" w:rsidRPr="00EF6760">
        <w:rPr>
          <w:rFonts w:cs="Times New Roman" w:hint="eastAsia"/>
        </w:rPr>
        <w:t>）</w:t>
      </w:r>
      <w:r w:rsidR="00FF2C03" w:rsidRPr="00EF6760">
        <w:rPr>
          <w:rFonts w:cs="Times New Roman" w:hint="eastAsia"/>
        </w:rPr>
        <w:t>计算</w:t>
      </w:r>
      <w:r w:rsidR="00984894" w:rsidRPr="00EF6760">
        <w:rPr>
          <w:rFonts w:cs="Times New Roman" w:hint="eastAsia"/>
        </w:rPr>
        <w:t>了</w:t>
      </w:r>
      <w:r w:rsidR="000A65FF" w:rsidRPr="00EF6760">
        <w:rPr>
          <w:rFonts w:cs="Times New Roman" w:hint="eastAsia"/>
        </w:rPr>
        <w:t>拥有</w:t>
      </w:r>
      <w:r w:rsidR="00724BD6" w:rsidRPr="00EF6760">
        <w:rPr>
          <w:rFonts w:cs="Times New Roman" w:hint="eastAsia"/>
        </w:rPr>
        <w:t>不同</w:t>
      </w:r>
      <w:r w:rsidR="005A0AEF" w:rsidRPr="00EF6760">
        <w:rPr>
          <w:rFonts w:cs="Times New Roman" w:hint="eastAsia"/>
        </w:rPr>
        <w:t>品牌</w:t>
      </w:r>
      <w:r w:rsidR="00012DCB" w:rsidRPr="00EF6760">
        <w:rPr>
          <w:rFonts w:cs="Times New Roman" w:hint="eastAsia"/>
        </w:rPr>
        <w:t>车辆</w:t>
      </w:r>
      <w:r w:rsidR="00724BD6" w:rsidRPr="00EF6760">
        <w:rPr>
          <w:rFonts w:cs="Times New Roman" w:hint="eastAsia"/>
        </w:rPr>
        <w:t>的</w:t>
      </w:r>
      <w:r w:rsidR="000A65FF" w:rsidRPr="00EF6760">
        <w:rPr>
          <w:rFonts w:cs="Times New Roman" w:hint="eastAsia"/>
        </w:rPr>
        <w:t>家庭的</w:t>
      </w:r>
      <w:r w:rsidR="00012DCB" w:rsidRPr="00EF6760">
        <w:rPr>
          <w:rFonts w:cs="Times New Roman" w:hint="eastAsia"/>
        </w:rPr>
        <w:t>股市参与倾向</w:t>
      </w:r>
      <w:r w:rsidR="00C60EF9" w:rsidRPr="00EF6760">
        <w:rPr>
          <w:rFonts w:cs="Times New Roman" w:hint="eastAsia"/>
        </w:rPr>
        <w:t>，</w:t>
      </w:r>
      <w:r w:rsidR="00884029" w:rsidRPr="00EF6760">
        <w:rPr>
          <w:rFonts w:cs="Times New Roman" w:hint="eastAsia"/>
        </w:rPr>
        <w:t>以此</w:t>
      </w:r>
      <w:r w:rsidR="00114B59" w:rsidRPr="00EF6760">
        <w:rPr>
          <w:rFonts w:hint="eastAsia"/>
        </w:rPr>
        <w:t>识别潜在的股市投资者</w:t>
      </w:r>
      <w:r w:rsidR="00BE1219" w:rsidRPr="00EF6760">
        <w:rPr>
          <w:rFonts w:hint="eastAsia"/>
        </w:rPr>
        <w:t>并</w:t>
      </w:r>
      <w:r w:rsidR="00590097" w:rsidRPr="00EF6760">
        <w:rPr>
          <w:rFonts w:hint="eastAsia"/>
        </w:rPr>
        <w:t>构建双重差分模型进行检验，</w:t>
      </w:r>
      <w:r w:rsidR="00114B59" w:rsidRPr="00EF6760">
        <w:rPr>
          <w:rFonts w:hint="eastAsia"/>
        </w:rPr>
        <w:t>作为因果推断的补充检验</w:t>
      </w:r>
      <w:r w:rsidR="00AD5C6F" w:rsidRPr="00EF6760">
        <w:rPr>
          <w:rFonts w:hint="eastAsia"/>
        </w:rPr>
        <w:t>，结果</w:t>
      </w:r>
      <w:r w:rsidR="000B7D69" w:rsidRPr="00EF6760">
        <w:rPr>
          <w:rFonts w:hint="eastAsia"/>
        </w:rPr>
        <w:t>同样支持了二者之间的因果关系</w:t>
      </w:r>
      <w:r w:rsidR="00AD5C6F" w:rsidRPr="00EF6760">
        <w:rPr>
          <w:rFonts w:hint="eastAsia"/>
        </w:rPr>
        <w:t>。</w:t>
      </w:r>
    </w:p>
    <w:p w14:paraId="6BDBCE8B" w14:textId="5DA57FD3" w:rsidR="00B8694A" w:rsidRPr="00EF6760" w:rsidRDefault="00B8694A" w:rsidP="00016677">
      <w:pPr>
        <w:pStyle w:val="aff7"/>
        <w:rPr>
          <w:color w:val="auto"/>
        </w:rPr>
      </w:pPr>
      <w:bookmarkStart w:id="16" w:name="_Ref136162660"/>
      <w:bookmarkStart w:id="17" w:name="_Hlk169855267"/>
      <w:r w:rsidRPr="00EF6760">
        <w:rPr>
          <w:color w:val="auto"/>
        </w:rPr>
        <w:t>表</w:t>
      </w:r>
      <w:r w:rsidR="0044110E" w:rsidRPr="00EF6760">
        <w:rPr>
          <w:color w:val="auto"/>
        </w:rPr>
        <w:fldChar w:fldCharType="begin"/>
      </w:r>
      <w:r w:rsidR="0044110E" w:rsidRPr="00EF6760">
        <w:rPr>
          <w:color w:val="auto"/>
        </w:rPr>
        <w:instrText xml:space="preserve"> SEQ </w:instrText>
      </w:r>
      <w:r w:rsidR="0044110E" w:rsidRPr="00EF6760">
        <w:rPr>
          <w:color w:val="auto"/>
        </w:rPr>
        <w:instrText>表</w:instrText>
      </w:r>
      <w:r w:rsidR="0044110E" w:rsidRPr="00EF6760">
        <w:rPr>
          <w:color w:val="auto"/>
        </w:rPr>
        <w:instrText xml:space="preserve"> \* ARABIC </w:instrText>
      </w:r>
      <w:r w:rsidR="0044110E" w:rsidRPr="00EF6760">
        <w:rPr>
          <w:color w:val="auto"/>
        </w:rPr>
        <w:fldChar w:fldCharType="separate"/>
      </w:r>
      <w:r w:rsidR="00263A45">
        <w:rPr>
          <w:noProof/>
          <w:color w:val="auto"/>
        </w:rPr>
        <w:t>3</w:t>
      </w:r>
      <w:r w:rsidR="0044110E" w:rsidRPr="00EF6760">
        <w:rPr>
          <w:color w:val="auto"/>
        </w:rPr>
        <w:fldChar w:fldCharType="end"/>
      </w:r>
      <w:bookmarkEnd w:id="16"/>
      <w:r w:rsidR="00BB13C5" w:rsidRPr="00EF6760">
        <w:rPr>
          <w:color w:val="auto"/>
        </w:rPr>
        <w:tab/>
      </w:r>
      <w:r w:rsidR="008F5078" w:rsidRPr="00EF6760">
        <w:rPr>
          <w:color w:val="auto"/>
        </w:rPr>
        <w:t xml:space="preserve"> </w:t>
      </w:r>
      <w:r w:rsidR="00771B7E" w:rsidRPr="00EF6760">
        <w:rPr>
          <w:rFonts w:hint="eastAsia"/>
          <w:color w:val="auto"/>
        </w:rPr>
        <w:t>因果推断检验</w:t>
      </w:r>
    </w:p>
    <w:tbl>
      <w:tblPr>
        <w:tblStyle w:val="a6"/>
        <w:tblW w:w="5000" w:type="pct"/>
        <w:tblLook w:val="0000" w:firstRow="0" w:lastRow="0" w:firstColumn="0" w:lastColumn="0" w:noHBand="0" w:noVBand="0"/>
      </w:tblPr>
      <w:tblGrid>
        <w:gridCol w:w="3651"/>
        <w:gridCol w:w="2708"/>
        <w:gridCol w:w="2705"/>
      </w:tblGrid>
      <w:tr w:rsidR="00EF6760" w:rsidRPr="00EF6760" w14:paraId="02267690" w14:textId="77777777" w:rsidTr="009C1DC9">
        <w:tc>
          <w:tcPr>
            <w:tcW w:w="2014" w:type="pct"/>
            <w:tcBorders>
              <w:top w:val="single" w:sz="12" w:space="0" w:color="auto"/>
              <w:bottom w:val="nil"/>
            </w:tcBorders>
          </w:tcPr>
          <w:p w14:paraId="4849BFF0" w14:textId="77777777" w:rsidR="00D851FB" w:rsidRPr="00EF6760" w:rsidRDefault="00D851FB" w:rsidP="00D851FB">
            <w:pPr>
              <w:pStyle w:val="af6"/>
            </w:pPr>
          </w:p>
        </w:tc>
        <w:tc>
          <w:tcPr>
            <w:tcW w:w="1494" w:type="pct"/>
            <w:tcBorders>
              <w:top w:val="single" w:sz="12" w:space="0" w:color="auto"/>
              <w:bottom w:val="nil"/>
            </w:tcBorders>
          </w:tcPr>
          <w:p w14:paraId="0CF381E7" w14:textId="591C1DD5" w:rsidR="00D851FB" w:rsidRPr="00EF6760" w:rsidRDefault="00D851FB" w:rsidP="00D851FB">
            <w:pPr>
              <w:pStyle w:val="af6"/>
            </w:pPr>
            <w:r w:rsidRPr="00EF6760">
              <w:t>(1)</w:t>
            </w:r>
          </w:p>
        </w:tc>
        <w:tc>
          <w:tcPr>
            <w:tcW w:w="1492" w:type="pct"/>
            <w:tcBorders>
              <w:top w:val="single" w:sz="12" w:space="0" w:color="auto"/>
              <w:bottom w:val="nil"/>
            </w:tcBorders>
          </w:tcPr>
          <w:p w14:paraId="4DBFE895" w14:textId="1086E06B" w:rsidR="00D851FB" w:rsidRPr="00EF6760" w:rsidRDefault="00D851FB" w:rsidP="00D851FB">
            <w:pPr>
              <w:pStyle w:val="af6"/>
            </w:pPr>
            <w:r w:rsidRPr="00EF6760">
              <w:t>(2)</w:t>
            </w:r>
          </w:p>
        </w:tc>
      </w:tr>
      <w:tr w:rsidR="00EF6760" w:rsidRPr="00EF6760" w14:paraId="23E7FD4F" w14:textId="77777777" w:rsidTr="009C1DC9">
        <w:tc>
          <w:tcPr>
            <w:tcW w:w="2014" w:type="pct"/>
            <w:tcBorders>
              <w:top w:val="nil"/>
              <w:bottom w:val="single" w:sz="4" w:space="0" w:color="auto"/>
            </w:tcBorders>
          </w:tcPr>
          <w:p w14:paraId="189F1F59" w14:textId="77777777" w:rsidR="00D851FB" w:rsidRPr="00EF6760" w:rsidRDefault="00D851FB" w:rsidP="00D851FB">
            <w:pPr>
              <w:pStyle w:val="af6"/>
            </w:pPr>
          </w:p>
        </w:tc>
        <w:tc>
          <w:tcPr>
            <w:tcW w:w="1494" w:type="pct"/>
            <w:tcBorders>
              <w:top w:val="nil"/>
              <w:bottom w:val="single" w:sz="4" w:space="0" w:color="auto"/>
            </w:tcBorders>
          </w:tcPr>
          <w:p w14:paraId="10E436D2" w14:textId="6FD8E55F" w:rsidR="00D851FB" w:rsidRPr="00EF6760" w:rsidRDefault="00D851FB" w:rsidP="00D851FB">
            <w:pPr>
              <w:pStyle w:val="af6"/>
            </w:pPr>
            <w:r w:rsidRPr="00EF6760">
              <w:rPr>
                <w:rFonts w:hint="eastAsia"/>
              </w:rPr>
              <w:t>开盘后交通事故</w:t>
            </w:r>
          </w:p>
        </w:tc>
        <w:tc>
          <w:tcPr>
            <w:tcW w:w="1492" w:type="pct"/>
            <w:tcBorders>
              <w:top w:val="nil"/>
              <w:bottom w:val="single" w:sz="4" w:space="0" w:color="auto"/>
            </w:tcBorders>
          </w:tcPr>
          <w:p w14:paraId="2C1C4F68" w14:textId="496678DA" w:rsidR="00D851FB" w:rsidRPr="00EF6760" w:rsidRDefault="00D851FB" w:rsidP="00D851FB">
            <w:pPr>
              <w:pStyle w:val="af6"/>
            </w:pPr>
            <w:r w:rsidRPr="00EF6760">
              <w:rPr>
                <w:rFonts w:hint="eastAsia"/>
              </w:rPr>
              <w:t>开盘后交通事故</w:t>
            </w:r>
          </w:p>
        </w:tc>
      </w:tr>
      <w:tr w:rsidR="00EF6760" w:rsidRPr="00EF6760" w14:paraId="7C880C35" w14:textId="77777777" w:rsidTr="009C1DC9">
        <w:tc>
          <w:tcPr>
            <w:tcW w:w="2014" w:type="pct"/>
            <w:tcBorders>
              <w:top w:val="single" w:sz="4" w:space="0" w:color="auto"/>
            </w:tcBorders>
          </w:tcPr>
          <w:p w14:paraId="15ED91F9" w14:textId="6B320845" w:rsidR="00EB7C9D" w:rsidRPr="00EF6760" w:rsidRDefault="00EB7C9D" w:rsidP="00EB7C9D">
            <w:pPr>
              <w:pStyle w:val="af6"/>
            </w:pPr>
            <w:r w:rsidRPr="00EF6760">
              <w:rPr>
                <w:rFonts w:hint="eastAsia"/>
              </w:rPr>
              <w:t>股市收益率</w:t>
            </w:r>
            <w:r w:rsidRPr="00EF6760">
              <w:t>×</w:t>
            </w:r>
            <w:r w:rsidRPr="00EF6760">
              <w:rPr>
                <w:rFonts w:hint="eastAsia"/>
              </w:rPr>
              <w:t>是否</w:t>
            </w:r>
            <w:r w:rsidRPr="00EF6760">
              <w:t>金融区</w:t>
            </w:r>
            <w:r w:rsidRPr="00EF6760">
              <w:rPr>
                <w:rFonts w:hint="eastAsia"/>
              </w:rPr>
              <w:t>组</w:t>
            </w:r>
          </w:p>
        </w:tc>
        <w:tc>
          <w:tcPr>
            <w:tcW w:w="1494" w:type="pct"/>
            <w:tcBorders>
              <w:top w:val="single" w:sz="4" w:space="0" w:color="auto"/>
            </w:tcBorders>
            <w:vAlign w:val="top"/>
          </w:tcPr>
          <w:p w14:paraId="5F169A37" w14:textId="261317E5" w:rsidR="00EB7C9D" w:rsidRPr="00EF6760" w:rsidRDefault="00EB7C9D" w:rsidP="00EB7C9D">
            <w:pPr>
              <w:pStyle w:val="af6"/>
              <w:rPr>
                <w:szCs w:val="24"/>
                <w:u w:color="000000"/>
              </w:rPr>
            </w:pPr>
            <w:r w:rsidRPr="00EF6760">
              <w:t>-3.7524</w:t>
            </w:r>
            <w:r w:rsidRPr="00EF6760">
              <w:rPr>
                <w:vertAlign w:val="superscript"/>
              </w:rPr>
              <w:t>**</w:t>
            </w:r>
          </w:p>
        </w:tc>
        <w:tc>
          <w:tcPr>
            <w:tcW w:w="1492" w:type="pct"/>
            <w:tcBorders>
              <w:top w:val="single" w:sz="4" w:space="0" w:color="auto"/>
            </w:tcBorders>
            <w:vAlign w:val="top"/>
          </w:tcPr>
          <w:p w14:paraId="1B6766D2" w14:textId="4588758C" w:rsidR="00EB7C9D" w:rsidRPr="00EF6760" w:rsidRDefault="00EB7C9D" w:rsidP="00EB7C9D">
            <w:pPr>
              <w:pStyle w:val="af6"/>
            </w:pPr>
            <w:r w:rsidRPr="00EF6760">
              <w:t>-3.7524</w:t>
            </w:r>
            <w:r w:rsidRPr="00EF6760">
              <w:rPr>
                <w:vertAlign w:val="superscript"/>
              </w:rPr>
              <w:t>**</w:t>
            </w:r>
          </w:p>
        </w:tc>
      </w:tr>
      <w:tr w:rsidR="00EF6760" w:rsidRPr="00EF6760" w14:paraId="0E284D41" w14:textId="77777777" w:rsidTr="009C1DC9">
        <w:tc>
          <w:tcPr>
            <w:tcW w:w="2014" w:type="pct"/>
          </w:tcPr>
          <w:p w14:paraId="0A495720" w14:textId="77777777" w:rsidR="00EB7C9D" w:rsidRPr="00EF6760" w:rsidRDefault="00EB7C9D" w:rsidP="00EB7C9D">
            <w:pPr>
              <w:pStyle w:val="af6"/>
            </w:pPr>
          </w:p>
        </w:tc>
        <w:tc>
          <w:tcPr>
            <w:tcW w:w="1494" w:type="pct"/>
            <w:vAlign w:val="top"/>
          </w:tcPr>
          <w:p w14:paraId="5F5130B8" w14:textId="1C6EB136" w:rsidR="00EB7C9D" w:rsidRPr="00EF6760" w:rsidRDefault="00EB7C9D" w:rsidP="00EB7C9D">
            <w:pPr>
              <w:pStyle w:val="af6"/>
              <w:rPr>
                <w:szCs w:val="24"/>
                <w:u w:color="000000"/>
              </w:rPr>
            </w:pPr>
            <w:r w:rsidRPr="00EF6760">
              <w:t>(1.8515)</w:t>
            </w:r>
          </w:p>
        </w:tc>
        <w:tc>
          <w:tcPr>
            <w:tcW w:w="1492" w:type="pct"/>
            <w:vAlign w:val="top"/>
          </w:tcPr>
          <w:p w14:paraId="4B02910B" w14:textId="5D912D25" w:rsidR="00EB7C9D" w:rsidRPr="00EF6760" w:rsidRDefault="00EB7C9D" w:rsidP="00EB7C9D">
            <w:pPr>
              <w:pStyle w:val="af6"/>
            </w:pPr>
            <w:r w:rsidRPr="00EF6760">
              <w:t>(1.8846)</w:t>
            </w:r>
          </w:p>
        </w:tc>
      </w:tr>
      <w:tr w:rsidR="00EF6760" w:rsidRPr="00EF6760" w14:paraId="377A1F66" w14:textId="77777777" w:rsidTr="009C1DC9">
        <w:tc>
          <w:tcPr>
            <w:tcW w:w="2014" w:type="pct"/>
          </w:tcPr>
          <w:p w14:paraId="3C999727" w14:textId="2E307946" w:rsidR="00EB7C9D" w:rsidRPr="00EF6760" w:rsidRDefault="00EB7C9D" w:rsidP="00EB7C9D">
            <w:pPr>
              <w:pStyle w:val="af6"/>
            </w:pPr>
            <w:r w:rsidRPr="00EF6760">
              <w:rPr>
                <w:rFonts w:hint="eastAsia"/>
              </w:rPr>
              <w:t>是否金融区组</w:t>
            </w:r>
          </w:p>
        </w:tc>
        <w:tc>
          <w:tcPr>
            <w:tcW w:w="1494" w:type="pct"/>
            <w:vAlign w:val="top"/>
          </w:tcPr>
          <w:p w14:paraId="6B487B52" w14:textId="68BC6AFE" w:rsidR="00EB7C9D" w:rsidRPr="00EF6760" w:rsidRDefault="00EB7C9D" w:rsidP="00EB7C9D">
            <w:pPr>
              <w:pStyle w:val="af6"/>
              <w:rPr>
                <w:szCs w:val="24"/>
                <w:u w:color="000000"/>
              </w:rPr>
            </w:pPr>
            <w:r w:rsidRPr="00EF6760">
              <w:t>0.0145</w:t>
            </w:r>
          </w:p>
        </w:tc>
        <w:tc>
          <w:tcPr>
            <w:tcW w:w="1492" w:type="pct"/>
            <w:vAlign w:val="top"/>
          </w:tcPr>
          <w:p w14:paraId="56AFF5EB" w14:textId="1F617D0C" w:rsidR="00EB7C9D" w:rsidRPr="00EF6760" w:rsidRDefault="00EB7C9D" w:rsidP="00EB7C9D">
            <w:pPr>
              <w:pStyle w:val="af6"/>
            </w:pPr>
            <w:r w:rsidRPr="00EF6760">
              <w:t>0.0145</w:t>
            </w:r>
          </w:p>
        </w:tc>
      </w:tr>
      <w:tr w:rsidR="00EF6760" w:rsidRPr="00EF6760" w14:paraId="08A4F7BB" w14:textId="77777777" w:rsidTr="009C1DC9">
        <w:tc>
          <w:tcPr>
            <w:tcW w:w="2014" w:type="pct"/>
          </w:tcPr>
          <w:p w14:paraId="63135C87" w14:textId="77777777" w:rsidR="00EB7C9D" w:rsidRPr="00EF6760" w:rsidRDefault="00EB7C9D" w:rsidP="00EB7C9D">
            <w:pPr>
              <w:pStyle w:val="af6"/>
            </w:pPr>
          </w:p>
        </w:tc>
        <w:tc>
          <w:tcPr>
            <w:tcW w:w="1494" w:type="pct"/>
            <w:vAlign w:val="top"/>
          </w:tcPr>
          <w:p w14:paraId="78D18407" w14:textId="7AF053EE" w:rsidR="00EB7C9D" w:rsidRPr="00EF6760" w:rsidRDefault="00EB7C9D" w:rsidP="00EB7C9D">
            <w:pPr>
              <w:pStyle w:val="af6"/>
              <w:rPr>
                <w:szCs w:val="24"/>
                <w:u w:color="000000"/>
              </w:rPr>
            </w:pPr>
            <w:r w:rsidRPr="00EF6760">
              <w:t>(0.0333)</w:t>
            </w:r>
          </w:p>
        </w:tc>
        <w:tc>
          <w:tcPr>
            <w:tcW w:w="1492" w:type="pct"/>
            <w:vAlign w:val="top"/>
          </w:tcPr>
          <w:p w14:paraId="18C2EA58" w14:textId="70D0CE10" w:rsidR="00EB7C9D" w:rsidRPr="00EF6760" w:rsidRDefault="00EB7C9D" w:rsidP="00EB7C9D">
            <w:pPr>
              <w:pStyle w:val="af6"/>
            </w:pPr>
            <w:r w:rsidRPr="00EF6760">
              <w:t>(0.0332)</w:t>
            </w:r>
          </w:p>
        </w:tc>
      </w:tr>
      <w:tr w:rsidR="00EF6760" w:rsidRPr="00EF6760" w14:paraId="42BA0115" w14:textId="77777777" w:rsidTr="009C1DC9">
        <w:tc>
          <w:tcPr>
            <w:tcW w:w="2014" w:type="pct"/>
          </w:tcPr>
          <w:p w14:paraId="2825679C" w14:textId="7C1CA6C5" w:rsidR="00EB7C9D" w:rsidRPr="00EF6760" w:rsidRDefault="00EB7C9D" w:rsidP="00EB7C9D">
            <w:pPr>
              <w:pStyle w:val="af6"/>
            </w:pPr>
            <w:r w:rsidRPr="00EF6760">
              <w:rPr>
                <w:rFonts w:hint="eastAsia"/>
              </w:rPr>
              <w:t>股市收益率</w:t>
            </w:r>
          </w:p>
        </w:tc>
        <w:tc>
          <w:tcPr>
            <w:tcW w:w="1494" w:type="pct"/>
            <w:vAlign w:val="top"/>
          </w:tcPr>
          <w:p w14:paraId="3E049840" w14:textId="157E3EB7" w:rsidR="00EB7C9D" w:rsidRPr="00EF6760" w:rsidRDefault="00EB7C9D" w:rsidP="00EB7C9D">
            <w:pPr>
              <w:pStyle w:val="af6"/>
              <w:rPr>
                <w:szCs w:val="24"/>
                <w:u w:color="000000"/>
              </w:rPr>
            </w:pPr>
            <w:r w:rsidRPr="00EF6760">
              <w:t>-0.1965</w:t>
            </w:r>
          </w:p>
        </w:tc>
        <w:tc>
          <w:tcPr>
            <w:tcW w:w="1492" w:type="pct"/>
            <w:vAlign w:val="top"/>
          </w:tcPr>
          <w:p w14:paraId="51519B27" w14:textId="2738B28C" w:rsidR="00EB7C9D" w:rsidRPr="00EF6760" w:rsidRDefault="00EB7C9D" w:rsidP="00EB7C9D">
            <w:pPr>
              <w:pStyle w:val="af6"/>
              <w:rPr>
                <w:szCs w:val="24"/>
                <w:u w:color="000000"/>
              </w:rPr>
            </w:pPr>
          </w:p>
        </w:tc>
      </w:tr>
      <w:tr w:rsidR="00EF6760" w:rsidRPr="00EF6760" w14:paraId="487D8671" w14:textId="77777777" w:rsidTr="009C1DC9">
        <w:tc>
          <w:tcPr>
            <w:tcW w:w="2014" w:type="pct"/>
          </w:tcPr>
          <w:p w14:paraId="74C85B44" w14:textId="77777777" w:rsidR="00EB7C9D" w:rsidRPr="00EF6760" w:rsidRDefault="00EB7C9D" w:rsidP="00EB7C9D">
            <w:pPr>
              <w:pStyle w:val="af6"/>
            </w:pPr>
          </w:p>
        </w:tc>
        <w:tc>
          <w:tcPr>
            <w:tcW w:w="1494" w:type="pct"/>
            <w:vAlign w:val="top"/>
          </w:tcPr>
          <w:p w14:paraId="45623B56" w14:textId="452663F3" w:rsidR="00EB7C9D" w:rsidRPr="00EF6760" w:rsidRDefault="00EB7C9D" w:rsidP="00EB7C9D">
            <w:pPr>
              <w:pStyle w:val="af6"/>
              <w:rPr>
                <w:szCs w:val="24"/>
                <w:u w:color="000000"/>
              </w:rPr>
            </w:pPr>
            <w:r w:rsidRPr="00EF6760">
              <w:t>(1.3546)</w:t>
            </w:r>
          </w:p>
        </w:tc>
        <w:tc>
          <w:tcPr>
            <w:tcW w:w="1492" w:type="pct"/>
            <w:vAlign w:val="top"/>
          </w:tcPr>
          <w:p w14:paraId="648B20FD" w14:textId="6CD538DE" w:rsidR="00EB7C9D" w:rsidRPr="00EF6760" w:rsidRDefault="00EB7C9D" w:rsidP="00EB7C9D">
            <w:pPr>
              <w:pStyle w:val="af6"/>
              <w:rPr>
                <w:szCs w:val="24"/>
                <w:u w:color="000000"/>
              </w:rPr>
            </w:pPr>
          </w:p>
        </w:tc>
      </w:tr>
      <w:tr w:rsidR="00EF6760" w:rsidRPr="00EF6760" w14:paraId="13F0D78A" w14:textId="77777777" w:rsidTr="009C1DC9">
        <w:tc>
          <w:tcPr>
            <w:tcW w:w="2014" w:type="pct"/>
          </w:tcPr>
          <w:p w14:paraId="3C81AC05" w14:textId="130AB93A" w:rsidR="00F27075" w:rsidRPr="000073CA" w:rsidRDefault="00F27075" w:rsidP="00F27075">
            <w:pPr>
              <w:pStyle w:val="af6"/>
              <w:rPr>
                <w:highlight w:val="yellow"/>
              </w:rPr>
            </w:pPr>
            <w:r w:rsidRPr="000073CA">
              <w:rPr>
                <w:rFonts w:hint="eastAsia"/>
                <w:highlight w:val="yellow"/>
              </w:rPr>
              <w:t>控制变量</w:t>
            </w:r>
          </w:p>
        </w:tc>
        <w:tc>
          <w:tcPr>
            <w:tcW w:w="1494" w:type="pct"/>
            <w:vAlign w:val="top"/>
          </w:tcPr>
          <w:p w14:paraId="238B99B6" w14:textId="1D70A071" w:rsidR="00F27075" w:rsidRPr="000073CA" w:rsidRDefault="00F27075" w:rsidP="00F27075">
            <w:pPr>
              <w:pStyle w:val="af6"/>
              <w:rPr>
                <w:szCs w:val="24"/>
                <w:highlight w:val="yellow"/>
                <w:u w:color="000000"/>
              </w:rPr>
            </w:pPr>
            <w:r w:rsidRPr="000073CA">
              <w:rPr>
                <w:rFonts w:ascii="仿宋" w:hAnsi="仿宋" w:hint="eastAsia"/>
                <w:highlight w:val="yellow"/>
              </w:rPr>
              <w:t>是</w:t>
            </w:r>
          </w:p>
        </w:tc>
        <w:tc>
          <w:tcPr>
            <w:tcW w:w="1492" w:type="pct"/>
            <w:vAlign w:val="top"/>
          </w:tcPr>
          <w:p w14:paraId="04D25418" w14:textId="7C45D4CA" w:rsidR="00F27075" w:rsidRPr="000073CA" w:rsidRDefault="00294ECD" w:rsidP="00F27075">
            <w:pPr>
              <w:pStyle w:val="af6"/>
              <w:rPr>
                <w:highlight w:val="yellow"/>
              </w:rPr>
            </w:pPr>
            <w:r w:rsidRPr="000073CA">
              <w:rPr>
                <w:rFonts w:hint="eastAsia"/>
                <w:highlight w:val="yellow"/>
              </w:rPr>
              <w:t>否</w:t>
            </w:r>
          </w:p>
        </w:tc>
      </w:tr>
      <w:tr w:rsidR="00EF6760" w:rsidRPr="00EF6760" w14:paraId="2484D7AF" w14:textId="77777777" w:rsidTr="009C1DC9">
        <w:tc>
          <w:tcPr>
            <w:tcW w:w="2014" w:type="pct"/>
          </w:tcPr>
          <w:p w14:paraId="1989932A" w14:textId="2F266DFE" w:rsidR="00F27075" w:rsidRPr="000073CA" w:rsidRDefault="00F27075" w:rsidP="00F27075">
            <w:pPr>
              <w:pStyle w:val="af6"/>
              <w:rPr>
                <w:highlight w:val="yellow"/>
              </w:rPr>
            </w:pPr>
            <w:r w:rsidRPr="000073CA">
              <w:rPr>
                <w:highlight w:val="yellow"/>
              </w:rPr>
              <w:t>星期固定效应</w:t>
            </w:r>
          </w:p>
        </w:tc>
        <w:tc>
          <w:tcPr>
            <w:tcW w:w="1494" w:type="pct"/>
            <w:vAlign w:val="top"/>
          </w:tcPr>
          <w:p w14:paraId="3BDF9339" w14:textId="705663F1" w:rsidR="00F27075" w:rsidRPr="000073CA" w:rsidRDefault="00F27075" w:rsidP="00F27075">
            <w:pPr>
              <w:pStyle w:val="af6"/>
              <w:rPr>
                <w:szCs w:val="24"/>
                <w:highlight w:val="yellow"/>
                <w:u w:color="000000"/>
              </w:rPr>
            </w:pPr>
            <w:r w:rsidRPr="000073CA">
              <w:rPr>
                <w:rFonts w:ascii="仿宋" w:hAnsi="仿宋"/>
                <w:highlight w:val="yellow"/>
              </w:rPr>
              <w:t>是</w:t>
            </w:r>
          </w:p>
        </w:tc>
        <w:tc>
          <w:tcPr>
            <w:tcW w:w="1492" w:type="pct"/>
            <w:vAlign w:val="top"/>
          </w:tcPr>
          <w:p w14:paraId="10F51073" w14:textId="0597E81C" w:rsidR="00F27075" w:rsidRPr="000073CA" w:rsidRDefault="00294ECD" w:rsidP="00F27075">
            <w:pPr>
              <w:pStyle w:val="af6"/>
              <w:rPr>
                <w:highlight w:val="yellow"/>
              </w:rPr>
            </w:pPr>
            <w:r w:rsidRPr="000073CA">
              <w:rPr>
                <w:rFonts w:hint="eastAsia"/>
                <w:highlight w:val="yellow"/>
              </w:rPr>
              <w:t>否</w:t>
            </w:r>
          </w:p>
        </w:tc>
      </w:tr>
      <w:tr w:rsidR="00EF6760" w:rsidRPr="00EF6760" w14:paraId="62943298" w14:textId="77777777" w:rsidTr="009C1DC9">
        <w:tc>
          <w:tcPr>
            <w:tcW w:w="2014" w:type="pct"/>
          </w:tcPr>
          <w:p w14:paraId="3A3A23C6" w14:textId="7BDD56F0" w:rsidR="00F27075" w:rsidRPr="000073CA" w:rsidRDefault="00F27075" w:rsidP="00F27075">
            <w:pPr>
              <w:pStyle w:val="af6"/>
              <w:rPr>
                <w:highlight w:val="yellow"/>
              </w:rPr>
            </w:pPr>
            <w:r w:rsidRPr="000073CA">
              <w:rPr>
                <w:highlight w:val="yellow"/>
              </w:rPr>
              <w:t>年</w:t>
            </w:r>
            <w:r w:rsidRPr="000073CA">
              <w:rPr>
                <w:highlight w:val="yellow"/>
              </w:rPr>
              <w:t>-</w:t>
            </w:r>
            <w:r w:rsidRPr="000073CA">
              <w:rPr>
                <w:highlight w:val="yellow"/>
              </w:rPr>
              <w:t>月固定效应</w:t>
            </w:r>
          </w:p>
        </w:tc>
        <w:tc>
          <w:tcPr>
            <w:tcW w:w="1494" w:type="pct"/>
            <w:vAlign w:val="top"/>
          </w:tcPr>
          <w:p w14:paraId="07B752C1" w14:textId="13C7AFCD" w:rsidR="00F27075" w:rsidRPr="000073CA" w:rsidRDefault="00F27075" w:rsidP="00F27075">
            <w:pPr>
              <w:pStyle w:val="af6"/>
              <w:rPr>
                <w:highlight w:val="yellow"/>
              </w:rPr>
            </w:pPr>
            <w:r w:rsidRPr="000073CA">
              <w:rPr>
                <w:rFonts w:ascii="仿宋" w:hAnsi="仿宋"/>
                <w:highlight w:val="yellow"/>
              </w:rPr>
              <w:t>是</w:t>
            </w:r>
          </w:p>
        </w:tc>
        <w:tc>
          <w:tcPr>
            <w:tcW w:w="1492" w:type="pct"/>
            <w:vAlign w:val="top"/>
          </w:tcPr>
          <w:p w14:paraId="6E35D8A0" w14:textId="4400A33C" w:rsidR="00F27075" w:rsidRPr="000073CA" w:rsidRDefault="00294ECD" w:rsidP="00F27075">
            <w:pPr>
              <w:pStyle w:val="af6"/>
              <w:rPr>
                <w:highlight w:val="yellow"/>
              </w:rPr>
            </w:pPr>
            <w:r w:rsidRPr="000073CA">
              <w:rPr>
                <w:rFonts w:hint="eastAsia"/>
                <w:highlight w:val="yellow"/>
              </w:rPr>
              <w:t>否</w:t>
            </w:r>
          </w:p>
        </w:tc>
      </w:tr>
      <w:tr w:rsidR="00EF6760" w:rsidRPr="00EF6760" w14:paraId="2CCB47A3" w14:textId="77777777" w:rsidTr="009C1DC9">
        <w:tc>
          <w:tcPr>
            <w:tcW w:w="2014" w:type="pct"/>
          </w:tcPr>
          <w:p w14:paraId="2651B143" w14:textId="22979323" w:rsidR="00F27075" w:rsidRPr="000073CA" w:rsidRDefault="00F27075" w:rsidP="00F27075">
            <w:pPr>
              <w:pStyle w:val="af6"/>
              <w:rPr>
                <w:highlight w:val="yellow"/>
              </w:rPr>
            </w:pPr>
            <w:r w:rsidRPr="000073CA">
              <w:rPr>
                <w:highlight w:val="yellow"/>
              </w:rPr>
              <w:t>日期固定效应</w:t>
            </w:r>
          </w:p>
        </w:tc>
        <w:tc>
          <w:tcPr>
            <w:tcW w:w="1494" w:type="pct"/>
            <w:vAlign w:val="top"/>
          </w:tcPr>
          <w:p w14:paraId="2645B239" w14:textId="1BA7B3B4" w:rsidR="00F27075" w:rsidRPr="000073CA" w:rsidRDefault="00F068A8" w:rsidP="00F27075">
            <w:pPr>
              <w:pStyle w:val="af6"/>
              <w:rPr>
                <w:highlight w:val="yellow"/>
              </w:rPr>
            </w:pPr>
            <w:r w:rsidRPr="000073CA">
              <w:rPr>
                <w:rFonts w:hint="eastAsia"/>
                <w:highlight w:val="yellow"/>
              </w:rPr>
              <w:t>否</w:t>
            </w:r>
          </w:p>
        </w:tc>
        <w:tc>
          <w:tcPr>
            <w:tcW w:w="1492" w:type="pct"/>
            <w:vAlign w:val="top"/>
          </w:tcPr>
          <w:p w14:paraId="49646D8B" w14:textId="1312B902" w:rsidR="00F27075" w:rsidRPr="000073CA" w:rsidRDefault="00F27075" w:rsidP="00F27075">
            <w:pPr>
              <w:pStyle w:val="af6"/>
              <w:rPr>
                <w:highlight w:val="yellow"/>
              </w:rPr>
            </w:pPr>
            <w:r w:rsidRPr="000073CA">
              <w:rPr>
                <w:rFonts w:hint="eastAsia"/>
                <w:highlight w:val="yellow"/>
              </w:rPr>
              <w:t>是</w:t>
            </w:r>
          </w:p>
        </w:tc>
      </w:tr>
      <w:tr w:rsidR="00EF6760" w:rsidRPr="00EF6760" w14:paraId="0AE8BDBC" w14:textId="77777777" w:rsidTr="009C1DC9">
        <w:tc>
          <w:tcPr>
            <w:tcW w:w="2014" w:type="pct"/>
          </w:tcPr>
          <w:p w14:paraId="2DA1FDDE" w14:textId="7FC277A1" w:rsidR="003F4DBC" w:rsidRPr="00EF6760" w:rsidRDefault="003F4DBC" w:rsidP="003F4DBC">
            <w:pPr>
              <w:pStyle w:val="af6"/>
              <w:rPr>
                <w:i/>
              </w:rPr>
            </w:pPr>
            <w:r w:rsidRPr="00EF6760">
              <w:rPr>
                <w:i/>
              </w:rPr>
              <w:t>N</w:t>
            </w:r>
          </w:p>
        </w:tc>
        <w:tc>
          <w:tcPr>
            <w:tcW w:w="1494" w:type="pct"/>
            <w:vAlign w:val="top"/>
          </w:tcPr>
          <w:p w14:paraId="06A07CAC" w14:textId="62AD79C7" w:rsidR="003F4DBC" w:rsidRPr="00EF6760" w:rsidRDefault="003F4DBC" w:rsidP="003F4DBC">
            <w:pPr>
              <w:pStyle w:val="af6"/>
              <w:rPr>
                <w:szCs w:val="24"/>
                <w:u w:color="000000"/>
              </w:rPr>
            </w:pPr>
            <w:r w:rsidRPr="00EF6760">
              <w:t>2428</w:t>
            </w:r>
          </w:p>
        </w:tc>
        <w:tc>
          <w:tcPr>
            <w:tcW w:w="1492" w:type="pct"/>
            <w:vAlign w:val="top"/>
          </w:tcPr>
          <w:p w14:paraId="4B3374B8" w14:textId="2560C778" w:rsidR="003F4DBC" w:rsidRPr="00EF6760" w:rsidRDefault="003F4DBC" w:rsidP="003F4DBC">
            <w:pPr>
              <w:pStyle w:val="af6"/>
            </w:pPr>
            <w:r w:rsidRPr="00EF6760">
              <w:t>2428</w:t>
            </w:r>
          </w:p>
        </w:tc>
      </w:tr>
      <w:tr w:rsidR="00EF6760" w:rsidRPr="00EF6760" w14:paraId="309492DB" w14:textId="77777777" w:rsidTr="009C1DC9">
        <w:tc>
          <w:tcPr>
            <w:tcW w:w="2014" w:type="pct"/>
          </w:tcPr>
          <w:p w14:paraId="1DC384F4" w14:textId="44CECB8B" w:rsidR="003F4DBC" w:rsidRPr="00EF6760" w:rsidRDefault="003F4DBC" w:rsidP="003F4DBC">
            <w:pPr>
              <w:pStyle w:val="af6"/>
            </w:pPr>
            <w:r w:rsidRPr="00EF6760">
              <w:rPr>
                <w:rFonts w:hint="eastAsia"/>
                <w:i/>
                <w:iCs/>
              </w:rPr>
              <w:t>Adj.</w:t>
            </w:r>
            <w:r w:rsidRPr="00EF6760">
              <w:rPr>
                <w:i/>
              </w:rPr>
              <w:t>R</w:t>
            </w:r>
            <w:r w:rsidRPr="00EF6760">
              <w:rPr>
                <w:i/>
                <w:vertAlign w:val="superscript"/>
              </w:rPr>
              <w:t>2</w:t>
            </w:r>
          </w:p>
        </w:tc>
        <w:tc>
          <w:tcPr>
            <w:tcW w:w="1494" w:type="pct"/>
            <w:vAlign w:val="top"/>
          </w:tcPr>
          <w:p w14:paraId="2F5E0555" w14:textId="4C8E62BD" w:rsidR="003F4DBC" w:rsidRPr="00EF6760" w:rsidRDefault="003F4DBC" w:rsidP="003F4DBC">
            <w:pPr>
              <w:pStyle w:val="af6"/>
              <w:rPr>
                <w:szCs w:val="24"/>
                <w:u w:color="000000"/>
              </w:rPr>
            </w:pPr>
            <w:r w:rsidRPr="00EF6760">
              <w:t>0.345</w:t>
            </w:r>
          </w:p>
        </w:tc>
        <w:tc>
          <w:tcPr>
            <w:tcW w:w="1492" w:type="pct"/>
            <w:vAlign w:val="top"/>
          </w:tcPr>
          <w:p w14:paraId="08D79D48" w14:textId="6F1ADEA6" w:rsidR="003F4DBC" w:rsidRPr="00EF6760" w:rsidRDefault="003F4DBC" w:rsidP="003F4DBC">
            <w:pPr>
              <w:pStyle w:val="af6"/>
            </w:pPr>
            <w:r w:rsidRPr="00EF6760">
              <w:t>0.349</w:t>
            </w:r>
          </w:p>
        </w:tc>
      </w:tr>
    </w:tbl>
    <w:bookmarkEnd w:id="17"/>
    <w:p w14:paraId="5821E7AD" w14:textId="3F946372" w:rsidR="00B8694A" w:rsidRPr="00EF6760" w:rsidRDefault="00B8694A" w:rsidP="00E269B9">
      <w:pPr>
        <w:pStyle w:val="21"/>
        <w:spacing w:before="156" w:after="156"/>
        <w:ind w:left="420"/>
        <w:rPr>
          <w:rFonts w:cs="Times New Roman"/>
        </w:rPr>
      </w:pPr>
      <w:r w:rsidRPr="00EF6760">
        <w:rPr>
          <w:rFonts w:cs="Times New Roman"/>
        </w:rPr>
        <w:t>（</w:t>
      </w:r>
      <w:r w:rsidR="00444F87" w:rsidRPr="00EF6760">
        <w:rPr>
          <w:rFonts w:cs="Times New Roman" w:hint="eastAsia"/>
        </w:rPr>
        <w:t>三</w:t>
      </w:r>
      <w:r w:rsidRPr="00EF6760">
        <w:rPr>
          <w:rFonts w:cs="Times New Roman"/>
        </w:rPr>
        <w:t>）</w:t>
      </w:r>
      <w:r w:rsidR="001E1D08" w:rsidRPr="00EF6760">
        <w:rPr>
          <w:rFonts w:cs="Times New Roman" w:hint="eastAsia"/>
        </w:rPr>
        <w:t>索赔</w:t>
      </w:r>
      <w:r w:rsidR="00617D02" w:rsidRPr="00EF6760">
        <w:rPr>
          <w:rFonts w:cs="Times New Roman" w:hint="eastAsia"/>
        </w:rPr>
        <w:t>倾向</w:t>
      </w:r>
      <w:r w:rsidR="001E1D08" w:rsidRPr="00EF6760">
        <w:rPr>
          <w:rFonts w:cs="Times New Roman" w:hint="eastAsia"/>
        </w:rPr>
        <w:t>排除</w:t>
      </w:r>
    </w:p>
    <w:p w14:paraId="67AFCADE" w14:textId="319E0DC7" w:rsidR="0001760A" w:rsidRPr="00EF6760" w:rsidRDefault="00B8694A" w:rsidP="00512E6F">
      <w:pPr>
        <w:tabs>
          <w:tab w:val="left" w:pos="1205"/>
        </w:tabs>
        <w:ind w:firstLine="420"/>
        <w:rPr>
          <w:rFonts w:cs="Times New Roman"/>
        </w:rPr>
      </w:pPr>
      <w:r w:rsidRPr="00EF6760">
        <w:rPr>
          <w:rFonts w:cs="Times New Roman"/>
        </w:rPr>
        <w:t>由于本文使用车险出险数量衡量交通事故数量，这使得上述</w:t>
      </w:r>
      <w:r w:rsidR="000F521B" w:rsidRPr="00EF6760">
        <w:rPr>
          <w:rFonts w:cs="Times New Roman" w:hint="eastAsia"/>
        </w:rPr>
        <w:t>发现</w:t>
      </w:r>
      <w:r w:rsidRPr="00EF6760">
        <w:rPr>
          <w:rFonts w:cs="Times New Roman"/>
        </w:rPr>
        <w:t>存在</w:t>
      </w:r>
      <w:r w:rsidR="004367FA" w:rsidRPr="00EF6760">
        <w:rPr>
          <w:rFonts w:cs="Times New Roman" w:hint="eastAsia"/>
        </w:rPr>
        <w:t>另</w:t>
      </w:r>
      <w:r w:rsidRPr="00EF6760">
        <w:rPr>
          <w:rFonts w:cs="Times New Roman"/>
        </w:rPr>
        <w:t>一个潜在的</w:t>
      </w:r>
      <w:r w:rsidR="00180EDD" w:rsidRPr="00EF6760">
        <w:rPr>
          <w:rFonts w:cs="Times New Roman" w:hint="eastAsia"/>
        </w:rPr>
        <w:t>混淆因素</w:t>
      </w:r>
      <w:r w:rsidR="0090425C" w:rsidRPr="00EF6760">
        <w:rPr>
          <w:rFonts w:cs="Times New Roman" w:hint="eastAsia"/>
        </w:rPr>
        <w:t>：</w:t>
      </w:r>
      <w:r w:rsidR="007C74C0" w:rsidRPr="00EF6760">
        <w:rPr>
          <w:rFonts w:cs="Times New Roman" w:hint="eastAsia"/>
        </w:rPr>
        <w:t>股市下跌</w:t>
      </w:r>
      <w:r w:rsidR="00351CAF" w:rsidRPr="00EF6760">
        <w:rPr>
          <w:rFonts w:cs="Times New Roman" w:hint="eastAsia"/>
        </w:rPr>
        <w:t>可能</w:t>
      </w:r>
      <w:r w:rsidR="00AF58E7" w:rsidRPr="00EF6760">
        <w:rPr>
          <w:rFonts w:cs="Times New Roman" w:hint="eastAsia"/>
        </w:rPr>
        <w:t>使</w:t>
      </w:r>
      <w:r w:rsidR="00087975" w:rsidRPr="00EF6760">
        <w:rPr>
          <w:rFonts w:cs="Times New Roman"/>
        </w:rPr>
        <w:t>投资者更在意</w:t>
      </w:r>
      <w:r w:rsidR="00087975" w:rsidRPr="00EF6760">
        <w:rPr>
          <w:rFonts w:cs="Times New Roman" w:hint="eastAsia"/>
        </w:rPr>
        <w:t>交通事故</w:t>
      </w:r>
      <w:r w:rsidR="00087975" w:rsidRPr="00EF6760">
        <w:rPr>
          <w:rFonts w:cs="Times New Roman"/>
        </w:rPr>
        <w:t>损失，</w:t>
      </w:r>
      <w:r w:rsidR="00F021D8" w:rsidRPr="00EF6760">
        <w:rPr>
          <w:rFonts w:cs="Times New Roman" w:hint="eastAsia"/>
        </w:rPr>
        <w:t>进而增加</w:t>
      </w:r>
      <w:r w:rsidR="008D3738" w:rsidRPr="00EF6760">
        <w:rPr>
          <w:rFonts w:cs="Times New Roman" w:hint="eastAsia"/>
        </w:rPr>
        <w:t>其</w:t>
      </w:r>
      <w:r w:rsidR="00756BEC" w:rsidRPr="00EF6760">
        <w:rPr>
          <w:rFonts w:cs="Times New Roman" w:hint="eastAsia"/>
        </w:rPr>
        <w:t>索赔</w:t>
      </w:r>
      <w:r w:rsidRPr="00EF6760">
        <w:rPr>
          <w:rFonts w:cs="Times New Roman"/>
        </w:rPr>
        <w:t>倾向</w:t>
      </w:r>
      <w:r w:rsidR="004A50B1" w:rsidRPr="00EF6760">
        <w:rPr>
          <w:rFonts w:cs="Times New Roman" w:hint="eastAsia"/>
        </w:rPr>
        <w:t>，</w:t>
      </w:r>
      <w:r w:rsidR="008F1DB9" w:rsidRPr="00EF6760">
        <w:rPr>
          <w:rFonts w:cs="Times New Roman" w:hint="eastAsia"/>
        </w:rPr>
        <w:t>表现为</w:t>
      </w:r>
      <w:r w:rsidR="001B786F" w:rsidRPr="00EF6760">
        <w:rPr>
          <w:rFonts w:cs="Times New Roman" w:hint="eastAsia"/>
        </w:rPr>
        <w:t>以</w:t>
      </w:r>
      <w:r w:rsidR="00560C69" w:rsidRPr="00EF6760">
        <w:rPr>
          <w:rFonts w:cs="Times New Roman" w:hint="eastAsia"/>
        </w:rPr>
        <w:t>出险数量</w:t>
      </w:r>
      <w:r w:rsidR="001B786F" w:rsidRPr="00EF6760">
        <w:rPr>
          <w:rFonts w:cs="Times New Roman" w:hint="eastAsia"/>
        </w:rPr>
        <w:t>衡量的交通事故</w:t>
      </w:r>
      <w:r w:rsidR="007C74C0" w:rsidRPr="00EF6760">
        <w:rPr>
          <w:rFonts w:cs="Times New Roman" w:hint="eastAsia"/>
        </w:rPr>
        <w:t>增加</w:t>
      </w:r>
      <w:r w:rsidRPr="00EF6760">
        <w:rPr>
          <w:rFonts w:cs="Times New Roman"/>
        </w:rPr>
        <w:t>。</w:t>
      </w:r>
      <w:r w:rsidR="008E2248" w:rsidRPr="00EF6760">
        <w:rPr>
          <w:rFonts w:cs="Times New Roman" w:hint="eastAsia"/>
        </w:rPr>
        <w:t>我们</w:t>
      </w:r>
      <w:r w:rsidR="00D85C49" w:rsidRPr="00EF6760">
        <w:rPr>
          <w:rFonts w:cs="Times New Roman" w:hint="eastAsia"/>
        </w:rPr>
        <w:t>利用</w:t>
      </w:r>
      <w:r w:rsidR="009C0853" w:rsidRPr="00EF6760">
        <w:rPr>
          <w:rFonts w:cs="Times New Roman" w:hint="eastAsia"/>
        </w:rPr>
        <w:t>车险赔付率的分组</w:t>
      </w:r>
      <w:r w:rsidR="001F7CDC" w:rsidRPr="00EF6760">
        <w:rPr>
          <w:rFonts w:cs="Times New Roman" w:hint="eastAsia"/>
        </w:rPr>
        <w:t>回归</w:t>
      </w:r>
      <w:r w:rsidR="00B258FC" w:rsidRPr="00EF6760">
        <w:rPr>
          <w:rFonts w:cs="Times New Roman" w:hint="eastAsia"/>
        </w:rPr>
        <w:t>排除这一干扰。</w:t>
      </w:r>
      <w:r w:rsidR="00CE237A" w:rsidRPr="00EF6760">
        <w:rPr>
          <w:rFonts w:cs="Times New Roman" w:hint="eastAsia"/>
        </w:rPr>
        <w:t>在索赔决策中，</w:t>
      </w:r>
      <w:r w:rsidR="00F161EB" w:rsidRPr="00EF6760">
        <w:rPr>
          <w:rFonts w:cs="Times New Roman" w:hint="eastAsia"/>
        </w:rPr>
        <w:t>车主需要权衡</w:t>
      </w:r>
      <w:r w:rsidR="00350130" w:rsidRPr="00EF6760">
        <w:rPr>
          <w:rFonts w:cs="Times New Roman" w:hint="eastAsia"/>
        </w:rPr>
        <w:t>索赔的</w:t>
      </w:r>
      <w:r w:rsidR="00683ED4" w:rsidRPr="00EF6760">
        <w:rPr>
          <w:rFonts w:cs="Times New Roman" w:hint="eastAsia"/>
        </w:rPr>
        <w:t>赔款</w:t>
      </w:r>
      <w:r w:rsidR="00076AF1" w:rsidRPr="00EF6760">
        <w:rPr>
          <w:rFonts w:cs="Times New Roman" w:hint="eastAsia"/>
        </w:rPr>
        <w:t>收益</w:t>
      </w:r>
      <w:r w:rsidR="00F161EB" w:rsidRPr="00EF6760">
        <w:rPr>
          <w:rFonts w:cs="Times New Roman" w:hint="eastAsia"/>
        </w:rPr>
        <w:t>和</w:t>
      </w:r>
      <w:r w:rsidR="00E21F47" w:rsidRPr="00EF6760">
        <w:rPr>
          <w:rFonts w:cs="Times New Roman" w:hint="eastAsia"/>
        </w:rPr>
        <w:t>因</w:t>
      </w:r>
      <w:r w:rsidR="00F161EB" w:rsidRPr="00EF6760">
        <w:rPr>
          <w:rFonts w:cs="Times New Roman" w:hint="eastAsia"/>
        </w:rPr>
        <w:t>索赔</w:t>
      </w:r>
      <w:r w:rsidR="00E21F47" w:rsidRPr="00EF6760">
        <w:rPr>
          <w:rFonts w:cs="Times New Roman" w:hint="eastAsia"/>
        </w:rPr>
        <w:t>造成的</w:t>
      </w:r>
      <w:r w:rsidR="00F161EB" w:rsidRPr="00EF6760">
        <w:rPr>
          <w:rFonts w:cs="Times New Roman" w:hint="eastAsia"/>
        </w:rPr>
        <w:t>保费</w:t>
      </w:r>
      <w:r w:rsidR="00211B39" w:rsidRPr="00EF6760">
        <w:rPr>
          <w:rFonts w:cs="Times New Roman" w:hint="eastAsia"/>
        </w:rPr>
        <w:t>上涨</w:t>
      </w:r>
      <w:r w:rsidR="002F27BF" w:rsidRPr="00EF6760">
        <w:rPr>
          <w:rFonts w:cs="Times New Roman" w:hint="eastAsia"/>
        </w:rPr>
        <w:t>成本</w:t>
      </w:r>
      <w:r w:rsidR="0001760A" w:rsidRPr="00EF6760">
        <w:rPr>
          <w:rFonts w:cs="Times New Roman" w:hint="eastAsia"/>
        </w:rPr>
        <w:t>。</w:t>
      </w:r>
      <w:r w:rsidR="009A6CB2" w:rsidRPr="00EF6760">
        <w:rPr>
          <w:rFonts w:cs="Times New Roman" w:hint="eastAsia"/>
        </w:rPr>
        <w:t>对</w:t>
      </w:r>
      <w:r w:rsidR="00C7074C" w:rsidRPr="00EF6760">
        <w:rPr>
          <w:rFonts w:cs="Times New Roman" w:hint="eastAsia"/>
        </w:rPr>
        <w:t>收益远高于成本</w:t>
      </w:r>
      <w:r w:rsidR="009A6CB2" w:rsidRPr="00EF6760">
        <w:rPr>
          <w:rFonts w:cs="Times New Roman" w:hint="eastAsia"/>
        </w:rPr>
        <w:t>的事故，车主</w:t>
      </w:r>
      <w:r w:rsidR="000011C5" w:rsidRPr="00EF6760">
        <w:rPr>
          <w:rFonts w:cs="Times New Roman" w:hint="eastAsia"/>
        </w:rPr>
        <w:t>通常</w:t>
      </w:r>
      <w:r w:rsidR="009A6CB2" w:rsidRPr="00EF6760">
        <w:rPr>
          <w:rFonts w:cs="Times New Roman" w:hint="eastAsia"/>
        </w:rPr>
        <w:t>会</w:t>
      </w:r>
      <w:r w:rsidR="000011C5" w:rsidRPr="00EF6760">
        <w:rPr>
          <w:rFonts w:cs="Times New Roman" w:hint="eastAsia"/>
        </w:rPr>
        <w:t>选择</w:t>
      </w:r>
      <w:r w:rsidR="009A6CB2" w:rsidRPr="00EF6760">
        <w:rPr>
          <w:rFonts w:cs="Times New Roman" w:hint="eastAsia"/>
        </w:rPr>
        <w:t>索赔，因此</w:t>
      </w:r>
      <w:r w:rsidR="000011C5" w:rsidRPr="00EF6760">
        <w:rPr>
          <w:rFonts w:cs="Times New Roman" w:hint="eastAsia"/>
        </w:rPr>
        <w:t>该类事故</w:t>
      </w:r>
      <w:r w:rsidR="009A6CB2" w:rsidRPr="00EF6760">
        <w:rPr>
          <w:rFonts w:cs="Times New Roman" w:hint="eastAsia"/>
        </w:rPr>
        <w:t>几乎不受索赔倾向的影响。</w:t>
      </w:r>
      <w:r w:rsidR="00840755" w:rsidRPr="00EF6760">
        <w:rPr>
          <w:rFonts w:cs="Times New Roman" w:hint="eastAsia"/>
        </w:rPr>
        <w:t>与之类似，</w:t>
      </w:r>
      <w:r w:rsidR="00032D14" w:rsidRPr="00EF6760">
        <w:rPr>
          <w:rFonts w:cs="Times New Roman" w:hint="eastAsia"/>
        </w:rPr>
        <w:t>对</w:t>
      </w:r>
      <w:r w:rsidR="003B7632" w:rsidRPr="00EF6760">
        <w:rPr>
          <w:rFonts w:cs="Times New Roman" w:hint="eastAsia"/>
        </w:rPr>
        <w:t>收益远低于成本的事故，车主</w:t>
      </w:r>
      <w:r w:rsidR="00C40979" w:rsidRPr="00EF6760">
        <w:rPr>
          <w:rFonts w:cs="Times New Roman" w:hint="eastAsia"/>
        </w:rPr>
        <w:t>通常</w:t>
      </w:r>
      <w:r w:rsidR="003B7632" w:rsidRPr="00EF6760">
        <w:rPr>
          <w:rFonts w:cs="Times New Roman" w:hint="eastAsia"/>
        </w:rPr>
        <w:t>会</w:t>
      </w:r>
      <w:r w:rsidR="009A5698" w:rsidRPr="00EF6760">
        <w:rPr>
          <w:rFonts w:cs="Times New Roman" w:hint="eastAsia"/>
        </w:rPr>
        <w:t>选择</w:t>
      </w:r>
      <w:r w:rsidR="00C40979" w:rsidRPr="00EF6760">
        <w:rPr>
          <w:rFonts w:cs="Times New Roman" w:hint="eastAsia"/>
        </w:rPr>
        <w:t>私了</w:t>
      </w:r>
      <w:r w:rsidR="003B7632" w:rsidRPr="00EF6760">
        <w:rPr>
          <w:rFonts w:cs="Times New Roman" w:hint="eastAsia"/>
        </w:rPr>
        <w:t>，</w:t>
      </w:r>
      <w:r w:rsidR="009A5698" w:rsidRPr="00EF6760">
        <w:rPr>
          <w:rFonts w:cs="Times New Roman" w:hint="eastAsia"/>
        </w:rPr>
        <w:t>因此该类事故</w:t>
      </w:r>
      <w:r w:rsidR="00683ED4" w:rsidRPr="00EF6760">
        <w:rPr>
          <w:rFonts w:cs="Times New Roman" w:hint="eastAsia"/>
        </w:rPr>
        <w:t>通常</w:t>
      </w:r>
      <w:r w:rsidR="00A74222" w:rsidRPr="00EF6760">
        <w:rPr>
          <w:rFonts w:cs="Times New Roman" w:hint="eastAsia"/>
        </w:rPr>
        <w:t>也</w:t>
      </w:r>
      <w:r w:rsidR="003B7632" w:rsidRPr="00EF6760">
        <w:rPr>
          <w:rFonts w:cs="Times New Roman" w:hint="eastAsia"/>
        </w:rPr>
        <w:t>不受索赔倾向的影响。</w:t>
      </w:r>
      <w:r w:rsidR="00000EE9" w:rsidRPr="00EF6760">
        <w:rPr>
          <w:rFonts w:cs="Times New Roman" w:hint="eastAsia"/>
        </w:rPr>
        <w:t>仅有</w:t>
      </w:r>
      <w:r w:rsidR="00C83376" w:rsidRPr="00EF6760">
        <w:rPr>
          <w:rFonts w:cs="Times New Roman" w:hint="eastAsia"/>
        </w:rPr>
        <w:t>对</w:t>
      </w:r>
      <w:r w:rsidR="00000EE9" w:rsidRPr="00EF6760">
        <w:rPr>
          <w:rFonts w:cs="Times New Roman" w:hint="eastAsia"/>
        </w:rPr>
        <w:t>在边际上、收益与成本相近的事故，索赔与否无</w:t>
      </w:r>
      <w:r w:rsidR="003B38FC" w:rsidRPr="00EF6760">
        <w:rPr>
          <w:rFonts w:cs="Times New Roman" w:hint="eastAsia"/>
        </w:rPr>
        <w:t>明显</w:t>
      </w:r>
      <w:r w:rsidR="00000EE9" w:rsidRPr="00EF6760">
        <w:rPr>
          <w:rFonts w:cs="Times New Roman" w:hint="eastAsia"/>
        </w:rPr>
        <w:t>差别，</w:t>
      </w:r>
      <w:r w:rsidR="00A533D6" w:rsidRPr="00EF6760">
        <w:rPr>
          <w:rFonts w:cs="Times New Roman" w:hint="eastAsia"/>
        </w:rPr>
        <w:t>索赔</w:t>
      </w:r>
      <w:r w:rsidR="00000EE9" w:rsidRPr="00EF6760">
        <w:rPr>
          <w:rFonts w:cs="Times New Roman" w:hint="eastAsia"/>
        </w:rPr>
        <w:t>决策</w:t>
      </w:r>
      <w:r w:rsidR="00A533D6" w:rsidRPr="00EF6760">
        <w:rPr>
          <w:rFonts w:cs="Times New Roman" w:hint="eastAsia"/>
        </w:rPr>
        <w:t>才</w:t>
      </w:r>
      <w:r w:rsidR="00000EE9" w:rsidRPr="00EF6760">
        <w:rPr>
          <w:rFonts w:cs="Times New Roman" w:hint="eastAsia"/>
        </w:rPr>
        <w:t>更可能</w:t>
      </w:r>
      <w:r w:rsidR="00A533D6" w:rsidRPr="00EF6760">
        <w:rPr>
          <w:rFonts w:cs="Times New Roman" w:hint="eastAsia"/>
        </w:rPr>
        <w:t>受到索赔倾向的影响。</w:t>
      </w:r>
      <w:r w:rsidR="00A723A3" w:rsidRPr="00EF6760">
        <w:rPr>
          <w:rFonts w:cs="Times New Roman" w:hint="eastAsia"/>
        </w:rPr>
        <w:t>因此，</w:t>
      </w:r>
      <w:r w:rsidR="001766E4" w:rsidRPr="00EF6760">
        <w:rPr>
          <w:rFonts w:cs="Times New Roman" w:hint="eastAsia"/>
        </w:rPr>
        <w:t>如果股市冲击</w:t>
      </w:r>
      <w:r w:rsidR="00000EE9" w:rsidRPr="00EF6760">
        <w:rPr>
          <w:rFonts w:cs="Times New Roman" w:hint="eastAsia"/>
        </w:rPr>
        <w:t>通过</w:t>
      </w:r>
      <w:r w:rsidR="001766E4" w:rsidRPr="00EF6760">
        <w:rPr>
          <w:rFonts w:cs="Times New Roman" w:hint="eastAsia"/>
        </w:rPr>
        <w:t>索赔</w:t>
      </w:r>
      <w:r w:rsidR="00D17400" w:rsidRPr="00EF6760">
        <w:rPr>
          <w:rFonts w:cs="Times New Roman" w:hint="eastAsia"/>
        </w:rPr>
        <w:t>渠道</w:t>
      </w:r>
      <w:r w:rsidR="00000EE9" w:rsidRPr="00EF6760">
        <w:rPr>
          <w:rFonts w:cs="Times New Roman" w:hint="eastAsia"/>
        </w:rPr>
        <w:t>影响交通事故</w:t>
      </w:r>
      <w:r w:rsidR="001766E4" w:rsidRPr="00EF6760">
        <w:rPr>
          <w:rFonts w:cs="Times New Roman" w:hint="eastAsia"/>
        </w:rPr>
        <w:t>，</w:t>
      </w:r>
      <w:r w:rsidR="00DF7C63" w:rsidRPr="00EF6760">
        <w:rPr>
          <w:rFonts w:hint="eastAsia"/>
        </w:rPr>
        <w:t>在边际上的出险</w:t>
      </w:r>
      <w:r w:rsidR="00855E36" w:rsidRPr="00EF6760">
        <w:rPr>
          <w:rFonts w:hint="eastAsia"/>
        </w:rPr>
        <w:t>将</w:t>
      </w:r>
      <w:r w:rsidR="00DF7C63" w:rsidRPr="00EF6760">
        <w:rPr>
          <w:rFonts w:hint="eastAsia"/>
        </w:rPr>
        <w:t>被更多的索赔</w:t>
      </w:r>
      <w:r w:rsidR="00512E6F" w:rsidRPr="00EF6760">
        <w:rPr>
          <w:rFonts w:hint="eastAsia"/>
        </w:rPr>
        <w:t>，</w:t>
      </w:r>
      <w:r w:rsidR="00C06AE0" w:rsidRPr="00EF6760">
        <w:rPr>
          <w:rFonts w:hint="eastAsia"/>
        </w:rPr>
        <w:t>即</w:t>
      </w:r>
      <w:r w:rsidR="007775B7" w:rsidRPr="00EF6760">
        <w:rPr>
          <w:rFonts w:cs="Times New Roman" w:hint="eastAsia"/>
        </w:rPr>
        <w:t>索赔收益与保费上涨成本</w:t>
      </w:r>
      <w:r w:rsidR="0031745D" w:rsidRPr="00EF6760">
        <w:rPr>
          <w:rFonts w:cs="Times New Roman" w:hint="eastAsia"/>
        </w:rPr>
        <w:t>相近</w:t>
      </w:r>
      <w:r w:rsidR="007775B7" w:rsidRPr="00EF6760">
        <w:rPr>
          <w:rFonts w:cs="Times New Roman" w:hint="eastAsia"/>
        </w:rPr>
        <w:t>的交通事故</w:t>
      </w:r>
      <w:r w:rsidR="00CC5A1C" w:rsidRPr="00EF6760">
        <w:rPr>
          <w:rFonts w:cs="Times New Roman" w:hint="eastAsia"/>
        </w:rPr>
        <w:t>反应</w:t>
      </w:r>
      <w:proofErr w:type="gramStart"/>
      <w:r w:rsidR="00CC5A1C" w:rsidRPr="00EF6760">
        <w:rPr>
          <w:rFonts w:cs="Times New Roman" w:hint="eastAsia"/>
        </w:rPr>
        <w:t>应</w:t>
      </w:r>
      <w:proofErr w:type="gramEnd"/>
      <w:r w:rsidR="00CC5A1C" w:rsidRPr="00EF6760">
        <w:rPr>
          <w:rFonts w:cs="Times New Roman" w:hint="eastAsia"/>
        </w:rPr>
        <w:t>更强烈。</w:t>
      </w:r>
      <w:r w:rsidR="005342B6" w:rsidRPr="00EF6760">
        <w:rPr>
          <w:rFonts w:cs="Times New Roman" w:hint="eastAsia"/>
        </w:rPr>
        <w:t>与之相反，</w:t>
      </w:r>
      <w:r w:rsidR="00CA5A10" w:rsidRPr="00EF6760">
        <w:rPr>
          <w:rFonts w:cs="Times New Roman" w:hint="eastAsia"/>
        </w:rPr>
        <w:t>我们发现，股市下跌主要影响了</w:t>
      </w:r>
      <w:r w:rsidR="00D63191" w:rsidRPr="00EF6760">
        <w:rPr>
          <w:rFonts w:cs="Times New Roman" w:hint="eastAsia"/>
        </w:rPr>
        <w:t>收益远高于成本的高赔付率交通事故，</w:t>
      </w:r>
      <w:r w:rsidR="009747C9" w:rsidRPr="00EF6760">
        <w:rPr>
          <w:rFonts w:cs="Times New Roman" w:hint="eastAsia"/>
        </w:rPr>
        <w:t>索赔倾向的增加并不能解释股市收益率与交通事故之间的负相关关系</w:t>
      </w:r>
      <w:r w:rsidR="00AF0814" w:rsidRPr="00EF6760">
        <w:rPr>
          <w:rFonts w:cs="Times New Roman" w:hint="eastAsia"/>
        </w:rPr>
        <w:t>，</w:t>
      </w:r>
      <w:r w:rsidR="00716BCC" w:rsidRPr="00EF6760">
        <w:rPr>
          <w:rFonts w:cs="Times New Roman" w:hint="eastAsia"/>
        </w:rPr>
        <w:t>相关估计结果参见附录</w:t>
      </w:r>
      <w:r w:rsidR="00BF4830" w:rsidRPr="00EF6760">
        <w:rPr>
          <w:rFonts w:cs="Times New Roman" w:hint="eastAsia"/>
        </w:rPr>
        <w:t>Ⅵ</w:t>
      </w:r>
      <w:r w:rsidR="00716BCC" w:rsidRPr="00EF6760">
        <w:rPr>
          <w:rFonts w:cs="Times New Roman" w:hint="eastAsia"/>
        </w:rPr>
        <w:t>。</w:t>
      </w:r>
    </w:p>
    <w:p w14:paraId="70CE3DBE" w14:textId="042EC28F" w:rsidR="00B8694A" w:rsidRPr="00EF6760" w:rsidRDefault="00B8694A" w:rsidP="00E269B9">
      <w:pPr>
        <w:pStyle w:val="21"/>
        <w:spacing w:before="156" w:after="156"/>
        <w:ind w:left="420"/>
        <w:rPr>
          <w:rFonts w:cs="Times New Roman"/>
        </w:rPr>
      </w:pPr>
      <w:r w:rsidRPr="00EF6760">
        <w:rPr>
          <w:rFonts w:cs="Times New Roman"/>
        </w:rPr>
        <w:t>（</w:t>
      </w:r>
      <w:r w:rsidR="00444F87" w:rsidRPr="00EF6760">
        <w:rPr>
          <w:rFonts w:cs="Times New Roman" w:hint="eastAsia"/>
        </w:rPr>
        <w:t>四</w:t>
      </w:r>
      <w:r w:rsidRPr="00EF6760">
        <w:rPr>
          <w:rFonts w:cs="Times New Roman"/>
        </w:rPr>
        <w:t>）</w:t>
      </w:r>
      <w:r w:rsidR="00797934" w:rsidRPr="00EF6760">
        <w:rPr>
          <w:rFonts w:cs="Times New Roman" w:hint="eastAsia"/>
        </w:rPr>
        <w:t>注意力机制</w:t>
      </w:r>
    </w:p>
    <w:p w14:paraId="368C8B66" w14:textId="03DA6C0F" w:rsidR="00341744" w:rsidRPr="00EF6760" w:rsidRDefault="00B8694A" w:rsidP="001A2420">
      <w:pPr>
        <w:tabs>
          <w:tab w:val="left" w:pos="1205"/>
        </w:tabs>
        <w:ind w:firstLine="420"/>
        <w:rPr>
          <w:rFonts w:cs="Times New Roman"/>
        </w:rPr>
      </w:pPr>
      <w:r w:rsidRPr="00EF6760">
        <w:rPr>
          <w:rFonts w:cs="Times New Roman"/>
        </w:rPr>
        <w:t>前文的结果证明，股市</w:t>
      </w:r>
      <w:r w:rsidR="00B35381" w:rsidRPr="00EF6760">
        <w:rPr>
          <w:rFonts w:cs="Times New Roman" w:hint="eastAsia"/>
        </w:rPr>
        <w:t>下跌</w:t>
      </w:r>
      <w:r w:rsidRPr="00EF6760">
        <w:rPr>
          <w:rFonts w:cs="Times New Roman"/>
        </w:rPr>
        <w:t>影响投资者的驾驶风险，导致当天交通事故的增加</w:t>
      </w:r>
      <w:r w:rsidR="00C957EE" w:rsidRPr="00EF6760">
        <w:rPr>
          <w:rFonts w:cs="Times New Roman" w:hint="eastAsia"/>
        </w:rPr>
        <w:t>。</w:t>
      </w:r>
      <w:r w:rsidR="00970CFB" w:rsidRPr="00EF6760">
        <w:rPr>
          <w:rFonts w:cs="Times New Roman" w:hint="eastAsia"/>
        </w:rPr>
        <w:t>然而</w:t>
      </w:r>
      <w:r w:rsidRPr="00EF6760">
        <w:rPr>
          <w:rFonts w:cs="Times New Roman"/>
        </w:rPr>
        <w:t>这一发现仍存在一个尚未检验的隐含假设机制，即投资者关注股价</w:t>
      </w:r>
      <w:r w:rsidR="00B35381" w:rsidRPr="00EF6760">
        <w:rPr>
          <w:rFonts w:cs="Times New Roman" w:hint="eastAsia"/>
        </w:rPr>
        <w:t>走势</w:t>
      </w:r>
      <w:r w:rsidR="00561703" w:rsidRPr="00EF6760">
        <w:rPr>
          <w:rFonts w:cs="Times New Roman" w:hint="eastAsia"/>
        </w:rPr>
        <w:t>。</w:t>
      </w:r>
      <w:r w:rsidR="00F02EC4" w:rsidRPr="00EF6760">
        <w:rPr>
          <w:rFonts w:cs="Times New Roman" w:hint="eastAsia"/>
        </w:rPr>
        <w:t>股市下跌通过注意力渠道</w:t>
      </w:r>
      <w:r w:rsidR="00773EDE" w:rsidRPr="00EF6760">
        <w:rPr>
          <w:rFonts w:cs="Times New Roman" w:hint="eastAsia"/>
        </w:rPr>
        <w:t>向投资者</w:t>
      </w:r>
      <w:r w:rsidR="00417837" w:rsidRPr="00EF6760">
        <w:rPr>
          <w:rFonts w:cs="Times New Roman" w:hint="eastAsia"/>
        </w:rPr>
        <w:t>传导</w:t>
      </w:r>
      <w:r w:rsidR="00B35381" w:rsidRPr="00EF6760">
        <w:rPr>
          <w:rFonts w:cs="Times New Roman" w:hint="eastAsia"/>
        </w:rPr>
        <w:t>负面</w:t>
      </w:r>
      <w:r w:rsidR="00F02EC4" w:rsidRPr="00EF6760">
        <w:rPr>
          <w:rFonts w:cs="Times New Roman" w:hint="eastAsia"/>
        </w:rPr>
        <w:t>情绪冲击</w:t>
      </w:r>
      <w:r w:rsidR="00417837" w:rsidRPr="00EF6760">
        <w:rPr>
          <w:rFonts w:cs="Times New Roman" w:hint="eastAsia"/>
        </w:rPr>
        <w:t>，影响交通事故。</w:t>
      </w:r>
      <w:r w:rsidR="002F6AEE" w:rsidRPr="00EF6760">
        <w:rPr>
          <w:rFonts w:cs="Times New Roman" w:hint="eastAsia"/>
        </w:rPr>
        <w:t>参考</w:t>
      </w:r>
      <w:r w:rsidR="001E43B3" w:rsidRPr="00EF6760">
        <w:rPr>
          <w:rFonts w:cs="Times New Roman"/>
        </w:rPr>
        <w:t>Huang et al.</w:t>
      </w:r>
      <w:r w:rsidR="002F6AEE" w:rsidRPr="00EF6760">
        <w:rPr>
          <w:rFonts w:cs="Times New Roman"/>
        </w:rPr>
        <w:fldChar w:fldCharType="begin"/>
      </w:r>
      <w:r w:rsidR="00296CDD" w:rsidRPr="00EF6760">
        <w:rPr>
          <w:rFonts w:cs="Times New Roman" w:hint="eastAsia"/>
        </w:rPr>
        <w:instrText xml:space="preserve"> ADDIN ZOTERO_ITEM CSL_CITATION {"citationID":"a2cm4ogrrav","properties":{"formattedCitation":"\\uc0\\u65288{}2019\\uc0\\u65289{}","plainCitation":"</w:instrText>
      </w:r>
      <w:r w:rsidR="00296CDD" w:rsidRPr="00EF6760">
        <w:rPr>
          <w:rFonts w:cs="Times New Roman" w:hint="eastAsia"/>
        </w:rPr>
        <w:instrText>（</w:instrText>
      </w:r>
      <w:r w:rsidR="00296CDD" w:rsidRPr="00EF6760">
        <w:rPr>
          <w:rFonts w:cs="Times New Roman" w:hint="eastAsia"/>
        </w:rPr>
        <w:instrText>2019</w:instrText>
      </w:r>
      <w:r w:rsidR="00296CDD" w:rsidRPr="00EF6760">
        <w:rPr>
          <w:rFonts w:cs="Times New Roman" w:hint="eastAsia"/>
        </w:rPr>
        <w:instrText>）</w:instrText>
      </w:r>
      <w:r w:rsidR="00296CDD" w:rsidRPr="00EF6760">
        <w:rPr>
          <w:rFonts w:cs="Times New Roman" w:hint="eastAsia"/>
        </w:rPr>
        <w:instrText>","noteIndex":0},"citationItems":[{"id":1389,"uris":["http://zotero.org/users/10341099/items/Q9CCRYVT</w:instrText>
      </w:r>
      <w:r w:rsidR="00296CDD" w:rsidRPr="00EF6760">
        <w:rPr>
          <w:rFonts w:cs="Times New Roman"/>
        </w:rPr>
        <w:instrText xml:space="preserve">"],"itemData":{"id":1389,"type":"article-journal","abstract":"We hypothesize that when investors pay less attention to financial markets, they rationally allocate relatively more attention to market-level information than to firm-specific information, leading to increases in stock return co-movements. Using large jackpot lotteries as exogenous shocks that attract investors’ attention away from the stock market, we find supportive evidence that stock returns co-move more with the market on large jackpot days. This effect is stronger for stocks preferred by retail investors and is not driven by gambling sentiment. We also find that stock returns are less sensitive to earnings surprises and co-move more with industries on large jackpot days.","container-title":"Journal of Financial Economics","DOI":"10.1016/j.jfineco.2018.10.006","ISSN":"0304-405X","issue":"2","journalAbbreviation":"Journal of Financial Economics","page":"369-383","source":"8.9","title":"Attention allocation and return co-movement: Evidence from repeated natural experiments","title-short":"Attention allocation and return co-movement","volume":"132","author":[{"family":"Huang","given":"Shiyang"},{"family":"Huang","given":"Yulin"},{"family":"Lin","given":"Tse-Chun"}],"issued":{"date-parts":[["2019",5,1]]},"citation-key":"huangAttentionAllocationReturn2019"},"suppress-author":true}],"schema":"https://github.com/citation-style-language/schema/raw/master/csl-citation.json"} </w:instrText>
      </w:r>
      <w:r w:rsidR="002F6AEE" w:rsidRPr="00EF6760">
        <w:rPr>
          <w:rFonts w:cs="Times New Roman"/>
        </w:rPr>
        <w:fldChar w:fldCharType="separate"/>
      </w:r>
      <w:r w:rsidR="00C84169" w:rsidRPr="00EF6760">
        <w:rPr>
          <w:rFonts w:cs="Times New Roman"/>
        </w:rPr>
        <w:t>（</w:t>
      </w:r>
      <w:r w:rsidR="00C84169" w:rsidRPr="00EF6760">
        <w:rPr>
          <w:rFonts w:cs="Times New Roman"/>
        </w:rPr>
        <w:t>2019</w:t>
      </w:r>
      <w:r w:rsidR="00C84169" w:rsidRPr="00EF6760">
        <w:rPr>
          <w:rFonts w:cs="Times New Roman"/>
        </w:rPr>
        <w:t>）</w:t>
      </w:r>
      <w:r w:rsidR="002F6AEE" w:rsidRPr="00EF6760">
        <w:rPr>
          <w:rFonts w:cs="Times New Roman"/>
        </w:rPr>
        <w:fldChar w:fldCharType="end"/>
      </w:r>
      <w:r w:rsidR="002F6AEE" w:rsidRPr="00EF6760">
        <w:rPr>
          <w:rFonts w:cs="Times New Roman" w:hint="eastAsia"/>
        </w:rPr>
        <w:t>和</w:t>
      </w:r>
      <w:r w:rsidR="001E43B3" w:rsidRPr="00EF6760">
        <w:rPr>
          <w:rFonts w:cs="Times New Roman"/>
        </w:rPr>
        <w:t>Peress and Schmidt</w:t>
      </w:r>
      <w:r w:rsidR="002F6AEE" w:rsidRPr="00EF6760">
        <w:rPr>
          <w:rFonts w:cs="Times New Roman"/>
        </w:rPr>
        <w:fldChar w:fldCharType="begin"/>
      </w:r>
      <w:r w:rsidR="00296CDD" w:rsidRPr="00EF6760">
        <w:rPr>
          <w:rFonts w:cs="Times New Roman" w:hint="eastAsia"/>
        </w:rPr>
        <w:instrText xml:space="preserve"> ADDIN ZOTERO_ITEM CSL_CITATION {"citationID":"a1hojk8s4ap","properties":{"formattedCitation":"\\uc0\\u65288{}2020\\uc0\\u65289{}","plainCitation":"</w:instrText>
      </w:r>
      <w:r w:rsidR="00296CDD" w:rsidRPr="00EF6760">
        <w:rPr>
          <w:rFonts w:cs="Times New Roman" w:hint="eastAsia"/>
        </w:rPr>
        <w:instrText>（</w:instrText>
      </w:r>
      <w:r w:rsidR="00296CDD" w:rsidRPr="00EF6760">
        <w:rPr>
          <w:rFonts w:cs="Times New Roman" w:hint="eastAsia"/>
        </w:rPr>
        <w:instrText>2020</w:instrText>
      </w:r>
      <w:r w:rsidR="00296CDD" w:rsidRPr="00EF6760">
        <w:rPr>
          <w:rFonts w:cs="Times New Roman" w:hint="eastAsia"/>
        </w:rPr>
        <w:instrText>）</w:instrText>
      </w:r>
      <w:r w:rsidR="00296CDD" w:rsidRPr="00EF6760">
        <w:rPr>
          <w:rFonts w:cs="Times New Roman" w:hint="eastAsia"/>
        </w:rPr>
        <w:instrText>","noteIndex":0},"citationItems":[{"id":1424,"uris":["http://zotero.org/users/10341099/items/WLEY866W</w:instrText>
      </w:r>
      <w:r w:rsidR="00296CDD" w:rsidRPr="00EF6760">
        <w:rPr>
          <w:rFonts w:cs="Times New Roman"/>
        </w:rPr>
        <w:instrText xml:space="preserve">"],"itemData":{"id":1424,"type":"article-journal","abstract":"In this paper, we study the impact of noise traders’ limited attention on financial markets. Specifically, we exploit episodes of sensational news (exogenous to the market) that distract noise traders. We find that on “distraction days,” trading activity, liquidity, and volatility decrease, and prices reverse less among stocks owned predominantly by noise traders. These outcomes contrast sharply with those due to the inattention of informed speculators and market makers, and are consistent with noise traders mitigating adverse selection risk. We discuss the evolution of these outcomes over time and the role of technological changes.","container-title":"The Journal of Finance","DOI":"10.1111/jofi.12863","ISSN":"1540-6261","issue":"2","language":"en","license":"© 2019 the American Finance Association","note":"_eprint: https://onlinelibrary.wiley.com/doi/pdf/10.1111/jofi.12863","page":"1083-1133","source":"8","title":"Glued to the TV: Distracted Noise Traders and Stock Market Liquidity","title-short":"Glued to the TV","volume":"75","author":[{"family":"Peress","given":"Joel"},{"family":"Schmidt","given":"Daniel"}],"issued":{"date-parts":[["2020"]]},"citation-key":"peressGluedTVDistracted2020"},"suppress-author":true}],"schema":"https://github.com/citation-style-language/schema/raw/master/csl-citation.json"} </w:instrText>
      </w:r>
      <w:r w:rsidR="002F6AEE" w:rsidRPr="00EF6760">
        <w:rPr>
          <w:rFonts w:cs="Times New Roman"/>
        </w:rPr>
        <w:fldChar w:fldCharType="separate"/>
      </w:r>
      <w:r w:rsidR="00C84169" w:rsidRPr="00EF6760">
        <w:rPr>
          <w:rFonts w:cs="Times New Roman"/>
        </w:rPr>
        <w:t>（</w:t>
      </w:r>
      <w:r w:rsidR="00C84169" w:rsidRPr="00EF6760">
        <w:rPr>
          <w:rFonts w:cs="Times New Roman"/>
        </w:rPr>
        <w:t>2020</w:t>
      </w:r>
      <w:r w:rsidR="00C84169" w:rsidRPr="00EF6760">
        <w:rPr>
          <w:rFonts w:cs="Times New Roman"/>
        </w:rPr>
        <w:t>）</w:t>
      </w:r>
      <w:r w:rsidR="002F6AEE" w:rsidRPr="00EF6760">
        <w:rPr>
          <w:rFonts w:cs="Times New Roman"/>
        </w:rPr>
        <w:fldChar w:fldCharType="end"/>
      </w:r>
      <w:r w:rsidR="002F6AEE" w:rsidRPr="00EF6760">
        <w:rPr>
          <w:rFonts w:cs="Times New Roman" w:hint="eastAsia"/>
        </w:rPr>
        <w:t>，</w:t>
      </w:r>
      <w:r w:rsidR="009C3337" w:rsidRPr="00EF6760">
        <w:rPr>
          <w:rFonts w:cs="Times New Roman" w:hint="eastAsia"/>
        </w:rPr>
        <w:t>我们使用</w:t>
      </w:r>
      <w:r w:rsidR="007B7FF1" w:rsidRPr="00EF6760">
        <w:rPr>
          <w:rFonts w:cs="Times New Roman" w:hint="eastAsia"/>
        </w:rPr>
        <w:t>彩票</w:t>
      </w:r>
      <w:proofErr w:type="gramStart"/>
      <w:r w:rsidR="00DF35E7" w:rsidRPr="00EF6760">
        <w:rPr>
          <w:rFonts w:cs="Times New Roman" w:hint="eastAsia"/>
        </w:rPr>
        <w:t>奖池</w:t>
      </w:r>
      <w:r w:rsidR="0049581A" w:rsidRPr="00EF6760">
        <w:rPr>
          <w:rFonts w:cs="Times New Roman" w:hint="eastAsia"/>
        </w:rPr>
        <w:t>额</w:t>
      </w:r>
      <w:proofErr w:type="gramEnd"/>
      <w:r w:rsidR="00BF6837" w:rsidRPr="00EF6760">
        <w:rPr>
          <w:rFonts w:cs="Times New Roman" w:hint="eastAsia"/>
        </w:rPr>
        <w:t>作为股市注意力的</w:t>
      </w:r>
      <w:r w:rsidR="001C6426" w:rsidRPr="00EF6760">
        <w:rPr>
          <w:rFonts w:cs="Times New Roman" w:hint="eastAsia"/>
        </w:rPr>
        <w:t>外生</w:t>
      </w:r>
      <w:r w:rsidR="001D7D6D" w:rsidRPr="00EF6760">
        <w:rPr>
          <w:rFonts w:cs="Times New Roman" w:hint="eastAsia"/>
        </w:rPr>
        <w:t>冲击</w:t>
      </w:r>
      <w:r w:rsidR="003709EE" w:rsidRPr="00EF6760">
        <w:rPr>
          <w:rFonts w:cs="Times New Roman" w:hint="eastAsia"/>
        </w:rPr>
        <w:t>以</w:t>
      </w:r>
      <w:r w:rsidR="001C6426" w:rsidRPr="00EF6760">
        <w:rPr>
          <w:rFonts w:cs="Times New Roman" w:hint="eastAsia"/>
        </w:rPr>
        <w:t>检验这一机制</w:t>
      </w:r>
      <w:r w:rsidR="005F6D86" w:rsidRPr="00EF6760">
        <w:rPr>
          <w:rFonts w:cs="Times New Roman" w:hint="eastAsia"/>
        </w:rPr>
        <w:t>。</w:t>
      </w:r>
      <w:r w:rsidR="00BC6B3E" w:rsidRPr="00EF6760">
        <w:rPr>
          <w:rFonts w:cs="Times New Roman" w:hint="eastAsia"/>
        </w:rPr>
        <w:t>一方面，由于</w:t>
      </w:r>
      <w:r w:rsidR="00BC6B3E" w:rsidRPr="00EF6760">
        <w:rPr>
          <w:rFonts w:hint="eastAsia"/>
        </w:rPr>
        <w:t>个人投资者的股票交易在一定程度上是为了满足其对博彩风险的需求，因此彩票与股票存在直接的替代关系</w:t>
      </w:r>
      <w:r w:rsidR="00BC6B3E" w:rsidRPr="00EF6760">
        <w:fldChar w:fldCharType="begin"/>
      </w:r>
      <w:r w:rsidR="00BC6B3E" w:rsidRPr="00EF6760">
        <w:rPr>
          <w:rFonts w:hint="eastAsia"/>
        </w:rPr>
        <w:instrText xml:space="preserve"> ADDIN ZOTERO_ITEM CSL_CITATION {"citationID":"7qCUEl2S","properties":{"formattedCitation":"\\uc0\\u65288{}Gao and Lin, 2015\\uc0\\u65289{}","plainCitation":"</w:instrText>
      </w:r>
      <w:r w:rsidR="00BC6B3E" w:rsidRPr="00EF6760">
        <w:rPr>
          <w:rFonts w:hint="eastAsia"/>
        </w:rPr>
        <w:instrText>（</w:instrText>
      </w:r>
      <w:r w:rsidR="00BC6B3E" w:rsidRPr="00EF6760">
        <w:rPr>
          <w:rFonts w:hint="eastAsia"/>
        </w:rPr>
        <w:instrText>Gao and Lin, 2015</w:instrText>
      </w:r>
      <w:r w:rsidR="00BC6B3E" w:rsidRPr="00EF6760">
        <w:rPr>
          <w:rFonts w:hint="eastAsia"/>
        </w:rPr>
        <w:instrText>）</w:instrText>
      </w:r>
      <w:r w:rsidR="00BC6B3E" w:rsidRPr="00EF6760">
        <w:rPr>
          <w:rFonts w:hint="eastAsia"/>
        </w:rPr>
        <w:instrText>","noteIndex":0},"citationItems":[{"id":1435,"uris":["http://zotero.org/users/</w:instrText>
      </w:r>
      <w:r w:rsidR="00BC6B3E" w:rsidRPr="00EF6760">
        <w:instrText xml:space="preserve">10341099/items/W9UVF5MR"],"itemData":{"id":1435,"type":"article-journal","abstract":"We hypothesize that individual investors treat trading as a fun and exciting gambling activity, implying substitution between this activity and alternative gambling opportunities. To examine this hypothesis, we study the lottery jackpots and the trading of individual investors in Taiwan. When the jackpots exceed 500 million Taiwan dollars, the trading volume decreases between 5.2% and 9.1% among stocks preferred by individual investors and between 6.8% and 8.6% among lottery-like stocks. The decline in individual buy volume is statistically indistinct from the decline in sell volume. Large jackpots are associated with less trading in options with high sensitivity to volatility.","container-title":"The Review of Financial Studies","DOI":"10.1093/rfs/hhu075","ISSN":"0893-9454","issue":"7","journalAbbreviation":"The Review of Financial Studies","page":"2128-2166","source":"8.2","title":"Do Individual Investors Treat Trading as a Fun and Exciting Gambling Activity? Evidence from Repeated Natural Experiments","title-short":"Do Individual Investors Treat Trading as a Fun and Exciting Gambling Activity?","volume":"28","author":[{"family":"Gao","given":"Xiaohui"},{"family":"Lin","given":"Tse-Chun"}],"issued":{"date-parts":[["2015",7,1]]},"citation-key":"gaoIndividualInvestorsTreat2015"}}],"schema":"https://github.com/citation-style-language/schema/raw/master/csl-citation.json"} </w:instrText>
      </w:r>
      <w:r w:rsidR="00BC6B3E" w:rsidRPr="00EF6760">
        <w:fldChar w:fldCharType="separate"/>
      </w:r>
      <w:r w:rsidR="00BC6B3E" w:rsidRPr="00EF6760">
        <w:rPr>
          <w:rFonts w:cs="Times New Roman"/>
        </w:rPr>
        <w:t>（</w:t>
      </w:r>
      <w:r w:rsidR="00BC6B3E" w:rsidRPr="00EF6760">
        <w:rPr>
          <w:rFonts w:cs="Times New Roman"/>
        </w:rPr>
        <w:t xml:space="preserve">Gao and Lin, </w:t>
      </w:r>
      <w:r w:rsidR="00BC6B3E" w:rsidRPr="00EF6760">
        <w:rPr>
          <w:rFonts w:cs="Times New Roman"/>
        </w:rPr>
        <w:lastRenderedPageBreak/>
        <w:t>2015</w:t>
      </w:r>
      <w:r w:rsidR="00BC6B3E" w:rsidRPr="00EF6760">
        <w:rPr>
          <w:rFonts w:cs="Times New Roman"/>
        </w:rPr>
        <w:t>）</w:t>
      </w:r>
      <w:r w:rsidR="00BC6B3E" w:rsidRPr="00EF6760">
        <w:fldChar w:fldCharType="end"/>
      </w:r>
      <w:r w:rsidR="00BC6B3E" w:rsidRPr="00EF6760">
        <w:rPr>
          <w:rFonts w:hint="eastAsia"/>
        </w:rPr>
        <w:t>。在有限注意力的约束下，高额的彩票</w:t>
      </w:r>
      <w:proofErr w:type="gramStart"/>
      <w:r w:rsidR="00BC6B3E" w:rsidRPr="00EF6760">
        <w:rPr>
          <w:rFonts w:hint="eastAsia"/>
        </w:rPr>
        <w:t>奖池将</w:t>
      </w:r>
      <w:proofErr w:type="gramEnd"/>
      <w:r w:rsidR="00BC6B3E" w:rsidRPr="00EF6760">
        <w:rPr>
          <w:rFonts w:hint="eastAsia"/>
        </w:rPr>
        <w:t>吸引股票投资者对彩票的注意力，挤出其对股票的注意力</w:t>
      </w:r>
      <w:r w:rsidR="00BC6B3E" w:rsidRPr="00EF6760">
        <w:fldChar w:fldCharType="begin"/>
      </w:r>
      <w:r w:rsidR="00BC6B3E" w:rsidRPr="00EF6760">
        <w:rPr>
          <w:rFonts w:hint="eastAsia"/>
        </w:rPr>
        <w:instrText xml:space="preserve"> ADDIN ZOTERO_ITEM CSL_CITATION {"citationID":"S49Mpi8V","properties":{"formattedCitation":"\\uc0\\u65288{}Huang et al., 2019\\uc0\\u65307{}Zhaunerchyk et al., 2020\\uc0\\u65289{}","plainCitation":"</w:instrText>
      </w:r>
      <w:r w:rsidR="00BC6B3E" w:rsidRPr="00EF6760">
        <w:rPr>
          <w:rFonts w:hint="eastAsia"/>
        </w:rPr>
        <w:instrText>（</w:instrText>
      </w:r>
      <w:r w:rsidR="00BC6B3E" w:rsidRPr="00EF6760">
        <w:rPr>
          <w:rFonts w:hint="eastAsia"/>
        </w:rPr>
        <w:instrText>Huang et al., 2019</w:instrText>
      </w:r>
      <w:r w:rsidR="00BC6B3E" w:rsidRPr="00EF6760">
        <w:rPr>
          <w:rFonts w:hint="eastAsia"/>
        </w:rPr>
        <w:instrText>；</w:instrText>
      </w:r>
      <w:r w:rsidR="00BC6B3E" w:rsidRPr="00EF6760">
        <w:rPr>
          <w:rFonts w:hint="eastAsia"/>
        </w:rPr>
        <w:instrText>Zhaunerchyk et al., 2020</w:instrText>
      </w:r>
      <w:r w:rsidR="00BC6B3E" w:rsidRPr="00EF6760">
        <w:rPr>
          <w:rFonts w:hint="eastAsia"/>
        </w:rPr>
        <w:instrText>）</w:instrText>
      </w:r>
      <w:r w:rsidR="00BC6B3E" w:rsidRPr="00EF6760">
        <w:rPr>
          <w:rFonts w:hint="eastAsia"/>
        </w:rPr>
        <w:instrText>","noteIndex</w:instrText>
      </w:r>
      <w:r w:rsidR="00BC6B3E" w:rsidRPr="00EF6760">
        <w:instrText xml:space="preserve">":0},"citationItems":[{"id":1389,"uris":["http://zotero.org/users/10341099/items/Q9CCRYVT"],"itemData":{"id":1389,"type":"article-journal","abstract":"We hypothesize that when investors pay less attention to financial markets, they rationally allocate relatively more attention to market-level information than to firm-specific information, leading to increases in stock return co-movements. Using large jackpot lotteries as exogenous shocks that attract investors’ attention away from the stock market, we find supportive evidence that stock returns co-move more with the market on large jackpot days. This effect is stronger for stocks preferred by retail investors and is not driven by gambling sentiment. We also find that stock returns are less sensitive to earnings surprises and co-move more with industries on large jackpot days.","container-title":"Journal of Financial Economics","DOI":"10.1016/j.jfineco.2018.10.006","ISSN":"0304-405X","issue":"2","journalAbbreviation":"Journal of Financial Economics","page":"369-383","source":"8.9","title":"Attention allocation and return co-movement: Evidence from repeated natural experiments","title-short":"Attention allocation and return co-movement","volume":"132","author":[{"family":"Huang","given":"Shiyang"},{"family":"Huang","given":"Yulin"},{"family":"Lin","given":"Tse-Chun"}],"issued":{"date-parts":[["2019",5,1]]},"citation-key":"huangAttentionAllocationReturn2019"}},{"id":1417,"uris":["http://zotero.org/users/10341099/items/3ZK8UR39"],"itemData":{"id":1417,"type":"article-journal","abstract":"This study replicates a key part of the paper by Huang et al. (2019) using the original framework and examines the findings in an alternative stock market. Huang et al. (2019) document that, on days with attention shocks driven by major jackpot lottery drawings, stock return co-movement increases in the Taiwan stock market. They suggest that in distraction events, due to limited cognitive capacity to allocate attention, inventors shift their focus of attention from firm-specific information to broader market-specific information. This leads to higher stock return co-movement. Our study aims to test the reproducibility of the empirical framework presented by Huang et al. (2019) and the robustness of the reported results in the Shenzhen and Shanghai stock markets. The results confirm the original paper's finding of increased stock return co-movement on high distraction days and provide similar results in the Shenzhen and Shanghai stock markets (together as well as separately).","archive_location":"14 citation(s)","container-title":"Pacific-Basin Finance Journal","DOI":"10.1016/j.pacfin.2020.101301","ISSN":"0927-538X","journalAbbreviation":"Pacific-Basin Finance Journal","page":"101301","source":"4.6","title":"Distraction effects on stock return co-movements: Confirmation from the Shenzhen and Shanghai stock markets","title-short":"Distraction effects on stock return co-movements","volume":"61","author":[{"family":"Zhaunerchyk","given":"Katsiaryna"},{"family":"Haghighi","given":"Afshin"},{"family":"Oliver","given":"Barry"}],"issued":{"date-parts":[["2020",6,1]]},"citation-key":"zhaunerchykDistractionEffectsStock2020"}}],"schema":"https://github.com/citation-style-language/schema/raw/master/csl-citation.json"} </w:instrText>
      </w:r>
      <w:r w:rsidR="00BC6B3E" w:rsidRPr="00EF6760">
        <w:fldChar w:fldCharType="separate"/>
      </w:r>
      <w:r w:rsidR="00BC6B3E" w:rsidRPr="00EF6760">
        <w:rPr>
          <w:rFonts w:cs="Times New Roman"/>
        </w:rPr>
        <w:t>（</w:t>
      </w:r>
      <w:r w:rsidR="00BC6B3E" w:rsidRPr="00EF6760">
        <w:rPr>
          <w:rFonts w:cs="Times New Roman"/>
        </w:rPr>
        <w:t>Huang et al., 2019</w:t>
      </w:r>
      <w:r w:rsidR="00BC6B3E" w:rsidRPr="00EF6760">
        <w:rPr>
          <w:rFonts w:cs="Times New Roman"/>
        </w:rPr>
        <w:t>；</w:t>
      </w:r>
      <w:r w:rsidR="00BC6B3E" w:rsidRPr="00EF6760">
        <w:rPr>
          <w:rFonts w:cs="Times New Roman"/>
        </w:rPr>
        <w:t>Zhaunerchyk et al., 2020</w:t>
      </w:r>
      <w:r w:rsidR="00BC6B3E" w:rsidRPr="00EF6760">
        <w:rPr>
          <w:rFonts w:cs="Times New Roman"/>
        </w:rPr>
        <w:t>）</w:t>
      </w:r>
      <w:r w:rsidR="00BC6B3E" w:rsidRPr="00EF6760">
        <w:fldChar w:fldCharType="end"/>
      </w:r>
      <w:r w:rsidR="00BC6B3E" w:rsidRPr="00EF6760">
        <w:rPr>
          <w:rFonts w:hint="eastAsia"/>
        </w:rPr>
        <w:t>，</w:t>
      </w:r>
      <w:r w:rsidR="00BC6B3E" w:rsidRPr="00EF6760">
        <w:rPr>
          <w:rFonts w:cs="Times New Roman" w:hint="eastAsia"/>
        </w:rPr>
        <w:t>这将可能影响股市</w:t>
      </w:r>
      <w:r w:rsidR="008059E5" w:rsidRPr="00EF6760">
        <w:rPr>
          <w:rFonts w:cs="Times New Roman" w:hint="eastAsia"/>
        </w:rPr>
        <w:t>下跌</w:t>
      </w:r>
      <w:r w:rsidR="00BC6B3E" w:rsidRPr="00EF6760">
        <w:rPr>
          <w:rFonts w:cs="Times New Roman" w:hint="eastAsia"/>
        </w:rPr>
        <w:t>对交通事故的外溢效应。另一方面，根据彩票规则，上期未中出的一等奖和二等奖奖金将自动滚存至下期奖池，由于每期中奖奖金具有随机性，因此彩票</w:t>
      </w:r>
      <w:proofErr w:type="gramStart"/>
      <w:r w:rsidR="00BC6B3E" w:rsidRPr="00EF6760">
        <w:rPr>
          <w:rFonts w:cs="Times New Roman" w:hint="eastAsia"/>
        </w:rPr>
        <w:t>奖池额具有</w:t>
      </w:r>
      <w:proofErr w:type="gramEnd"/>
      <w:r w:rsidR="00BC6B3E" w:rsidRPr="00EF6760">
        <w:rPr>
          <w:rFonts w:cs="Times New Roman" w:hint="eastAsia"/>
        </w:rPr>
        <w:t>外生性。同时，基于上述彩票和股票的替代关系，彩票对股市注意力的影响远远高于彩票对其他事件的影响，故而彩票不太可能通过影响其他维度的注意力影响交通事故，</w:t>
      </w:r>
      <w:r w:rsidR="00495102" w:rsidRPr="00EF6760">
        <w:rPr>
          <w:rFonts w:cs="Times New Roman" w:hint="eastAsia"/>
        </w:rPr>
        <w:t>因此</w:t>
      </w:r>
      <w:r w:rsidR="00BC6B3E" w:rsidRPr="00EF6760">
        <w:rPr>
          <w:rFonts w:cs="Times New Roman" w:hint="eastAsia"/>
        </w:rPr>
        <w:t>彩票对股市与交通事故的影响具有较好的排他性，是股市注意力的理想外生冲击</w:t>
      </w:r>
      <w:r w:rsidR="00AB07C2" w:rsidRPr="00EF6760">
        <w:rPr>
          <w:rFonts w:cs="Times New Roman" w:hint="eastAsia"/>
        </w:rPr>
        <w:t>。</w:t>
      </w:r>
      <w:r w:rsidR="00E374A4" w:rsidRPr="00EF6760">
        <w:rPr>
          <w:rFonts w:cs="Times New Roman" w:hint="eastAsia"/>
        </w:rPr>
        <w:t>基于</w:t>
      </w:r>
      <w:r w:rsidR="00FC7723" w:rsidRPr="00EF6760">
        <w:rPr>
          <w:rFonts w:cs="Times New Roman" w:hint="eastAsia"/>
        </w:rPr>
        <w:t>此，我们构建如下回归模型进行检验：</w:t>
      </w:r>
      <w:r w:rsidR="00AD5313" w:rsidRPr="00EF6760">
        <w:rPr>
          <w:rFonts w:cs="Times New Roman"/>
          <w:noProof/>
        </w:rPr>
        <w:tab/>
      </w:r>
    </w:p>
    <w:p w14:paraId="408F4C35" w14:textId="75615478" w:rsidR="00AD5313" w:rsidRPr="00EF6760" w:rsidRDefault="001A2420" w:rsidP="00AD5313">
      <w:pPr>
        <w:tabs>
          <w:tab w:val="center" w:pos="4620"/>
          <w:tab w:val="right" w:pos="9240"/>
        </w:tabs>
        <w:snapToGrid w:val="0"/>
        <w:rPr>
          <w:rFonts w:cs="Times New Roman"/>
          <w:noProof/>
        </w:rPr>
      </w:pPr>
      <w:r w:rsidRPr="00EF6760">
        <w:rPr>
          <w:rFonts w:cs="Times New Roman"/>
          <w:sz w:val="18"/>
          <w:szCs w:val="21"/>
        </w:rPr>
        <w:tab/>
      </w:r>
      <m:oMath>
        <m:sSub>
          <m:sSubPr>
            <m:ctrlPr>
              <w:rPr>
                <w:rFonts w:ascii="Cambria Math" w:hAnsi="Cambria Math" w:cs="Times New Roman"/>
                <w:i/>
                <w:noProof/>
                <w:sz w:val="18"/>
                <w:szCs w:val="21"/>
              </w:rPr>
            </m:ctrlPr>
          </m:sSubPr>
          <m:e>
            <m:r>
              <w:rPr>
                <w:rFonts w:ascii="Cambria Math" w:hAnsi="Cambria Math" w:cs="Times New Roman"/>
                <w:noProof/>
                <w:sz w:val="18"/>
                <w:szCs w:val="21"/>
              </w:rPr>
              <m:t>Y</m:t>
            </m:r>
          </m:e>
          <m:sub>
            <m:r>
              <w:rPr>
                <w:rFonts w:ascii="Cambria Math" w:hAnsi="Cambria Math" w:cs="Times New Roman"/>
                <w:noProof/>
                <w:sz w:val="18"/>
                <w:szCs w:val="21"/>
              </w:rPr>
              <m:t>t</m:t>
            </m:r>
          </m:sub>
        </m:sSub>
        <m:r>
          <w:rPr>
            <w:rFonts w:ascii="Cambria Math" w:hAnsi="Cambria Math" w:cs="Times New Roman"/>
            <w:noProof/>
            <w:sz w:val="18"/>
            <w:szCs w:val="21"/>
          </w:rPr>
          <m:t>=α+</m:t>
        </m:r>
        <m:sSub>
          <m:sSubPr>
            <m:ctrlPr>
              <w:rPr>
                <w:rFonts w:ascii="Cambria Math" w:hAnsi="Cambria Math" w:cs="Times New Roman"/>
                <w:i/>
                <w:noProof/>
                <w:sz w:val="18"/>
                <w:szCs w:val="21"/>
              </w:rPr>
            </m:ctrlPr>
          </m:sSubPr>
          <m:e>
            <m:r>
              <w:rPr>
                <w:rFonts w:ascii="Cambria Math" w:hAnsi="Cambria Math" w:cs="Times New Roman"/>
                <w:noProof/>
                <w:sz w:val="18"/>
                <w:szCs w:val="21"/>
              </w:rPr>
              <m:t>β</m:t>
            </m:r>
          </m:e>
          <m:sub>
            <m:r>
              <w:rPr>
                <w:rFonts w:ascii="Cambria Math" w:hAnsi="Cambria Math" w:cs="Times New Roman"/>
                <w:noProof/>
                <w:sz w:val="18"/>
                <w:szCs w:val="21"/>
              </w:rPr>
              <m:t>1</m:t>
            </m:r>
          </m:sub>
        </m:sSub>
        <m:sSub>
          <m:sSubPr>
            <m:ctrlPr>
              <w:rPr>
                <w:rFonts w:ascii="Cambria Math" w:hAnsi="Cambria Math"/>
                <w:i/>
                <w:iCs/>
                <w:sz w:val="18"/>
                <w:szCs w:val="21"/>
              </w:rPr>
            </m:ctrlPr>
          </m:sSubPr>
          <m:e>
            <m:r>
              <w:rPr>
                <w:rFonts w:ascii="Cambria Math" w:hAnsi="Cambria Math" w:hint="eastAsia"/>
                <w:sz w:val="18"/>
                <w:szCs w:val="21"/>
              </w:rPr>
              <m:t>Return</m:t>
            </m:r>
          </m:e>
          <m:sub>
            <m:r>
              <w:rPr>
                <w:rFonts w:ascii="Cambria Math" w:hAnsi="Cambria Math"/>
                <w:sz w:val="18"/>
                <w:szCs w:val="21"/>
              </w:rPr>
              <m:t>t</m:t>
            </m:r>
          </m:sub>
        </m:sSub>
        <m:r>
          <w:rPr>
            <w:rFonts w:ascii="Cambria Math" w:hAnsi="Cambria Math" w:cs="Times New Roman"/>
            <w:noProof/>
            <w:sz w:val="18"/>
            <w:szCs w:val="21"/>
          </w:rPr>
          <m:t>+</m:t>
        </m:r>
        <m:sSub>
          <m:sSubPr>
            <m:ctrlPr>
              <w:rPr>
                <w:rFonts w:ascii="Cambria Math" w:hAnsi="Cambria Math" w:cs="Times New Roman"/>
                <w:i/>
                <w:noProof/>
                <w:sz w:val="18"/>
                <w:szCs w:val="21"/>
              </w:rPr>
            </m:ctrlPr>
          </m:sSubPr>
          <m:e>
            <m:r>
              <w:rPr>
                <w:rFonts w:ascii="Cambria Math" w:hAnsi="Cambria Math" w:cs="Times New Roman"/>
                <w:noProof/>
                <w:sz w:val="18"/>
                <w:szCs w:val="21"/>
              </w:rPr>
              <m:t>β</m:t>
            </m:r>
          </m:e>
          <m:sub>
            <m:r>
              <w:rPr>
                <w:rFonts w:ascii="Cambria Math" w:hAnsi="Cambria Math" w:cs="Times New Roman"/>
                <w:noProof/>
                <w:sz w:val="18"/>
                <w:szCs w:val="21"/>
              </w:rPr>
              <m:t>2</m:t>
            </m:r>
          </m:sub>
        </m:sSub>
        <m:sSub>
          <m:sSubPr>
            <m:ctrlPr>
              <w:rPr>
                <w:rFonts w:ascii="Cambria Math" w:hAnsi="Cambria Math"/>
                <w:i/>
                <w:iCs/>
                <w:sz w:val="18"/>
                <w:szCs w:val="21"/>
              </w:rPr>
            </m:ctrlPr>
          </m:sSubPr>
          <m:e>
            <m:r>
              <w:rPr>
                <w:rFonts w:ascii="Cambria Math" w:hAnsi="Cambria Math" w:hint="eastAsia"/>
                <w:sz w:val="18"/>
                <w:szCs w:val="21"/>
              </w:rPr>
              <m:t>Return</m:t>
            </m:r>
          </m:e>
          <m:sub>
            <m:r>
              <w:rPr>
                <w:rFonts w:ascii="Cambria Math" w:hAnsi="Cambria Math"/>
                <w:sz w:val="18"/>
                <w:szCs w:val="21"/>
              </w:rPr>
              <m:t>t</m:t>
            </m:r>
          </m:sub>
        </m:sSub>
        <m:r>
          <w:rPr>
            <w:rFonts w:ascii="Cambria Math" w:hAnsi="Cambria Math"/>
            <w:sz w:val="18"/>
            <w:szCs w:val="21"/>
          </w:rPr>
          <m:t>×</m:t>
        </m:r>
        <m:sSub>
          <m:sSubPr>
            <m:ctrlPr>
              <w:rPr>
                <w:rFonts w:ascii="Cambria Math" w:hAnsi="Cambria Math"/>
                <w:i/>
                <w:iCs/>
                <w:sz w:val="18"/>
                <w:szCs w:val="21"/>
              </w:rPr>
            </m:ctrlPr>
          </m:sSubPr>
          <m:e>
            <m:r>
              <w:rPr>
                <w:rFonts w:ascii="Cambria Math" w:hAnsi="Cambria Math"/>
                <w:sz w:val="18"/>
                <w:szCs w:val="21"/>
              </w:rPr>
              <m:t>Jackpot</m:t>
            </m:r>
          </m:e>
          <m:sub>
            <m:r>
              <w:rPr>
                <w:rFonts w:ascii="Cambria Math" w:hAnsi="Cambria Math"/>
                <w:sz w:val="18"/>
                <w:szCs w:val="21"/>
              </w:rPr>
              <m:t>t</m:t>
            </m:r>
          </m:sub>
        </m:sSub>
        <m:r>
          <w:rPr>
            <w:rFonts w:ascii="Cambria Math" w:hAnsi="Cambria Math" w:cs="Times New Roman"/>
            <w:noProof/>
            <w:sz w:val="18"/>
            <w:szCs w:val="21"/>
          </w:rPr>
          <m:t>+</m:t>
        </m:r>
        <m:sSub>
          <m:sSubPr>
            <m:ctrlPr>
              <w:rPr>
                <w:rFonts w:ascii="Cambria Math" w:hAnsi="Cambria Math" w:cs="Times New Roman"/>
                <w:i/>
                <w:noProof/>
                <w:sz w:val="18"/>
                <w:szCs w:val="21"/>
              </w:rPr>
            </m:ctrlPr>
          </m:sSubPr>
          <m:e>
            <m:r>
              <w:rPr>
                <w:rFonts w:ascii="Cambria Math" w:hAnsi="Cambria Math" w:cs="Times New Roman"/>
                <w:noProof/>
                <w:sz w:val="18"/>
                <w:szCs w:val="21"/>
              </w:rPr>
              <m:t>β</m:t>
            </m:r>
          </m:e>
          <m:sub>
            <m:r>
              <w:rPr>
                <w:rFonts w:ascii="Cambria Math" w:hAnsi="Cambria Math" w:cs="Times New Roman"/>
                <w:noProof/>
                <w:sz w:val="18"/>
                <w:szCs w:val="21"/>
              </w:rPr>
              <m:t>3</m:t>
            </m:r>
          </m:sub>
        </m:sSub>
        <m:sSub>
          <m:sSubPr>
            <m:ctrlPr>
              <w:rPr>
                <w:rFonts w:ascii="Cambria Math" w:hAnsi="Cambria Math"/>
                <w:i/>
                <w:iCs/>
                <w:sz w:val="18"/>
                <w:szCs w:val="21"/>
              </w:rPr>
            </m:ctrlPr>
          </m:sSubPr>
          <m:e>
            <m:r>
              <w:rPr>
                <w:rFonts w:ascii="Cambria Math" w:hAnsi="Cambria Math"/>
                <w:sz w:val="18"/>
                <w:szCs w:val="21"/>
              </w:rPr>
              <m:t>Jackpot</m:t>
            </m:r>
          </m:e>
          <m:sub>
            <m:r>
              <w:rPr>
                <w:rFonts w:ascii="Cambria Math" w:hAnsi="Cambria Math"/>
                <w:sz w:val="18"/>
                <w:szCs w:val="21"/>
              </w:rPr>
              <m:t>t</m:t>
            </m:r>
          </m:sub>
        </m:sSub>
        <m:r>
          <w:rPr>
            <w:rFonts w:ascii="Cambria Math" w:hAnsi="Cambria Math"/>
            <w:sz w:val="18"/>
            <w:szCs w:val="21"/>
          </w:rPr>
          <m:t>+</m:t>
        </m:r>
        <m:sSubSup>
          <m:sSubSupPr>
            <m:ctrlPr>
              <w:rPr>
                <w:rFonts w:ascii="Cambria Math" w:hAnsi="Cambria Math"/>
                <w:i/>
                <w:iCs/>
                <w:sz w:val="18"/>
                <w:szCs w:val="21"/>
              </w:rPr>
            </m:ctrlPr>
          </m:sSubSupPr>
          <m:e>
            <m:r>
              <w:rPr>
                <w:rFonts w:ascii="Cambria Math" w:hAnsi="Cambria Math" w:hint="eastAsia"/>
                <w:sz w:val="18"/>
                <w:szCs w:val="21"/>
              </w:rPr>
              <m:t>X</m:t>
            </m:r>
          </m:e>
          <m:sub>
            <m:r>
              <w:rPr>
                <w:rFonts w:ascii="Cambria Math" w:hAnsi="Cambria Math" w:hint="eastAsia"/>
                <w:sz w:val="18"/>
                <w:szCs w:val="21"/>
              </w:rPr>
              <m:t>t</m:t>
            </m:r>
          </m:sub>
          <m:sup>
            <m:r>
              <w:rPr>
                <w:rFonts w:ascii="Cambria Math" w:hAnsi="Cambria Math"/>
                <w:sz w:val="18"/>
                <w:szCs w:val="21"/>
              </w:rPr>
              <m:t>'</m:t>
            </m:r>
          </m:sup>
        </m:sSubSup>
        <m:r>
          <w:rPr>
            <w:rFonts w:ascii="Cambria Math" w:hAnsi="Cambria Math" w:cs="Times New Roman"/>
            <w:noProof/>
            <w:sz w:val="18"/>
            <w:szCs w:val="21"/>
          </w:rPr>
          <m:t>δ+</m:t>
        </m:r>
        <m:sSub>
          <m:sSubPr>
            <m:ctrlPr>
              <w:rPr>
                <w:rFonts w:ascii="Cambria Math" w:hAnsi="Cambria Math" w:cs="Times New Roman"/>
                <w:i/>
                <w:iCs/>
                <w:noProof/>
                <w:sz w:val="18"/>
                <w:szCs w:val="21"/>
              </w:rPr>
            </m:ctrlPr>
          </m:sSubPr>
          <m:e>
            <m:r>
              <w:rPr>
                <w:rFonts w:ascii="Cambria Math" w:hAnsi="Cambria Math" w:cs="Times New Roman"/>
                <w:noProof/>
                <w:sz w:val="18"/>
                <w:szCs w:val="21"/>
              </w:rPr>
              <m:t>μ</m:t>
            </m:r>
          </m:e>
          <m:sub>
            <m:r>
              <w:rPr>
                <w:rFonts w:ascii="Cambria Math" w:hAnsi="Cambria Math" w:cs="Times New Roman"/>
                <w:noProof/>
                <w:sz w:val="18"/>
                <w:szCs w:val="21"/>
              </w:rPr>
              <m:t>t</m:t>
            </m:r>
          </m:sub>
        </m:sSub>
        <m:r>
          <w:rPr>
            <w:rFonts w:ascii="Cambria Math" w:hAnsi="Cambria Math" w:cs="Times New Roman"/>
            <w:noProof/>
            <w:sz w:val="18"/>
            <w:szCs w:val="21"/>
          </w:rPr>
          <m:t>+</m:t>
        </m:r>
        <m:sSub>
          <m:sSubPr>
            <m:ctrlPr>
              <w:rPr>
                <w:rFonts w:ascii="Cambria Math" w:hAnsi="Cambria Math" w:cs="Times New Roman"/>
                <w:i/>
                <w:iCs/>
                <w:noProof/>
                <w:sz w:val="18"/>
                <w:szCs w:val="21"/>
              </w:rPr>
            </m:ctrlPr>
          </m:sSubPr>
          <m:e>
            <m:r>
              <w:rPr>
                <w:rFonts w:ascii="Cambria Math" w:hAnsi="Cambria Math" w:cs="Times New Roman" w:hint="eastAsia"/>
                <w:noProof/>
                <w:sz w:val="18"/>
                <w:szCs w:val="21"/>
              </w:rPr>
              <m:t>λ</m:t>
            </m:r>
            <m:ctrlPr>
              <w:rPr>
                <w:rFonts w:ascii="Cambria Math" w:hAnsi="Cambria Math" w:cs="Times New Roman" w:hint="eastAsia"/>
                <w:i/>
                <w:iCs/>
                <w:noProof/>
                <w:sz w:val="18"/>
                <w:szCs w:val="21"/>
              </w:rPr>
            </m:ctrlPr>
          </m:e>
          <m:sub>
            <m:r>
              <w:rPr>
                <w:rFonts w:ascii="Cambria Math" w:hAnsi="Cambria Math" w:cs="Times New Roman"/>
                <w:noProof/>
                <w:sz w:val="18"/>
                <w:szCs w:val="21"/>
              </w:rPr>
              <m:t>t</m:t>
            </m:r>
          </m:sub>
        </m:sSub>
        <m:r>
          <w:rPr>
            <w:rFonts w:ascii="Cambria Math" w:hAnsi="Cambria Math" w:cs="Times New Roman"/>
            <w:noProof/>
            <w:sz w:val="18"/>
            <w:szCs w:val="21"/>
          </w:rPr>
          <m:t>+</m:t>
        </m:r>
        <m:sSub>
          <m:sSubPr>
            <m:ctrlPr>
              <w:rPr>
                <w:rFonts w:ascii="Cambria Math" w:hAnsi="Cambria Math" w:cs="Times New Roman"/>
                <w:i/>
                <w:iCs/>
                <w:noProof/>
                <w:sz w:val="18"/>
                <w:szCs w:val="21"/>
              </w:rPr>
            </m:ctrlPr>
          </m:sSubPr>
          <m:e>
            <m:r>
              <w:rPr>
                <w:rFonts w:ascii="Cambria Math" w:hAnsi="Cambria Math" w:cs="Times New Roman"/>
                <w:noProof/>
                <w:sz w:val="18"/>
                <w:szCs w:val="21"/>
              </w:rPr>
              <m:t>ε</m:t>
            </m:r>
          </m:e>
          <m:sub>
            <m:r>
              <w:rPr>
                <w:rFonts w:ascii="Cambria Math" w:hAnsi="Cambria Math" w:cs="Times New Roman"/>
                <w:noProof/>
                <w:sz w:val="18"/>
                <w:szCs w:val="21"/>
              </w:rPr>
              <m:t>t</m:t>
            </m:r>
          </m:sub>
        </m:sSub>
      </m:oMath>
      <w:r w:rsidRPr="00EF6760">
        <w:rPr>
          <w:rFonts w:cs="Times New Roman" w:hint="eastAsia"/>
          <w:iCs/>
          <w:sz w:val="18"/>
          <w:szCs w:val="21"/>
        </w:rPr>
        <w:t>，</w:t>
      </w:r>
      <w:r w:rsidRPr="00EF6760">
        <w:rPr>
          <w:rFonts w:cs="Times New Roman"/>
          <w:iCs/>
          <w:sz w:val="18"/>
          <w:szCs w:val="21"/>
        </w:rPr>
        <w:tab/>
      </w:r>
      <w:r w:rsidR="00B8694A" w:rsidRPr="00EF6760">
        <w:rPr>
          <w:rFonts w:cs="Times New Roman"/>
          <w:noProof/>
        </w:rPr>
        <w:t>（</w:t>
      </w:r>
      <w:r w:rsidR="00342822" w:rsidRPr="00EF6760">
        <w:rPr>
          <w:rFonts w:cs="Times New Roman"/>
          <w:noProof/>
        </w:rPr>
        <w:t>5</w:t>
      </w:r>
      <w:r w:rsidR="00B8694A" w:rsidRPr="00EF6760">
        <w:rPr>
          <w:rFonts w:cs="Times New Roman"/>
          <w:noProof/>
        </w:rPr>
        <w:t>）</w:t>
      </w:r>
    </w:p>
    <w:p w14:paraId="5DF6BD62" w14:textId="64129495" w:rsidR="00B8694A" w:rsidRPr="00EF6760" w:rsidRDefault="00B8694A" w:rsidP="001A2420">
      <w:pPr>
        <w:tabs>
          <w:tab w:val="left" w:pos="1205"/>
        </w:tabs>
        <w:rPr>
          <w:rFonts w:cs="Times New Roman"/>
        </w:rPr>
      </w:pPr>
      <w:r w:rsidRPr="00EF6760">
        <w:rPr>
          <w:rFonts w:cs="Times New Roman"/>
        </w:rPr>
        <w:t>其中，</w:t>
      </w:r>
      <w:proofErr w:type="spellStart"/>
      <w:r w:rsidR="001A2420" w:rsidRPr="00EF6760">
        <w:rPr>
          <w:rFonts w:cs="Times New Roman" w:hint="eastAsia"/>
          <w:i/>
          <w:iCs/>
        </w:rPr>
        <w:t>Jackpot</w:t>
      </w:r>
      <w:r w:rsidRPr="00EF6760">
        <w:rPr>
          <w:rFonts w:cs="Times New Roman"/>
          <w:i/>
          <w:iCs/>
          <w:vertAlign w:val="subscript"/>
        </w:rPr>
        <w:t>t</w:t>
      </w:r>
      <w:proofErr w:type="spellEnd"/>
      <w:r w:rsidRPr="00EF6760">
        <w:rPr>
          <w:rFonts w:cs="Times New Roman"/>
        </w:rPr>
        <w:t>为</w:t>
      </w:r>
      <w:r w:rsidR="00461812" w:rsidRPr="00EF6760">
        <w:rPr>
          <w:rFonts w:cs="Times New Roman" w:hint="eastAsia"/>
        </w:rPr>
        <w:t>彩票奖池</w:t>
      </w:r>
      <w:r w:rsidR="0087235A" w:rsidRPr="00EF6760">
        <w:rPr>
          <w:rFonts w:cs="Times New Roman" w:hint="eastAsia"/>
        </w:rPr>
        <w:t>，</w:t>
      </w:r>
      <w:r w:rsidR="003F0D2F" w:rsidRPr="00EF6760">
        <w:rPr>
          <w:rFonts w:cs="Times New Roman" w:hint="eastAsia"/>
        </w:rPr>
        <w:t>使用</w:t>
      </w:r>
      <w:r w:rsidR="00117C79" w:rsidRPr="00EF6760">
        <w:rPr>
          <w:rFonts w:cs="Times New Roman" w:hint="eastAsia"/>
        </w:rPr>
        <w:t>前</w:t>
      </w:r>
      <w:r w:rsidR="00761CE7" w:rsidRPr="00EF6760">
        <w:rPr>
          <w:rFonts w:cs="Times New Roman" w:hint="eastAsia"/>
        </w:rPr>
        <w:t>3</w:t>
      </w:r>
      <w:r w:rsidR="00761CE7" w:rsidRPr="00EF6760">
        <w:rPr>
          <w:rFonts w:cs="Times New Roman"/>
        </w:rPr>
        <w:t>60</w:t>
      </w:r>
      <w:r w:rsidR="004F7308" w:rsidRPr="00EF6760">
        <w:rPr>
          <w:rFonts w:cs="Times New Roman" w:hint="eastAsia"/>
        </w:rPr>
        <w:t>个自然</w:t>
      </w:r>
      <w:r w:rsidR="00761CE7" w:rsidRPr="00EF6760">
        <w:rPr>
          <w:rFonts w:cs="Times New Roman" w:hint="eastAsia"/>
        </w:rPr>
        <w:t>日</w:t>
      </w:r>
      <w:r w:rsidR="00341A32" w:rsidRPr="00EF6760">
        <w:rPr>
          <w:rFonts w:cs="Times New Roman" w:hint="eastAsia"/>
        </w:rPr>
        <w:t>均值</w:t>
      </w:r>
      <w:r w:rsidR="00FE74CE" w:rsidRPr="00EF6760">
        <w:rPr>
          <w:rFonts w:cs="Times New Roman" w:hint="eastAsia"/>
        </w:rPr>
        <w:t>做标准化</w:t>
      </w:r>
      <w:r w:rsidR="00341A32" w:rsidRPr="00EF6760">
        <w:rPr>
          <w:rFonts w:cs="Times New Roman" w:hint="eastAsia"/>
        </w:rPr>
        <w:t>调整的</w:t>
      </w:r>
      <w:r w:rsidR="003A3A90" w:rsidRPr="00EF6760">
        <w:rPr>
          <w:rFonts w:cs="Times New Roman" w:hint="eastAsia"/>
        </w:rPr>
        <w:t>超级</w:t>
      </w:r>
      <w:r w:rsidR="00CA55FE" w:rsidRPr="00EF6760">
        <w:rPr>
          <w:rFonts w:cs="Times New Roman" w:hint="eastAsia"/>
        </w:rPr>
        <w:t>大乐透和双色球</w:t>
      </w:r>
      <w:r w:rsidR="00086E96" w:rsidRPr="00EF6760">
        <w:rPr>
          <w:rFonts w:cs="Times New Roman" w:hint="eastAsia"/>
        </w:rPr>
        <w:t>开奖</w:t>
      </w:r>
      <w:r w:rsidR="004D7AC2" w:rsidRPr="00EF6760">
        <w:rPr>
          <w:rFonts w:cs="Times New Roman" w:hint="eastAsia"/>
        </w:rPr>
        <w:t>日</w:t>
      </w:r>
      <w:proofErr w:type="gramStart"/>
      <w:r w:rsidR="004D7AC2" w:rsidRPr="00EF6760">
        <w:rPr>
          <w:rFonts w:cs="Times New Roman" w:hint="eastAsia"/>
        </w:rPr>
        <w:t>奖池</w:t>
      </w:r>
      <w:r w:rsidR="00EF01B4" w:rsidRPr="00EF6760">
        <w:rPr>
          <w:rFonts w:cs="Times New Roman" w:hint="eastAsia"/>
        </w:rPr>
        <w:t>金额</w:t>
      </w:r>
      <w:proofErr w:type="gramEnd"/>
      <w:r w:rsidR="0087235A" w:rsidRPr="00EF6760">
        <w:rPr>
          <w:rFonts w:cs="Times New Roman" w:hint="eastAsia"/>
        </w:rPr>
        <w:t>衡量</w:t>
      </w:r>
      <w:r w:rsidR="003A3A90" w:rsidRPr="00EF6760">
        <w:rPr>
          <w:rStyle w:val="afa"/>
        </w:rPr>
        <w:footnoteReference w:id="14"/>
      </w:r>
      <w:r w:rsidR="006652E8" w:rsidRPr="00EF6760">
        <w:rPr>
          <w:rFonts w:cs="Times New Roman" w:hint="eastAsia"/>
        </w:rPr>
        <w:t>。</w:t>
      </w:r>
      <w:r w:rsidR="003A0CB8" w:rsidRPr="00EF6760">
        <w:rPr>
          <w:rFonts w:cs="Times New Roman" w:hint="eastAsia"/>
        </w:rPr>
        <w:t>其他变量定义</w:t>
      </w:r>
      <w:r w:rsidR="00260860" w:rsidRPr="00EF6760">
        <w:rPr>
          <w:rFonts w:cs="Times New Roman" w:hint="eastAsia"/>
        </w:rPr>
        <w:t>与模型</w:t>
      </w:r>
      <w:r w:rsidR="008403DF" w:rsidRPr="00EF6760">
        <w:rPr>
          <w:rFonts w:cs="Times New Roman" w:hint="eastAsia"/>
        </w:rPr>
        <w:t>（</w:t>
      </w:r>
      <w:r w:rsidR="008403DF" w:rsidRPr="00EF6760">
        <w:rPr>
          <w:rFonts w:cs="Times New Roman" w:hint="eastAsia"/>
        </w:rPr>
        <w:t>1</w:t>
      </w:r>
      <w:r w:rsidR="008403DF" w:rsidRPr="00EF6760">
        <w:rPr>
          <w:rFonts w:cs="Times New Roman" w:hint="eastAsia"/>
        </w:rPr>
        <w:t>）一致。</w:t>
      </w:r>
    </w:p>
    <w:p w14:paraId="45C15479" w14:textId="63AC092F" w:rsidR="00406937" w:rsidRPr="00EF6760" w:rsidRDefault="001F1B9A" w:rsidP="00FC7723">
      <w:pPr>
        <w:tabs>
          <w:tab w:val="left" w:pos="1205"/>
        </w:tabs>
        <w:ind w:firstLine="420"/>
        <w:rPr>
          <w:rFonts w:cs="Times New Roman"/>
        </w:rPr>
      </w:pPr>
      <w:r w:rsidRPr="00EF6760">
        <w:rPr>
          <w:rFonts w:cs="Times New Roman" w:hint="eastAsia"/>
        </w:rPr>
        <w:t>我们首先检验了彩票</w:t>
      </w:r>
      <w:proofErr w:type="gramStart"/>
      <w:r w:rsidRPr="00EF6760">
        <w:rPr>
          <w:rFonts w:cs="Times New Roman" w:hint="eastAsia"/>
        </w:rPr>
        <w:t>奖池额</w:t>
      </w:r>
      <w:proofErr w:type="gramEnd"/>
      <w:r w:rsidR="00FC108C" w:rsidRPr="00EF6760">
        <w:rPr>
          <w:rFonts w:cs="Times New Roman" w:hint="eastAsia"/>
        </w:rPr>
        <w:t>对</w:t>
      </w:r>
      <w:r w:rsidR="0037176F" w:rsidRPr="00EF6760">
        <w:rPr>
          <w:rFonts w:cs="Times New Roman" w:hint="eastAsia"/>
        </w:rPr>
        <w:t>投资者股市注意力</w:t>
      </w:r>
      <w:r w:rsidR="00FC7989" w:rsidRPr="00EF6760">
        <w:rPr>
          <w:rStyle w:val="afa"/>
        </w:rPr>
        <w:footnoteReference w:id="15"/>
      </w:r>
      <w:r w:rsidRPr="00EF6760">
        <w:rPr>
          <w:rFonts w:cs="Times New Roman" w:hint="eastAsia"/>
        </w:rPr>
        <w:t>的</w:t>
      </w:r>
      <w:r w:rsidR="004A7908" w:rsidRPr="00EF6760">
        <w:rPr>
          <w:rFonts w:cs="Times New Roman" w:hint="eastAsia"/>
        </w:rPr>
        <w:t>影响</w:t>
      </w:r>
      <w:r w:rsidR="002E559D" w:rsidRPr="00EF6760">
        <w:rPr>
          <w:rFonts w:cs="Times New Roman" w:hint="eastAsia"/>
        </w:rPr>
        <w:t>。我们使用</w:t>
      </w:r>
      <w:r w:rsidR="00740738" w:rsidRPr="00EF6760">
        <w:rPr>
          <w:rFonts w:cs="Times New Roman" w:hint="eastAsia"/>
        </w:rPr>
        <w:t>上市公司</w:t>
      </w:r>
      <w:r w:rsidR="002E559D" w:rsidRPr="00EF6760">
        <w:rPr>
          <w:rFonts w:cs="Times New Roman" w:hint="eastAsia"/>
        </w:rPr>
        <w:t>股吧</w:t>
      </w:r>
      <w:r w:rsidR="00DB4407" w:rsidRPr="00EF6760">
        <w:rPr>
          <w:rFonts w:cs="Times New Roman" w:hint="eastAsia"/>
        </w:rPr>
        <w:t>每日</w:t>
      </w:r>
      <w:r w:rsidR="002E559D" w:rsidRPr="00EF6760">
        <w:rPr>
          <w:rFonts w:cs="Times New Roman" w:hint="eastAsia"/>
        </w:rPr>
        <w:t>帖子阅读量</w:t>
      </w:r>
      <w:r w:rsidR="00206D7B" w:rsidRPr="00EF6760">
        <w:rPr>
          <w:rFonts w:cs="Times New Roman" w:hint="eastAsia"/>
        </w:rPr>
        <w:t>的</w:t>
      </w:r>
      <w:r w:rsidR="00833F4D" w:rsidRPr="00EF6760">
        <w:rPr>
          <w:rFonts w:cs="Times New Roman" w:hint="eastAsia"/>
        </w:rPr>
        <w:t>均值</w:t>
      </w:r>
      <w:r w:rsidR="002E559D" w:rsidRPr="00EF6760">
        <w:rPr>
          <w:rFonts w:cs="Times New Roman" w:hint="eastAsia"/>
        </w:rPr>
        <w:t>衡量股市注意力</w:t>
      </w:r>
      <w:r w:rsidR="007D3B4B" w:rsidRPr="00EF6760">
        <w:rPr>
          <w:rFonts w:cs="Times New Roman" w:hint="eastAsia"/>
        </w:rPr>
        <w:t>，</w:t>
      </w:r>
      <w:r w:rsidR="00652045" w:rsidRPr="00EF6760">
        <w:rPr>
          <w:rFonts w:cs="Times New Roman" w:hint="eastAsia"/>
        </w:rPr>
        <w:t>阅读量越多，</w:t>
      </w:r>
      <w:r w:rsidR="00A855A2" w:rsidRPr="00EF6760">
        <w:rPr>
          <w:rFonts w:cs="Times New Roman" w:hint="eastAsia"/>
        </w:rPr>
        <w:t>代表</w:t>
      </w:r>
      <w:r w:rsidR="00652045" w:rsidRPr="00EF6760">
        <w:rPr>
          <w:rFonts w:cs="Times New Roman" w:hint="eastAsia"/>
        </w:rPr>
        <w:t>投资者对当日股票市场信息的关注程度越高。</w:t>
      </w:r>
      <w:r w:rsidR="00CC5AC5" w:rsidRPr="00EF6760">
        <w:rPr>
          <w:rFonts w:cs="Times New Roman"/>
        </w:rPr>
        <w:fldChar w:fldCharType="begin" w:fldLock="1"/>
      </w:r>
      <w:r w:rsidR="00CC5AC5" w:rsidRPr="00EF6760">
        <w:rPr>
          <w:rFonts w:cs="Times New Roman"/>
        </w:rPr>
        <w:instrText xml:space="preserve"> REF _Ref139139116 \h  \* MERGEFORMAT </w:instrText>
      </w:r>
      <w:r w:rsidR="00CC5AC5" w:rsidRPr="00EF6760">
        <w:rPr>
          <w:rFonts w:cs="Times New Roman"/>
        </w:rPr>
      </w:r>
      <w:r w:rsidR="00CC5AC5" w:rsidRPr="00EF6760">
        <w:rPr>
          <w:rFonts w:cs="Times New Roman"/>
        </w:rPr>
        <w:fldChar w:fldCharType="separate"/>
      </w:r>
      <w:r w:rsidR="005E4137" w:rsidRPr="00EF6760">
        <w:rPr>
          <w:rFonts w:cs="Times New Roman"/>
        </w:rPr>
        <w:t>表</w:t>
      </w:r>
      <w:r w:rsidR="005E4137" w:rsidRPr="00EF6760">
        <w:rPr>
          <w:rFonts w:cs="Times New Roman"/>
        </w:rPr>
        <w:t>5</w:t>
      </w:r>
      <w:r w:rsidR="00CC5AC5" w:rsidRPr="00EF6760">
        <w:rPr>
          <w:rFonts w:cs="Times New Roman"/>
        </w:rPr>
        <w:fldChar w:fldCharType="end"/>
      </w:r>
      <w:r w:rsidR="00CC5AC5" w:rsidRPr="00EF6760">
        <w:rPr>
          <w:rFonts w:cs="Times New Roman" w:hint="eastAsia"/>
        </w:rPr>
        <w:t>第</w:t>
      </w:r>
      <w:r w:rsidR="00D6037B" w:rsidRPr="00EF6760">
        <w:rPr>
          <w:rFonts w:cs="Times New Roman" w:hint="eastAsia"/>
        </w:rPr>
        <w:t>（</w:t>
      </w:r>
      <w:r w:rsidR="00D6037B" w:rsidRPr="00EF6760">
        <w:rPr>
          <w:rFonts w:cs="Times New Roman" w:hint="eastAsia"/>
        </w:rPr>
        <w:t>1</w:t>
      </w:r>
      <w:r w:rsidR="00D6037B" w:rsidRPr="00EF6760">
        <w:rPr>
          <w:rFonts w:cs="Times New Roman" w:hint="eastAsia"/>
        </w:rPr>
        <w:t>）列</w:t>
      </w:r>
      <w:r w:rsidR="00191C71" w:rsidRPr="00EF6760">
        <w:rPr>
          <w:rFonts w:cs="Times New Roman" w:hint="eastAsia"/>
        </w:rPr>
        <w:t>中，回归系数显著为负，</w:t>
      </w:r>
      <w:r w:rsidR="00C927DC" w:rsidRPr="00EF6760">
        <w:rPr>
          <w:rFonts w:cs="Times New Roman" w:hint="eastAsia"/>
        </w:rPr>
        <w:t>证实了</w:t>
      </w:r>
      <w:r w:rsidR="001F340E" w:rsidRPr="00EF6760">
        <w:rPr>
          <w:rFonts w:cs="Times New Roman" w:hint="eastAsia"/>
        </w:rPr>
        <w:t>高额</w:t>
      </w:r>
      <w:proofErr w:type="gramStart"/>
      <w:r w:rsidR="001F340E" w:rsidRPr="00EF6760">
        <w:rPr>
          <w:rFonts w:cs="Times New Roman" w:hint="eastAsia"/>
        </w:rPr>
        <w:t>彩票奖池</w:t>
      </w:r>
      <w:r w:rsidR="005E0B0C" w:rsidRPr="00EF6760">
        <w:rPr>
          <w:rFonts w:cs="Times New Roman" w:hint="eastAsia"/>
        </w:rPr>
        <w:t>对</w:t>
      </w:r>
      <w:proofErr w:type="gramEnd"/>
      <w:r w:rsidR="002848BD" w:rsidRPr="00EF6760">
        <w:rPr>
          <w:rFonts w:cs="Times New Roman" w:hint="eastAsia"/>
        </w:rPr>
        <w:t>投资者</w:t>
      </w:r>
      <w:r w:rsidR="009F6E05" w:rsidRPr="00EF6760">
        <w:rPr>
          <w:rFonts w:cs="Times New Roman" w:hint="eastAsia"/>
        </w:rPr>
        <w:t>的</w:t>
      </w:r>
      <w:r w:rsidR="002848BD" w:rsidRPr="00EF6760">
        <w:rPr>
          <w:rFonts w:cs="Times New Roman" w:hint="eastAsia"/>
        </w:rPr>
        <w:t>股市</w:t>
      </w:r>
      <w:r w:rsidR="00F745DC" w:rsidRPr="00EF6760">
        <w:rPr>
          <w:rFonts w:cs="Times New Roman" w:hint="eastAsia"/>
        </w:rPr>
        <w:t>注意力</w:t>
      </w:r>
      <w:r w:rsidR="005E0B0C" w:rsidRPr="00EF6760">
        <w:rPr>
          <w:rFonts w:cs="Times New Roman" w:hint="eastAsia"/>
        </w:rPr>
        <w:t>的分散作用</w:t>
      </w:r>
      <w:r w:rsidR="002848BD" w:rsidRPr="00EF6760">
        <w:rPr>
          <w:rFonts w:cs="Times New Roman" w:hint="eastAsia"/>
        </w:rPr>
        <w:t>。</w:t>
      </w:r>
      <w:r w:rsidR="002449A9" w:rsidRPr="00EF6760">
        <w:rPr>
          <w:rFonts w:cs="Times New Roman" w:hint="eastAsia"/>
        </w:rPr>
        <w:t>第</w:t>
      </w:r>
      <w:r w:rsidR="00175D5B" w:rsidRPr="00EF6760">
        <w:rPr>
          <w:rFonts w:cs="Times New Roman" w:hint="eastAsia"/>
        </w:rPr>
        <w:t>（</w:t>
      </w:r>
      <w:r w:rsidR="00175D5B" w:rsidRPr="00EF6760">
        <w:rPr>
          <w:rFonts w:cs="Times New Roman"/>
        </w:rPr>
        <w:t>2</w:t>
      </w:r>
      <w:r w:rsidR="00175D5B" w:rsidRPr="00EF6760">
        <w:rPr>
          <w:rFonts w:cs="Times New Roman" w:hint="eastAsia"/>
        </w:rPr>
        <w:t>）</w:t>
      </w:r>
      <w:r w:rsidR="002449A9" w:rsidRPr="00EF6760">
        <w:rPr>
          <w:rFonts w:cs="Times New Roman" w:hint="eastAsia"/>
        </w:rPr>
        <w:t>列汇报了</w:t>
      </w:r>
      <w:r w:rsidR="00E916E9" w:rsidRPr="00EF6760">
        <w:rPr>
          <w:rFonts w:cs="Times New Roman" w:hint="eastAsia"/>
        </w:rPr>
        <w:t>应用</w:t>
      </w:r>
      <w:r w:rsidR="00175D5B" w:rsidRPr="00EF6760">
        <w:rPr>
          <w:rFonts w:cs="Times New Roman" w:hint="eastAsia"/>
        </w:rPr>
        <w:t>模型（</w:t>
      </w:r>
      <w:r w:rsidR="00342822" w:rsidRPr="00EF6760">
        <w:rPr>
          <w:rFonts w:cs="Times New Roman"/>
        </w:rPr>
        <w:t>5</w:t>
      </w:r>
      <w:r w:rsidR="00175D5B" w:rsidRPr="00EF6760">
        <w:rPr>
          <w:rFonts w:cs="Times New Roman" w:hint="eastAsia"/>
        </w:rPr>
        <w:t>）的回归结果</w:t>
      </w:r>
      <w:r w:rsidR="0031437D" w:rsidRPr="00EF6760">
        <w:rPr>
          <w:rFonts w:cs="Times New Roman" w:hint="eastAsia"/>
        </w:rPr>
        <w:t>，</w:t>
      </w:r>
      <w:r w:rsidR="00D869B9" w:rsidRPr="00EF6760">
        <w:rPr>
          <w:rFonts w:cs="Times New Roman" w:hint="eastAsia"/>
        </w:rPr>
        <w:t>其中，</w:t>
      </w:r>
      <w:r w:rsidR="00DF0D17" w:rsidRPr="00EF6760">
        <w:rPr>
          <w:rFonts w:cs="Times New Roman" w:hint="eastAsia"/>
        </w:rPr>
        <w:t>交互项系数显著为</w:t>
      </w:r>
      <w:r w:rsidR="00B4557A" w:rsidRPr="00EF6760">
        <w:rPr>
          <w:rFonts w:cs="Times New Roman" w:hint="eastAsia"/>
        </w:rPr>
        <w:t>正</w:t>
      </w:r>
      <w:r w:rsidR="0012224F" w:rsidRPr="00EF6760">
        <w:rPr>
          <w:rFonts w:cs="Times New Roman" w:hint="eastAsia"/>
        </w:rPr>
        <w:t>，</w:t>
      </w:r>
      <w:r w:rsidR="007835E7" w:rsidRPr="00EF6760">
        <w:rPr>
          <w:rFonts w:cs="Times New Roman" w:hint="eastAsia"/>
        </w:rPr>
        <w:t>即</w:t>
      </w:r>
      <w:r w:rsidR="00F02D69" w:rsidRPr="00EF6760">
        <w:rPr>
          <w:rFonts w:cs="Times New Roman" w:hint="eastAsia"/>
        </w:rPr>
        <w:t>彩票</w:t>
      </w:r>
      <w:proofErr w:type="gramStart"/>
      <w:r w:rsidR="00F02D69" w:rsidRPr="00EF6760">
        <w:rPr>
          <w:rFonts w:cs="Times New Roman" w:hint="eastAsia"/>
        </w:rPr>
        <w:t>奖池越</w:t>
      </w:r>
      <w:proofErr w:type="gramEnd"/>
      <w:r w:rsidR="00F02D69" w:rsidRPr="00EF6760">
        <w:rPr>
          <w:rFonts w:cs="Times New Roman" w:hint="eastAsia"/>
        </w:rPr>
        <w:t>高，股市收益率</w:t>
      </w:r>
      <w:r w:rsidR="002C0850" w:rsidRPr="00EF6760">
        <w:rPr>
          <w:rFonts w:cs="Times New Roman" w:hint="eastAsia"/>
        </w:rPr>
        <w:t>对交通事故的影响越小。</w:t>
      </w:r>
      <w:r w:rsidR="009A43DD" w:rsidRPr="00EF6760">
        <w:rPr>
          <w:rFonts w:cs="Times New Roman" w:hint="eastAsia"/>
        </w:rPr>
        <w:t>这一结果证实了注意力渠道的存在，</w:t>
      </w:r>
      <w:r w:rsidR="003F35AA" w:rsidRPr="00EF6760">
        <w:rPr>
          <w:rFonts w:cs="Times New Roman" w:hint="eastAsia"/>
        </w:rPr>
        <w:t>当投资者</w:t>
      </w:r>
      <w:r w:rsidR="00C1448D" w:rsidRPr="00EF6760">
        <w:rPr>
          <w:rFonts w:cs="Times New Roman" w:hint="eastAsia"/>
        </w:rPr>
        <w:t>对股市的</w:t>
      </w:r>
      <w:r w:rsidR="003F35AA" w:rsidRPr="00EF6760">
        <w:rPr>
          <w:rFonts w:cs="Times New Roman" w:hint="eastAsia"/>
        </w:rPr>
        <w:t>注意力被</w:t>
      </w:r>
      <w:r w:rsidR="00160D33" w:rsidRPr="00EF6760">
        <w:rPr>
          <w:rFonts w:cs="Times New Roman" w:hint="eastAsia"/>
        </w:rPr>
        <w:t>外生的转移时</w:t>
      </w:r>
      <w:r w:rsidR="003F35AA" w:rsidRPr="00EF6760">
        <w:rPr>
          <w:rFonts w:cs="Times New Roman"/>
        </w:rPr>
        <w:t>，</w:t>
      </w:r>
      <w:r w:rsidR="003F35AA" w:rsidRPr="00EF6760">
        <w:rPr>
          <w:rFonts w:cs="Times New Roman" w:hint="eastAsia"/>
        </w:rPr>
        <w:t>股市</w:t>
      </w:r>
      <w:r w:rsidR="00EC33C8" w:rsidRPr="00EF6760">
        <w:rPr>
          <w:rFonts w:cs="Times New Roman" w:hint="eastAsia"/>
        </w:rPr>
        <w:t>收益率</w:t>
      </w:r>
      <w:r w:rsidR="00E528AB" w:rsidRPr="00EF6760">
        <w:rPr>
          <w:rFonts w:cs="Times New Roman" w:hint="eastAsia"/>
        </w:rPr>
        <w:t>对</w:t>
      </w:r>
      <w:r w:rsidR="00EC33C8" w:rsidRPr="00EF6760">
        <w:rPr>
          <w:rFonts w:cs="Times New Roman" w:hint="eastAsia"/>
        </w:rPr>
        <w:t>交通事故的</w:t>
      </w:r>
      <w:r w:rsidR="00A97732" w:rsidRPr="00EF6760">
        <w:rPr>
          <w:rFonts w:cs="Times New Roman" w:hint="eastAsia"/>
        </w:rPr>
        <w:t>负面影响</w:t>
      </w:r>
      <w:r w:rsidR="006F2932" w:rsidRPr="00EF6760">
        <w:rPr>
          <w:rFonts w:cs="Times New Roman" w:hint="eastAsia"/>
        </w:rPr>
        <w:t>显著</w:t>
      </w:r>
      <w:r w:rsidR="00A14508" w:rsidRPr="00EF6760">
        <w:rPr>
          <w:rFonts w:cs="Times New Roman" w:hint="eastAsia"/>
        </w:rPr>
        <w:t>降低</w:t>
      </w:r>
      <w:r w:rsidR="007A64DD" w:rsidRPr="00EF6760">
        <w:rPr>
          <w:rFonts w:cs="Times New Roman" w:hint="eastAsia"/>
        </w:rPr>
        <w:t>。</w:t>
      </w:r>
    </w:p>
    <w:p w14:paraId="7B3CD2AA" w14:textId="742D0876" w:rsidR="00B8694A" w:rsidRPr="00EF6760" w:rsidRDefault="00B8694A" w:rsidP="00016677">
      <w:pPr>
        <w:pStyle w:val="aff7"/>
        <w:rPr>
          <w:color w:val="auto"/>
        </w:rPr>
      </w:pPr>
      <w:bookmarkStart w:id="18" w:name="_Ref139139116"/>
      <w:bookmarkStart w:id="19" w:name="_Hlk169855298"/>
      <w:r w:rsidRPr="00EF6760">
        <w:rPr>
          <w:color w:val="auto"/>
        </w:rPr>
        <w:t>表</w:t>
      </w:r>
      <w:r w:rsidR="0044110E" w:rsidRPr="00EF6760">
        <w:rPr>
          <w:color w:val="auto"/>
        </w:rPr>
        <w:fldChar w:fldCharType="begin"/>
      </w:r>
      <w:r w:rsidR="0044110E" w:rsidRPr="00EF6760">
        <w:rPr>
          <w:color w:val="auto"/>
        </w:rPr>
        <w:instrText xml:space="preserve"> SEQ </w:instrText>
      </w:r>
      <w:r w:rsidR="0044110E" w:rsidRPr="00EF6760">
        <w:rPr>
          <w:color w:val="auto"/>
        </w:rPr>
        <w:instrText>表</w:instrText>
      </w:r>
      <w:r w:rsidR="0044110E" w:rsidRPr="00EF6760">
        <w:rPr>
          <w:color w:val="auto"/>
        </w:rPr>
        <w:instrText xml:space="preserve"> \* ARABIC </w:instrText>
      </w:r>
      <w:r w:rsidR="0044110E" w:rsidRPr="00EF6760">
        <w:rPr>
          <w:color w:val="auto"/>
        </w:rPr>
        <w:fldChar w:fldCharType="separate"/>
      </w:r>
      <w:r w:rsidR="00263A45">
        <w:rPr>
          <w:noProof/>
          <w:color w:val="auto"/>
        </w:rPr>
        <w:t>4</w:t>
      </w:r>
      <w:r w:rsidR="0044110E" w:rsidRPr="00EF6760">
        <w:rPr>
          <w:color w:val="auto"/>
        </w:rPr>
        <w:fldChar w:fldCharType="end"/>
      </w:r>
      <w:bookmarkEnd w:id="18"/>
      <w:r w:rsidRPr="00EF6760">
        <w:rPr>
          <w:color w:val="auto"/>
        </w:rPr>
        <w:t xml:space="preserve">  </w:t>
      </w:r>
      <w:r w:rsidRPr="00EF6760">
        <w:rPr>
          <w:color w:val="auto"/>
        </w:rPr>
        <w:t>机制检验：股市</w:t>
      </w:r>
      <w:r w:rsidR="00BC1980" w:rsidRPr="00EF6760">
        <w:rPr>
          <w:rFonts w:hint="eastAsia"/>
          <w:color w:val="auto"/>
        </w:rPr>
        <w:t>下跌</w:t>
      </w:r>
      <w:r w:rsidRPr="00EF6760">
        <w:rPr>
          <w:color w:val="auto"/>
        </w:rPr>
        <w:t>、</w:t>
      </w:r>
      <w:r w:rsidR="000B3A06" w:rsidRPr="00EF6760">
        <w:rPr>
          <w:rFonts w:hint="eastAsia"/>
          <w:color w:val="auto"/>
        </w:rPr>
        <w:t>股市</w:t>
      </w:r>
      <w:r w:rsidR="005B52C4" w:rsidRPr="00EF6760">
        <w:rPr>
          <w:rFonts w:hint="eastAsia"/>
          <w:color w:val="auto"/>
        </w:rPr>
        <w:t>注意力</w:t>
      </w:r>
      <w:r w:rsidRPr="00EF6760">
        <w:rPr>
          <w:color w:val="auto"/>
        </w:rPr>
        <w:t>和</w:t>
      </w:r>
      <w:r w:rsidR="00B619A6" w:rsidRPr="00EF6760">
        <w:rPr>
          <w:rFonts w:hint="eastAsia"/>
          <w:color w:val="auto"/>
        </w:rPr>
        <w:t>交通事故</w:t>
      </w:r>
    </w:p>
    <w:tbl>
      <w:tblPr>
        <w:tblStyle w:val="a6"/>
        <w:tblW w:w="5000" w:type="pct"/>
        <w:tblLook w:val="0000" w:firstRow="0" w:lastRow="0" w:firstColumn="0" w:lastColumn="0" w:noHBand="0" w:noVBand="0"/>
      </w:tblPr>
      <w:tblGrid>
        <w:gridCol w:w="3568"/>
        <w:gridCol w:w="2748"/>
        <w:gridCol w:w="2748"/>
      </w:tblGrid>
      <w:tr w:rsidR="00EF6760" w:rsidRPr="00EF6760" w14:paraId="4D09C634" w14:textId="77777777" w:rsidTr="006343D4">
        <w:tc>
          <w:tcPr>
            <w:tcW w:w="1968" w:type="pct"/>
          </w:tcPr>
          <w:p w14:paraId="2C80D8C2" w14:textId="77777777" w:rsidR="00CE1FD6" w:rsidRPr="00EF6760" w:rsidRDefault="00CE1FD6" w:rsidP="006343D4">
            <w:pPr>
              <w:autoSpaceDE w:val="0"/>
              <w:autoSpaceDN w:val="0"/>
              <w:adjustRightInd w:val="0"/>
              <w:jc w:val="left"/>
              <w:rPr>
                <w:rFonts w:cs="Times New Roman"/>
                <w:sz w:val="18"/>
                <w:szCs w:val="18"/>
              </w:rPr>
            </w:pPr>
          </w:p>
        </w:tc>
        <w:tc>
          <w:tcPr>
            <w:tcW w:w="1516" w:type="pct"/>
          </w:tcPr>
          <w:p w14:paraId="66086271" w14:textId="77777777" w:rsidR="00CE1FD6" w:rsidRPr="00EF6760" w:rsidRDefault="00CE1FD6" w:rsidP="006343D4">
            <w:pPr>
              <w:autoSpaceDE w:val="0"/>
              <w:autoSpaceDN w:val="0"/>
              <w:adjustRightInd w:val="0"/>
              <w:jc w:val="center"/>
              <w:rPr>
                <w:rFonts w:cs="Times New Roman"/>
                <w:sz w:val="18"/>
                <w:szCs w:val="18"/>
              </w:rPr>
            </w:pPr>
            <w:r w:rsidRPr="00EF6760">
              <w:rPr>
                <w:rFonts w:cs="Times New Roman"/>
                <w:sz w:val="18"/>
                <w:szCs w:val="18"/>
              </w:rPr>
              <w:t>(1)</w:t>
            </w:r>
          </w:p>
        </w:tc>
        <w:tc>
          <w:tcPr>
            <w:tcW w:w="1516" w:type="pct"/>
          </w:tcPr>
          <w:p w14:paraId="6AB56C54" w14:textId="77777777" w:rsidR="00CE1FD6" w:rsidRPr="00EF6760" w:rsidRDefault="00CE1FD6" w:rsidP="006343D4">
            <w:pPr>
              <w:autoSpaceDE w:val="0"/>
              <w:autoSpaceDN w:val="0"/>
              <w:adjustRightInd w:val="0"/>
              <w:jc w:val="center"/>
              <w:rPr>
                <w:rFonts w:cs="Times New Roman"/>
                <w:sz w:val="18"/>
                <w:szCs w:val="18"/>
              </w:rPr>
            </w:pPr>
            <w:r w:rsidRPr="00EF6760">
              <w:rPr>
                <w:rFonts w:cs="Times New Roman"/>
                <w:sz w:val="18"/>
                <w:szCs w:val="18"/>
              </w:rPr>
              <w:t>(3)</w:t>
            </w:r>
          </w:p>
        </w:tc>
      </w:tr>
      <w:tr w:rsidR="00EF6760" w:rsidRPr="00EF6760" w14:paraId="1934E05F" w14:textId="77777777" w:rsidTr="00F52831">
        <w:tc>
          <w:tcPr>
            <w:tcW w:w="1968" w:type="pct"/>
            <w:tcBorders>
              <w:bottom w:val="single" w:sz="4" w:space="0" w:color="auto"/>
            </w:tcBorders>
          </w:tcPr>
          <w:p w14:paraId="0B05A41E" w14:textId="77777777" w:rsidR="000927D2" w:rsidRPr="00EF6760" w:rsidRDefault="000927D2" w:rsidP="000927D2">
            <w:pPr>
              <w:autoSpaceDE w:val="0"/>
              <w:autoSpaceDN w:val="0"/>
              <w:adjustRightInd w:val="0"/>
              <w:jc w:val="left"/>
              <w:rPr>
                <w:rFonts w:cs="Times New Roman"/>
                <w:sz w:val="18"/>
                <w:szCs w:val="18"/>
              </w:rPr>
            </w:pPr>
          </w:p>
        </w:tc>
        <w:tc>
          <w:tcPr>
            <w:tcW w:w="1516" w:type="pct"/>
            <w:tcBorders>
              <w:bottom w:val="single" w:sz="4" w:space="0" w:color="auto"/>
            </w:tcBorders>
            <w:vAlign w:val="top"/>
          </w:tcPr>
          <w:p w14:paraId="7275C399" w14:textId="34B35572" w:rsidR="000927D2" w:rsidRPr="00EF6760" w:rsidRDefault="000927D2" w:rsidP="000927D2">
            <w:pPr>
              <w:autoSpaceDE w:val="0"/>
              <w:autoSpaceDN w:val="0"/>
              <w:adjustRightInd w:val="0"/>
              <w:jc w:val="center"/>
              <w:rPr>
                <w:rFonts w:cs="Times New Roman"/>
                <w:sz w:val="18"/>
                <w:szCs w:val="18"/>
              </w:rPr>
            </w:pPr>
            <w:r w:rsidRPr="00EF6760">
              <w:rPr>
                <w:rFonts w:cs="Times New Roman"/>
                <w:sz w:val="18"/>
                <w:szCs w:val="18"/>
              </w:rPr>
              <w:t>股吧阅读量</w:t>
            </w:r>
          </w:p>
        </w:tc>
        <w:tc>
          <w:tcPr>
            <w:tcW w:w="1516" w:type="pct"/>
            <w:tcBorders>
              <w:bottom w:val="single" w:sz="4" w:space="0" w:color="auto"/>
            </w:tcBorders>
            <w:vAlign w:val="top"/>
          </w:tcPr>
          <w:p w14:paraId="2ADDC755" w14:textId="1780A4FA" w:rsidR="000927D2" w:rsidRPr="00EF6760" w:rsidRDefault="000927D2" w:rsidP="000927D2">
            <w:pPr>
              <w:autoSpaceDE w:val="0"/>
              <w:autoSpaceDN w:val="0"/>
              <w:adjustRightInd w:val="0"/>
              <w:jc w:val="center"/>
              <w:rPr>
                <w:rFonts w:cs="Times New Roman"/>
                <w:sz w:val="18"/>
                <w:szCs w:val="18"/>
              </w:rPr>
            </w:pPr>
            <w:r w:rsidRPr="00EF6760">
              <w:rPr>
                <w:rFonts w:cs="Times New Roman"/>
                <w:sz w:val="18"/>
                <w:szCs w:val="18"/>
              </w:rPr>
              <w:t>开盘后交通事故</w:t>
            </w:r>
          </w:p>
        </w:tc>
      </w:tr>
      <w:tr w:rsidR="00EF6760" w:rsidRPr="00EF6760" w14:paraId="57027946" w14:textId="77777777" w:rsidTr="00B055B3">
        <w:tc>
          <w:tcPr>
            <w:tcW w:w="1968" w:type="pct"/>
          </w:tcPr>
          <w:p w14:paraId="1C9063D9" w14:textId="217748FD" w:rsidR="00EA181C" w:rsidRPr="00EF6760" w:rsidRDefault="00EA181C" w:rsidP="00EA181C">
            <w:pPr>
              <w:autoSpaceDE w:val="0"/>
              <w:autoSpaceDN w:val="0"/>
              <w:adjustRightInd w:val="0"/>
              <w:jc w:val="center"/>
              <w:rPr>
                <w:rFonts w:cs="Times New Roman"/>
                <w:sz w:val="18"/>
                <w:szCs w:val="18"/>
              </w:rPr>
            </w:pPr>
            <w:r w:rsidRPr="00EF6760">
              <w:rPr>
                <w:rFonts w:cs="Times New Roman" w:hint="eastAsia"/>
                <w:sz w:val="18"/>
                <w:szCs w:val="18"/>
              </w:rPr>
              <w:t>彩票</w:t>
            </w:r>
            <w:proofErr w:type="gramStart"/>
            <w:r w:rsidRPr="00EF6760">
              <w:rPr>
                <w:rFonts w:cs="Times New Roman" w:hint="eastAsia"/>
                <w:sz w:val="18"/>
                <w:szCs w:val="18"/>
              </w:rPr>
              <w:t>奖池额</w:t>
            </w:r>
            <w:proofErr w:type="gramEnd"/>
          </w:p>
        </w:tc>
        <w:tc>
          <w:tcPr>
            <w:tcW w:w="1516" w:type="pct"/>
            <w:vAlign w:val="top"/>
          </w:tcPr>
          <w:p w14:paraId="6A532C4F" w14:textId="333ECE03" w:rsidR="00EA181C" w:rsidRPr="00EF6760" w:rsidRDefault="00EA181C" w:rsidP="00EA181C">
            <w:pPr>
              <w:autoSpaceDE w:val="0"/>
              <w:autoSpaceDN w:val="0"/>
              <w:adjustRightInd w:val="0"/>
              <w:jc w:val="center"/>
              <w:rPr>
                <w:rFonts w:cs="Times New Roman"/>
                <w:sz w:val="18"/>
                <w:szCs w:val="18"/>
              </w:rPr>
            </w:pPr>
            <w:r w:rsidRPr="00EF6760">
              <w:rPr>
                <w:rFonts w:cs="Times New Roman"/>
                <w:sz w:val="18"/>
                <w:szCs w:val="18"/>
              </w:rPr>
              <w:t>-0.2179</w:t>
            </w:r>
            <w:r w:rsidRPr="00EF6760">
              <w:rPr>
                <w:rFonts w:cs="Times New Roman"/>
                <w:sz w:val="18"/>
                <w:szCs w:val="18"/>
                <w:vertAlign w:val="superscript"/>
              </w:rPr>
              <w:t>***</w:t>
            </w:r>
          </w:p>
        </w:tc>
        <w:tc>
          <w:tcPr>
            <w:tcW w:w="1516" w:type="pct"/>
            <w:vAlign w:val="top"/>
          </w:tcPr>
          <w:p w14:paraId="13D7C08C" w14:textId="0B72118D" w:rsidR="00EA181C" w:rsidRPr="00EF6760" w:rsidRDefault="00EA181C" w:rsidP="00EA181C">
            <w:pPr>
              <w:autoSpaceDE w:val="0"/>
              <w:autoSpaceDN w:val="0"/>
              <w:adjustRightInd w:val="0"/>
              <w:jc w:val="center"/>
              <w:rPr>
                <w:rFonts w:cs="Times New Roman"/>
                <w:sz w:val="18"/>
                <w:szCs w:val="18"/>
              </w:rPr>
            </w:pPr>
            <w:r w:rsidRPr="00EF6760">
              <w:rPr>
                <w:rFonts w:cs="Times New Roman"/>
                <w:sz w:val="18"/>
                <w:szCs w:val="18"/>
              </w:rPr>
              <w:t>0.1358</w:t>
            </w:r>
          </w:p>
        </w:tc>
      </w:tr>
      <w:tr w:rsidR="00EF6760" w:rsidRPr="00EF6760" w14:paraId="712FD0C8" w14:textId="77777777" w:rsidTr="00B055B3">
        <w:tc>
          <w:tcPr>
            <w:tcW w:w="1968" w:type="pct"/>
          </w:tcPr>
          <w:p w14:paraId="14F35809" w14:textId="77777777" w:rsidR="00EA181C" w:rsidRPr="00EF6760" w:rsidRDefault="00EA181C" w:rsidP="00EA181C">
            <w:pPr>
              <w:autoSpaceDE w:val="0"/>
              <w:autoSpaceDN w:val="0"/>
              <w:adjustRightInd w:val="0"/>
              <w:jc w:val="center"/>
              <w:rPr>
                <w:rFonts w:cs="Times New Roman"/>
                <w:sz w:val="18"/>
                <w:szCs w:val="18"/>
              </w:rPr>
            </w:pPr>
          </w:p>
        </w:tc>
        <w:tc>
          <w:tcPr>
            <w:tcW w:w="1516" w:type="pct"/>
            <w:vAlign w:val="top"/>
          </w:tcPr>
          <w:p w14:paraId="5685106F" w14:textId="5BFDB91B" w:rsidR="00EA181C" w:rsidRPr="00EF6760" w:rsidRDefault="00EA181C" w:rsidP="00EA181C">
            <w:pPr>
              <w:autoSpaceDE w:val="0"/>
              <w:autoSpaceDN w:val="0"/>
              <w:adjustRightInd w:val="0"/>
              <w:jc w:val="center"/>
              <w:rPr>
                <w:rFonts w:cs="Times New Roman"/>
                <w:sz w:val="18"/>
                <w:szCs w:val="18"/>
              </w:rPr>
            </w:pPr>
            <w:r w:rsidRPr="00EF6760">
              <w:rPr>
                <w:rFonts w:cs="Times New Roman"/>
                <w:sz w:val="18"/>
                <w:szCs w:val="18"/>
              </w:rPr>
              <w:t>(0.0714)</w:t>
            </w:r>
          </w:p>
        </w:tc>
        <w:tc>
          <w:tcPr>
            <w:tcW w:w="1516" w:type="pct"/>
            <w:vAlign w:val="top"/>
          </w:tcPr>
          <w:p w14:paraId="49D450E2" w14:textId="2FB32B35" w:rsidR="00EA181C" w:rsidRPr="00EF6760" w:rsidRDefault="00EA181C" w:rsidP="00EA181C">
            <w:pPr>
              <w:autoSpaceDE w:val="0"/>
              <w:autoSpaceDN w:val="0"/>
              <w:adjustRightInd w:val="0"/>
              <w:jc w:val="center"/>
              <w:rPr>
                <w:rFonts w:cs="Times New Roman"/>
                <w:sz w:val="18"/>
                <w:szCs w:val="18"/>
              </w:rPr>
            </w:pPr>
            <w:r w:rsidRPr="00EF6760">
              <w:rPr>
                <w:rFonts w:cs="Times New Roman"/>
                <w:sz w:val="18"/>
                <w:szCs w:val="18"/>
              </w:rPr>
              <w:t>(0.2280)</w:t>
            </w:r>
          </w:p>
        </w:tc>
      </w:tr>
      <w:tr w:rsidR="00EF6760" w:rsidRPr="00EF6760" w14:paraId="5E8BC6FE" w14:textId="77777777" w:rsidTr="00B055B3">
        <w:tc>
          <w:tcPr>
            <w:tcW w:w="1968" w:type="pct"/>
          </w:tcPr>
          <w:p w14:paraId="52696AF6" w14:textId="710BC33E" w:rsidR="00EA181C" w:rsidRPr="00EF6760" w:rsidRDefault="00EA181C" w:rsidP="00EA181C">
            <w:pPr>
              <w:autoSpaceDE w:val="0"/>
              <w:autoSpaceDN w:val="0"/>
              <w:adjustRightInd w:val="0"/>
              <w:jc w:val="center"/>
              <w:rPr>
                <w:rFonts w:cs="Times New Roman"/>
                <w:sz w:val="18"/>
                <w:szCs w:val="18"/>
              </w:rPr>
            </w:pPr>
            <w:r w:rsidRPr="00EF6760">
              <w:rPr>
                <w:rFonts w:cs="Times New Roman" w:hint="eastAsia"/>
                <w:sz w:val="18"/>
                <w:szCs w:val="18"/>
              </w:rPr>
              <w:t>股市收益率</w:t>
            </w:r>
            <w:r w:rsidRPr="00EF6760">
              <w:rPr>
                <w:rFonts w:cs="Times New Roman"/>
                <w:sz w:val="18"/>
                <w:szCs w:val="18"/>
              </w:rPr>
              <w:t>×</w:t>
            </w:r>
            <w:r w:rsidRPr="00EF6760">
              <w:rPr>
                <w:rFonts w:cs="Times New Roman" w:hint="eastAsia"/>
                <w:sz w:val="18"/>
                <w:szCs w:val="18"/>
              </w:rPr>
              <w:t>彩票</w:t>
            </w:r>
            <w:proofErr w:type="gramStart"/>
            <w:r w:rsidRPr="00EF6760">
              <w:rPr>
                <w:rFonts w:cs="Times New Roman" w:hint="eastAsia"/>
                <w:sz w:val="18"/>
                <w:szCs w:val="18"/>
              </w:rPr>
              <w:t>奖池额</w:t>
            </w:r>
            <w:proofErr w:type="gramEnd"/>
          </w:p>
        </w:tc>
        <w:tc>
          <w:tcPr>
            <w:tcW w:w="1516" w:type="pct"/>
            <w:vAlign w:val="top"/>
          </w:tcPr>
          <w:p w14:paraId="31394532" w14:textId="77777777" w:rsidR="00EA181C" w:rsidRPr="00EF6760" w:rsidRDefault="00EA181C" w:rsidP="00EA181C">
            <w:pPr>
              <w:autoSpaceDE w:val="0"/>
              <w:autoSpaceDN w:val="0"/>
              <w:adjustRightInd w:val="0"/>
              <w:jc w:val="center"/>
              <w:rPr>
                <w:rFonts w:cs="Times New Roman"/>
                <w:sz w:val="18"/>
                <w:szCs w:val="18"/>
              </w:rPr>
            </w:pPr>
          </w:p>
        </w:tc>
        <w:tc>
          <w:tcPr>
            <w:tcW w:w="1516" w:type="pct"/>
            <w:vAlign w:val="top"/>
          </w:tcPr>
          <w:p w14:paraId="7D20633B" w14:textId="56C4710C" w:rsidR="00EA181C" w:rsidRPr="00EF6760" w:rsidRDefault="00EA181C" w:rsidP="00EA181C">
            <w:pPr>
              <w:autoSpaceDE w:val="0"/>
              <w:autoSpaceDN w:val="0"/>
              <w:adjustRightInd w:val="0"/>
              <w:jc w:val="center"/>
              <w:rPr>
                <w:rFonts w:cs="Times New Roman"/>
                <w:sz w:val="18"/>
                <w:szCs w:val="18"/>
              </w:rPr>
            </w:pPr>
            <w:r w:rsidRPr="00EF6760">
              <w:rPr>
                <w:rFonts w:cs="Times New Roman"/>
                <w:sz w:val="18"/>
                <w:szCs w:val="18"/>
              </w:rPr>
              <w:t>16.2448</w:t>
            </w:r>
            <w:r w:rsidRPr="00EF6760">
              <w:rPr>
                <w:rFonts w:cs="Times New Roman"/>
                <w:sz w:val="18"/>
                <w:szCs w:val="18"/>
                <w:vertAlign w:val="superscript"/>
              </w:rPr>
              <w:t>*</w:t>
            </w:r>
          </w:p>
        </w:tc>
      </w:tr>
      <w:tr w:rsidR="00EF6760" w:rsidRPr="00EF6760" w14:paraId="5DB21756" w14:textId="77777777" w:rsidTr="00B055B3">
        <w:tc>
          <w:tcPr>
            <w:tcW w:w="1968" w:type="pct"/>
          </w:tcPr>
          <w:p w14:paraId="335DE227" w14:textId="77777777" w:rsidR="00EA181C" w:rsidRPr="00EF6760" w:rsidRDefault="00EA181C" w:rsidP="00EA181C">
            <w:pPr>
              <w:autoSpaceDE w:val="0"/>
              <w:autoSpaceDN w:val="0"/>
              <w:adjustRightInd w:val="0"/>
              <w:jc w:val="center"/>
              <w:rPr>
                <w:rFonts w:cs="Times New Roman"/>
                <w:sz w:val="18"/>
                <w:szCs w:val="18"/>
              </w:rPr>
            </w:pPr>
          </w:p>
        </w:tc>
        <w:tc>
          <w:tcPr>
            <w:tcW w:w="1516" w:type="pct"/>
            <w:vAlign w:val="top"/>
          </w:tcPr>
          <w:p w14:paraId="33B9D0E1" w14:textId="77777777" w:rsidR="00EA181C" w:rsidRPr="00EF6760" w:rsidRDefault="00EA181C" w:rsidP="00EA181C">
            <w:pPr>
              <w:autoSpaceDE w:val="0"/>
              <w:autoSpaceDN w:val="0"/>
              <w:adjustRightInd w:val="0"/>
              <w:jc w:val="center"/>
              <w:rPr>
                <w:rFonts w:cs="Times New Roman"/>
                <w:sz w:val="18"/>
                <w:szCs w:val="18"/>
              </w:rPr>
            </w:pPr>
          </w:p>
        </w:tc>
        <w:tc>
          <w:tcPr>
            <w:tcW w:w="1516" w:type="pct"/>
            <w:vAlign w:val="top"/>
          </w:tcPr>
          <w:p w14:paraId="7A8F11FD" w14:textId="11DFC6C6" w:rsidR="00EA181C" w:rsidRPr="00EF6760" w:rsidRDefault="00EA181C" w:rsidP="00EA181C">
            <w:pPr>
              <w:autoSpaceDE w:val="0"/>
              <w:autoSpaceDN w:val="0"/>
              <w:adjustRightInd w:val="0"/>
              <w:jc w:val="center"/>
              <w:rPr>
                <w:rFonts w:cs="Times New Roman"/>
                <w:sz w:val="18"/>
                <w:szCs w:val="18"/>
              </w:rPr>
            </w:pPr>
            <w:r w:rsidRPr="00EF6760">
              <w:rPr>
                <w:rFonts w:cs="Times New Roman"/>
                <w:sz w:val="18"/>
                <w:szCs w:val="18"/>
              </w:rPr>
              <w:t>(9.2116)</w:t>
            </w:r>
          </w:p>
        </w:tc>
      </w:tr>
      <w:tr w:rsidR="00EF6760" w:rsidRPr="00EF6760" w14:paraId="0AA0FEF7" w14:textId="77777777" w:rsidTr="00B055B3">
        <w:tc>
          <w:tcPr>
            <w:tcW w:w="1968" w:type="pct"/>
          </w:tcPr>
          <w:p w14:paraId="143624F9" w14:textId="77777777" w:rsidR="00EA181C" w:rsidRPr="00EF6760" w:rsidRDefault="00EA181C" w:rsidP="00EA181C">
            <w:pPr>
              <w:autoSpaceDE w:val="0"/>
              <w:autoSpaceDN w:val="0"/>
              <w:adjustRightInd w:val="0"/>
              <w:jc w:val="center"/>
              <w:rPr>
                <w:rFonts w:cs="Times New Roman"/>
                <w:sz w:val="18"/>
                <w:szCs w:val="18"/>
              </w:rPr>
            </w:pPr>
            <w:r w:rsidRPr="00EF6760">
              <w:rPr>
                <w:rFonts w:cs="Times New Roman" w:hint="eastAsia"/>
                <w:sz w:val="18"/>
                <w:szCs w:val="18"/>
              </w:rPr>
              <w:t>股市收益率</w:t>
            </w:r>
          </w:p>
        </w:tc>
        <w:tc>
          <w:tcPr>
            <w:tcW w:w="1516" w:type="pct"/>
            <w:vAlign w:val="top"/>
          </w:tcPr>
          <w:p w14:paraId="7C35190E" w14:textId="50D94B02" w:rsidR="00EA181C" w:rsidRPr="00EF6760" w:rsidRDefault="00EA181C" w:rsidP="00EA181C">
            <w:pPr>
              <w:autoSpaceDE w:val="0"/>
              <w:autoSpaceDN w:val="0"/>
              <w:adjustRightInd w:val="0"/>
              <w:jc w:val="center"/>
              <w:rPr>
                <w:rFonts w:cs="Times New Roman"/>
                <w:sz w:val="18"/>
                <w:szCs w:val="18"/>
              </w:rPr>
            </w:pPr>
          </w:p>
        </w:tc>
        <w:tc>
          <w:tcPr>
            <w:tcW w:w="1516" w:type="pct"/>
            <w:vAlign w:val="top"/>
          </w:tcPr>
          <w:p w14:paraId="1C0F1B8F" w14:textId="3E62DF07" w:rsidR="00EA181C" w:rsidRPr="00EF6760" w:rsidRDefault="00EA181C" w:rsidP="00EA181C">
            <w:pPr>
              <w:autoSpaceDE w:val="0"/>
              <w:autoSpaceDN w:val="0"/>
              <w:adjustRightInd w:val="0"/>
              <w:jc w:val="center"/>
              <w:rPr>
                <w:rFonts w:cs="Times New Roman"/>
                <w:sz w:val="18"/>
                <w:szCs w:val="18"/>
              </w:rPr>
            </w:pPr>
            <w:r w:rsidRPr="00EF6760">
              <w:rPr>
                <w:rFonts w:cs="Times New Roman"/>
                <w:sz w:val="18"/>
                <w:szCs w:val="18"/>
              </w:rPr>
              <w:t>-33.8919</w:t>
            </w:r>
            <w:r w:rsidRPr="00EF6760">
              <w:rPr>
                <w:rFonts w:cs="Times New Roman"/>
                <w:sz w:val="18"/>
                <w:szCs w:val="18"/>
                <w:vertAlign w:val="superscript"/>
              </w:rPr>
              <w:t>***</w:t>
            </w:r>
          </w:p>
        </w:tc>
      </w:tr>
      <w:tr w:rsidR="00EF6760" w:rsidRPr="00EF6760" w14:paraId="1077A846" w14:textId="77777777" w:rsidTr="00B055B3">
        <w:trPr>
          <w:trHeight w:val="66"/>
        </w:trPr>
        <w:tc>
          <w:tcPr>
            <w:tcW w:w="1968" w:type="pct"/>
          </w:tcPr>
          <w:p w14:paraId="5D61FE2E" w14:textId="77777777" w:rsidR="00EA181C" w:rsidRPr="00EF6760" w:rsidRDefault="00EA181C" w:rsidP="00EA181C">
            <w:pPr>
              <w:autoSpaceDE w:val="0"/>
              <w:autoSpaceDN w:val="0"/>
              <w:adjustRightInd w:val="0"/>
              <w:jc w:val="center"/>
              <w:rPr>
                <w:rFonts w:cs="Times New Roman"/>
                <w:sz w:val="18"/>
                <w:szCs w:val="18"/>
              </w:rPr>
            </w:pPr>
          </w:p>
        </w:tc>
        <w:tc>
          <w:tcPr>
            <w:tcW w:w="1516" w:type="pct"/>
            <w:vAlign w:val="top"/>
          </w:tcPr>
          <w:p w14:paraId="13610A3F" w14:textId="7212F824" w:rsidR="00EA181C" w:rsidRPr="00EF6760" w:rsidRDefault="00EA181C" w:rsidP="00EA181C">
            <w:pPr>
              <w:autoSpaceDE w:val="0"/>
              <w:autoSpaceDN w:val="0"/>
              <w:adjustRightInd w:val="0"/>
              <w:jc w:val="center"/>
              <w:rPr>
                <w:rFonts w:cs="Times New Roman"/>
                <w:sz w:val="18"/>
                <w:szCs w:val="18"/>
              </w:rPr>
            </w:pPr>
          </w:p>
        </w:tc>
        <w:tc>
          <w:tcPr>
            <w:tcW w:w="1516" w:type="pct"/>
            <w:vAlign w:val="top"/>
          </w:tcPr>
          <w:p w14:paraId="0CD2DD12" w14:textId="4348A15B" w:rsidR="00EA181C" w:rsidRPr="00EF6760" w:rsidRDefault="00EA181C" w:rsidP="00EA181C">
            <w:pPr>
              <w:autoSpaceDE w:val="0"/>
              <w:autoSpaceDN w:val="0"/>
              <w:adjustRightInd w:val="0"/>
              <w:jc w:val="center"/>
              <w:rPr>
                <w:rFonts w:cs="Times New Roman"/>
                <w:sz w:val="18"/>
                <w:szCs w:val="18"/>
              </w:rPr>
            </w:pPr>
            <w:r w:rsidRPr="00EF6760">
              <w:rPr>
                <w:rFonts w:cs="Times New Roman"/>
                <w:sz w:val="18"/>
                <w:szCs w:val="18"/>
              </w:rPr>
              <w:t>(9.3587)</w:t>
            </w:r>
          </w:p>
        </w:tc>
      </w:tr>
      <w:tr w:rsidR="00EF6760" w:rsidRPr="00EF6760" w14:paraId="676E2D82" w14:textId="77777777" w:rsidTr="00A14414">
        <w:tc>
          <w:tcPr>
            <w:tcW w:w="1968" w:type="pct"/>
          </w:tcPr>
          <w:p w14:paraId="7D5D43B3" w14:textId="77777777" w:rsidR="00EA181C" w:rsidRPr="00EF6760" w:rsidRDefault="00EA181C" w:rsidP="00EA181C">
            <w:pPr>
              <w:autoSpaceDE w:val="0"/>
              <w:autoSpaceDN w:val="0"/>
              <w:adjustRightInd w:val="0"/>
              <w:jc w:val="center"/>
              <w:rPr>
                <w:rFonts w:cs="Times New Roman"/>
                <w:sz w:val="18"/>
                <w:szCs w:val="18"/>
              </w:rPr>
            </w:pPr>
            <w:r w:rsidRPr="00EF6760">
              <w:rPr>
                <w:rFonts w:cs="Times New Roman"/>
                <w:sz w:val="18"/>
                <w:szCs w:val="18"/>
              </w:rPr>
              <w:t>控制变量</w:t>
            </w:r>
          </w:p>
        </w:tc>
        <w:tc>
          <w:tcPr>
            <w:tcW w:w="1516" w:type="pct"/>
            <w:vAlign w:val="top"/>
          </w:tcPr>
          <w:p w14:paraId="7DFB18D8" w14:textId="3ACAF07A" w:rsidR="00EA181C" w:rsidRPr="00EF6760" w:rsidRDefault="00EA181C" w:rsidP="00EA181C">
            <w:pPr>
              <w:autoSpaceDE w:val="0"/>
              <w:autoSpaceDN w:val="0"/>
              <w:adjustRightInd w:val="0"/>
              <w:jc w:val="center"/>
              <w:rPr>
                <w:rFonts w:cs="Times New Roman"/>
                <w:sz w:val="18"/>
                <w:szCs w:val="18"/>
              </w:rPr>
            </w:pPr>
            <w:r w:rsidRPr="00EF6760">
              <w:rPr>
                <w:rFonts w:ascii="仿宋" w:hAnsi="仿宋" w:hint="eastAsia"/>
                <w:sz w:val="18"/>
                <w:szCs w:val="18"/>
              </w:rPr>
              <w:t>是</w:t>
            </w:r>
          </w:p>
        </w:tc>
        <w:tc>
          <w:tcPr>
            <w:tcW w:w="1516" w:type="pct"/>
            <w:vAlign w:val="top"/>
          </w:tcPr>
          <w:p w14:paraId="24F50930" w14:textId="21E635B5" w:rsidR="00EA181C" w:rsidRPr="00EF6760" w:rsidRDefault="00EA181C" w:rsidP="00EA181C">
            <w:pPr>
              <w:autoSpaceDE w:val="0"/>
              <w:autoSpaceDN w:val="0"/>
              <w:adjustRightInd w:val="0"/>
              <w:jc w:val="center"/>
              <w:rPr>
                <w:rFonts w:cs="Times New Roman"/>
                <w:sz w:val="18"/>
                <w:szCs w:val="18"/>
              </w:rPr>
            </w:pPr>
            <w:r w:rsidRPr="00EF6760">
              <w:rPr>
                <w:rFonts w:ascii="仿宋" w:hAnsi="仿宋" w:hint="eastAsia"/>
                <w:sz w:val="18"/>
                <w:szCs w:val="18"/>
              </w:rPr>
              <w:t>是</w:t>
            </w:r>
          </w:p>
        </w:tc>
      </w:tr>
      <w:tr w:rsidR="00EF6760" w:rsidRPr="00EF6760" w14:paraId="677886C1" w14:textId="77777777" w:rsidTr="00A14414">
        <w:tc>
          <w:tcPr>
            <w:tcW w:w="1968" w:type="pct"/>
          </w:tcPr>
          <w:p w14:paraId="7F592625" w14:textId="4D2546C8" w:rsidR="00EA181C" w:rsidRPr="00EF6760" w:rsidRDefault="00EA181C" w:rsidP="00EA181C">
            <w:pPr>
              <w:autoSpaceDE w:val="0"/>
              <w:autoSpaceDN w:val="0"/>
              <w:adjustRightInd w:val="0"/>
              <w:jc w:val="center"/>
              <w:rPr>
                <w:rFonts w:cs="Times New Roman"/>
                <w:sz w:val="18"/>
                <w:szCs w:val="18"/>
              </w:rPr>
            </w:pPr>
            <w:r w:rsidRPr="00EF6760">
              <w:rPr>
                <w:rFonts w:cs="Times New Roman"/>
                <w:sz w:val="18"/>
                <w:szCs w:val="18"/>
              </w:rPr>
              <w:t>星期固定效应</w:t>
            </w:r>
          </w:p>
        </w:tc>
        <w:tc>
          <w:tcPr>
            <w:tcW w:w="1516" w:type="pct"/>
            <w:vAlign w:val="top"/>
          </w:tcPr>
          <w:p w14:paraId="1A194784" w14:textId="0814B934" w:rsidR="00EA181C" w:rsidRPr="00EF6760" w:rsidRDefault="00EA181C" w:rsidP="00EA181C">
            <w:pPr>
              <w:autoSpaceDE w:val="0"/>
              <w:autoSpaceDN w:val="0"/>
              <w:adjustRightInd w:val="0"/>
              <w:jc w:val="center"/>
              <w:rPr>
                <w:rFonts w:cs="Times New Roman"/>
                <w:sz w:val="18"/>
                <w:szCs w:val="18"/>
              </w:rPr>
            </w:pPr>
            <w:r w:rsidRPr="00EF6760">
              <w:rPr>
                <w:rFonts w:ascii="仿宋" w:hAnsi="仿宋" w:hint="eastAsia"/>
                <w:sz w:val="18"/>
                <w:szCs w:val="18"/>
              </w:rPr>
              <w:t>是</w:t>
            </w:r>
          </w:p>
        </w:tc>
        <w:tc>
          <w:tcPr>
            <w:tcW w:w="1516" w:type="pct"/>
            <w:vAlign w:val="top"/>
          </w:tcPr>
          <w:p w14:paraId="56D93FFC" w14:textId="29E9BA00" w:rsidR="00EA181C" w:rsidRPr="00EF6760" w:rsidRDefault="00EA181C" w:rsidP="00EA181C">
            <w:pPr>
              <w:autoSpaceDE w:val="0"/>
              <w:autoSpaceDN w:val="0"/>
              <w:adjustRightInd w:val="0"/>
              <w:jc w:val="center"/>
              <w:rPr>
                <w:rFonts w:cs="Times New Roman"/>
                <w:sz w:val="18"/>
                <w:szCs w:val="18"/>
              </w:rPr>
            </w:pPr>
            <w:r w:rsidRPr="00EF6760">
              <w:rPr>
                <w:rFonts w:ascii="仿宋" w:hAnsi="仿宋" w:hint="eastAsia"/>
                <w:sz w:val="18"/>
                <w:szCs w:val="18"/>
              </w:rPr>
              <w:t>是</w:t>
            </w:r>
          </w:p>
        </w:tc>
      </w:tr>
      <w:tr w:rsidR="00EF6760" w:rsidRPr="00EF6760" w14:paraId="4EA476E3" w14:textId="77777777" w:rsidTr="00A14414">
        <w:tc>
          <w:tcPr>
            <w:tcW w:w="1968" w:type="pct"/>
          </w:tcPr>
          <w:p w14:paraId="15D67CA6" w14:textId="287DFAC6" w:rsidR="00EA181C" w:rsidRPr="00EF6760" w:rsidRDefault="00EA181C" w:rsidP="00EA181C">
            <w:pPr>
              <w:autoSpaceDE w:val="0"/>
              <w:autoSpaceDN w:val="0"/>
              <w:adjustRightInd w:val="0"/>
              <w:jc w:val="center"/>
              <w:rPr>
                <w:rFonts w:cs="Times New Roman"/>
                <w:sz w:val="18"/>
                <w:szCs w:val="18"/>
              </w:rPr>
            </w:pPr>
            <w:r w:rsidRPr="00EF6760">
              <w:rPr>
                <w:rFonts w:cs="Times New Roman"/>
                <w:sz w:val="18"/>
                <w:szCs w:val="18"/>
              </w:rPr>
              <w:t>年</w:t>
            </w:r>
            <w:r w:rsidRPr="00EF6760">
              <w:rPr>
                <w:rFonts w:cs="Times New Roman"/>
                <w:sz w:val="18"/>
                <w:szCs w:val="18"/>
              </w:rPr>
              <w:t>-</w:t>
            </w:r>
            <w:r w:rsidRPr="00EF6760">
              <w:rPr>
                <w:rFonts w:cs="Times New Roman"/>
                <w:sz w:val="18"/>
                <w:szCs w:val="18"/>
              </w:rPr>
              <w:t>月固定效应</w:t>
            </w:r>
          </w:p>
        </w:tc>
        <w:tc>
          <w:tcPr>
            <w:tcW w:w="1516" w:type="pct"/>
            <w:vAlign w:val="top"/>
          </w:tcPr>
          <w:p w14:paraId="60789A4F" w14:textId="121F9D16" w:rsidR="00EA181C" w:rsidRPr="00EF6760" w:rsidRDefault="00EA181C" w:rsidP="00EA181C">
            <w:pPr>
              <w:autoSpaceDE w:val="0"/>
              <w:autoSpaceDN w:val="0"/>
              <w:adjustRightInd w:val="0"/>
              <w:jc w:val="center"/>
              <w:rPr>
                <w:rFonts w:cs="Times New Roman"/>
                <w:sz w:val="18"/>
                <w:szCs w:val="18"/>
              </w:rPr>
            </w:pPr>
            <w:r w:rsidRPr="00EF6760">
              <w:rPr>
                <w:rFonts w:ascii="仿宋" w:hAnsi="仿宋" w:hint="eastAsia"/>
                <w:sz w:val="18"/>
                <w:szCs w:val="18"/>
              </w:rPr>
              <w:t>是</w:t>
            </w:r>
          </w:p>
        </w:tc>
        <w:tc>
          <w:tcPr>
            <w:tcW w:w="1516" w:type="pct"/>
            <w:vAlign w:val="top"/>
          </w:tcPr>
          <w:p w14:paraId="0DC4B6C6" w14:textId="03AC1EF8" w:rsidR="00EA181C" w:rsidRPr="00EF6760" w:rsidRDefault="00EA181C" w:rsidP="00EA181C">
            <w:pPr>
              <w:autoSpaceDE w:val="0"/>
              <w:autoSpaceDN w:val="0"/>
              <w:adjustRightInd w:val="0"/>
              <w:jc w:val="center"/>
              <w:rPr>
                <w:rFonts w:cs="Times New Roman"/>
                <w:sz w:val="18"/>
                <w:szCs w:val="18"/>
              </w:rPr>
            </w:pPr>
            <w:r w:rsidRPr="00EF6760">
              <w:rPr>
                <w:rFonts w:ascii="仿宋" w:hAnsi="仿宋" w:hint="eastAsia"/>
                <w:sz w:val="18"/>
                <w:szCs w:val="18"/>
              </w:rPr>
              <w:t>是</w:t>
            </w:r>
          </w:p>
        </w:tc>
      </w:tr>
      <w:tr w:rsidR="00EF6760" w:rsidRPr="00EF6760" w14:paraId="636A5780" w14:textId="77777777" w:rsidTr="006343D4">
        <w:tc>
          <w:tcPr>
            <w:tcW w:w="1968" w:type="pct"/>
          </w:tcPr>
          <w:p w14:paraId="1671BBB5" w14:textId="77777777" w:rsidR="00EA181C" w:rsidRPr="00EF6760" w:rsidRDefault="00EA181C" w:rsidP="00EA181C">
            <w:pPr>
              <w:autoSpaceDE w:val="0"/>
              <w:autoSpaceDN w:val="0"/>
              <w:adjustRightInd w:val="0"/>
              <w:jc w:val="center"/>
              <w:rPr>
                <w:rFonts w:cs="Times New Roman"/>
                <w:i/>
                <w:iCs/>
                <w:sz w:val="18"/>
                <w:szCs w:val="18"/>
              </w:rPr>
            </w:pPr>
            <w:r w:rsidRPr="00EF6760">
              <w:rPr>
                <w:i/>
                <w:iCs/>
              </w:rPr>
              <w:t>N</w:t>
            </w:r>
          </w:p>
        </w:tc>
        <w:tc>
          <w:tcPr>
            <w:tcW w:w="1516" w:type="pct"/>
          </w:tcPr>
          <w:p w14:paraId="243ACF0B" w14:textId="77777777" w:rsidR="00EA181C" w:rsidRPr="00EF6760" w:rsidRDefault="00EA181C" w:rsidP="00EA181C">
            <w:pPr>
              <w:autoSpaceDE w:val="0"/>
              <w:autoSpaceDN w:val="0"/>
              <w:adjustRightInd w:val="0"/>
              <w:jc w:val="center"/>
              <w:rPr>
                <w:rFonts w:cs="Times New Roman"/>
                <w:sz w:val="18"/>
                <w:szCs w:val="18"/>
              </w:rPr>
            </w:pPr>
            <w:r w:rsidRPr="00EF6760">
              <w:rPr>
                <w:rFonts w:cs="Times New Roman"/>
                <w:sz w:val="18"/>
                <w:szCs w:val="18"/>
              </w:rPr>
              <w:t>1214</w:t>
            </w:r>
          </w:p>
        </w:tc>
        <w:tc>
          <w:tcPr>
            <w:tcW w:w="1516" w:type="pct"/>
          </w:tcPr>
          <w:p w14:paraId="7F25ACFD" w14:textId="77777777" w:rsidR="00EA181C" w:rsidRPr="00EF6760" w:rsidRDefault="00EA181C" w:rsidP="00EA181C">
            <w:pPr>
              <w:autoSpaceDE w:val="0"/>
              <w:autoSpaceDN w:val="0"/>
              <w:adjustRightInd w:val="0"/>
              <w:jc w:val="center"/>
              <w:rPr>
                <w:rFonts w:cs="Times New Roman"/>
                <w:sz w:val="18"/>
                <w:szCs w:val="18"/>
              </w:rPr>
            </w:pPr>
            <w:r w:rsidRPr="00EF6760">
              <w:rPr>
                <w:rFonts w:cs="Times New Roman"/>
                <w:sz w:val="18"/>
                <w:szCs w:val="18"/>
              </w:rPr>
              <w:t>1214</w:t>
            </w:r>
          </w:p>
        </w:tc>
      </w:tr>
      <w:tr w:rsidR="00EF6760" w:rsidRPr="00EF6760" w14:paraId="16E3616D" w14:textId="77777777" w:rsidTr="00145DB9">
        <w:tc>
          <w:tcPr>
            <w:tcW w:w="1968" w:type="pct"/>
          </w:tcPr>
          <w:p w14:paraId="01ABB16E" w14:textId="50382A60" w:rsidR="0029161A" w:rsidRPr="00EF6760" w:rsidRDefault="0029161A" w:rsidP="0029161A">
            <w:pPr>
              <w:autoSpaceDE w:val="0"/>
              <w:autoSpaceDN w:val="0"/>
              <w:adjustRightInd w:val="0"/>
              <w:jc w:val="center"/>
              <w:rPr>
                <w:rFonts w:cs="Times New Roman"/>
                <w:i/>
                <w:iCs/>
                <w:sz w:val="18"/>
                <w:szCs w:val="18"/>
              </w:rPr>
            </w:pPr>
            <w:r w:rsidRPr="00EF6760">
              <w:rPr>
                <w:rFonts w:hint="eastAsia"/>
                <w:i/>
                <w:iCs/>
              </w:rPr>
              <w:t>Adj.</w:t>
            </w:r>
            <w:r w:rsidRPr="00EF6760">
              <w:rPr>
                <w:i/>
                <w:iCs/>
              </w:rPr>
              <w:t>R</w:t>
            </w:r>
            <w:r w:rsidRPr="00EF6760">
              <w:rPr>
                <w:i/>
                <w:iCs/>
                <w:vertAlign w:val="superscript"/>
              </w:rPr>
              <w:t>2</w:t>
            </w:r>
          </w:p>
        </w:tc>
        <w:tc>
          <w:tcPr>
            <w:tcW w:w="1516" w:type="pct"/>
            <w:vAlign w:val="top"/>
          </w:tcPr>
          <w:p w14:paraId="32C279F7" w14:textId="2D3ECA9B" w:rsidR="0029161A" w:rsidRPr="00EF6760" w:rsidRDefault="0029161A" w:rsidP="0029161A">
            <w:pPr>
              <w:autoSpaceDE w:val="0"/>
              <w:autoSpaceDN w:val="0"/>
              <w:adjustRightInd w:val="0"/>
              <w:jc w:val="center"/>
              <w:rPr>
                <w:rFonts w:cs="Times New Roman"/>
                <w:sz w:val="18"/>
                <w:szCs w:val="18"/>
              </w:rPr>
            </w:pPr>
            <w:r w:rsidRPr="00EF6760">
              <w:rPr>
                <w:rFonts w:cs="Times New Roman"/>
                <w:sz w:val="18"/>
                <w:szCs w:val="18"/>
              </w:rPr>
              <w:t>0.913</w:t>
            </w:r>
          </w:p>
        </w:tc>
        <w:tc>
          <w:tcPr>
            <w:tcW w:w="1516" w:type="pct"/>
            <w:vAlign w:val="top"/>
          </w:tcPr>
          <w:p w14:paraId="69CDCAA1" w14:textId="676C7A4E" w:rsidR="0029161A" w:rsidRPr="00EF6760" w:rsidRDefault="0029161A" w:rsidP="0029161A">
            <w:pPr>
              <w:autoSpaceDE w:val="0"/>
              <w:autoSpaceDN w:val="0"/>
              <w:adjustRightInd w:val="0"/>
              <w:jc w:val="center"/>
              <w:rPr>
                <w:rFonts w:cs="Times New Roman"/>
                <w:sz w:val="18"/>
                <w:szCs w:val="18"/>
              </w:rPr>
            </w:pPr>
            <w:r w:rsidRPr="00EF6760">
              <w:rPr>
                <w:rFonts w:cs="Times New Roman"/>
                <w:sz w:val="18"/>
                <w:szCs w:val="18"/>
              </w:rPr>
              <w:t>0.704</w:t>
            </w:r>
          </w:p>
        </w:tc>
      </w:tr>
    </w:tbl>
    <w:bookmarkEnd w:id="19"/>
    <w:p w14:paraId="509E8C4E" w14:textId="67F3D7BB" w:rsidR="00B8694A" w:rsidRPr="00EF6760" w:rsidRDefault="00B8694A" w:rsidP="00E269B9">
      <w:pPr>
        <w:pStyle w:val="21"/>
        <w:spacing w:before="156" w:after="156"/>
        <w:ind w:left="420"/>
        <w:rPr>
          <w:rFonts w:cs="Times New Roman"/>
        </w:rPr>
      </w:pPr>
      <w:r w:rsidRPr="00EF6760">
        <w:rPr>
          <w:rFonts w:cs="Times New Roman"/>
        </w:rPr>
        <w:t>（</w:t>
      </w:r>
      <w:r w:rsidR="00FF19E8" w:rsidRPr="00EF6760">
        <w:rPr>
          <w:rFonts w:cs="Times New Roman" w:hint="eastAsia"/>
        </w:rPr>
        <w:t>五</w:t>
      </w:r>
      <w:r w:rsidRPr="00EF6760">
        <w:rPr>
          <w:rFonts w:cs="Times New Roman"/>
        </w:rPr>
        <w:t>）异质性分析</w:t>
      </w:r>
    </w:p>
    <w:p w14:paraId="5EFB2581" w14:textId="23B7102D" w:rsidR="00B8694A" w:rsidRPr="00EF6760" w:rsidRDefault="00B8694A" w:rsidP="004E2C08">
      <w:pPr>
        <w:pStyle w:val="31"/>
        <w:ind w:left="420"/>
        <w:rPr>
          <w:rFonts w:cs="Times New Roman"/>
          <w:bCs w:val="0"/>
        </w:rPr>
      </w:pPr>
      <w:r w:rsidRPr="00EF6760">
        <w:rPr>
          <w:rFonts w:cs="Times New Roman"/>
          <w:bCs w:val="0"/>
        </w:rPr>
        <w:t xml:space="preserve">1. </w:t>
      </w:r>
      <w:r w:rsidRPr="00EF6760">
        <w:rPr>
          <w:rFonts w:cs="Times New Roman"/>
          <w:bCs w:val="0"/>
        </w:rPr>
        <w:t>性别差异</w:t>
      </w:r>
      <w:r w:rsidRPr="00EF6760">
        <w:rPr>
          <w:rFonts w:cs="Times New Roman"/>
          <w:bCs w:val="0"/>
        </w:rPr>
        <w:t xml:space="preserve"> </w:t>
      </w:r>
    </w:p>
    <w:p w14:paraId="05A12EDC" w14:textId="0CCF3D4C" w:rsidR="00B8694A" w:rsidRPr="00EF6760" w:rsidRDefault="00B8694A" w:rsidP="00361D01">
      <w:pPr>
        <w:tabs>
          <w:tab w:val="left" w:pos="1205"/>
        </w:tabs>
        <w:ind w:firstLine="420"/>
        <w:rPr>
          <w:rFonts w:cs="Times New Roman"/>
        </w:rPr>
      </w:pPr>
      <w:r w:rsidRPr="00EF6760">
        <w:rPr>
          <w:rFonts w:cs="Times New Roman"/>
        </w:rPr>
        <w:t>为检验股市</w:t>
      </w:r>
      <w:r w:rsidR="00BC1980" w:rsidRPr="00EF6760">
        <w:rPr>
          <w:rFonts w:cs="Times New Roman" w:hint="eastAsia"/>
        </w:rPr>
        <w:t>下跌</w:t>
      </w:r>
      <w:r w:rsidRPr="00EF6760">
        <w:rPr>
          <w:rFonts w:cs="Times New Roman"/>
        </w:rPr>
        <w:t>对不同性别人群驾驶风险的影响有无不同，我们根据被保险人的性别对</w:t>
      </w:r>
      <w:r w:rsidR="00AF2E5D" w:rsidRPr="00EF6760">
        <w:rPr>
          <w:rFonts w:cs="Times New Roman" w:hint="eastAsia"/>
        </w:rPr>
        <w:t>车险理赔样本</w:t>
      </w:r>
      <w:r w:rsidRPr="00EF6760">
        <w:rPr>
          <w:rFonts w:cs="Times New Roman"/>
        </w:rPr>
        <w:t>进行划分，分别计算男性和女性车主</w:t>
      </w:r>
      <w:r w:rsidR="00CE1FD6" w:rsidRPr="00EF6760">
        <w:rPr>
          <w:rFonts w:cs="Times New Roman" w:hint="eastAsia"/>
        </w:rPr>
        <w:t>开盘后</w:t>
      </w:r>
      <w:r w:rsidR="0091251F" w:rsidRPr="00EF6760">
        <w:rPr>
          <w:rFonts w:cs="Times New Roman" w:hint="eastAsia"/>
        </w:rPr>
        <w:t>交通事故</w:t>
      </w:r>
      <w:r w:rsidR="00272EB4" w:rsidRPr="00EF6760">
        <w:rPr>
          <w:rFonts w:cs="Times New Roman" w:hint="eastAsia"/>
        </w:rPr>
        <w:t>数量</w:t>
      </w:r>
      <w:r w:rsidR="00E2466F" w:rsidRPr="00EF6760">
        <w:rPr>
          <w:rFonts w:cs="Times New Roman" w:hint="eastAsia"/>
        </w:rPr>
        <w:t>，经标准化处理后对股市收益率</w:t>
      </w:r>
      <w:r w:rsidRPr="00EF6760">
        <w:rPr>
          <w:rFonts w:cs="Times New Roman"/>
        </w:rPr>
        <w:t>回归，结果汇报于</w:t>
      </w:r>
      <w:r w:rsidR="00E82341" w:rsidRPr="00EF6760">
        <w:rPr>
          <w:rFonts w:cs="Times New Roman"/>
        </w:rPr>
        <w:fldChar w:fldCharType="begin" w:fldLock="1"/>
      </w:r>
      <w:r w:rsidR="00E82341" w:rsidRPr="00EF6760">
        <w:rPr>
          <w:rFonts w:cs="Times New Roman"/>
        </w:rPr>
        <w:instrText xml:space="preserve"> </w:instrText>
      </w:r>
      <w:r w:rsidR="00E82341" w:rsidRPr="00EF6760">
        <w:rPr>
          <w:rFonts w:cs="Times New Roman" w:hint="eastAsia"/>
        </w:rPr>
        <w:instrText>REF _Ref178597226 \h</w:instrText>
      </w:r>
      <w:r w:rsidR="00E82341" w:rsidRPr="00EF6760">
        <w:rPr>
          <w:rFonts w:cs="Times New Roman"/>
        </w:rPr>
        <w:instrText xml:space="preserve"> </w:instrText>
      </w:r>
      <w:r w:rsidR="00E82341" w:rsidRPr="00EF6760">
        <w:rPr>
          <w:rFonts w:cs="Times New Roman"/>
        </w:rPr>
      </w:r>
      <w:r w:rsidR="00E82341" w:rsidRPr="00EF6760">
        <w:rPr>
          <w:rFonts w:cs="Times New Roman"/>
        </w:rPr>
        <w:fldChar w:fldCharType="separate"/>
      </w:r>
      <w:r w:rsidR="005E4137" w:rsidRPr="00EF6760">
        <w:rPr>
          <w:rFonts w:hint="eastAsia"/>
        </w:rPr>
        <w:t>图</w:t>
      </w:r>
      <w:r w:rsidR="005E4137" w:rsidRPr="00EF6760">
        <w:rPr>
          <w:noProof/>
        </w:rPr>
        <w:t>3</w:t>
      </w:r>
      <w:r w:rsidR="00E82341" w:rsidRPr="00EF6760">
        <w:rPr>
          <w:rFonts w:cs="Times New Roman"/>
        </w:rPr>
        <w:fldChar w:fldCharType="end"/>
      </w:r>
      <w:r w:rsidR="000F67DE" w:rsidRPr="00EF6760">
        <w:rPr>
          <w:rFonts w:cs="Times New Roman"/>
        </w:rPr>
        <w:t>(a)</w:t>
      </w:r>
      <w:r w:rsidRPr="00EF6760">
        <w:rPr>
          <w:rFonts w:cs="Times New Roman"/>
        </w:rPr>
        <w:t>。</w:t>
      </w:r>
      <w:r w:rsidR="00C02035" w:rsidRPr="00EF6760">
        <w:rPr>
          <w:rFonts w:cs="Times New Roman" w:hint="eastAsia"/>
        </w:rPr>
        <w:t>其中，</w:t>
      </w:r>
      <w:r w:rsidR="00AC7000" w:rsidRPr="00EF6760">
        <w:rPr>
          <w:rFonts w:cs="Times New Roman" w:hint="eastAsia"/>
        </w:rPr>
        <w:t>股市收益率</w:t>
      </w:r>
      <w:r w:rsidR="005F1F65" w:rsidRPr="00EF6760">
        <w:rPr>
          <w:rFonts w:cs="Times New Roman" w:hint="eastAsia"/>
        </w:rPr>
        <w:t>对</w:t>
      </w:r>
      <w:r w:rsidRPr="00EF6760">
        <w:rPr>
          <w:rFonts w:cs="Times New Roman"/>
        </w:rPr>
        <w:t>男性车主</w:t>
      </w:r>
      <w:r w:rsidR="0091251F" w:rsidRPr="00EF6760">
        <w:rPr>
          <w:rFonts w:cs="Times New Roman" w:hint="eastAsia"/>
        </w:rPr>
        <w:t>交通事故</w:t>
      </w:r>
      <w:r w:rsidRPr="00EF6760">
        <w:rPr>
          <w:rFonts w:cs="Times New Roman"/>
        </w:rPr>
        <w:t>存在显著</w:t>
      </w:r>
      <w:r w:rsidR="00C02035" w:rsidRPr="00EF6760">
        <w:rPr>
          <w:rFonts w:cs="Times New Roman" w:hint="eastAsia"/>
        </w:rPr>
        <w:t>负面影响</w:t>
      </w:r>
      <w:r w:rsidRPr="00EF6760">
        <w:rPr>
          <w:rFonts w:cs="Times New Roman"/>
        </w:rPr>
        <w:t>，</w:t>
      </w:r>
      <w:r w:rsidR="00AE42D0" w:rsidRPr="00EF6760">
        <w:rPr>
          <w:rFonts w:cs="Times New Roman" w:hint="eastAsia"/>
        </w:rPr>
        <w:t>对</w:t>
      </w:r>
      <w:r w:rsidRPr="00EF6760">
        <w:rPr>
          <w:rFonts w:cs="Times New Roman"/>
        </w:rPr>
        <w:t>女性车主并不</w:t>
      </w:r>
      <w:r w:rsidR="00EE0A17" w:rsidRPr="00EF6760">
        <w:rPr>
          <w:rFonts w:cs="Times New Roman" w:hint="eastAsia"/>
        </w:rPr>
        <w:t>存在</w:t>
      </w:r>
      <w:r w:rsidRPr="00EF6760">
        <w:rPr>
          <w:rFonts w:cs="Times New Roman"/>
        </w:rPr>
        <w:t>显著</w:t>
      </w:r>
      <w:r w:rsidR="00EE0A17" w:rsidRPr="00EF6760">
        <w:rPr>
          <w:rFonts w:cs="Times New Roman" w:hint="eastAsia"/>
        </w:rPr>
        <w:t>影响</w:t>
      </w:r>
      <w:r w:rsidRPr="00EF6760">
        <w:rPr>
          <w:rFonts w:cs="Times New Roman"/>
        </w:rPr>
        <w:t>。这一结果与</w:t>
      </w:r>
      <w:r w:rsidR="00596AC5" w:rsidRPr="00EF6760">
        <w:rPr>
          <w:rFonts w:cs="Times New Roman"/>
        </w:rPr>
        <w:fldChar w:fldCharType="begin"/>
      </w:r>
      <w:r w:rsidR="00296CDD" w:rsidRPr="00EF6760">
        <w:rPr>
          <w:rFonts w:cs="Times New Roman" w:hint="eastAsia"/>
        </w:rPr>
        <w:instrText xml:space="preserve"> ADDIN ZOTERO_ITEM CSL_CITATION {"citationID":"a2d2cito0h7","properties":{"formattedCitation":"\\uldash{\\uc0\\u65288{}Lin and Pursiainen, 2023\\uc0\\u65289{}}","plainCitation":"</w:instrText>
      </w:r>
      <w:r w:rsidR="00296CDD" w:rsidRPr="00EF6760">
        <w:rPr>
          <w:rFonts w:cs="Times New Roman" w:hint="eastAsia"/>
        </w:rPr>
        <w:instrText>（</w:instrText>
      </w:r>
      <w:r w:rsidR="00296CDD" w:rsidRPr="00EF6760">
        <w:rPr>
          <w:rFonts w:cs="Times New Roman" w:hint="eastAsia"/>
        </w:rPr>
        <w:instrText>Lin and Pursiainen, 2023</w:instrText>
      </w:r>
      <w:r w:rsidR="00296CDD" w:rsidRPr="00EF6760">
        <w:rPr>
          <w:rFonts w:cs="Times New Roman" w:hint="eastAsia"/>
        </w:rPr>
        <w:instrText>）</w:instrText>
      </w:r>
      <w:r w:rsidR="00296CDD" w:rsidRPr="00EF6760">
        <w:rPr>
          <w:rFonts w:cs="Times New Roman" w:hint="eastAsia"/>
        </w:rPr>
        <w:instrText>","dontUpdate":true,"noteIndex":0},"citationItems":</w:instrText>
      </w:r>
      <w:r w:rsidR="00296CDD" w:rsidRPr="00EF6760">
        <w:rPr>
          <w:rFonts w:cs="Times New Roman"/>
        </w:rPr>
        <w:instrText xml:space="preserve">[{"id":826,"uris":["http://zotero.org/users/10341099/items/72YBVQGX"],"itemData":{"id":826,"type":"article-journal","abstract":"Abstract\n            Stock returns during the week are negatively associated with the reported incidence of domestic violence during the weekend. This relationship is primarily driven by negative returns. The incidence of domestic violence increases with the magnitude of losses, and the effect increases with local stock market participation. Our findings suggest that negative wealth shocks caused by stock market crashes can affect stress levels within intimate relationships, escalate arguments, and trigger domestic violence. Stock market losses may reduce household utility beyond the shock to financial wealth, supporting gain-loss models where disutility from losses outweighs the utility from gains of a similar magnitude.\n            Authors have furnished an Internet Appendix, which is available on the Oxford University Press Web site next to the link to the final published paper online.","archive_location":"0 citation(s)","container-title":"The Review of Financial Studies","ISSN":"0893-9454, 1465-7368","issue":"4","language":"en-US","page":"1703-1736","source":"DOI.org (Crossref)","title":"The Disutility of Stock Market Losses: Evidence From Domestic Violence","title-short":"The Disutility of Stock Market Losses","volume":"36","author":[{"family":"Lin","given":"Tse-Chun"},{"family":"Pursiainen","given":"Vesa"}],"editor":[{"family":"Cohen","given":"Lauren"}],"issued":{"date-parts":[["2023",3,20]]},"citation-key":"linDisutilityStockMarket2023"}}],"schema":"https://github.com/citation-style-language/schema/raw/master/csl-citation.json"} </w:instrText>
      </w:r>
      <w:r w:rsidR="00596AC5" w:rsidRPr="00EF6760">
        <w:rPr>
          <w:rFonts w:cs="Times New Roman"/>
        </w:rPr>
        <w:fldChar w:fldCharType="separate"/>
      </w:r>
      <w:r w:rsidR="00596AC5" w:rsidRPr="00EF6760">
        <w:rPr>
          <w:rFonts w:cs="Times New Roman"/>
        </w:rPr>
        <w:t>Lin and Pursiainen</w:t>
      </w:r>
      <w:r w:rsidR="00596AC5" w:rsidRPr="00EF6760">
        <w:rPr>
          <w:rFonts w:cs="Times New Roman"/>
        </w:rPr>
        <w:t>（</w:t>
      </w:r>
      <w:r w:rsidR="00596AC5" w:rsidRPr="00EF6760">
        <w:rPr>
          <w:rFonts w:cs="Times New Roman"/>
        </w:rPr>
        <w:t>2023</w:t>
      </w:r>
      <w:r w:rsidR="00596AC5" w:rsidRPr="00EF6760">
        <w:rPr>
          <w:rFonts w:cs="Times New Roman"/>
        </w:rPr>
        <w:t>）</w:t>
      </w:r>
      <w:r w:rsidR="00596AC5" w:rsidRPr="00EF6760">
        <w:rPr>
          <w:rFonts w:cs="Times New Roman"/>
        </w:rPr>
        <w:fldChar w:fldCharType="end"/>
      </w:r>
      <w:r w:rsidR="00D361D3" w:rsidRPr="00EF6760">
        <w:rPr>
          <w:rFonts w:cs="Times New Roman" w:hint="eastAsia"/>
        </w:rPr>
        <w:t>关于股市</w:t>
      </w:r>
      <w:r w:rsidR="002E3BAF" w:rsidRPr="00EF6760">
        <w:rPr>
          <w:rFonts w:cs="Times New Roman" w:hint="eastAsia"/>
        </w:rPr>
        <w:t>下跌</w:t>
      </w:r>
      <w:r w:rsidR="008205FD" w:rsidRPr="00EF6760">
        <w:rPr>
          <w:rFonts w:cs="Times New Roman" w:hint="eastAsia"/>
        </w:rPr>
        <w:t>和</w:t>
      </w:r>
      <w:r w:rsidR="00C37DF7" w:rsidRPr="00EF6760">
        <w:rPr>
          <w:rFonts w:cs="Times New Roman" w:hint="eastAsia"/>
        </w:rPr>
        <w:t>家庭暴力</w:t>
      </w:r>
      <w:r w:rsidR="008205FD" w:rsidRPr="00EF6760">
        <w:rPr>
          <w:rFonts w:cs="Times New Roman" w:hint="eastAsia"/>
        </w:rPr>
        <w:t>、</w:t>
      </w:r>
      <w:r w:rsidR="00A54C81" w:rsidRPr="00EF6760">
        <w:rPr>
          <w:rFonts w:cs="Times New Roman" w:hint="eastAsia"/>
        </w:rPr>
        <w:t>陈珉昊等</w:t>
      </w:r>
      <w:r w:rsidR="005E67C0" w:rsidRPr="00EF6760">
        <w:rPr>
          <w:rFonts w:cs="Times New Roman"/>
        </w:rPr>
        <w:fldChar w:fldCharType="begin"/>
      </w:r>
      <w:r w:rsidR="005E67C0" w:rsidRPr="00EF6760">
        <w:rPr>
          <w:rFonts w:cs="Times New Roman" w:hint="eastAsia"/>
        </w:rPr>
        <w:instrText xml:space="preserve"> ADDIN ZOTERO_ITEM CSL_CITATION {"citationID":"a1vacomfudd","properties":{"formattedCitation":"\\uldash{\\uc0\\u65288{}\\uc0\\u38472{}\\uc0\\u29641{}\\uc0\\u26122{}\\uc0\\u31561{}\\uc0\\u65292{}2023\\uc0\\u65289{}}","plainCitation":"</w:instrText>
      </w:r>
      <w:r w:rsidR="005E67C0" w:rsidRPr="00EF6760">
        <w:rPr>
          <w:rFonts w:cs="Times New Roman" w:hint="eastAsia"/>
        </w:rPr>
        <w:instrText>（陈珉昊等，</w:instrText>
      </w:r>
      <w:r w:rsidR="005E67C0" w:rsidRPr="00EF6760">
        <w:rPr>
          <w:rFonts w:cs="Times New Roman" w:hint="eastAsia"/>
        </w:rPr>
        <w:instrText>2023</w:instrText>
      </w:r>
      <w:r w:rsidR="005E67C0" w:rsidRPr="00EF6760">
        <w:rPr>
          <w:rFonts w:cs="Times New Roman" w:hint="eastAsia"/>
        </w:rPr>
        <w:instrText>）</w:instrText>
      </w:r>
      <w:r w:rsidR="005E67C0" w:rsidRPr="00EF6760">
        <w:rPr>
          <w:rFonts w:cs="Times New Roman" w:hint="eastAsia"/>
        </w:rPr>
        <w:instrText>","noteIndex":0},"citationItems":[{"id":1127,"uris":["http://zotero.org/users/10341099/items/5AH45CS5"],"itemData":{"id":1127,"type":"article-journal","abstract":"</w:instrText>
      </w:r>
      <w:r w:rsidR="005E67C0" w:rsidRPr="00EF6760">
        <w:rPr>
          <w:rFonts w:cs="Times New Roman" w:hint="eastAsia"/>
        </w:rPr>
        <w:instrText>民间借贷长期脱离系统性金融监管，是中国金融体系的重要风险源。本文利用约</w:instrText>
      </w:r>
      <w:r w:rsidR="005E67C0" w:rsidRPr="00EF6760">
        <w:rPr>
          <w:rFonts w:cs="Times New Roman" w:hint="eastAsia"/>
        </w:rPr>
        <w:instrText>270</w:instrText>
      </w:r>
      <w:r w:rsidR="005E67C0" w:rsidRPr="00EF6760">
        <w:rPr>
          <w:rFonts w:cs="Times New Roman" w:hint="eastAsia"/>
        </w:rPr>
        <w:instrText>万份法院判决文书构建民间借贷风险指标，检验了股票市场波动对民间借贷信用风险的溢出效应。研究发现：股票市场收益显著影响了民间借贷的违约风险，投资者“认知偏误”和“风险偏好”是其中主要的影响机制；在股票市场收益率上升时期，更关注股票市场的城市出现更多高风险民间借贷融资活动；正规金融的可得性能显著缓解股票市场对民间借贷违约风险的影响。本文立足信用风险为民间借贷增加了新研究视角，为金融风险的跨市场溢出提供了新的实证证据，进而为高效防范化解系统性金融风险提供了新的决策参考。</w:instrText>
      </w:r>
      <w:r w:rsidR="005E67C0" w:rsidRPr="00EF6760">
        <w:rPr>
          <w:rFonts w:cs="Times New Roman" w:hint="eastAsia"/>
        </w:rPr>
        <w:instrText>","container-title":"</w:instrText>
      </w:r>
      <w:r w:rsidR="005E67C0" w:rsidRPr="00EF6760">
        <w:rPr>
          <w:rFonts w:cs="Times New Roman" w:hint="eastAsia"/>
        </w:rPr>
        <w:instrText>世界经济</w:instrText>
      </w:r>
      <w:r w:rsidR="005E67C0" w:rsidRPr="00EF6760">
        <w:rPr>
          <w:rFonts w:cs="Times New Roman" w:hint="eastAsia"/>
        </w:rPr>
        <w:instrText>","DOI":"10.19985/j.cnki.cassjwe.2023.06.003","ISSN":"1002-9621","issue":"6","language":"zh-CN","page":"108-131","source":"CNKI","title":"</w:instrText>
      </w:r>
      <w:r w:rsidR="005E67C0" w:rsidRPr="00EF6760">
        <w:rPr>
          <w:rFonts w:cs="Times New Roman" w:hint="eastAsia"/>
        </w:rPr>
        <w:instrText>股市波动对民间借贷的风险溢出效应：来自法院文书的证据</w:instrText>
      </w:r>
      <w:r w:rsidR="005E67C0" w:rsidRPr="00EF6760">
        <w:rPr>
          <w:rFonts w:cs="Times New Roman" w:hint="eastAsia"/>
        </w:rPr>
        <w:instrText>","volume":"46","author":[{"family":"</w:instrText>
      </w:r>
      <w:r w:rsidR="005E67C0" w:rsidRPr="00EF6760">
        <w:rPr>
          <w:rFonts w:cs="Times New Roman" w:hint="eastAsia"/>
        </w:rPr>
        <w:instrText>陈</w:instrText>
      </w:r>
      <w:r w:rsidR="005E67C0" w:rsidRPr="00EF6760">
        <w:rPr>
          <w:rFonts w:cs="Times New Roman" w:hint="eastAsia"/>
        </w:rPr>
        <w:instrText>","given":"</w:instrText>
      </w:r>
      <w:r w:rsidR="005E67C0" w:rsidRPr="00EF6760">
        <w:rPr>
          <w:rFonts w:cs="Times New Roman" w:hint="eastAsia"/>
        </w:rPr>
        <w:instrText>珉昊</w:instrText>
      </w:r>
      <w:r w:rsidR="005E67C0" w:rsidRPr="00EF6760">
        <w:rPr>
          <w:rFonts w:cs="Times New Roman" w:hint="eastAsia"/>
        </w:rPr>
        <w:instrText>"},{"family":"</w:instrText>
      </w:r>
      <w:r w:rsidR="005E67C0" w:rsidRPr="00EF6760">
        <w:rPr>
          <w:rFonts w:cs="Times New Roman" w:hint="eastAsia"/>
        </w:rPr>
        <w:instrText>汪</w:instrText>
      </w:r>
      <w:r w:rsidR="005E67C0" w:rsidRPr="00EF6760">
        <w:rPr>
          <w:rFonts w:cs="Times New Roman" w:hint="eastAsia"/>
        </w:rPr>
        <w:instrText>","given":"</w:instrText>
      </w:r>
      <w:r w:rsidR="005E67C0" w:rsidRPr="00EF6760">
        <w:rPr>
          <w:rFonts w:cs="Times New Roman" w:hint="eastAsia"/>
        </w:rPr>
        <w:instrText>建雄</w:instrText>
      </w:r>
      <w:r w:rsidR="005E67C0" w:rsidRPr="00EF6760">
        <w:rPr>
          <w:rFonts w:cs="Times New Roman" w:hint="eastAsia"/>
        </w:rPr>
        <w:instrText>"},{"family":"</w:instrText>
      </w:r>
      <w:r w:rsidR="005E67C0" w:rsidRPr="00EF6760">
        <w:rPr>
          <w:rFonts w:cs="Times New Roman" w:hint="eastAsia"/>
        </w:rPr>
        <w:instrText>高</w:instrText>
      </w:r>
      <w:r w:rsidR="005E67C0" w:rsidRPr="00EF6760">
        <w:rPr>
          <w:rFonts w:cs="Times New Roman" w:hint="eastAsia"/>
        </w:rPr>
        <w:instrText>","given":"</w:instrText>
      </w:r>
      <w:r w:rsidR="005E67C0" w:rsidRPr="00EF6760">
        <w:rPr>
          <w:rFonts w:cs="Times New Roman" w:hint="eastAsia"/>
        </w:rPr>
        <w:instrText>昊宇</w:instrText>
      </w:r>
      <w:r w:rsidR="005E67C0" w:rsidRPr="00EF6760">
        <w:rPr>
          <w:rFonts w:cs="Times New Roman" w:hint="eastAsia"/>
        </w:rPr>
        <w:instrText>"}],"issued":{"date-parts":[["2023"]]},"citat</w:instrText>
      </w:r>
      <w:r w:rsidR="005E67C0" w:rsidRPr="00EF6760">
        <w:rPr>
          <w:rFonts w:cs="Times New Roman"/>
        </w:rPr>
        <w:instrText xml:space="preserve">ion-key":"ChenGuShiBoDongDuiMinJianJieDaiDeFengXianYiChuXiaoYingLaiZiFaYuanWenShuDeZhengJu2023"}}],"schema":"https://github.com/citation-style-language/schema/raw/master/csl-citation.json"} </w:instrText>
      </w:r>
      <w:r w:rsidR="005E67C0" w:rsidRPr="00EF6760">
        <w:rPr>
          <w:rFonts w:cs="Times New Roman"/>
        </w:rPr>
        <w:fldChar w:fldCharType="separate"/>
      </w:r>
      <w:r w:rsidR="005E67C0" w:rsidRPr="00EF6760">
        <w:rPr>
          <w:rFonts w:cs="Times New Roman"/>
        </w:rPr>
        <w:t>（</w:t>
      </w:r>
      <w:r w:rsidR="005E67C0" w:rsidRPr="00EF6760">
        <w:rPr>
          <w:rFonts w:cs="Times New Roman"/>
        </w:rPr>
        <w:t>2023</w:t>
      </w:r>
      <w:r w:rsidR="005E67C0" w:rsidRPr="00EF6760">
        <w:rPr>
          <w:rFonts w:cs="Times New Roman"/>
        </w:rPr>
        <w:t>）</w:t>
      </w:r>
      <w:r w:rsidR="005E67C0" w:rsidRPr="00EF6760">
        <w:rPr>
          <w:rFonts w:cs="Times New Roman"/>
        </w:rPr>
        <w:fldChar w:fldCharType="end"/>
      </w:r>
      <w:r w:rsidR="00F979A4" w:rsidRPr="00EF6760">
        <w:rPr>
          <w:rFonts w:cs="Times New Roman" w:hint="eastAsia"/>
        </w:rPr>
        <w:t>关于股市波动</w:t>
      </w:r>
      <w:r w:rsidR="00E90E44" w:rsidRPr="00EF6760">
        <w:rPr>
          <w:rFonts w:cs="Times New Roman" w:hint="eastAsia"/>
        </w:rPr>
        <w:t>与</w:t>
      </w:r>
      <w:r w:rsidR="002E0482" w:rsidRPr="00EF6760">
        <w:rPr>
          <w:rFonts w:cs="Times New Roman" w:hint="eastAsia"/>
        </w:rPr>
        <w:t>民间借贷违约</w:t>
      </w:r>
      <w:r w:rsidR="00BC1980" w:rsidRPr="00EF6760">
        <w:rPr>
          <w:rFonts w:cs="Times New Roman" w:hint="eastAsia"/>
        </w:rPr>
        <w:t>的发现</w:t>
      </w:r>
      <w:r w:rsidRPr="00EF6760">
        <w:rPr>
          <w:rFonts w:cs="Times New Roman"/>
        </w:rPr>
        <w:t>近似。</w:t>
      </w:r>
    </w:p>
    <w:p w14:paraId="19D8D557" w14:textId="71389912" w:rsidR="00B8694A" w:rsidRPr="00EF6760" w:rsidRDefault="00B8694A" w:rsidP="004E2C08">
      <w:pPr>
        <w:pStyle w:val="31"/>
        <w:ind w:left="420"/>
        <w:rPr>
          <w:rFonts w:cs="Times New Roman"/>
          <w:bCs w:val="0"/>
        </w:rPr>
      </w:pPr>
      <w:r w:rsidRPr="00EF6760">
        <w:rPr>
          <w:rFonts w:cs="Times New Roman"/>
          <w:bCs w:val="0"/>
        </w:rPr>
        <w:t xml:space="preserve">2. </w:t>
      </w:r>
      <w:r w:rsidRPr="00EF6760">
        <w:rPr>
          <w:rFonts w:cs="Times New Roman"/>
          <w:bCs w:val="0"/>
        </w:rPr>
        <w:t>年龄差异</w:t>
      </w:r>
    </w:p>
    <w:p w14:paraId="578BAC65" w14:textId="15F8AABF" w:rsidR="00B8694A" w:rsidRPr="00EF6760" w:rsidRDefault="008C529A" w:rsidP="00B92B06">
      <w:pPr>
        <w:ind w:firstLine="420"/>
        <w:rPr>
          <w:rFonts w:cs="Times New Roman"/>
        </w:rPr>
      </w:pPr>
      <w:r w:rsidRPr="00EF6760">
        <w:rPr>
          <w:rFonts w:cs="Times New Roman" w:hint="eastAsia"/>
        </w:rPr>
        <w:t>由于</w:t>
      </w:r>
      <w:r w:rsidR="00B8694A" w:rsidRPr="00EF6760">
        <w:rPr>
          <w:rFonts w:cs="Times New Roman"/>
        </w:rPr>
        <w:t>不同年龄人群的驾驶风险、情绪控制能力和股票市场参与程度都不尽相同，</w:t>
      </w:r>
      <w:r w:rsidR="008E4011" w:rsidRPr="00EF6760">
        <w:rPr>
          <w:rFonts w:cs="Times New Roman" w:hint="eastAsia"/>
        </w:rPr>
        <w:t>我们</w:t>
      </w:r>
      <w:r w:rsidR="00B8694A" w:rsidRPr="00EF6760">
        <w:rPr>
          <w:rFonts w:cs="Times New Roman"/>
        </w:rPr>
        <w:t>根据被保险人的年龄</w:t>
      </w:r>
      <w:r w:rsidR="006414E9" w:rsidRPr="00EF6760">
        <w:rPr>
          <w:rFonts w:cs="Times New Roman" w:hint="eastAsia"/>
        </w:rPr>
        <w:t>将样本划分为</w:t>
      </w:r>
      <w:r w:rsidR="006414E9" w:rsidRPr="00EF6760">
        <w:rPr>
          <w:rFonts w:cs="Times New Roman" w:hint="eastAsia"/>
        </w:rPr>
        <w:t>6</w:t>
      </w:r>
      <w:r w:rsidR="006414E9" w:rsidRPr="00EF6760">
        <w:rPr>
          <w:rFonts w:cs="Times New Roman" w:hint="eastAsia"/>
        </w:rPr>
        <w:t>个年龄段</w:t>
      </w:r>
      <w:r w:rsidR="00B8694A" w:rsidRPr="00EF6760">
        <w:rPr>
          <w:rFonts w:cs="Times New Roman"/>
        </w:rPr>
        <w:t>，分别计算各年龄段</w:t>
      </w:r>
      <w:r w:rsidR="00F34A06" w:rsidRPr="00EF6760">
        <w:rPr>
          <w:rFonts w:cs="Times New Roman" w:hint="eastAsia"/>
        </w:rPr>
        <w:t>开盘后</w:t>
      </w:r>
      <w:r w:rsidR="0091251F" w:rsidRPr="00EF6760">
        <w:rPr>
          <w:rFonts w:cs="Times New Roman" w:hint="eastAsia"/>
        </w:rPr>
        <w:t>交通事故</w:t>
      </w:r>
      <w:r w:rsidR="00FF52C5" w:rsidRPr="00EF6760">
        <w:rPr>
          <w:rFonts w:cs="Times New Roman" w:hint="eastAsia"/>
        </w:rPr>
        <w:t>数量</w:t>
      </w:r>
      <w:r w:rsidR="002C121E" w:rsidRPr="00EF6760">
        <w:rPr>
          <w:rFonts w:cs="Times New Roman" w:hint="eastAsia"/>
        </w:rPr>
        <w:t>，经标准化处理后</w:t>
      </w:r>
      <w:r w:rsidR="00B8694A" w:rsidRPr="00EF6760">
        <w:rPr>
          <w:rFonts w:cs="Times New Roman"/>
        </w:rPr>
        <w:t>回归</w:t>
      </w:r>
      <w:r w:rsidR="002610A6" w:rsidRPr="00EF6760">
        <w:rPr>
          <w:rFonts w:cs="Times New Roman" w:hint="eastAsia"/>
        </w:rPr>
        <w:t>检验</w:t>
      </w:r>
      <w:r w:rsidR="00B8694A" w:rsidRPr="00EF6760">
        <w:rPr>
          <w:rFonts w:cs="Times New Roman" w:hint="eastAsia"/>
        </w:rPr>
        <w:t>。</w:t>
      </w:r>
      <w:r w:rsidR="00E82341" w:rsidRPr="00EF6760">
        <w:rPr>
          <w:rFonts w:cs="Times New Roman"/>
        </w:rPr>
        <w:fldChar w:fldCharType="begin" w:fldLock="1"/>
      </w:r>
      <w:r w:rsidR="00E82341" w:rsidRPr="00EF6760">
        <w:rPr>
          <w:rFonts w:cs="Times New Roman"/>
        </w:rPr>
        <w:instrText xml:space="preserve"> </w:instrText>
      </w:r>
      <w:r w:rsidR="00E82341" w:rsidRPr="00EF6760">
        <w:rPr>
          <w:rFonts w:cs="Times New Roman" w:hint="eastAsia"/>
        </w:rPr>
        <w:instrText>REF _Ref178597226 \h</w:instrText>
      </w:r>
      <w:r w:rsidR="00E82341" w:rsidRPr="00EF6760">
        <w:rPr>
          <w:rFonts w:cs="Times New Roman"/>
        </w:rPr>
        <w:instrText xml:space="preserve"> </w:instrText>
      </w:r>
      <w:r w:rsidR="00E82341" w:rsidRPr="00EF6760">
        <w:rPr>
          <w:rFonts w:cs="Times New Roman"/>
        </w:rPr>
      </w:r>
      <w:r w:rsidR="00E82341" w:rsidRPr="00EF6760">
        <w:rPr>
          <w:rFonts w:cs="Times New Roman"/>
        </w:rPr>
        <w:fldChar w:fldCharType="separate"/>
      </w:r>
      <w:r w:rsidR="005E4137" w:rsidRPr="00EF6760">
        <w:rPr>
          <w:rFonts w:hint="eastAsia"/>
        </w:rPr>
        <w:t>图</w:t>
      </w:r>
      <w:r w:rsidR="005E4137" w:rsidRPr="00EF6760">
        <w:rPr>
          <w:noProof/>
        </w:rPr>
        <w:t>3</w:t>
      </w:r>
      <w:r w:rsidR="00E82341" w:rsidRPr="00EF6760">
        <w:rPr>
          <w:rFonts w:cs="Times New Roman"/>
        </w:rPr>
        <w:fldChar w:fldCharType="end"/>
      </w:r>
      <w:r w:rsidR="000F67DE" w:rsidRPr="00EF6760">
        <w:rPr>
          <w:rFonts w:cs="Times New Roman"/>
        </w:rPr>
        <w:t>(b)</w:t>
      </w:r>
      <w:r w:rsidR="00FD7030" w:rsidRPr="00EF6760">
        <w:rPr>
          <w:rFonts w:cs="Times New Roman" w:hint="eastAsia"/>
        </w:rPr>
        <w:t>的</w:t>
      </w:r>
      <w:r w:rsidR="0071153E" w:rsidRPr="00EF6760">
        <w:rPr>
          <w:rFonts w:cs="Times New Roman" w:hint="eastAsia"/>
        </w:rPr>
        <w:t>回归</w:t>
      </w:r>
      <w:r w:rsidR="00FD7030" w:rsidRPr="00EF6760">
        <w:rPr>
          <w:rFonts w:cs="Times New Roman" w:hint="eastAsia"/>
        </w:rPr>
        <w:t>结果显示，</w:t>
      </w:r>
      <w:r w:rsidR="00B8694A" w:rsidRPr="00EF6760">
        <w:rPr>
          <w:rFonts w:cs="Times New Roman"/>
        </w:rPr>
        <w:t>股市</w:t>
      </w:r>
      <w:r w:rsidR="0091251F" w:rsidRPr="00EF6760">
        <w:rPr>
          <w:rFonts w:cs="Times New Roman" w:hint="eastAsia"/>
        </w:rPr>
        <w:t>下跌</w:t>
      </w:r>
      <w:r w:rsidR="008D0026" w:rsidRPr="00EF6760">
        <w:rPr>
          <w:rFonts w:cs="Times New Roman" w:hint="eastAsia"/>
        </w:rPr>
        <w:t>主要影响了</w:t>
      </w:r>
      <w:r w:rsidR="008D0026" w:rsidRPr="00EF6760">
        <w:rPr>
          <w:rFonts w:cs="Times New Roman" w:hint="eastAsia"/>
        </w:rPr>
        <w:t>3</w:t>
      </w:r>
      <w:r w:rsidR="008D0026" w:rsidRPr="00EF6760">
        <w:rPr>
          <w:rFonts w:cs="Times New Roman"/>
        </w:rPr>
        <w:t>5-45</w:t>
      </w:r>
      <w:r w:rsidR="008D0026" w:rsidRPr="00EF6760">
        <w:rPr>
          <w:rFonts w:cs="Times New Roman" w:hint="eastAsia"/>
        </w:rPr>
        <w:t>岁</w:t>
      </w:r>
      <w:r w:rsidR="00B8694A" w:rsidRPr="00EF6760">
        <w:rPr>
          <w:rFonts w:cs="Times New Roman"/>
        </w:rPr>
        <w:t>中年群体</w:t>
      </w:r>
      <w:r w:rsidR="00E67475" w:rsidRPr="00EF6760">
        <w:rPr>
          <w:rFonts w:cs="Times New Roman" w:hint="eastAsia"/>
        </w:rPr>
        <w:t>的</w:t>
      </w:r>
      <w:r w:rsidR="00B8694A" w:rsidRPr="00EF6760">
        <w:rPr>
          <w:rFonts w:cs="Times New Roman"/>
        </w:rPr>
        <w:t>交通事故。这可能是由</w:t>
      </w:r>
      <w:r w:rsidR="00B8694A" w:rsidRPr="00EF6760">
        <w:rPr>
          <w:rFonts w:cs="Times New Roman"/>
        </w:rPr>
        <w:lastRenderedPageBreak/>
        <w:t>于，相较于青年群体，中年群体收入较高，股票市场参与程度较高，也有一定信息获取能力</w:t>
      </w:r>
      <w:r w:rsidR="00B8694A" w:rsidRPr="00EF6760">
        <w:rPr>
          <w:rFonts w:cs="Times New Roman"/>
        </w:rPr>
        <w:fldChar w:fldCharType="begin"/>
      </w:r>
      <w:r w:rsidR="00296CDD" w:rsidRPr="00EF6760">
        <w:rPr>
          <w:rFonts w:cs="Times New Roman" w:hint="eastAsia"/>
        </w:rPr>
        <w:instrText xml:space="preserve"> ADDIN ZOTERO_ITEM CSL_CITATION {"citationID":"63QcWhpF","properties":{"formattedCitation":"\\uc0\\u65288{}\\uc0\\u29579{}\\uc0\\u32874{}\\uc0\\u21644{}\\uc0\\u30000{}\\uc0\\u23384{}\\uc0\\u24535{}\\uc0\\u65292{}2012\\uc0\\u65289{}","plainCitation":"</w:instrText>
      </w:r>
      <w:r w:rsidR="00296CDD" w:rsidRPr="00EF6760">
        <w:rPr>
          <w:rFonts w:cs="Times New Roman" w:hint="eastAsia"/>
        </w:rPr>
        <w:instrText>（王聪和田存志，</w:instrText>
      </w:r>
      <w:r w:rsidR="00296CDD" w:rsidRPr="00EF6760">
        <w:rPr>
          <w:rFonts w:cs="Times New Roman" w:hint="eastAsia"/>
        </w:rPr>
        <w:instrText>2012</w:instrText>
      </w:r>
      <w:r w:rsidR="00296CDD" w:rsidRPr="00EF6760">
        <w:rPr>
          <w:rFonts w:cs="Times New Roman" w:hint="eastAsia"/>
        </w:rPr>
        <w:instrText>）</w:instrText>
      </w:r>
      <w:r w:rsidR="00296CDD" w:rsidRPr="00EF6760">
        <w:rPr>
          <w:rFonts w:cs="Times New Roman" w:hint="eastAsia"/>
        </w:rPr>
        <w:instrText>","noteIndex":0},"citationItems":[{"id":1105,"uris":["http://zotero.org/users/10341099/items/2C98SAVU"],"itemData":{"id":1105,"type":"article-journal","abstract":"</w:instrText>
      </w:r>
      <w:r w:rsidR="00296CDD" w:rsidRPr="00EF6760">
        <w:rPr>
          <w:rFonts w:cs="Times New Roman" w:hint="eastAsia"/>
        </w:rPr>
        <w:instrText>本文考察了中国城镇居民对股票市场的态度、参与现状及其影响因素。描述性统计表明</w:instrText>
      </w:r>
      <w:r w:rsidR="00296CDD" w:rsidRPr="00EF6760">
        <w:rPr>
          <w:rFonts w:cs="Times New Roman" w:hint="eastAsia"/>
        </w:rPr>
        <w:instrText>:</w:instrText>
      </w:r>
      <w:r w:rsidR="00296CDD" w:rsidRPr="00EF6760">
        <w:rPr>
          <w:rFonts w:cs="Times New Roman" w:hint="eastAsia"/>
        </w:rPr>
        <w:instrText>储蓄在家庭金融资产中所占比例较大</w:instrText>
      </w:r>
      <w:r w:rsidR="00296CDD" w:rsidRPr="00EF6760">
        <w:rPr>
          <w:rFonts w:cs="Times New Roman" w:hint="eastAsia"/>
        </w:rPr>
        <w:instrText>;</w:instrText>
      </w:r>
      <w:r w:rsidR="00296CDD" w:rsidRPr="00EF6760">
        <w:rPr>
          <w:rFonts w:cs="Times New Roman" w:hint="eastAsia"/>
        </w:rPr>
        <w:instrText>家庭收入两极分化。实证研究发现</w:instrText>
      </w:r>
      <w:r w:rsidR="00296CDD" w:rsidRPr="00EF6760">
        <w:rPr>
          <w:rFonts w:cs="Times New Roman" w:hint="eastAsia"/>
        </w:rPr>
        <w:instrText>:</w:instrText>
      </w:r>
      <w:r w:rsidR="00296CDD" w:rsidRPr="00EF6760">
        <w:rPr>
          <w:rFonts w:cs="Times New Roman" w:hint="eastAsia"/>
        </w:rPr>
        <w:instrText>年龄、收入和教育程度对股市参与有显著的正向影响</w:instrText>
      </w:r>
      <w:r w:rsidR="00296CDD" w:rsidRPr="00EF6760">
        <w:rPr>
          <w:rFonts w:cs="Times New Roman" w:hint="eastAsia"/>
        </w:rPr>
        <w:instrText>;</w:instrText>
      </w:r>
      <w:r w:rsidR="00296CDD" w:rsidRPr="00EF6760">
        <w:rPr>
          <w:rFonts w:cs="Times New Roman" w:hint="eastAsia"/>
        </w:rPr>
        <w:instrText>风险态度、社会互动、房产比例、职业风险等是股市参与的重要影响因素</w:instrText>
      </w:r>
      <w:r w:rsidR="00296CDD" w:rsidRPr="00EF6760">
        <w:rPr>
          <w:rFonts w:cs="Times New Roman" w:hint="eastAsia"/>
        </w:rPr>
        <w:instrText>;</w:instrText>
      </w:r>
      <w:r w:rsidR="00296CDD" w:rsidRPr="00EF6760">
        <w:rPr>
          <w:rFonts w:cs="Times New Roman" w:hint="eastAsia"/>
        </w:rPr>
        <w:instrText>信贷约束和社会互动是影响股市参与程度的重要因素。不同时期的对比分析表明</w:instrText>
      </w:r>
      <w:r w:rsidR="00296CDD" w:rsidRPr="00EF6760">
        <w:rPr>
          <w:rFonts w:cs="Times New Roman" w:hint="eastAsia"/>
        </w:rPr>
        <w:instrText>:</w:instrText>
      </w:r>
      <w:r w:rsidR="00296CDD" w:rsidRPr="00EF6760">
        <w:rPr>
          <w:rFonts w:cs="Times New Roman" w:hint="eastAsia"/>
        </w:rPr>
        <w:instrText>较之</w:instrText>
      </w:r>
      <w:r w:rsidR="00296CDD" w:rsidRPr="00EF6760">
        <w:rPr>
          <w:rFonts w:cs="Times New Roman" w:hint="eastAsia"/>
        </w:rPr>
        <w:instrText>2007</w:instrText>
      </w:r>
      <w:r w:rsidR="00296CDD" w:rsidRPr="00EF6760">
        <w:rPr>
          <w:rFonts w:cs="Times New Roman" w:hint="eastAsia"/>
        </w:rPr>
        <w:instrText>年</w:instrText>
      </w:r>
      <w:r w:rsidR="00296CDD" w:rsidRPr="00EF6760">
        <w:rPr>
          <w:rFonts w:cs="Times New Roman" w:hint="eastAsia"/>
        </w:rPr>
        <w:instrText>,</w:instrText>
      </w:r>
      <w:r w:rsidR="00296CDD" w:rsidRPr="00EF6760">
        <w:rPr>
          <w:rFonts w:cs="Times New Roman" w:hint="eastAsia"/>
        </w:rPr>
        <w:instrText>中国居民家庭资产和家庭收入水平在</w:instrText>
      </w:r>
      <w:r w:rsidR="00296CDD" w:rsidRPr="00EF6760">
        <w:rPr>
          <w:rFonts w:cs="Times New Roman" w:hint="eastAsia"/>
        </w:rPr>
        <w:instrText>2012</w:instrText>
      </w:r>
      <w:r w:rsidR="00296CDD" w:rsidRPr="00EF6760">
        <w:rPr>
          <w:rFonts w:cs="Times New Roman" w:hint="eastAsia"/>
        </w:rPr>
        <w:instrText>年有明显提高</w:instrText>
      </w:r>
      <w:r w:rsidR="00296CDD" w:rsidRPr="00EF6760">
        <w:rPr>
          <w:rFonts w:cs="Times New Roman" w:hint="eastAsia"/>
        </w:rPr>
        <w:instrText>,</w:instrText>
      </w:r>
      <w:r w:rsidR="00296CDD" w:rsidRPr="00EF6760">
        <w:rPr>
          <w:rFonts w:cs="Times New Roman" w:hint="eastAsia"/>
        </w:rPr>
        <w:instrText>收入两极分化的现象更为严重</w:instrText>
      </w:r>
      <w:r w:rsidR="00296CDD" w:rsidRPr="00EF6760">
        <w:rPr>
          <w:rFonts w:cs="Times New Roman" w:hint="eastAsia"/>
        </w:rPr>
        <w:instrText>,</w:instrText>
      </w:r>
      <w:r w:rsidR="00296CDD" w:rsidRPr="00EF6760">
        <w:rPr>
          <w:rFonts w:cs="Times New Roman" w:hint="eastAsia"/>
        </w:rPr>
        <w:instrText>但居民的股市参与和参与程度都出现了明显下降</w:instrText>
      </w:r>
      <w:r w:rsidR="00296CDD" w:rsidRPr="00EF6760">
        <w:rPr>
          <w:rFonts w:cs="Times New Roman" w:hint="eastAsia"/>
        </w:rPr>
        <w:instrText>;</w:instrText>
      </w:r>
      <w:r w:rsidR="00296CDD" w:rsidRPr="00EF6760">
        <w:rPr>
          <w:rFonts w:cs="Times New Roman" w:hint="eastAsia"/>
        </w:rPr>
        <w:instrText>除了年龄、教育年限和收入因素之外</w:instrText>
      </w:r>
      <w:r w:rsidR="00296CDD" w:rsidRPr="00EF6760">
        <w:rPr>
          <w:rFonts w:cs="Times New Roman" w:hint="eastAsia"/>
        </w:rPr>
        <w:instrText>,</w:instrText>
      </w:r>
      <w:r w:rsidR="00296CDD" w:rsidRPr="00EF6760">
        <w:rPr>
          <w:rFonts w:cs="Times New Roman" w:hint="eastAsia"/>
        </w:rPr>
        <w:instrText>股市参与的影响因素是动态变化的</w:instrText>
      </w:r>
      <w:r w:rsidR="00296CDD" w:rsidRPr="00EF6760">
        <w:rPr>
          <w:rFonts w:cs="Times New Roman" w:hint="eastAsia"/>
        </w:rPr>
        <w:instrText>,</w:instrText>
      </w:r>
      <w:r w:rsidR="00296CDD" w:rsidRPr="00EF6760">
        <w:rPr>
          <w:rFonts w:cs="Times New Roman" w:hint="eastAsia"/>
        </w:rPr>
        <w:instrText>中国居民的股市参与和参与程度随金融市场环境的变化而变化。</w:instrText>
      </w:r>
      <w:r w:rsidR="00296CDD" w:rsidRPr="00EF6760">
        <w:rPr>
          <w:rFonts w:cs="Times New Roman" w:hint="eastAsia"/>
        </w:rPr>
        <w:instrText>","container-title":"</w:instrText>
      </w:r>
      <w:r w:rsidR="00296CDD" w:rsidRPr="00EF6760">
        <w:rPr>
          <w:rFonts w:cs="Times New Roman" w:hint="eastAsia"/>
        </w:rPr>
        <w:instrText>经济研究</w:instrText>
      </w:r>
      <w:r w:rsidR="00296CDD" w:rsidRPr="00EF6760">
        <w:rPr>
          <w:rFonts w:cs="Times New Roman" w:hint="eastAsia"/>
        </w:rPr>
        <w:instrText>","ISSN":"0577-9154","issue":"10","language":"zh-CN","note":"abstractTranslation:\nabstractTranslation:\nabstractTranslation:","page":"97-107","source":"CNKI","title":"</w:instrText>
      </w:r>
      <w:r w:rsidR="00296CDD" w:rsidRPr="00EF6760">
        <w:rPr>
          <w:rFonts w:cs="Times New Roman" w:hint="eastAsia"/>
        </w:rPr>
        <w:instrText>股市参与、参与程度及其影响因素</w:instrText>
      </w:r>
      <w:r w:rsidR="00296CDD" w:rsidRPr="00EF6760">
        <w:rPr>
          <w:rFonts w:cs="Times New Roman" w:hint="eastAsia"/>
        </w:rPr>
        <w:instrText>","volume":"47","author":[{"family":"</w:instrText>
      </w:r>
      <w:r w:rsidR="00296CDD" w:rsidRPr="00EF6760">
        <w:rPr>
          <w:rFonts w:cs="Times New Roman" w:hint="eastAsia"/>
        </w:rPr>
        <w:instrText>王</w:instrText>
      </w:r>
      <w:r w:rsidR="00296CDD" w:rsidRPr="00EF6760">
        <w:rPr>
          <w:rFonts w:cs="Times New Roman" w:hint="eastAsia"/>
        </w:rPr>
        <w:instrText>","given":"</w:instrText>
      </w:r>
      <w:r w:rsidR="00296CDD" w:rsidRPr="00EF6760">
        <w:rPr>
          <w:rFonts w:cs="Times New Roman" w:hint="eastAsia"/>
        </w:rPr>
        <w:instrText>聪</w:instrText>
      </w:r>
      <w:r w:rsidR="00296CDD" w:rsidRPr="00EF6760">
        <w:rPr>
          <w:rFonts w:cs="Times New Roman" w:hint="eastAsia"/>
        </w:rPr>
        <w:instrText>"},{"family":"</w:instrText>
      </w:r>
      <w:r w:rsidR="00296CDD" w:rsidRPr="00EF6760">
        <w:rPr>
          <w:rFonts w:cs="Times New Roman" w:hint="eastAsia"/>
        </w:rPr>
        <w:instrText>田</w:instrText>
      </w:r>
      <w:r w:rsidR="00296CDD" w:rsidRPr="00EF6760">
        <w:rPr>
          <w:rFonts w:cs="Times New Roman" w:hint="eastAsia"/>
        </w:rPr>
        <w:instrText>","given":"</w:instrText>
      </w:r>
      <w:r w:rsidR="00296CDD" w:rsidRPr="00EF6760">
        <w:rPr>
          <w:rFonts w:cs="Times New Roman" w:hint="eastAsia"/>
        </w:rPr>
        <w:instrText>存志</w:instrText>
      </w:r>
      <w:r w:rsidR="00296CDD" w:rsidRPr="00EF6760">
        <w:rPr>
          <w:rFonts w:cs="Times New Roman" w:hint="eastAsia"/>
        </w:rPr>
        <w:instrText>"}],"issued</w:instrText>
      </w:r>
      <w:r w:rsidR="00296CDD" w:rsidRPr="00EF6760">
        <w:rPr>
          <w:rFonts w:cs="Times New Roman"/>
        </w:rPr>
        <w:instrText xml:space="preserve">":{"date-parts":[["2012"]]},"citation-key":"WangGuShiCanYuCanYuChengDuJiQiYingXiangYinSu2012a"}}],"schema":"https://github.com/citation-style-language/schema/raw/master/csl-citation.json"} </w:instrText>
      </w:r>
      <w:r w:rsidR="00B8694A" w:rsidRPr="00EF6760">
        <w:rPr>
          <w:rFonts w:cs="Times New Roman"/>
        </w:rPr>
        <w:fldChar w:fldCharType="separate"/>
      </w:r>
      <w:r w:rsidR="00C92E0C" w:rsidRPr="00EF6760">
        <w:rPr>
          <w:rFonts w:cs="Times New Roman"/>
        </w:rPr>
        <w:t>（王聪和田存志，</w:t>
      </w:r>
      <w:r w:rsidR="00C92E0C" w:rsidRPr="00EF6760">
        <w:rPr>
          <w:rFonts w:cs="Times New Roman"/>
        </w:rPr>
        <w:t>2012</w:t>
      </w:r>
      <w:r w:rsidR="00C92E0C" w:rsidRPr="00EF6760">
        <w:rPr>
          <w:rFonts w:cs="Times New Roman"/>
        </w:rPr>
        <w:t>）</w:t>
      </w:r>
      <w:r w:rsidR="00B8694A" w:rsidRPr="00EF6760">
        <w:rPr>
          <w:rFonts w:cs="Times New Roman"/>
        </w:rPr>
        <w:fldChar w:fldCharType="end"/>
      </w:r>
      <w:r w:rsidR="00954277" w:rsidRPr="00EF6760">
        <w:rPr>
          <w:rFonts w:cs="Times New Roman" w:hint="eastAsia"/>
        </w:rPr>
        <w:t>，</w:t>
      </w:r>
      <w:r w:rsidR="00B8694A" w:rsidRPr="00EF6760">
        <w:rPr>
          <w:rFonts w:cs="Times New Roman"/>
        </w:rPr>
        <w:t>但</w:t>
      </w:r>
      <w:r w:rsidR="00786BB9" w:rsidRPr="00EF6760">
        <w:rPr>
          <w:rFonts w:cs="Times New Roman" w:hint="eastAsia"/>
        </w:rPr>
        <w:t>其</w:t>
      </w:r>
      <w:r w:rsidR="00B8694A" w:rsidRPr="00EF6760">
        <w:rPr>
          <w:rFonts w:cs="Times New Roman"/>
        </w:rPr>
        <w:t>工作压力和经济压力也相对较大，股票</w:t>
      </w:r>
      <w:r w:rsidR="00B619A6" w:rsidRPr="00EF6760">
        <w:rPr>
          <w:rFonts w:cs="Times New Roman" w:hint="eastAsia"/>
        </w:rPr>
        <w:t>财富</w:t>
      </w:r>
      <w:r w:rsidR="00B8694A" w:rsidRPr="00EF6760">
        <w:rPr>
          <w:rFonts w:cs="Times New Roman"/>
        </w:rPr>
        <w:t>损失更易造成他们的情绪波动</w:t>
      </w:r>
      <w:r w:rsidR="00954277" w:rsidRPr="00EF6760">
        <w:rPr>
          <w:rStyle w:val="afa"/>
        </w:rPr>
        <w:footnoteReference w:id="16"/>
      </w:r>
      <w:r w:rsidR="00B8694A" w:rsidRPr="00EF6760">
        <w:rPr>
          <w:rFonts w:cs="Times New Roman"/>
        </w:rPr>
        <w:t>。而</w:t>
      </w:r>
      <w:r w:rsidR="00DF030B" w:rsidRPr="00EF6760">
        <w:rPr>
          <w:rFonts w:cs="Times New Roman"/>
        </w:rPr>
        <w:t>45</w:t>
      </w:r>
      <w:r w:rsidR="00B8694A" w:rsidRPr="00EF6760">
        <w:rPr>
          <w:rFonts w:cs="Times New Roman"/>
        </w:rPr>
        <w:t>岁以上人群</w:t>
      </w:r>
      <w:r w:rsidR="00605DF5" w:rsidRPr="00EF6760">
        <w:rPr>
          <w:rFonts w:cs="Times New Roman" w:hint="eastAsia"/>
        </w:rPr>
        <w:t>的经济收入更稳定</w:t>
      </w:r>
      <w:r w:rsidR="00B8694A" w:rsidRPr="00EF6760">
        <w:rPr>
          <w:rFonts w:cs="Times New Roman"/>
        </w:rPr>
        <w:t>，对股票市场信息的灵通度相对较低，因此反应不明显。</w:t>
      </w:r>
    </w:p>
    <w:p w14:paraId="3069CC99" w14:textId="0FFA38C4" w:rsidR="00B8694A" w:rsidRPr="00EF6760" w:rsidRDefault="00B8694A" w:rsidP="004E2C08">
      <w:pPr>
        <w:pStyle w:val="31"/>
        <w:ind w:left="420"/>
        <w:rPr>
          <w:rFonts w:cs="Times New Roman"/>
          <w:bCs w:val="0"/>
        </w:rPr>
      </w:pPr>
      <w:r w:rsidRPr="00EF6760">
        <w:rPr>
          <w:rFonts w:cs="Times New Roman"/>
          <w:bCs w:val="0"/>
        </w:rPr>
        <w:t xml:space="preserve">3. </w:t>
      </w:r>
      <w:r w:rsidRPr="00EF6760">
        <w:rPr>
          <w:rFonts w:cs="Times New Roman"/>
          <w:bCs w:val="0"/>
        </w:rPr>
        <w:t>车辆价格差异</w:t>
      </w:r>
    </w:p>
    <w:p w14:paraId="66B2EC04" w14:textId="2E0A3D00" w:rsidR="002D35EA" w:rsidRPr="00EF6760" w:rsidRDefault="00600BDF" w:rsidP="002D35EA">
      <w:pPr>
        <w:ind w:firstLine="420"/>
        <w:rPr>
          <w:rFonts w:cs="Times New Roman"/>
        </w:rPr>
      </w:pPr>
      <w:r w:rsidRPr="00EF6760">
        <w:rPr>
          <w:rFonts w:cs="Times New Roman" w:hint="eastAsia"/>
        </w:rPr>
        <w:t>我们</w:t>
      </w:r>
      <w:r w:rsidR="009C35C0" w:rsidRPr="00EF6760">
        <w:rPr>
          <w:rFonts w:cs="Times New Roman" w:hint="eastAsia"/>
        </w:rPr>
        <w:t>还</w:t>
      </w:r>
      <w:r w:rsidR="00B8694A" w:rsidRPr="00EF6760">
        <w:rPr>
          <w:rFonts w:cs="Times New Roman"/>
        </w:rPr>
        <w:t>进一步研究了股市</w:t>
      </w:r>
      <w:r w:rsidR="00B619A6" w:rsidRPr="00EF6760">
        <w:rPr>
          <w:rFonts w:cs="Times New Roman" w:hint="eastAsia"/>
        </w:rPr>
        <w:t>下跌</w:t>
      </w:r>
      <w:r w:rsidR="00B8694A" w:rsidRPr="00EF6760">
        <w:rPr>
          <w:rFonts w:cs="Times New Roman"/>
        </w:rPr>
        <w:t>对不同价格车辆的</w:t>
      </w:r>
      <w:r w:rsidR="00B619A6" w:rsidRPr="00EF6760">
        <w:rPr>
          <w:rFonts w:cs="Times New Roman" w:hint="eastAsia"/>
        </w:rPr>
        <w:t>交通事故</w:t>
      </w:r>
      <w:r w:rsidR="00B8694A" w:rsidRPr="00EF6760">
        <w:rPr>
          <w:rFonts w:cs="Times New Roman"/>
        </w:rPr>
        <w:t>有无</w:t>
      </w:r>
      <w:r w:rsidR="00D57144" w:rsidRPr="00EF6760">
        <w:rPr>
          <w:rFonts w:cs="Times New Roman" w:hint="eastAsia"/>
        </w:rPr>
        <w:t>差异</w:t>
      </w:r>
      <w:r w:rsidR="00B8694A" w:rsidRPr="00EF6760">
        <w:rPr>
          <w:rFonts w:cs="Times New Roman"/>
        </w:rPr>
        <w:t>。车辆价格在一定程度上反映了车主的经济水平，而不同经济水平人群的股票市场参与度和对股票财富变化的敏感度均可能存在差异。低价经济型车辆的车主经济能力可能较低，投资股票的可能性也更低。而高价高档型车辆的车主</w:t>
      </w:r>
      <w:r w:rsidR="00C610F7" w:rsidRPr="00EF6760">
        <w:rPr>
          <w:rFonts w:cs="Times New Roman" w:hint="eastAsia"/>
        </w:rPr>
        <w:t>更可能投资股票</w:t>
      </w:r>
      <w:r w:rsidR="00B8694A" w:rsidRPr="00EF6760">
        <w:rPr>
          <w:rFonts w:cs="Times New Roman"/>
        </w:rPr>
        <w:t>，但由于经济实力强劲，对股票下跌可能并不敏感。驾驶中等价位车辆的车主，经济水平适中，</w:t>
      </w:r>
      <w:r w:rsidR="005E28FA" w:rsidRPr="00EF6760">
        <w:rPr>
          <w:rFonts w:cs="Times New Roman" w:hint="eastAsia"/>
        </w:rPr>
        <w:t>有</w:t>
      </w:r>
      <w:r w:rsidR="00B8694A" w:rsidRPr="00EF6760">
        <w:rPr>
          <w:rFonts w:cs="Times New Roman"/>
        </w:rPr>
        <w:t>较高的股票市场参与度</w:t>
      </w:r>
      <w:r w:rsidR="00181D2C" w:rsidRPr="00EF6760">
        <w:rPr>
          <w:rFonts w:cs="Times New Roman" w:hint="eastAsia"/>
        </w:rPr>
        <w:t>且</w:t>
      </w:r>
      <w:r w:rsidR="00B8694A" w:rsidRPr="00EF6760">
        <w:rPr>
          <w:rFonts w:cs="Times New Roman"/>
        </w:rPr>
        <w:t>对</w:t>
      </w:r>
      <w:r w:rsidR="00B35381" w:rsidRPr="00EF6760">
        <w:rPr>
          <w:rFonts w:cs="Times New Roman" w:hint="eastAsia"/>
        </w:rPr>
        <w:t>股市下跌</w:t>
      </w:r>
      <w:r w:rsidR="00B8694A" w:rsidRPr="00EF6760">
        <w:rPr>
          <w:rFonts w:cs="Times New Roman" w:hint="eastAsia"/>
        </w:rPr>
        <w:t>也</w:t>
      </w:r>
      <w:r w:rsidR="00B8694A" w:rsidRPr="00EF6760">
        <w:rPr>
          <w:rFonts w:cs="Times New Roman"/>
        </w:rPr>
        <w:t>相对更敏感。因此我们预期，中等价位车辆的</w:t>
      </w:r>
      <w:r w:rsidR="00B35381" w:rsidRPr="00EF6760">
        <w:rPr>
          <w:rFonts w:cs="Times New Roman" w:hint="eastAsia"/>
        </w:rPr>
        <w:t>交通事故</w:t>
      </w:r>
      <w:r w:rsidR="00B8694A" w:rsidRPr="00EF6760">
        <w:rPr>
          <w:rFonts w:cs="Times New Roman"/>
        </w:rPr>
        <w:t>对</w:t>
      </w:r>
      <w:r w:rsidR="0057346D" w:rsidRPr="00EF6760">
        <w:rPr>
          <w:rFonts w:cs="Times New Roman" w:hint="eastAsia"/>
        </w:rPr>
        <w:t>股市收益率</w:t>
      </w:r>
      <w:r w:rsidR="00B8694A" w:rsidRPr="00EF6760">
        <w:rPr>
          <w:rFonts w:cs="Times New Roman" w:hint="eastAsia"/>
        </w:rPr>
        <w:t>的</w:t>
      </w:r>
      <w:r w:rsidR="00B8694A" w:rsidRPr="00EF6760">
        <w:rPr>
          <w:rFonts w:cs="Times New Roman"/>
        </w:rPr>
        <w:t>反应</w:t>
      </w:r>
      <w:r w:rsidR="008C1B83" w:rsidRPr="00EF6760">
        <w:rPr>
          <w:rFonts w:cs="Times New Roman" w:hint="eastAsia"/>
        </w:rPr>
        <w:t>可能</w:t>
      </w:r>
      <w:r w:rsidR="00B8694A" w:rsidRPr="00EF6760">
        <w:rPr>
          <w:rFonts w:cs="Times New Roman"/>
        </w:rPr>
        <w:t>更明显。</w:t>
      </w:r>
      <w:r w:rsidR="00713E0A" w:rsidRPr="00EF6760">
        <w:rPr>
          <w:rFonts w:cs="Times New Roman" w:hint="eastAsia"/>
        </w:rPr>
        <w:t>我们</w:t>
      </w:r>
      <w:r w:rsidR="00B8694A" w:rsidRPr="00EF6760">
        <w:rPr>
          <w:rFonts w:cs="Times New Roman"/>
        </w:rPr>
        <w:t>分别计算各个价格</w:t>
      </w:r>
      <w:r w:rsidR="00713E0A" w:rsidRPr="00EF6760">
        <w:rPr>
          <w:rFonts w:cs="Times New Roman" w:hint="eastAsia"/>
        </w:rPr>
        <w:t>车辆</w:t>
      </w:r>
      <w:r w:rsidR="00B8694A" w:rsidRPr="00EF6760">
        <w:rPr>
          <w:rFonts w:cs="Times New Roman"/>
        </w:rPr>
        <w:t>组</w:t>
      </w:r>
      <w:r w:rsidR="001D6473" w:rsidRPr="00EF6760">
        <w:rPr>
          <w:rFonts w:cs="Times New Roman" w:hint="eastAsia"/>
        </w:rPr>
        <w:t>的开盘后交通事故</w:t>
      </w:r>
      <w:r w:rsidR="00AD30C2" w:rsidRPr="00EF6760">
        <w:rPr>
          <w:rFonts w:cs="Times New Roman" w:hint="eastAsia"/>
        </w:rPr>
        <w:t>数量</w:t>
      </w:r>
      <w:r w:rsidR="00C82AB9" w:rsidRPr="00EF6760">
        <w:rPr>
          <w:rFonts w:cs="Times New Roman" w:hint="eastAsia"/>
        </w:rPr>
        <w:t>，经标准化处理后</w:t>
      </w:r>
      <w:r w:rsidR="00B8694A" w:rsidRPr="00EF6760">
        <w:rPr>
          <w:rFonts w:cs="Times New Roman"/>
        </w:rPr>
        <w:t>回归检验。</w:t>
      </w:r>
      <w:r w:rsidR="009D07A0" w:rsidRPr="00EF6760">
        <w:rPr>
          <w:rFonts w:cs="Times New Roman"/>
        </w:rPr>
        <w:t>与预期一致</w:t>
      </w:r>
      <w:r w:rsidR="009D07A0" w:rsidRPr="00EF6760">
        <w:rPr>
          <w:rFonts w:cs="Times New Roman" w:hint="eastAsia"/>
        </w:rPr>
        <w:t>，</w:t>
      </w:r>
      <w:r w:rsidR="00E82341" w:rsidRPr="00EF6760">
        <w:rPr>
          <w:rFonts w:cs="Times New Roman"/>
        </w:rPr>
        <w:fldChar w:fldCharType="begin" w:fldLock="1"/>
      </w:r>
      <w:r w:rsidR="00E82341" w:rsidRPr="00EF6760">
        <w:rPr>
          <w:rFonts w:cs="Times New Roman"/>
        </w:rPr>
        <w:instrText xml:space="preserve"> </w:instrText>
      </w:r>
      <w:r w:rsidR="00E82341" w:rsidRPr="00EF6760">
        <w:rPr>
          <w:rFonts w:cs="Times New Roman" w:hint="eastAsia"/>
        </w:rPr>
        <w:instrText>REF _Ref178597226 \h</w:instrText>
      </w:r>
      <w:r w:rsidR="00E82341" w:rsidRPr="00EF6760">
        <w:rPr>
          <w:rFonts w:cs="Times New Roman"/>
        </w:rPr>
        <w:instrText xml:space="preserve"> </w:instrText>
      </w:r>
      <w:r w:rsidR="00E82341" w:rsidRPr="00EF6760">
        <w:rPr>
          <w:rFonts w:cs="Times New Roman"/>
        </w:rPr>
      </w:r>
      <w:r w:rsidR="00E82341" w:rsidRPr="00EF6760">
        <w:rPr>
          <w:rFonts w:cs="Times New Roman"/>
        </w:rPr>
        <w:fldChar w:fldCharType="separate"/>
      </w:r>
      <w:r w:rsidR="005E4137" w:rsidRPr="00EF6760">
        <w:rPr>
          <w:rFonts w:hint="eastAsia"/>
        </w:rPr>
        <w:t>图</w:t>
      </w:r>
      <w:r w:rsidR="005E4137" w:rsidRPr="00EF6760">
        <w:rPr>
          <w:noProof/>
        </w:rPr>
        <w:t>3</w:t>
      </w:r>
      <w:r w:rsidR="00E82341" w:rsidRPr="00EF6760">
        <w:rPr>
          <w:rFonts w:cs="Times New Roman"/>
        </w:rPr>
        <w:fldChar w:fldCharType="end"/>
      </w:r>
      <w:r w:rsidR="00C074CE" w:rsidRPr="00EF6760">
        <w:rPr>
          <w:rFonts w:cs="Times New Roman"/>
        </w:rPr>
        <w:t xml:space="preserve"> </w:t>
      </w:r>
      <w:r w:rsidR="000F67DE" w:rsidRPr="00EF6760">
        <w:rPr>
          <w:rFonts w:cs="Times New Roman"/>
        </w:rPr>
        <w:t>(c)</w:t>
      </w:r>
      <w:r w:rsidR="00405430" w:rsidRPr="00EF6760">
        <w:rPr>
          <w:rFonts w:cs="Times New Roman" w:hint="eastAsia"/>
        </w:rPr>
        <w:t>中</w:t>
      </w:r>
      <w:r w:rsidR="002A197A" w:rsidRPr="00EF6760">
        <w:rPr>
          <w:rFonts w:cs="Times New Roman" w:hint="eastAsia"/>
        </w:rPr>
        <w:t>，</w:t>
      </w:r>
      <w:r w:rsidR="00B8694A" w:rsidRPr="00EF6760">
        <w:rPr>
          <w:rFonts w:cs="Times New Roman"/>
        </w:rPr>
        <w:t>仅有</w:t>
      </w:r>
      <w:r w:rsidR="009D31A7" w:rsidRPr="00EF6760">
        <w:rPr>
          <w:rFonts w:cs="Times New Roman" w:hint="eastAsia"/>
        </w:rPr>
        <w:t>1</w:t>
      </w:r>
      <w:r w:rsidR="009D31A7" w:rsidRPr="00EF6760">
        <w:rPr>
          <w:rFonts w:cs="Times New Roman"/>
        </w:rPr>
        <w:t>0-</w:t>
      </w:r>
      <w:r w:rsidR="00B8694A" w:rsidRPr="00EF6760">
        <w:rPr>
          <w:rFonts w:cs="Times New Roman"/>
        </w:rPr>
        <w:t>15</w:t>
      </w:r>
      <w:r w:rsidR="00E23145">
        <w:rPr>
          <w:rFonts w:cs="Times New Roman" w:hint="eastAsia"/>
        </w:rPr>
        <w:t>万</w:t>
      </w:r>
      <w:r w:rsidR="009D31A7" w:rsidRPr="00EF6760">
        <w:rPr>
          <w:rFonts w:cs="Times New Roman" w:hint="eastAsia"/>
        </w:rPr>
        <w:t>、</w:t>
      </w:r>
      <w:r w:rsidR="009D31A7" w:rsidRPr="00EF6760">
        <w:rPr>
          <w:rFonts w:cs="Times New Roman"/>
        </w:rPr>
        <w:t>15</w:t>
      </w:r>
      <w:r w:rsidR="00B8694A" w:rsidRPr="00EF6760">
        <w:rPr>
          <w:rFonts w:cs="Times New Roman"/>
        </w:rPr>
        <w:t>-20</w:t>
      </w:r>
      <w:r w:rsidR="00B8694A" w:rsidRPr="00EF6760">
        <w:rPr>
          <w:rFonts w:cs="Times New Roman"/>
        </w:rPr>
        <w:t>万组，即中</w:t>
      </w:r>
      <w:r w:rsidR="00933B96" w:rsidRPr="00EF6760">
        <w:rPr>
          <w:rFonts w:cs="Times New Roman" w:hint="eastAsia"/>
        </w:rPr>
        <w:t>等</w:t>
      </w:r>
      <w:r w:rsidR="00B8694A" w:rsidRPr="00EF6760">
        <w:rPr>
          <w:rFonts w:cs="Times New Roman"/>
        </w:rPr>
        <w:t>价位车辆组的</w:t>
      </w:r>
      <w:r w:rsidR="00484FBD" w:rsidRPr="00EF6760">
        <w:rPr>
          <w:rFonts w:cs="Times New Roman" w:hint="eastAsia"/>
        </w:rPr>
        <w:t>回归结果</w:t>
      </w:r>
      <w:r w:rsidR="00B8694A" w:rsidRPr="00EF6760">
        <w:rPr>
          <w:rFonts w:cs="Times New Roman"/>
        </w:rPr>
        <w:t>显著为负</w:t>
      </w:r>
      <w:r w:rsidR="00B8694A" w:rsidRPr="00EF6760">
        <w:rPr>
          <w:rStyle w:val="afa"/>
        </w:rPr>
        <w:footnoteReference w:id="17"/>
      </w:r>
      <w:r w:rsidR="00B8694A" w:rsidRPr="00EF6760">
        <w:rPr>
          <w:rFonts w:cs="Times New Roman"/>
        </w:rPr>
        <w:t>。</w:t>
      </w:r>
    </w:p>
    <w:p w14:paraId="4650AC65" w14:textId="595C29BE" w:rsidR="001852FE" w:rsidRPr="00EF6760" w:rsidRDefault="002D35EA" w:rsidP="002D35EA">
      <w:pPr>
        <w:ind w:firstLine="420"/>
        <w:jc w:val="center"/>
        <w:rPr>
          <w:rFonts w:cs="Times New Roman"/>
        </w:rPr>
      </w:pPr>
      <w:r w:rsidRPr="00EF6760">
        <w:rPr>
          <w:noProof/>
        </w:rPr>
        <mc:AlternateContent>
          <mc:Choice Requires="wpg">
            <w:drawing>
              <wp:inline distT="0" distB="0" distL="0" distR="0" wp14:anchorId="629A9035" wp14:editId="093F70FE">
                <wp:extent cx="4445107" cy="3296322"/>
                <wp:effectExtent l="0" t="0" r="12700" b="0"/>
                <wp:docPr id="1110" name="图形 5" descr="P455#y1"/>
                <wp:cNvGraphicFramePr/>
                <a:graphic xmlns:a="http://schemas.openxmlformats.org/drawingml/2006/main">
                  <a:graphicData uri="http://schemas.microsoft.com/office/word/2010/wordprocessingGroup">
                    <wpg:wgp>
                      <wpg:cNvGrpSpPr/>
                      <wpg:grpSpPr>
                        <a:xfrm>
                          <a:off x="0" y="0"/>
                          <a:ext cx="4445107" cy="3296322"/>
                          <a:chOff x="-90876" y="-15479"/>
                          <a:chExt cx="4445107" cy="3296322"/>
                        </a:xfrm>
                      </wpg:grpSpPr>
                      <wps:wsp>
                        <wps:cNvPr id="1113" name="任意多边形: 形状 1113"/>
                        <wps:cNvSpPr/>
                        <wps:spPr>
                          <a:xfrm>
                            <a:off x="3159" y="3159"/>
                            <a:ext cx="4337804" cy="3153138"/>
                          </a:xfrm>
                          <a:custGeom>
                            <a:avLst/>
                            <a:gdLst>
                              <a:gd name="connsiteX0" fmla="*/ 0 w 4337804"/>
                              <a:gd name="connsiteY0" fmla="*/ 0 h 3153138"/>
                              <a:gd name="connsiteX1" fmla="*/ 4337805 w 4337804"/>
                              <a:gd name="connsiteY1" fmla="*/ 0 h 3153138"/>
                              <a:gd name="connsiteX2" fmla="*/ 4337805 w 4337804"/>
                              <a:gd name="connsiteY2" fmla="*/ 3153138 h 3153138"/>
                              <a:gd name="connsiteX3" fmla="*/ 0 w 4337804"/>
                              <a:gd name="connsiteY3" fmla="*/ 3153138 h 3153138"/>
                            </a:gdLst>
                            <a:ahLst/>
                            <a:cxnLst>
                              <a:cxn ang="0">
                                <a:pos x="connsiteX0" y="connsiteY0"/>
                              </a:cxn>
                              <a:cxn ang="0">
                                <a:pos x="connsiteX1" y="connsiteY1"/>
                              </a:cxn>
                              <a:cxn ang="0">
                                <a:pos x="connsiteX2" y="connsiteY2"/>
                              </a:cxn>
                              <a:cxn ang="0">
                                <a:pos x="connsiteX3" y="connsiteY3"/>
                              </a:cxn>
                            </a:cxnLst>
                            <a:rect l="l" t="t" r="r" b="b"/>
                            <a:pathLst>
                              <a:path w="4337804" h="3153138">
                                <a:moveTo>
                                  <a:pt x="0" y="0"/>
                                </a:moveTo>
                                <a:lnTo>
                                  <a:pt x="4337805" y="0"/>
                                </a:lnTo>
                                <a:lnTo>
                                  <a:pt x="4337805" y="3153138"/>
                                </a:lnTo>
                                <a:lnTo>
                                  <a:pt x="0" y="3153138"/>
                                </a:lnTo>
                                <a:close/>
                              </a:path>
                            </a:pathLst>
                          </a:custGeom>
                          <a:noFill/>
                          <a:ln w="6318" cap="flat">
                            <a:solidFill>
                              <a:srgbClr val="EAF2F3">
                                <a:alpha val="0"/>
                              </a:srgbClr>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14" name="任意多边形: 形状 1114"/>
                        <wps:cNvSpPr/>
                        <wps:spPr>
                          <a:xfrm>
                            <a:off x="3159" y="3159"/>
                            <a:ext cx="4337804" cy="3153138"/>
                          </a:xfrm>
                          <a:custGeom>
                            <a:avLst/>
                            <a:gdLst>
                              <a:gd name="connsiteX0" fmla="*/ 0 w 4337804"/>
                              <a:gd name="connsiteY0" fmla="*/ 0 h 3153138"/>
                              <a:gd name="connsiteX1" fmla="*/ 4337805 w 4337804"/>
                              <a:gd name="connsiteY1" fmla="*/ 0 h 3153138"/>
                              <a:gd name="connsiteX2" fmla="*/ 4337805 w 4337804"/>
                              <a:gd name="connsiteY2" fmla="*/ 3153138 h 3153138"/>
                              <a:gd name="connsiteX3" fmla="*/ 0 w 4337804"/>
                              <a:gd name="connsiteY3" fmla="*/ 3153138 h 3153138"/>
                            </a:gdLst>
                            <a:ahLst/>
                            <a:cxnLst>
                              <a:cxn ang="0">
                                <a:pos x="connsiteX0" y="connsiteY0"/>
                              </a:cxn>
                              <a:cxn ang="0">
                                <a:pos x="connsiteX1" y="connsiteY1"/>
                              </a:cxn>
                              <a:cxn ang="0">
                                <a:pos x="connsiteX2" y="connsiteY2"/>
                              </a:cxn>
                              <a:cxn ang="0">
                                <a:pos x="connsiteX3" y="connsiteY3"/>
                              </a:cxn>
                            </a:cxnLst>
                            <a:rect l="l" t="t" r="r" b="b"/>
                            <a:pathLst>
                              <a:path w="4337804" h="3153138">
                                <a:moveTo>
                                  <a:pt x="0" y="0"/>
                                </a:moveTo>
                                <a:lnTo>
                                  <a:pt x="4337805" y="0"/>
                                </a:lnTo>
                                <a:lnTo>
                                  <a:pt x="4337805" y="3153138"/>
                                </a:lnTo>
                                <a:lnTo>
                                  <a:pt x="0" y="3153138"/>
                                </a:lnTo>
                                <a:close/>
                              </a:path>
                            </a:pathLst>
                          </a:custGeom>
                          <a:noFill/>
                          <a:ln w="6318" cap="flat">
                            <a:solidFill>
                              <a:srgbClr val="FFFFFF"/>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15" name="任意多边形: 形状 1115"/>
                        <wps:cNvSpPr/>
                        <wps:spPr>
                          <a:xfrm>
                            <a:off x="0" y="0"/>
                            <a:ext cx="2172127" cy="1579728"/>
                          </a:xfrm>
                          <a:custGeom>
                            <a:avLst/>
                            <a:gdLst>
                              <a:gd name="connsiteX0" fmla="*/ 0 w 2172127"/>
                              <a:gd name="connsiteY0" fmla="*/ 0 h 1579728"/>
                              <a:gd name="connsiteX1" fmla="*/ 2172128 w 2172127"/>
                              <a:gd name="connsiteY1" fmla="*/ 0 h 1579728"/>
                              <a:gd name="connsiteX2" fmla="*/ 2172128 w 2172127"/>
                              <a:gd name="connsiteY2" fmla="*/ 1579729 h 1579728"/>
                              <a:gd name="connsiteX3" fmla="*/ 0 w 2172127"/>
                              <a:gd name="connsiteY3" fmla="*/ 1579729 h 1579728"/>
                            </a:gdLst>
                            <a:ahLst/>
                            <a:cxnLst>
                              <a:cxn ang="0">
                                <a:pos x="connsiteX0" y="connsiteY0"/>
                              </a:cxn>
                              <a:cxn ang="0">
                                <a:pos x="connsiteX1" y="connsiteY1"/>
                              </a:cxn>
                              <a:cxn ang="0">
                                <a:pos x="connsiteX2" y="connsiteY2"/>
                              </a:cxn>
                              <a:cxn ang="0">
                                <a:pos x="connsiteX3" y="connsiteY3"/>
                              </a:cxn>
                            </a:cxnLst>
                            <a:rect l="l" t="t" r="r" b="b"/>
                            <a:pathLst>
                              <a:path w="2172127" h="1579728">
                                <a:moveTo>
                                  <a:pt x="0" y="0"/>
                                </a:moveTo>
                                <a:lnTo>
                                  <a:pt x="2172128" y="0"/>
                                </a:lnTo>
                                <a:lnTo>
                                  <a:pt x="2172128" y="1579729"/>
                                </a:lnTo>
                                <a:lnTo>
                                  <a:pt x="0" y="1579729"/>
                                </a:lnTo>
                                <a:close/>
                              </a:path>
                            </a:pathLst>
                          </a:custGeom>
                          <a:solidFill>
                            <a:srgbClr val="FFFFFF"/>
                          </a:solidFill>
                          <a:ln w="109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16" name="任意多边形: 形状 1116"/>
                        <wps:cNvSpPr/>
                        <wps:spPr>
                          <a:xfrm>
                            <a:off x="2369" y="2369"/>
                            <a:ext cx="2167388" cy="1574989"/>
                          </a:xfrm>
                          <a:custGeom>
                            <a:avLst/>
                            <a:gdLst>
                              <a:gd name="connsiteX0" fmla="*/ 0 w 2167388"/>
                              <a:gd name="connsiteY0" fmla="*/ 0 h 1574989"/>
                              <a:gd name="connsiteX1" fmla="*/ 2167388 w 2167388"/>
                              <a:gd name="connsiteY1" fmla="*/ 0 h 1574989"/>
                              <a:gd name="connsiteX2" fmla="*/ 2167388 w 2167388"/>
                              <a:gd name="connsiteY2" fmla="*/ 1574989 h 1574989"/>
                              <a:gd name="connsiteX3" fmla="*/ 0 w 2167388"/>
                              <a:gd name="connsiteY3" fmla="*/ 1574989 h 1574989"/>
                            </a:gdLst>
                            <a:ahLst/>
                            <a:cxnLst>
                              <a:cxn ang="0">
                                <a:pos x="connsiteX0" y="connsiteY0"/>
                              </a:cxn>
                              <a:cxn ang="0">
                                <a:pos x="connsiteX1" y="connsiteY1"/>
                              </a:cxn>
                              <a:cxn ang="0">
                                <a:pos x="connsiteX2" y="connsiteY2"/>
                              </a:cxn>
                              <a:cxn ang="0">
                                <a:pos x="connsiteX3" y="connsiteY3"/>
                              </a:cxn>
                            </a:cxnLst>
                            <a:rect l="l" t="t" r="r" b="b"/>
                            <a:pathLst>
                              <a:path w="2167388" h="1574989">
                                <a:moveTo>
                                  <a:pt x="0" y="0"/>
                                </a:moveTo>
                                <a:lnTo>
                                  <a:pt x="2167388" y="0"/>
                                </a:lnTo>
                                <a:lnTo>
                                  <a:pt x="2167388" y="1574989"/>
                                </a:lnTo>
                                <a:lnTo>
                                  <a:pt x="0" y="1574989"/>
                                </a:lnTo>
                                <a:close/>
                              </a:path>
                            </a:pathLst>
                          </a:custGeom>
                          <a:noFill/>
                          <a:ln w="4738" cap="flat">
                            <a:solidFill>
                              <a:srgbClr val="FFFFFF"/>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17" name="任意多边形: 形状 1117"/>
                        <wps:cNvSpPr/>
                        <wps:spPr>
                          <a:xfrm>
                            <a:off x="306675" y="0"/>
                            <a:ext cx="1865319" cy="1273041"/>
                          </a:xfrm>
                          <a:custGeom>
                            <a:avLst/>
                            <a:gdLst>
                              <a:gd name="connsiteX0" fmla="*/ 0 w 1865319"/>
                              <a:gd name="connsiteY0" fmla="*/ 0 h 1273041"/>
                              <a:gd name="connsiteX1" fmla="*/ 1865320 w 1865319"/>
                              <a:gd name="connsiteY1" fmla="*/ 0 h 1273041"/>
                              <a:gd name="connsiteX2" fmla="*/ 1865320 w 1865319"/>
                              <a:gd name="connsiteY2" fmla="*/ 1273042 h 1273041"/>
                              <a:gd name="connsiteX3" fmla="*/ 0 w 1865319"/>
                              <a:gd name="connsiteY3" fmla="*/ 1273042 h 1273041"/>
                            </a:gdLst>
                            <a:ahLst/>
                            <a:cxnLst>
                              <a:cxn ang="0">
                                <a:pos x="connsiteX0" y="connsiteY0"/>
                              </a:cxn>
                              <a:cxn ang="0">
                                <a:pos x="connsiteX1" y="connsiteY1"/>
                              </a:cxn>
                              <a:cxn ang="0">
                                <a:pos x="connsiteX2" y="connsiteY2"/>
                              </a:cxn>
                              <a:cxn ang="0">
                                <a:pos x="connsiteX3" y="connsiteY3"/>
                              </a:cxn>
                            </a:cxnLst>
                            <a:rect l="l" t="t" r="r" b="b"/>
                            <a:pathLst>
                              <a:path w="1865319" h="1273041">
                                <a:moveTo>
                                  <a:pt x="0" y="0"/>
                                </a:moveTo>
                                <a:lnTo>
                                  <a:pt x="1865320" y="0"/>
                                </a:lnTo>
                                <a:lnTo>
                                  <a:pt x="1865320" y="1273042"/>
                                </a:lnTo>
                                <a:lnTo>
                                  <a:pt x="0" y="1273042"/>
                                </a:lnTo>
                                <a:close/>
                              </a:path>
                            </a:pathLst>
                          </a:custGeom>
                          <a:solidFill>
                            <a:srgbClr val="FFFFFF"/>
                          </a:solidFill>
                          <a:ln w="109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18" name="任意多边形: 形状 1118"/>
                        <wps:cNvSpPr/>
                        <wps:spPr>
                          <a:xfrm>
                            <a:off x="309045" y="2369"/>
                            <a:ext cx="1860580" cy="1268302"/>
                          </a:xfrm>
                          <a:custGeom>
                            <a:avLst/>
                            <a:gdLst>
                              <a:gd name="connsiteX0" fmla="*/ 0 w 1860580"/>
                              <a:gd name="connsiteY0" fmla="*/ 0 h 1268302"/>
                              <a:gd name="connsiteX1" fmla="*/ 1860581 w 1860580"/>
                              <a:gd name="connsiteY1" fmla="*/ 0 h 1268302"/>
                              <a:gd name="connsiteX2" fmla="*/ 1860581 w 1860580"/>
                              <a:gd name="connsiteY2" fmla="*/ 1268303 h 1268302"/>
                              <a:gd name="connsiteX3" fmla="*/ 0 w 1860580"/>
                              <a:gd name="connsiteY3" fmla="*/ 1268303 h 1268302"/>
                            </a:gdLst>
                            <a:ahLst/>
                            <a:cxnLst>
                              <a:cxn ang="0">
                                <a:pos x="connsiteX0" y="connsiteY0"/>
                              </a:cxn>
                              <a:cxn ang="0">
                                <a:pos x="connsiteX1" y="connsiteY1"/>
                              </a:cxn>
                              <a:cxn ang="0">
                                <a:pos x="connsiteX2" y="connsiteY2"/>
                              </a:cxn>
                              <a:cxn ang="0">
                                <a:pos x="connsiteX3" y="connsiteY3"/>
                              </a:cxn>
                            </a:cxnLst>
                            <a:rect l="l" t="t" r="r" b="b"/>
                            <a:pathLst>
                              <a:path w="1860580" h="1268302">
                                <a:moveTo>
                                  <a:pt x="0" y="0"/>
                                </a:moveTo>
                                <a:lnTo>
                                  <a:pt x="1860581" y="0"/>
                                </a:lnTo>
                                <a:lnTo>
                                  <a:pt x="1860581" y="1268303"/>
                                </a:lnTo>
                                <a:lnTo>
                                  <a:pt x="0" y="1268303"/>
                                </a:lnTo>
                                <a:close/>
                              </a:path>
                            </a:pathLst>
                          </a:custGeom>
                          <a:noFill/>
                          <a:ln w="4738" cap="flat">
                            <a:solidFill>
                              <a:srgbClr val="FFFFFF"/>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19" name="任意多边形: 形状 1119"/>
                        <wps:cNvSpPr/>
                        <wps:spPr>
                          <a:xfrm>
                            <a:off x="306675" y="1220910"/>
                            <a:ext cx="1865319" cy="1097"/>
                          </a:xfrm>
                          <a:custGeom>
                            <a:avLst/>
                            <a:gdLst>
                              <a:gd name="connsiteX0" fmla="*/ 0 w 1865319"/>
                              <a:gd name="connsiteY0" fmla="*/ 0 h 1097"/>
                              <a:gd name="connsiteX1" fmla="*/ 1865320 w 1865319"/>
                              <a:gd name="connsiteY1" fmla="*/ 0 h 1097"/>
                            </a:gdLst>
                            <a:ahLst/>
                            <a:cxnLst>
                              <a:cxn ang="0">
                                <a:pos x="connsiteX0" y="connsiteY0"/>
                              </a:cxn>
                              <a:cxn ang="0">
                                <a:pos x="connsiteX1" y="connsiteY1"/>
                              </a:cxn>
                            </a:cxnLst>
                            <a:rect l="l" t="t" r="r" b="b"/>
                            <a:pathLst>
                              <a:path w="1865319" h="1097">
                                <a:moveTo>
                                  <a:pt x="0" y="0"/>
                                </a:moveTo>
                                <a:lnTo>
                                  <a:pt x="1865320" y="0"/>
                                </a:lnTo>
                              </a:path>
                            </a:pathLst>
                          </a:custGeom>
                          <a:ln w="7107" cap="flat">
                            <a:solidFill>
                              <a:srgbClr val="EAF2F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20" name="任意多边形: 形状 1120"/>
                        <wps:cNvSpPr/>
                        <wps:spPr>
                          <a:xfrm>
                            <a:off x="306675" y="928748"/>
                            <a:ext cx="1865319" cy="1097"/>
                          </a:xfrm>
                          <a:custGeom>
                            <a:avLst/>
                            <a:gdLst>
                              <a:gd name="connsiteX0" fmla="*/ 0 w 1865319"/>
                              <a:gd name="connsiteY0" fmla="*/ 0 h 1097"/>
                              <a:gd name="connsiteX1" fmla="*/ 1865320 w 1865319"/>
                              <a:gd name="connsiteY1" fmla="*/ 0 h 1097"/>
                            </a:gdLst>
                            <a:ahLst/>
                            <a:cxnLst>
                              <a:cxn ang="0">
                                <a:pos x="connsiteX0" y="connsiteY0"/>
                              </a:cxn>
                              <a:cxn ang="0">
                                <a:pos x="connsiteX1" y="connsiteY1"/>
                              </a:cxn>
                            </a:cxnLst>
                            <a:rect l="l" t="t" r="r" b="b"/>
                            <a:pathLst>
                              <a:path w="1865319" h="1097">
                                <a:moveTo>
                                  <a:pt x="0" y="0"/>
                                </a:moveTo>
                                <a:lnTo>
                                  <a:pt x="1865320" y="0"/>
                                </a:lnTo>
                              </a:path>
                            </a:pathLst>
                          </a:custGeom>
                          <a:ln w="7107" cap="flat">
                            <a:solidFill>
                              <a:srgbClr val="EAF2F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21" name="任意多边形: 形状 1121"/>
                        <wps:cNvSpPr/>
                        <wps:spPr>
                          <a:xfrm>
                            <a:off x="306675" y="636455"/>
                            <a:ext cx="1865319" cy="1097"/>
                          </a:xfrm>
                          <a:custGeom>
                            <a:avLst/>
                            <a:gdLst>
                              <a:gd name="connsiteX0" fmla="*/ 0 w 1865319"/>
                              <a:gd name="connsiteY0" fmla="*/ 0 h 1097"/>
                              <a:gd name="connsiteX1" fmla="*/ 1865320 w 1865319"/>
                              <a:gd name="connsiteY1" fmla="*/ 0 h 1097"/>
                            </a:gdLst>
                            <a:ahLst/>
                            <a:cxnLst>
                              <a:cxn ang="0">
                                <a:pos x="connsiteX0" y="connsiteY0"/>
                              </a:cxn>
                              <a:cxn ang="0">
                                <a:pos x="connsiteX1" y="connsiteY1"/>
                              </a:cxn>
                            </a:cxnLst>
                            <a:rect l="l" t="t" r="r" b="b"/>
                            <a:pathLst>
                              <a:path w="1865319" h="1097">
                                <a:moveTo>
                                  <a:pt x="0" y="0"/>
                                </a:moveTo>
                                <a:lnTo>
                                  <a:pt x="1865320" y="0"/>
                                </a:lnTo>
                              </a:path>
                            </a:pathLst>
                          </a:custGeom>
                          <a:ln w="7107" cap="flat">
                            <a:solidFill>
                              <a:srgbClr val="EAF2F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22" name="任意多边形: 形状 1122"/>
                        <wps:cNvSpPr/>
                        <wps:spPr>
                          <a:xfrm>
                            <a:off x="306675" y="344293"/>
                            <a:ext cx="1865319" cy="1097"/>
                          </a:xfrm>
                          <a:custGeom>
                            <a:avLst/>
                            <a:gdLst>
                              <a:gd name="connsiteX0" fmla="*/ 0 w 1865319"/>
                              <a:gd name="connsiteY0" fmla="*/ 0 h 1097"/>
                              <a:gd name="connsiteX1" fmla="*/ 1865320 w 1865319"/>
                              <a:gd name="connsiteY1" fmla="*/ 0 h 1097"/>
                            </a:gdLst>
                            <a:ahLst/>
                            <a:cxnLst>
                              <a:cxn ang="0">
                                <a:pos x="connsiteX0" y="connsiteY0"/>
                              </a:cxn>
                              <a:cxn ang="0">
                                <a:pos x="connsiteX1" y="connsiteY1"/>
                              </a:cxn>
                            </a:cxnLst>
                            <a:rect l="l" t="t" r="r" b="b"/>
                            <a:pathLst>
                              <a:path w="1865319" h="1097">
                                <a:moveTo>
                                  <a:pt x="0" y="0"/>
                                </a:moveTo>
                                <a:lnTo>
                                  <a:pt x="1865320" y="0"/>
                                </a:lnTo>
                              </a:path>
                            </a:pathLst>
                          </a:custGeom>
                          <a:ln w="7107" cap="flat">
                            <a:solidFill>
                              <a:srgbClr val="EAF2F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23" name="任意多边形: 形状 1123"/>
                        <wps:cNvSpPr/>
                        <wps:spPr>
                          <a:xfrm>
                            <a:off x="306675" y="52131"/>
                            <a:ext cx="1865319" cy="1097"/>
                          </a:xfrm>
                          <a:custGeom>
                            <a:avLst/>
                            <a:gdLst>
                              <a:gd name="connsiteX0" fmla="*/ 0 w 1865319"/>
                              <a:gd name="connsiteY0" fmla="*/ 0 h 1097"/>
                              <a:gd name="connsiteX1" fmla="*/ 1865320 w 1865319"/>
                              <a:gd name="connsiteY1" fmla="*/ 0 h 1097"/>
                            </a:gdLst>
                            <a:ahLst/>
                            <a:cxnLst>
                              <a:cxn ang="0">
                                <a:pos x="connsiteX0" y="connsiteY0"/>
                              </a:cxn>
                              <a:cxn ang="0">
                                <a:pos x="connsiteX1" y="connsiteY1"/>
                              </a:cxn>
                            </a:cxnLst>
                            <a:rect l="l" t="t" r="r" b="b"/>
                            <a:pathLst>
                              <a:path w="1865319" h="1097">
                                <a:moveTo>
                                  <a:pt x="0" y="0"/>
                                </a:moveTo>
                                <a:lnTo>
                                  <a:pt x="1865320" y="0"/>
                                </a:lnTo>
                              </a:path>
                            </a:pathLst>
                          </a:custGeom>
                          <a:ln w="7107" cap="flat">
                            <a:solidFill>
                              <a:srgbClr val="EAF2F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24" name="任意多边形: 形状 1124"/>
                        <wps:cNvSpPr/>
                        <wps:spPr>
                          <a:xfrm>
                            <a:off x="306675" y="344293"/>
                            <a:ext cx="63134" cy="1097"/>
                          </a:xfrm>
                          <a:custGeom>
                            <a:avLst/>
                            <a:gdLst>
                              <a:gd name="connsiteX0" fmla="*/ 0 w 63134"/>
                              <a:gd name="connsiteY0" fmla="*/ 0 h 1097"/>
                              <a:gd name="connsiteX1" fmla="*/ 63134 w 63134"/>
                              <a:gd name="connsiteY1" fmla="*/ 0 h 1097"/>
                            </a:gdLst>
                            <a:ahLst/>
                            <a:cxnLst>
                              <a:cxn ang="0">
                                <a:pos x="connsiteX0" y="connsiteY0"/>
                              </a:cxn>
                              <a:cxn ang="0">
                                <a:pos x="connsiteX1" y="connsiteY1"/>
                              </a:cxn>
                            </a:cxnLst>
                            <a:rect l="l" t="t" r="r" b="b"/>
                            <a:pathLst>
                              <a:path w="63134" h="1097">
                                <a:moveTo>
                                  <a:pt x="0" y="0"/>
                                </a:moveTo>
                                <a:lnTo>
                                  <a:pt x="63134"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25" name="任意多边形: 形状 1125"/>
                        <wps:cNvSpPr/>
                        <wps:spPr>
                          <a:xfrm>
                            <a:off x="401437" y="344293"/>
                            <a:ext cx="63265" cy="1097"/>
                          </a:xfrm>
                          <a:custGeom>
                            <a:avLst/>
                            <a:gdLst>
                              <a:gd name="connsiteX0" fmla="*/ 0 w 63265"/>
                              <a:gd name="connsiteY0" fmla="*/ 0 h 1097"/>
                              <a:gd name="connsiteX1" fmla="*/ 63266 w 63265"/>
                              <a:gd name="connsiteY1" fmla="*/ 0 h 1097"/>
                            </a:gdLst>
                            <a:ahLst/>
                            <a:cxnLst>
                              <a:cxn ang="0">
                                <a:pos x="connsiteX0" y="connsiteY0"/>
                              </a:cxn>
                              <a:cxn ang="0">
                                <a:pos x="connsiteX1" y="connsiteY1"/>
                              </a:cxn>
                            </a:cxnLst>
                            <a:rect l="l" t="t" r="r" b="b"/>
                            <a:pathLst>
                              <a:path w="63265" h="1097">
                                <a:moveTo>
                                  <a:pt x="0" y="0"/>
                                </a:moveTo>
                                <a:lnTo>
                                  <a:pt x="63266"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26" name="任意多边形: 形状 1126"/>
                        <wps:cNvSpPr/>
                        <wps:spPr>
                          <a:xfrm>
                            <a:off x="496199" y="344293"/>
                            <a:ext cx="63254" cy="1097"/>
                          </a:xfrm>
                          <a:custGeom>
                            <a:avLst/>
                            <a:gdLst>
                              <a:gd name="connsiteX0" fmla="*/ 0 w 63254"/>
                              <a:gd name="connsiteY0" fmla="*/ 0 h 1097"/>
                              <a:gd name="connsiteX1" fmla="*/ 63255 w 63254"/>
                              <a:gd name="connsiteY1" fmla="*/ 0 h 1097"/>
                            </a:gdLst>
                            <a:ahLst/>
                            <a:cxnLst>
                              <a:cxn ang="0">
                                <a:pos x="connsiteX0" y="connsiteY0"/>
                              </a:cxn>
                              <a:cxn ang="0">
                                <a:pos x="connsiteX1" y="connsiteY1"/>
                              </a:cxn>
                            </a:cxnLst>
                            <a:rect l="l" t="t" r="r" b="b"/>
                            <a:pathLst>
                              <a:path w="63254" h="1097">
                                <a:moveTo>
                                  <a:pt x="0" y="0"/>
                                </a:moveTo>
                                <a:lnTo>
                                  <a:pt x="63255"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27" name="任意多边形: 形状 1127"/>
                        <wps:cNvSpPr/>
                        <wps:spPr>
                          <a:xfrm>
                            <a:off x="590950" y="344293"/>
                            <a:ext cx="63265" cy="1097"/>
                          </a:xfrm>
                          <a:custGeom>
                            <a:avLst/>
                            <a:gdLst>
                              <a:gd name="connsiteX0" fmla="*/ 0 w 63265"/>
                              <a:gd name="connsiteY0" fmla="*/ 0 h 1097"/>
                              <a:gd name="connsiteX1" fmla="*/ 63266 w 63265"/>
                              <a:gd name="connsiteY1" fmla="*/ 0 h 1097"/>
                            </a:gdLst>
                            <a:ahLst/>
                            <a:cxnLst>
                              <a:cxn ang="0">
                                <a:pos x="connsiteX0" y="connsiteY0"/>
                              </a:cxn>
                              <a:cxn ang="0">
                                <a:pos x="connsiteX1" y="connsiteY1"/>
                              </a:cxn>
                            </a:cxnLst>
                            <a:rect l="l" t="t" r="r" b="b"/>
                            <a:pathLst>
                              <a:path w="63265" h="1097">
                                <a:moveTo>
                                  <a:pt x="0" y="0"/>
                                </a:moveTo>
                                <a:lnTo>
                                  <a:pt x="63266"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28" name="任意多边形: 形状 1128"/>
                        <wps:cNvSpPr/>
                        <wps:spPr>
                          <a:xfrm>
                            <a:off x="685843" y="344293"/>
                            <a:ext cx="63134" cy="1097"/>
                          </a:xfrm>
                          <a:custGeom>
                            <a:avLst/>
                            <a:gdLst>
                              <a:gd name="connsiteX0" fmla="*/ 0 w 63134"/>
                              <a:gd name="connsiteY0" fmla="*/ 0 h 1097"/>
                              <a:gd name="connsiteX1" fmla="*/ 63134 w 63134"/>
                              <a:gd name="connsiteY1" fmla="*/ 0 h 1097"/>
                            </a:gdLst>
                            <a:ahLst/>
                            <a:cxnLst>
                              <a:cxn ang="0">
                                <a:pos x="connsiteX0" y="connsiteY0"/>
                              </a:cxn>
                              <a:cxn ang="0">
                                <a:pos x="connsiteX1" y="connsiteY1"/>
                              </a:cxn>
                            </a:cxnLst>
                            <a:rect l="l" t="t" r="r" b="b"/>
                            <a:pathLst>
                              <a:path w="63134" h="1097">
                                <a:moveTo>
                                  <a:pt x="0" y="0"/>
                                </a:moveTo>
                                <a:lnTo>
                                  <a:pt x="63134"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29" name="任意多边形: 形状 1129"/>
                        <wps:cNvSpPr/>
                        <wps:spPr>
                          <a:xfrm>
                            <a:off x="780605" y="344293"/>
                            <a:ext cx="63134" cy="1097"/>
                          </a:xfrm>
                          <a:custGeom>
                            <a:avLst/>
                            <a:gdLst>
                              <a:gd name="connsiteX0" fmla="*/ 0 w 63134"/>
                              <a:gd name="connsiteY0" fmla="*/ 0 h 1097"/>
                              <a:gd name="connsiteX1" fmla="*/ 63134 w 63134"/>
                              <a:gd name="connsiteY1" fmla="*/ 0 h 1097"/>
                            </a:gdLst>
                            <a:ahLst/>
                            <a:cxnLst>
                              <a:cxn ang="0">
                                <a:pos x="connsiteX0" y="connsiteY0"/>
                              </a:cxn>
                              <a:cxn ang="0">
                                <a:pos x="connsiteX1" y="connsiteY1"/>
                              </a:cxn>
                            </a:cxnLst>
                            <a:rect l="l" t="t" r="r" b="b"/>
                            <a:pathLst>
                              <a:path w="63134" h="1097">
                                <a:moveTo>
                                  <a:pt x="0" y="0"/>
                                </a:moveTo>
                                <a:lnTo>
                                  <a:pt x="63134"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30" name="任意多边形: 形状 1130"/>
                        <wps:cNvSpPr/>
                        <wps:spPr>
                          <a:xfrm>
                            <a:off x="875367" y="344293"/>
                            <a:ext cx="63123" cy="1097"/>
                          </a:xfrm>
                          <a:custGeom>
                            <a:avLst/>
                            <a:gdLst>
                              <a:gd name="connsiteX0" fmla="*/ 0 w 63123"/>
                              <a:gd name="connsiteY0" fmla="*/ 0 h 1097"/>
                              <a:gd name="connsiteX1" fmla="*/ 63123 w 63123"/>
                              <a:gd name="connsiteY1" fmla="*/ 0 h 1097"/>
                            </a:gdLst>
                            <a:ahLst/>
                            <a:cxnLst>
                              <a:cxn ang="0">
                                <a:pos x="connsiteX0" y="connsiteY0"/>
                              </a:cxn>
                              <a:cxn ang="0">
                                <a:pos x="connsiteX1" y="connsiteY1"/>
                              </a:cxn>
                            </a:cxnLst>
                            <a:rect l="l" t="t" r="r" b="b"/>
                            <a:pathLst>
                              <a:path w="63123" h="1097">
                                <a:moveTo>
                                  <a:pt x="0" y="0"/>
                                </a:moveTo>
                                <a:lnTo>
                                  <a:pt x="63123"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31" name="任意多边形: 形状 1131"/>
                        <wps:cNvSpPr/>
                        <wps:spPr>
                          <a:xfrm>
                            <a:off x="970129" y="344293"/>
                            <a:ext cx="63123" cy="1097"/>
                          </a:xfrm>
                          <a:custGeom>
                            <a:avLst/>
                            <a:gdLst>
                              <a:gd name="connsiteX0" fmla="*/ 0 w 63123"/>
                              <a:gd name="connsiteY0" fmla="*/ 0 h 1097"/>
                              <a:gd name="connsiteX1" fmla="*/ 63123 w 63123"/>
                              <a:gd name="connsiteY1" fmla="*/ 0 h 1097"/>
                            </a:gdLst>
                            <a:ahLst/>
                            <a:cxnLst>
                              <a:cxn ang="0">
                                <a:pos x="connsiteX0" y="connsiteY0"/>
                              </a:cxn>
                              <a:cxn ang="0">
                                <a:pos x="connsiteX1" y="connsiteY1"/>
                              </a:cxn>
                            </a:cxnLst>
                            <a:rect l="l" t="t" r="r" b="b"/>
                            <a:pathLst>
                              <a:path w="63123" h="1097">
                                <a:moveTo>
                                  <a:pt x="0" y="0"/>
                                </a:moveTo>
                                <a:lnTo>
                                  <a:pt x="63123"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32" name="任意多边形: 形状 1132"/>
                        <wps:cNvSpPr/>
                        <wps:spPr>
                          <a:xfrm>
                            <a:off x="1064890" y="344293"/>
                            <a:ext cx="63123" cy="1097"/>
                          </a:xfrm>
                          <a:custGeom>
                            <a:avLst/>
                            <a:gdLst>
                              <a:gd name="connsiteX0" fmla="*/ 0 w 63123"/>
                              <a:gd name="connsiteY0" fmla="*/ 0 h 1097"/>
                              <a:gd name="connsiteX1" fmla="*/ 63123 w 63123"/>
                              <a:gd name="connsiteY1" fmla="*/ 0 h 1097"/>
                            </a:gdLst>
                            <a:ahLst/>
                            <a:cxnLst>
                              <a:cxn ang="0">
                                <a:pos x="connsiteX0" y="connsiteY0"/>
                              </a:cxn>
                              <a:cxn ang="0">
                                <a:pos x="connsiteX1" y="connsiteY1"/>
                              </a:cxn>
                            </a:cxnLst>
                            <a:rect l="l" t="t" r="r" b="b"/>
                            <a:pathLst>
                              <a:path w="63123" h="1097">
                                <a:moveTo>
                                  <a:pt x="0" y="0"/>
                                </a:moveTo>
                                <a:lnTo>
                                  <a:pt x="63123"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33" name="任意多边形: 形状 1133"/>
                        <wps:cNvSpPr/>
                        <wps:spPr>
                          <a:xfrm>
                            <a:off x="1159641" y="344293"/>
                            <a:ext cx="63134" cy="1097"/>
                          </a:xfrm>
                          <a:custGeom>
                            <a:avLst/>
                            <a:gdLst>
                              <a:gd name="connsiteX0" fmla="*/ 0 w 63134"/>
                              <a:gd name="connsiteY0" fmla="*/ 0 h 1097"/>
                              <a:gd name="connsiteX1" fmla="*/ 63134 w 63134"/>
                              <a:gd name="connsiteY1" fmla="*/ 0 h 1097"/>
                            </a:gdLst>
                            <a:ahLst/>
                            <a:cxnLst>
                              <a:cxn ang="0">
                                <a:pos x="connsiteX0" y="connsiteY0"/>
                              </a:cxn>
                              <a:cxn ang="0">
                                <a:pos x="connsiteX1" y="connsiteY1"/>
                              </a:cxn>
                            </a:cxnLst>
                            <a:rect l="l" t="t" r="r" b="b"/>
                            <a:pathLst>
                              <a:path w="63134" h="1097">
                                <a:moveTo>
                                  <a:pt x="0" y="0"/>
                                </a:moveTo>
                                <a:lnTo>
                                  <a:pt x="63134"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34" name="任意多边形: 形状 1134"/>
                        <wps:cNvSpPr/>
                        <wps:spPr>
                          <a:xfrm>
                            <a:off x="1254403" y="344293"/>
                            <a:ext cx="63123" cy="1097"/>
                          </a:xfrm>
                          <a:custGeom>
                            <a:avLst/>
                            <a:gdLst>
                              <a:gd name="connsiteX0" fmla="*/ 0 w 63123"/>
                              <a:gd name="connsiteY0" fmla="*/ 0 h 1097"/>
                              <a:gd name="connsiteX1" fmla="*/ 63123 w 63123"/>
                              <a:gd name="connsiteY1" fmla="*/ 0 h 1097"/>
                            </a:gdLst>
                            <a:ahLst/>
                            <a:cxnLst>
                              <a:cxn ang="0">
                                <a:pos x="connsiteX0" y="connsiteY0"/>
                              </a:cxn>
                              <a:cxn ang="0">
                                <a:pos x="connsiteX1" y="connsiteY1"/>
                              </a:cxn>
                            </a:cxnLst>
                            <a:rect l="l" t="t" r="r" b="b"/>
                            <a:pathLst>
                              <a:path w="63123" h="1097">
                                <a:moveTo>
                                  <a:pt x="0" y="0"/>
                                </a:moveTo>
                                <a:lnTo>
                                  <a:pt x="63123"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35" name="任意多边形: 形状 1135"/>
                        <wps:cNvSpPr/>
                        <wps:spPr>
                          <a:xfrm>
                            <a:off x="1349165" y="344293"/>
                            <a:ext cx="63123" cy="1097"/>
                          </a:xfrm>
                          <a:custGeom>
                            <a:avLst/>
                            <a:gdLst>
                              <a:gd name="connsiteX0" fmla="*/ 0 w 63123"/>
                              <a:gd name="connsiteY0" fmla="*/ 0 h 1097"/>
                              <a:gd name="connsiteX1" fmla="*/ 63123 w 63123"/>
                              <a:gd name="connsiteY1" fmla="*/ 0 h 1097"/>
                            </a:gdLst>
                            <a:ahLst/>
                            <a:cxnLst>
                              <a:cxn ang="0">
                                <a:pos x="connsiteX0" y="connsiteY0"/>
                              </a:cxn>
                              <a:cxn ang="0">
                                <a:pos x="connsiteX1" y="connsiteY1"/>
                              </a:cxn>
                            </a:cxnLst>
                            <a:rect l="l" t="t" r="r" b="b"/>
                            <a:pathLst>
                              <a:path w="63123" h="1097">
                                <a:moveTo>
                                  <a:pt x="0" y="0"/>
                                </a:moveTo>
                                <a:lnTo>
                                  <a:pt x="63123"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36" name="任意多边形: 形状 1136"/>
                        <wps:cNvSpPr/>
                        <wps:spPr>
                          <a:xfrm>
                            <a:off x="1443927" y="344293"/>
                            <a:ext cx="63254" cy="1097"/>
                          </a:xfrm>
                          <a:custGeom>
                            <a:avLst/>
                            <a:gdLst>
                              <a:gd name="connsiteX0" fmla="*/ 0 w 63254"/>
                              <a:gd name="connsiteY0" fmla="*/ 0 h 1097"/>
                              <a:gd name="connsiteX1" fmla="*/ 63255 w 63254"/>
                              <a:gd name="connsiteY1" fmla="*/ 0 h 1097"/>
                            </a:gdLst>
                            <a:ahLst/>
                            <a:cxnLst>
                              <a:cxn ang="0">
                                <a:pos x="connsiteX0" y="connsiteY0"/>
                              </a:cxn>
                              <a:cxn ang="0">
                                <a:pos x="connsiteX1" y="connsiteY1"/>
                              </a:cxn>
                            </a:cxnLst>
                            <a:rect l="l" t="t" r="r" b="b"/>
                            <a:pathLst>
                              <a:path w="63254" h="1097">
                                <a:moveTo>
                                  <a:pt x="0" y="0"/>
                                </a:moveTo>
                                <a:lnTo>
                                  <a:pt x="63255"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37" name="任意多边形: 形状 1137"/>
                        <wps:cNvSpPr/>
                        <wps:spPr>
                          <a:xfrm>
                            <a:off x="1538678" y="344293"/>
                            <a:ext cx="63265" cy="1097"/>
                          </a:xfrm>
                          <a:custGeom>
                            <a:avLst/>
                            <a:gdLst>
                              <a:gd name="connsiteX0" fmla="*/ 0 w 63265"/>
                              <a:gd name="connsiteY0" fmla="*/ 0 h 1097"/>
                              <a:gd name="connsiteX1" fmla="*/ 63266 w 63265"/>
                              <a:gd name="connsiteY1" fmla="*/ 0 h 1097"/>
                            </a:gdLst>
                            <a:ahLst/>
                            <a:cxnLst>
                              <a:cxn ang="0">
                                <a:pos x="connsiteX0" y="connsiteY0"/>
                              </a:cxn>
                              <a:cxn ang="0">
                                <a:pos x="connsiteX1" y="connsiteY1"/>
                              </a:cxn>
                            </a:cxnLst>
                            <a:rect l="l" t="t" r="r" b="b"/>
                            <a:pathLst>
                              <a:path w="63265" h="1097">
                                <a:moveTo>
                                  <a:pt x="0" y="0"/>
                                </a:moveTo>
                                <a:lnTo>
                                  <a:pt x="63266"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38" name="任意多边形: 形状 1138"/>
                        <wps:cNvSpPr/>
                        <wps:spPr>
                          <a:xfrm>
                            <a:off x="1633439" y="344293"/>
                            <a:ext cx="63265" cy="1097"/>
                          </a:xfrm>
                          <a:custGeom>
                            <a:avLst/>
                            <a:gdLst>
                              <a:gd name="connsiteX0" fmla="*/ 0 w 63265"/>
                              <a:gd name="connsiteY0" fmla="*/ 0 h 1097"/>
                              <a:gd name="connsiteX1" fmla="*/ 63266 w 63265"/>
                              <a:gd name="connsiteY1" fmla="*/ 0 h 1097"/>
                            </a:gdLst>
                            <a:ahLst/>
                            <a:cxnLst>
                              <a:cxn ang="0">
                                <a:pos x="connsiteX0" y="connsiteY0"/>
                              </a:cxn>
                              <a:cxn ang="0">
                                <a:pos x="connsiteX1" y="connsiteY1"/>
                              </a:cxn>
                            </a:cxnLst>
                            <a:rect l="l" t="t" r="r" b="b"/>
                            <a:pathLst>
                              <a:path w="63265" h="1097">
                                <a:moveTo>
                                  <a:pt x="0" y="0"/>
                                </a:moveTo>
                                <a:lnTo>
                                  <a:pt x="63266"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39" name="任意多边形: 形状 1139"/>
                        <wps:cNvSpPr/>
                        <wps:spPr>
                          <a:xfrm>
                            <a:off x="1728333" y="344293"/>
                            <a:ext cx="63134" cy="1097"/>
                          </a:xfrm>
                          <a:custGeom>
                            <a:avLst/>
                            <a:gdLst>
                              <a:gd name="connsiteX0" fmla="*/ 0 w 63134"/>
                              <a:gd name="connsiteY0" fmla="*/ 0 h 1097"/>
                              <a:gd name="connsiteX1" fmla="*/ 63134 w 63134"/>
                              <a:gd name="connsiteY1" fmla="*/ 0 h 1097"/>
                            </a:gdLst>
                            <a:ahLst/>
                            <a:cxnLst>
                              <a:cxn ang="0">
                                <a:pos x="connsiteX0" y="connsiteY0"/>
                              </a:cxn>
                              <a:cxn ang="0">
                                <a:pos x="connsiteX1" y="connsiteY1"/>
                              </a:cxn>
                            </a:cxnLst>
                            <a:rect l="l" t="t" r="r" b="b"/>
                            <a:pathLst>
                              <a:path w="63134" h="1097">
                                <a:moveTo>
                                  <a:pt x="0" y="0"/>
                                </a:moveTo>
                                <a:lnTo>
                                  <a:pt x="63134"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40" name="任意多边形: 形状 1140"/>
                        <wps:cNvSpPr/>
                        <wps:spPr>
                          <a:xfrm>
                            <a:off x="1823095" y="344293"/>
                            <a:ext cx="63123" cy="1097"/>
                          </a:xfrm>
                          <a:custGeom>
                            <a:avLst/>
                            <a:gdLst>
                              <a:gd name="connsiteX0" fmla="*/ 0 w 63123"/>
                              <a:gd name="connsiteY0" fmla="*/ 0 h 1097"/>
                              <a:gd name="connsiteX1" fmla="*/ 63123 w 63123"/>
                              <a:gd name="connsiteY1" fmla="*/ 0 h 1097"/>
                            </a:gdLst>
                            <a:ahLst/>
                            <a:cxnLst>
                              <a:cxn ang="0">
                                <a:pos x="connsiteX0" y="connsiteY0"/>
                              </a:cxn>
                              <a:cxn ang="0">
                                <a:pos x="connsiteX1" y="connsiteY1"/>
                              </a:cxn>
                            </a:cxnLst>
                            <a:rect l="l" t="t" r="r" b="b"/>
                            <a:pathLst>
                              <a:path w="63123" h="1097">
                                <a:moveTo>
                                  <a:pt x="0" y="0"/>
                                </a:moveTo>
                                <a:lnTo>
                                  <a:pt x="63123"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41" name="任意多边形: 形状 1141"/>
                        <wps:cNvSpPr/>
                        <wps:spPr>
                          <a:xfrm>
                            <a:off x="1917856" y="344293"/>
                            <a:ext cx="63123" cy="1097"/>
                          </a:xfrm>
                          <a:custGeom>
                            <a:avLst/>
                            <a:gdLst>
                              <a:gd name="connsiteX0" fmla="*/ 0 w 63123"/>
                              <a:gd name="connsiteY0" fmla="*/ 0 h 1097"/>
                              <a:gd name="connsiteX1" fmla="*/ 63123 w 63123"/>
                              <a:gd name="connsiteY1" fmla="*/ 0 h 1097"/>
                            </a:gdLst>
                            <a:ahLst/>
                            <a:cxnLst>
                              <a:cxn ang="0">
                                <a:pos x="connsiteX0" y="connsiteY0"/>
                              </a:cxn>
                              <a:cxn ang="0">
                                <a:pos x="connsiteX1" y="connsiteY1"/>
                              </a:cxn>
                            </a:cxnLst>
                            <a:rect l="l" t="t" r="r" b="b"/>
                            <a:pathLst>
                              <a:path w="63123" h="1097">
                                <a:moveTo>
                                  <a:pt x="0" y="0"/>
                                </a:moveTo>
                                <a:lnTo>
                                  <a:pt x="63123"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42" name="任意多边形: 形状 1142"/>
                        <wps:cNvSpPr/>
                        <wps:spPr>
                          <a:xfrm>
                            <a:off x="2012607" y="344293"/>
                            <a:ext cx="63134" cy="1097"/>
                          </a:xfrm>
                          <a:custGeom>
                            <a:avLst/>
                            <a:gdLst>
                              <a:gd name="connsiteX0" fmla="*/ 0 w 63134"/>
                              <a:gd name="connsiteY0" fmla="*/ 0 h 1097"/>
                              <a:gd name="connsiteX1" fmla="*/ 63134 w 63134"/>
                              <a:gd name="connsiteY1" fmla="*/ 0 h 1097"/>
                            </a:gdLst>
                            <a:ahLst/>
                            <a:cxnLst>
                              <a:cxn ang="0">
                                <a:pos x="connsiteX0" y="connsiteY0"/>
                              </a:cxn>
                              <a:cxn ang="0">
                                <a:pos x="connsiteX1" y="connsiteY1"/>
                              </a:cxn>
                            </a:cxnLst>
                            <a:rect l="l" t="t" r="r" b="b"/>
                            <a:pathLst>
                              <a:path w="63134" h="1097">
                                <a:moveTo>
                                  <a:pt x="0" y="0"/>
                                </a:moveTo>
                                <a:lnTo>
                                  <a:pt x="63134"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43" name="任意多边形: 形状 1143"/>
                        <wps:cNvSpPr/>
                        <wps:spPr>
                          <a:xfrm>
                            <a:off x="2107369" y="344293"/>
                            <a:ext cx="63134" cy="1097"/>
                          </a:xfrm>
                          <a:custGeom>
                            <a:avLst/>
                            <a:gdLst>
                              <a:gd name="connsiteX0" fmla="*/ 0 w 63134"/>
                              <a:gd name="connsiteY0" fmla="*/ 0 h 1097"/>
                              <a:gd name="connsiteX1" fmla="*/ 63134 w 63134"/>
                              <a:gd name="connsiteY1" fmla="*/ 0 h 1097"/>
                            </a:gdLst>
                            <a:ahLst/>
                            <a:cxnLst>
                              <a:cxn ang="0">
                                <a:pos x="connsiteX0" y="connsiteY0"/>
                              </a:cxn>
                              <a:cxn ang="0">
                                <a:pos x="connsiteX1" y="connsiteY1"/>
                              </a:cxn>
                            </a:cxnLst>
                            <a:rect l="l" t="t" r="r" b="b"/>
                            <a:pathLst>
                              <a:path w="63134" h="1097">
                                <a:moveTo>
                                  <a:pt x="0" y="0"/>
                                </a:moveTo>
                                <a:lnTo>
                                  <a:pt x="63134"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44" name="任意多边形: 形状 1144"/>
                        <wps:cNvSpPr/>
                        <wps:spPr>
                          <a:xfrm>
                            <a:off x="773003" y="582689"/>
                            <a:ext cx="1097" cy="512775"/>
                          </a:xfrm>
                          <a:custGeom>
                            <a:avLst/>
                            <a:gdLst>
                              <a:gd name="connsiteX0" fmla="*/ 0 w 1097"/>
                              <a:gd name="connsiteY0" fmla="*/ 512776 h 512775"/>
                              <a:gd name="connsiteX1" fmla="*/ 0 w 1097"/>
                              <a:gd name="connsiteY1" fmla="*/ 0 h 512775"/>
                            </a:gdLst>
                            <a:ahLst/>
                            <a:cxnLst>
                              <a:cxn ang="0">
                                <a:pos x="connsiteX0" y="connsiteY0"/>
                              </a:cxn>
                              <a:cxn ang="0">
                                <a:pos x="connsiteX1" y="connsiteY1"/>
                              </a:cxn>
                            </a:cxnLst>
                            <a:rect l="l" t="t" r="r" b="b"/>
                            <a:pathLst>
                              <a:path w="1097" h="512775">
                                <a:moveTo>
                                  <a:pt x="0" y="512776"/>
                                </a:moveTo>
                                <a:lnTo>
                                  <a:pt x="0" y="0"/>
                                </a:lnTo>
                              </a:path>
                            </a:pathLst>
                          </a:custGeom>
                          <a:ln w="7107"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45" name="任意多边形: 形状 1145"/>
                        <wps:cNvSpPr/>
                        <wps:spPr>
                          <a:xfrm>
                            <a:off x="754945" y="582689"/>
                            <a:ext cx="36256" cy="1097"/>
                          </a:xfrm>
                          <a:custGeom>
                            <a:avLst/>
                            <a:gdLst>
                              <a:gd name="connsiteX0" fmla="*/ 0 w 36256"/>
                              <a:gd name="connsiteY0" fmla="*/ 0 h 1097"/>
                              <a:gd name="connsiteX1" fmla="*/ 36257 w 36256"/>
                              <a:gd name="connsiteY1" fmla="*/ 0 h 1097"/>
                            </a:gdLst>
                            <a:ahLst/>
                            <a:cxnLst>
                              <a:cxn ang="0">
                                <a:pos x="connsiteX0" y="connsiteY0"/>
                              </a:cxn>
                              <a:cxn ang="0">
                                <a:pos x="connsiteX1" y="connsiteY1"/>
                              </a:cxn>
                            </a:cxnLst>
                            <a:rect l="l" t="t" r="r" b="b"/>
                            <a:pathLst>
                              <a:path w="36256" h="1097">
                                <a:moveTo>
                                  <a:pt x="0" y="0"/>
                                </a:moveTo>
                                <a:lnTo>
                                  <a:pt x="36257" y="0"/>
                                </a:lnTo>
                              </a:path>
                            </a:pathLst>
                          </a:custGeom>
                          <a:ln w="7107" cap="rnd">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46" name="任意多边形: 形状 1146"/>
                        <wps:cNvSpPr/>
                        <wps:spPr>
                          <a:xfrm>
                            <a:off x="754945" y="1095464"/>
                            <a:ext cx="36256" cy="1097"/>
                          </a:xfrm>
                          <a:custGeom>
                            <a:avLst/>
                            <a:gdLst>
                              <a:gd name="connsiteX0" fmla="*/ 0 w 36256"/>
                              <a:gd name="connsiteY0" fmla="*/ 0 h 1097"/>
                              <a:gd name="connsiteX1" fmla="*/ 36257 w 36256"/>
                              <a:gd name="connsiteY1" fmla="*/ 0 h 1097"/>
                            </a:gdLst>
                            <a:ahLst/>
                            <a:cxnLst>
                              <a:cxn ang="0">
                                <a:pos x="connsiteX0" y="connsiteY0"/>
                              </a:cxn>
                              <a:cxn ang="0">
                                <a:pos x="connsiteX1" y="connsiteY1"/>
                              </a:cxn>
                            </a:cxnLst>
                            <a:rect l="l" t="t" r="r" b="b"/>
                            <a:pathLst>
                              <a:path w="36256" h="1097">
                                <a:moveTo>
                                  <a:pt x="0" y="0"/>
                                </a:moveTo>
                                <a:lnTo>
                                  <a:pt x="36257" y="0"/>
                                </a:lnTo>
                              </a:path>
                            </a:pathLst>
                          </a:custGeom>
                          <a:ln w="7107" cap="rnd">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47" name="任意多边形: 形状 1147"/>
                        <wps:cNvSpPr/>
                        <wps:spPr>
                          <a:xfrm>
                            <a:off x="1705668" y="137260"/>
                            <a:ext cx="1097" cy="724557"/>
                          </a:xfrm>
                          <a:custGeom>
                            <a:avLst/>
                            <a:gdLst>
                              <a:gd name="connsiteX0" fmla="*/ 0 w 1097"/>
                              <a:gd name="connsiteY0" fmla="*/ 724558 h 724557"/>
                              <a:gd name="connsiteX1" fmla="*/ 0 w 1097"/>
                              <a:gd name="connsiteY1" fmla="*/ 0 h 724557"/>
                            </a:gdLst>
                            <a:ahLst/>
                            <a:cxnLst>
                              <a:cxn ang="0">
                                <a:pos x="connsiteX0" y="connsiteY0"/>
                              </a:cxn>
                              <a:cxn ang="0">
                                <a:pos x="connsiteX1" y="connsiteY1"/>
                              </a:cxn>
                            </a:cxnLst>
                            <a:rect l="l" t="t" r="r" b="b"/>
                            <a:pathLst>
                              <a:path w="1097" h="724557">
                                <a:moveTo>
                                  <a:pt x="0" y="724558"/>
                                </a:moveTo>
                                <a:lnTo>
                                  <a:pt x="0" y="0"/>
                                </a:lnTo>
                              </a:path>
                            </a:pathLst>
                          </a:custGeom>
                          <a:ln w="7107"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48" name="任意多边形: 形状 1148"/>
                        <wps:cNvSpPr/>
                        <wps:spPr>
                          <a:xfrm>
                            <a:off x="1687611" y="137260"/>
                            <a:ext cx="36246" cy="1097"/>
                          </a:xfrm>
                          <a:custGeom>
                            <a:avLst/>
                            <a:gdLst>
                              <a:gd name="connsiteX0" fmla="*/ 0 w 36246"/>
                              <a:gd name="connsiteY0" fmla="*/ 0 h 1097"/>
                              <a:gd name="connsiteX1" fmla="*/ 36246 w 36246"/>
                              <a:gd name="connsiteY1" fmla="*/ 0 h 1097"/>
                            </a:gdLst>
                            <a:ahLst/>
                            <a:cxnLst>
                              <a:cxn ang="0">
                                <a:pos x="connsiteX0" y="connsiteY0"/>
                              </a:cxn>
                              <a:cxn ang="0">
                                <a:pos x="connsiteX1" y="connsiteY1"/>
                              </a:cxn>
                            </a:cxnLst>
                            <a:rect l="l" t="t" r="r" b="b"/>
                            <a:pathLst>
                              <a:path w="36246" h="1097">
                                <a:moveTo>
                                  <a:pt x="0" y="0"/>
                                </a:moveTo>
                                <a:lnTo>
                                  <a:pt x="36246" y="0"/>
                                </a:lnTo>
                              </a:path>
                            </a:pathLst>
                          </a:custGeom>
                          <a:ln w="7107" cap="rnd">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49" name="任意多边形: 形状 1149"/>
                        <wps:cNvSpPr/>
                        <wps:spPr>
                          <a:xfrm>
                            <a:off x="1687611" y="861818"/>
                            <a:ext cx="36246" cy="1097"/>
                          </a:xfrm>
                          <a:custGeom>
                            <a:avLst/>
                            <a:gdLst>
                              <a:gd name="connsiteX0" fmla="*/ 0 w 36246"/>
                              <a:gd name="connsiteY0" fmla="*/ 0 h 1097"/>
                              <a:gd name="connsiteX1" fmla="*/ 36246 w 36246"/>
                              <a:gd name="connsiteY1" fmla="*/ 0 h 1097"/>
                            </a:gdLst>
                            <a:ahLst/>
                            <a:cxnLst>
                              <a:cxn ang="0">
                                <a:pos x="connsiteX0" y="connsiteY0"/>
                              </a:cxn>
                              <a:cxn ang="0">
                                <a:pos x="connsiteX1" y="connsiteY1"/>
                              </a:cxn>
                            </a:cxnLst>
                            <a:rect l="l" t="t" r="r" b="b"/>
                            <a:pathLst>
                              <a:path w="36246" h="1097">
                                <a:moveTo>
                                  <a:pt x="0" y="0"/>
                                </a:moveTo>
                                <a:lnTo>
                                  <a:pt x="36246" y="0"/>
                                </a:lnTo>
                              </a:path>
                            </a:pathLst>
                          </a:custGeom>
                          <a:ln w="7107" cap="rnd">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50" name="任意多边形: 形状 1150"/>
                        <wps:cNvSpPr/>
                        <wps:spPr>
                          <a:xfrm>
                            <a:off x="751391" y="817531"/>
                            <a:ext cx="43223" cy="43223"/>
                          </a:xfrm>
                          <a:custGeom>
                            <a:avLst/>
                            <a:gdLst>
                              <a:gd name="connsiteX0" fmla="*/ 43223 w 43223"/>
                              <a:gd name="connsiteY0" fmla="*/ 21612 h 43223"/>
                              <a:gd name="connsiteX1" fmla="*/ 21612 w 43223"/>
                              <a:gd name="connsiteY1" fmla="*/ 43223 h 43223"/>
                              <a:gd name="connsiteX2" fmla="*/ 0 w 43223"/>
                              <a:gd name="connsiteY2" fmla="*/ 21612 h 43223"/>
                              <a:gd name="connsiteX3" fmla="*/ 21612 w 43223"/>
                              <a:gd name="connsiteY3" fmla="*/ 0 h 43223"/>
                              <a:gd name="connsiteX4" fmla="*/ 43223 w 43223"/>
                              <a:gd name="connsiteY4" fmla="*/ 21612 h 4322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3223" h="43223">
                                <a:moveTo>
                                  <a:pt x="43223" y="21612"/>
                                </a:moveTo>
                                <a:cubicBezTo>
                                  <a:pt x="43223" y="33547"/>
                                  <a:pt x="33547" y="43223"/>
                                  <a:pt x="21612" y="43223"/>
                                </a:cubicBezTo>
                                <a:cubicBezTo>
                                  <a:pt x="9676" y="43223"/>
                                  <a:pt x="0" y="33547"/>
                                  <a:pt x="0" y="21612"/>
                                </a:cubicBezTo>
                                <a:cubicBezTo>
                                  <a:pt x="0" y="9676"/>
                                  <a:pt x="9676" y="0"/>
                                  <a:pt x="21612" y="0"/>
                                </a:cubicBezTo>
                                <a:cubicBezTo>
                                  <a:pt x="33547" y="0"/>
                                  <a:pt x="43223" y="9676"/>
                                  <a:pt x="43223" y="21612"/>
                                </a:cubicBezTo>
                                <a:close/>
                              </a:path>
                            </a:pathLst>
                          </a:custGeom>
                          <a:solidFill>
                            <a:srgbClr val="000000"/>
                          </a:solidFill>
                          <a:ln w="109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51" name="任意多边形: 形状 1151"/>
                        <wps:cNvSpPr/>
                        <wps:spPr>
                          <a:xfrm>
                            <a:off x="754945" y="821085"/>
                            <a:ext cx="36114" cy="36114"/>
                          </a:xfrm>
                          <a:custGeom>
                            <a:avLst/>
                            <a:gdLst>
                              <a:gd name="connsiteX0" fmla="*/ 36114 w 36114"/>
                              <a:gd name="connsiteY0" fmla="*/ 18057 h 36114"/>
                              <a:gd name="connsiteX1" fmla="*/ 18057 w 36114"/>
                              <a:gd name="connsiteY1" fmla="*/ 36114 h 36114"/>
                              <a:gd name="connsiteX2" fmla="*/ 0 w 36114"/>
                              <a:gd name="connsiteY2" fmla="*/ 18057 h 36114"/>
                              <a:gd name="connsiteX3" fmla="*/ 18057 w 36114"/>
                              <a:gd name="connsiteY3" fmla="*/ 0 h 36114"/>
                              <a:gd name="connsiteX4" fmla="*/ 36114 w 36114"/>
                              <a:gd name="connsiteY4" fmla="*/ 18057 h 3611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6114" h="36114">
                                <a:moveTo>
                                  <a:pt x="36114" y="18057"/>
                                </a:moveTo>
                                <a:cubicBezTo>
                                  <a:pt x="36114" y="28030"/>
                                  <a:pt x="28030" y="36114"/>
                                  <a:pt x="18057" y="36114"/>
                                </a:cubicBezTo>
                                <a:cubicBezTo>
                                  <a:pt x="8084" y="36114"/>
                                  <a:pt x="0" y="28030"/>
                                  <a:pt x="0" y="18057"/>
                                </a:cubicBezTo>
                                <a:cubicBezTo>
                                  <a:pt x="0" y="8084"/>
                                  <a:pt x="8084" y="0"/>
                                  <a:pt x="18057" y="0"/>
                                </a:cubicBezTo>
                                <a:cubicBezTo>
                                  <a:pt x="28030" y="0"/>
                                  <a:pt x="36114" y="8084"/>
                                  <a:pt x="36114" y="18057"/>
                                </a:cubicBezTo>
                                <a:close/>
                              </a:path>
                            </a:pathLst>
                          </a:custGeom>
                          <a:noFill/>
                          <a:ln w="7107"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52" name="任意多边形: 形状 1152"/>
                        <wps:cNvSpPr/>
                        <wps:spPr>
                          <a:xfrm>
                            <a:off x="1684057" y="477988"/>
                            <a:ext cx="43223" cy="43223"/>
                          </a:xfrm>
                          <a:custGeom>
                            <a:avLst/>
                            <a:gdLst>
                              <a:gd name="connsiteX0" fmla="*/ 43223 w 43223"/>
                              <a:gd name="connsiteY0" fmla="*/ 21612 h 43223"/>
                              <a:gd name="connsiteX1" fmla="*/ 21612 w 43223"/>
                              <a:gd name="connsiteY1" fmla="*/ 43223 h 43223"/>
                              <a:gd name="connsiteX2" fmla="*/ 0 w 43223"/>
                              <a:gd name="connsiteY2" fmla="*/ 21612 h 43223"/>
                              <a:gd name="connsiteX3" fmla="*/ 21612 w 43223"/>
                              <a:gd name="connsiteY3" fmla="*/ 0 h 43223"/>
                              <a:gd name="connsiteX4" fmla="*/ 43223 w 43223"/>
                              <a:gd name="connsiteY4" fmla="*/ 21612 h 4322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3223" h="43223">
                                <a:moveTo>
                                  <a:pt x="43223" y="21612"/>
                                </a:moveTo>
                                <a:cubicBezTo>
                                  <a:pt x="43223" y="33547"/>
                                  <a:pt x="33547" y="43223"/>
                                  <a:pt x="21612" y="43223"/>
                                </a:cubicBezTo>
                                <a:cubicBezTo>
                                  <a:pt x="9676" y="43223"/>
                                  <a:pt x="0" y="33547"/>
                                  <a:pt x="0" y="21612"/>
                                </a:cubicBezTo>
                                <a:cubicBezTo>
                                  <a:pt x="0" y="9676"/>
                                  <a:pt x="9676" y="0"/>
                                  <a:pt x="21612" y="0"/>
                                </a:cubicBezTo>
                                <a:cubicBezTo>
                                  <a:pt x="33547" y="0"/>
                                  <a:pt x="43223" y="9676"/>
                                  <a:pt x="43223" y="21612"/>
                                </a:cubicBezTo>
                                <a:close/>
                              </a:path>
                            </a:pathLst>
                          </a:custGeom>
                          <a:solidFill>
                            <a:srgbClr val="000000"/>
                          </a:solidFill>
                          <a:ln w="109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53" name="任意多边形: 形状 1153"/>
                        <wps:cNvSpPr/>
                        <wps:spPr>
                          <a:xfrm>
                            <a:off x="1687611" y="481542"/>
                            <a:ext cx="36114" cy="36114"/>
                          </a:xfrm>
                          <a:custGeom>
                            <a:avLst/>
                            <a:gdLst>
                              <a:gd name="connsiteX0" fmla="*/ 36114 w 36114"/>
                              <a:gd name="connsiteY0" fmla="*/ 18057 h 36114"/>
                              <a:gd name="connsiteX1" fmla="*/ 18057 w 36114"/>
                              <a:gd name="connsiteY1" fmla="*/ 36114 h 36114"/>
                              <a:gd name="connsiteX2" fmla="*/ 0 w 36114"/>
                              <a:gd name="connsiteY2" fmla="*/ 18057 h 36114"/>
                              <a:gd name="connsiteX3" fmla="*/ 18057 w 36114"/>
                              <a:gd name="connsiteY3" fmla="*/ 0 h 36114"/>
                              <a:gd name="connsiteX4" fmla="*/ 36114 w 36114"/>
                              <a:gd name="connsiteY4" fmla="*/ 18057 h 3611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6114" h="36114">
                                <a:moveTo>
                                  <a:pt x="36114" y="18057"/>
                                </a:moveTo>
                                <a:cubicBezTo>
                                  <a:pt x="36114" y="28030"/>
                                  <a:pt x="28030" y="36114"/>
                                  <a:pt x="18057" y="36114"/>
                                </a:cubicBezTo>
                                <a:cubicBezTo>
                                  <a:pt x="8085" y="36114"/>
                                  <a:pt x="0" y="28030"/>
                                  <a:pt x="0" y="18057"/>
                                </a:cubicBezTo>
                                <a:cubicBezTo>
                                  <a:pt x="0" y="8084"/>
                                  <a:pt x="8085" y="0"/>
                                  <a:pt x="18057" y="0"/>
                                </a:cubicBezTo>
                                <a:cubicBezTo>
                                  <a:pt x="28030" y="0"/>
                                  <a:pt x="36114" y="8084"/>
                                  <a:pt x="36114" y="18057"/>
                                </a:cubicBezTo>
                                <a:close/>
                              </a:path>
                            </a:pathLst>
                          </a:custGeom>
                          <a:noFill/>
                          <a:ln w="7107"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54" name="任意多边形: 形状 1154"/>
                        <wps:cNvSpPr/>
                        <wps:spPr>
                          <a:xfrm>
                            <a:off x="306675" y="0"/>
                            <a:ext cx="1097" cy="1273041"/>
                          </a:xfrm>
                          <a:custGeom>
                            <a:avLst/>
                            <a:gdLst>
                              <a:gd name="connsiteX0" fmla="*/ 0 w 1097"/>
                              <a:gd name="connsiteY0" fmla="*/ 1273042 h 1273041"/>
                              <a:gd name="connsiteX1" fmla="*/ 0 w 1097"/>
                              <a:gd name="connsiteY1" fmla="*/ 0 h 1273041"/>
                            </a:gdLst>
                            <a:ahLst/>
                            <a:cxnLst>
                              <a:cxn ang="0">
                                <a:pos x="connsiteX0" y="connsiteY0"/>
                              </a:cxn>
                              <a:cxn ang="0">
                                <a:pos x="connsiteX1" y="connsiteY1"/>
                              </a:cxn>
                            </a:cxnLst>
                            <a:rect l="l" t="t" r="r" b="b"/>
                            <a:pathLst>
                              <a:path w="1097" h="1273041">
                                <a:moveTo>
                                  <a:pt x="0" y="1273042"/>
                                </a:moveTo>
                                <a:lnTo>
                                  <a:pt x="0" y="0"/>
                                </a:lnTo>
                              </a:path>
                            </a:pathLst>
                          </a:custGeom>
                          <a:ln w="4738"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55" name="任意多边形: 形状 1155"/>
                        <wps:cNvSpPr/>
                        <wps:spPr>
                          <a:xfrm>
                            <a:off x="273819" y="1220910"/>
                            <a:ext cx="32856" cy="1097"/>
                          </a:xfrm>
                          <a:custGeom>
                            <a:avLst/>
                            <a:gdLst>
                              <a:gd name="connsiteX0" fmla="*/ 32856 w 32856"/>
                              <a:gd name="connsiteY0" fmla="*/ 0 h 1097"/>
                              <a:gd name="connsiteX1" fmla="*/ 0 w 32856"/>
                              <a:gd name="connsiteY1" fmla="*/ 0 h 1097"/>
                            </a:gdLst>
                            <a:ahLst/>
                            <a:cxnLst>
                              <a:cxn ang="0">
                                <a:pos x="connsiteX0" y="connsiteY0"/>
                              </a:cxn>
                              <a:cxn ang="0">
                                <a:pos x="connsiteX1" y="connsiteY1"/>
                              </a:cxn>
                            </a:cxnLst>
                            <a:rect l="l" t="t" r="r" b="b"/>
                            <a:pathLst>
                              <a:path w="32856" h="1097">
                                <a:moveTo>
                                  <a:pt x="32856" y="0"/>
                                </a:moveTo>
                                <a:lnTo>
                                  <a:pt x="0" y="0"/>
                                </a:lnTo>
                              </a:path>
                            </a:pathLst>
                          </a:custGeom>
                          <a:ln w="4738"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56" name="文本框 48"/>
                        <wps:cNvSpPr txBox="1"/>
                        <wps:spPr>
                          <a:xfrm rot="16200000">
                            <a:off x="67418" y="1124609"/>
                            <a:ext cx="262255" cy="289560"/>
                          </a:xfrm>
                          <a:prstGeom prst="rect">
                            <a:avLst/>
                          </a:prstGeom>
                          <a:noFill/>
                        </wps:spPr>
                        <wps:txbx>
                          <w:txbxContent>
                            <w:p w14:paraId="6938D3FC"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-6</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157" name="任意多边形: 形状 1157"/>
                        <wps:cNvSpPr/>
                        <wps:spPr>
                          <a:xfrm>
                            <a:off x="273819" y="928748"/>
                            <a:ext cx="32856" cy="1097"/>
                          </a:xfrm>
                          <a:custGeom>
                            <a:avLst/>
                            <a:gdLst>
                              <a:gd name="connsiteX0" fmla="*/ 32856 w 32856"/>
                              <a:gd name="connsiteY0" fmla="*/ 0 h 1097"/>
                              <a:gd name="connsiteX1" fmla="*/ 0 w 32856"/>
                              <a:gd name="connsiteY1" fmla="*/ 0 h 1097"/>
                            </a:gdLst>
                            <a:ahLst/>
                            <a:cxnLst>
                              <a:cxn ang="0">
                                <a:pos x="connsiteX0" y="connsiteY0"/>
                              </a:cxn>
                              <a:cxn ang="0">
                                <a:pos x="connsiteX1" y="connsiteY1"/>
                              </a:cxn>
                            </a:cxnLst>
                            <a:rect l="l" t="t" r="r" b="b"/>
                            <a:pathLst>
                              <a:path w="32856" h="1097">
                                <a:moveTo>
                                  <a:pt x="32856" y="0"/>
                                </a:moveTo>
                                <a:lnTo>
                                  <a:pt x="0" y="0"/>
                                </a:lnTo>
                              </a:path>
                            </a:pathLst>
                          </a:custGeom>
                          <a:ln w="4738"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58" name="文本框 50"/>
                        <wps:cNvSpPr txBox="1"/>
                        <wps:spPr>
                          <a:xfrm rot="16200000">
                            <a:off x="67415" y="832542"/>
                            <a:ext cx="262255" cy="289560"/>
                          </a:xfrm>
                          <a:prstGeom prst="rect">
                            <a:avLst/>
                          </a:prstGeom>
                          <a:noFill/>
                        </wps:spPr>
                        <wps:txbx>
                          <w:txbxContent>
                            <w:p w14:paraId="44294BBB"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-4</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159" name="任意多边形: 形状 1159"/>
                        <wps:cNvSpPr/>
                        <wps:spPr>
                          <a:xfrm>
                            <a:off x="273819" y="636455"/>
                            <a:ext cx="32856" cy="1097"/>
                          </a:xfrm>
                          <a:custGeom>
                            <a:avLst/>
                            <a:gdLst>
                              <a:gd name="connsiteX0" fmla="*/ 32856 w 32856"/>
                              <a:gd name="connsiteY0" fmla="*/ 0 h 1097"/>
                              <a:gd name="connsiteX1" fmla="*/ 0 w 32856"/>
                              <a:gd name="connsiteY1" fmla="*/ 0 h 1097"/>
                            </a:gdLst>
                            <a:ahLst/>
                            <a:cxnLst>
                              <a:cxn ang="0">
                                <a:pos x="connsiteX0" y="connsiteY0"/>
                              </a:cxn>
                              <a:cxn ang="0">
                                <a:pos x="connsiteX1" y="connsiteY1"/>
                              </a:cxn>
                            </a:cxnLst>
                            <a:rect l="l" t="t" r="r" b="b"/>
                            <a:pathLst>
                              <a:path w="32856" h="1097">
                                <a:moveTo>
                                  <a:pt x="32856" y="0"/>
                                </a:moveTo>
                                <a:lnTo>
                                  <a:pt x="0" y="0"/>
                                </a:lnTo>
                              </a:path>
                            </a:pathLst>
                          </a:custGeom>
                          <a:ln w="4738"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60" name="文本框 52"/>
                        <wps:cNvSpPr txBox="1"/>
                        <wps:spPr>
                          <a:xfrm rot="16200000">
                            <a:off x="67415" y="540255"/>
                            <a:ext cx="262255" cy="289560"/>
                          </a:xfrm>
                          <a:prstGeom prst="rect">
                            <a:avLst/>
                          </a:prstGeom>
                          <a:noFill/>
                        </wps:spPr>
                        <wps:txbx>
                          <w:txbxContent>
                            <w:p w14:paraId="7F4B0EF6"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-2</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161" name="任意多边形: 形状 1161"/>
                        <wps:cNvSpPr/>
                        <wps:spPr>
                          <a:xfrm>
                            <a:off x="273819" y="344293"/>
                            <a:ext cx="32856" cy="1097"/>
                          </a:xfrm>
                          <a:custGeom>
                            <a:avLst/>
                            <a:gdLst>
                              <a:gd name="connsiteX0" fmla="*/ 32856 w 32856"/>
                              <a:gd name="connsiteY0" fmla="*/ 0 h 1097"/>
                              <a:gd name="connsiteX1" fmla="*/ 0 w 32856"/>
                              <a:gd name="connsiteY1" fmla="*/ 0 h 1097"/>
                            </a:gdLst>
                            <a:ahLst/>
                            <a:cxnLst>
                              <a:cxn ang="0">
                                <a:pos x="connsiteX0" y="connsiteY0"/>
                              </a:cxn>
                              <a:cxn ang="0">
                                <a:pos x="connsiteX1" y="connsiteY1"/>
                              </a:cxn>
                            </a:cxnLst>
                            <a:rect l="l" t="t" r="r" b="b"/>
                            <a:pathLst>
                              <a:path w="32856" h="1097">
                                <a:moveTo>
                                  <a:pt x="32856" y="0"/>
                                </a:moveTo>
                                <a:lnTo>
                                  <a:pt x="0" y="0"/>
                                </a:lnTo>
                              </a:path>
                            </a:pathLst>
                          </a:custGeom>
                          <a:ln w="4738"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62" name="文本框 54"/>
                        <wps:cNvSpPr txBox="1"/>
                        <wps:spPr>
                          <a:xfrm rot="16200000">
                            <a:off x="82773" y="248101"/>
                            <a:ext cx="232410" cy="289560"/>
                          </a:xfrm>
                          <a:prstGeom prst="rect">
                            <a:avLst/>
                          </a:prstGeom>
                          <a:noFill/>
                        </wps:spPr>
                        <wps:txbx>
                          <w:txbxContent>
                            <w:p w14:paraId="7D89DEE3"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0</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163" name="任意多边形: 形状 1163"/>
                        <wps:cNvSpPr/>
                        <wps:spPr>
                          <a:xfrm>
                            <a:off x="273819" y="52131"/>
                            <a:ext cx="32856" cy="1097"/>
                          </a:xfrm>
                          <a:custGeom>
                            <a:avLst/>
                            <a:gdLst>
                              <a:gd name="connsiteX0" fmla="*/ 32856 w 32856"/>
                              <a:gd name="connsiteY0" fmla="*/ 0 h 1097"/>
                              <a:gd name="connsiteX1" fmla="*/ 0 w 32856"/>
                              <a:gd name="connsiteY1" fmla="*/ 0 h 1097"/>
                            </a:gdLst>
                            <a:ahLst/>
                            <a:cxnLst>
                              <a:cxn ang="0">
                                <a:pos x="connsiteX0" y="connsiteY0"/>
                              </a:cxn>
                              <a:cxn ang="0">
                                <a:pos x="connsiteX1" y="connsiteY1"/>
                              </a:cxn>
                            </a:cxnLst>
                            <a:rect l="l" t="t" r="r" b="b"/>
                            <a:pathLst>
                              <a:path w="32856" h="1097">
                                <a:moveTo>
                                  <a:pt x="32856" y="0"/>
                                </a:moveTo>
                                <a:lnTo>
                                  <a:pt x="0" y="0"/>
                                </a:lnTo>
                              </a:path>
                            </a:pathLst>
                          </a:custGeom>
                          <a:ln w="4738"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64" name="文本框 56"/>
                        <wps:cNvSpPr txBox="1"/>
                        <wps:spPr>
                          <a:xfrm rot="16200000">
                            <a:off x="82773" y="-44054"/>
                            <a:ext cx="232410" cy="289560"/>
                          </a:xfrm>
                          <a:prstGeom prst="rect">
                            <a:avLst/>
                          </a:prstGeom>
                          <a:noFill/>
                        </wps:spPr>
                        <wps:txbx>
                          <w:txbxContent>
                            <w:p w14:paraId="2D389D7B"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2</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165" name="文本框 57"/>
                        <wps:cNvSpPr txBox="1"/>
                        <wps:spPr>
                          <a:xfrm rot="16200000">
                            <a:off x="-228348" y="545186"/>
                            <a:ext cx="564515" cy="289560"/>
                          </a:xfrm>
                          <a:prstGeom prst="rect">
                            <a:avLst/>
                          </a:prstGeom>
                          <a:noFill/>
                        </wps:spPr>
                        <wps:txbx>
                          <w:txbxContent>
                            <w:p w14:paraId="6FFE4AA0" w14:textId="77777777" w:rsidR="002D35EA" w:rsidRPr="002D35EA" w:rsidRDefault="002D35EA" w:rsidP="00AC252F">
                              <w:pPr>
                                <w:textAlignment w:val="baseline"/>
                                <w:rPr>
                                  <w:rFonts w:ascii="仿宋" w:hAnsi="仿宋" w:hint="eastAsia"/>
                                  <w:color w:val="000000"/>
                                  <w:sz w:val="15"/>
                                  <w:szCs w:val="15"/>
                                </w:rPr>
                              </w:pPr>
                              <w:r w:rsidRPr="002D35EA">
                                <w:rPr>
                                  <w:rFonts w:ascii="仿宋" w:hAnsi="仿宋" w:hint="eastAsia"/>
                                  <w:color w:val="000000"/>
                                  <w:sz w:val="15"/>
                                  <w:szCs w:val="15"/>
                                </w:rPr>
                                <w:t>参数估计</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166" name="任意多边形: 形状 1166"/>
                        <wps:cNvSpPr/>
                        <wps:spPr>
                          <a:xfrm>
                            <a:off x="306675" y="1273041"/>
                            <a:ext cx="1865319" cy="1097"/>
                          </a:xfrm>
                          <a:custGeom>
                            <a:avLst/>
                            <a:gdLst>
                              <a:gd name="connsiteX0" fmla="*/ 0 w 1865319"/>
                              <a:gd name="connsiteY0" fmla="*/ 0 h 1097"/>
                              <a:gd name="connsiteX1" fmla="*/ 1865320 w 1865319"/>
                              <a:gd name="connsiteY1" fmla="*/ 0 h 1097"/>
                            </a:gdLst>
                            <a:ahLst/>
                            <a:cxnLst>
                              <a:cxn ang="0">
                                <a:pos x="connsiteX0" y="connsiteY0"/>
                              </a:cxn>
                              <a:cxn ang="0">
                                <a:pos x="connsiteX1" y="connsiteY1"/>
                              </a:cxn>
                            </a:cxnLst>
                            <a:rect l="l" t="t" r="r" b="b"/>
                            <a:pathLst>
                              <a:path w="1865319" h="1097">
                                <a:moveTo>
                                  <a:pt x="0" y="0"/>
                                </a:moveTo>
                                <a:lnTo>
                                  <a:pt x="1865320" y="0"/>
                                </a:lnTo>
                              </a:path>
                            </a:pathLst>
                          </a:custGeom>
                          <a:ln w="4738"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67" name="任意多边形: 形状 1167"/>
                        <wps:cNvSpPr/>
                        <wps:spPr>
                          <a:xfrm>
                            <a:off x="773003" y="1273041"/>
                            <a:ext cx="1097" cy="32856"/>
                          </a:xfrm>
                          <a:custGeom>
                            <a:avLst/>
                            <a:gdLst>
                              <a:gd name="connsiteX0" fmla="*/ 0 w 1097"/>
                              <a:gd name="connsiteY0" fmla="*/ 0 h 32856"/>
                              <a:gd name="connsiteX1" fmla="*/ 0 w 1097"/>
                              <a:gd name="connsiteY1" fmla="*/ 32856 h 32856"/>
                            </a:gdLst>
                            <a:ahLst/>
                            <a:cxnLst>
                              <a:cxn ang="0">
                                <a:pos x="connsiteX0" y="connsiteY0"/>
                              </a:cxn>
                              <a:cxn ang="0">
                                <a:pos x="connsiteX1" y="connsiteY1"/>
                              </a:cxn>
                            </a:cxnLst>
                            <a:rect l="l" t="t" r="r" b="b"/>
                            <a:pathLst>
                              <a:path w="1097" h="32856">
                                <a:moveTo>
                                  <a:pt x="0" y="0"/>
                                </a:moveTo>
                                <a:lnTo>
                                  <a:pt x="0" y="32856"/>
                                </a:lnTo>
                              </a:path>
                            </a:pathLst>
                          </a:custGeom>
                          <a:ln w="4738"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68" name="文本框 60"/>
                        <wps:cNvSpPr txBox="1"/>
                        <wps:spPr>
                          <a:xfrm>
                            <a:off x="589375" y="1261997"/>
                            <a:ext cx="361315" cy="289560"/>
                          </a:xfrm>
                          <a:prstGeom prst="rect">
                            <a:avLst/>
                          </a:prstGeom>
                          <a:noFill/>
                        </wps:spPr>
                        <wps:txbx>
                          <w:txbxContent>
                            <w:p w14:paraId="0981DF41" w14:textId="77777777" w:rsidR="002D35EA" w:rsidRDefault="002D35EA" w:rsidP="00AC252F">
                              <w:pPr>
                                <w:textAlignment w:val="baseline"/>
                                <w:rPr>
                                  <w:rFonts w:ascii="仿宋" w:hAnsi="仿宋" w:hint="eastAsia"/>
                                  <w:color w:val="000000"/>
                                  <w:sz w:val="14"/>
                                  <w:szCs w:val="14"/>
                                </w:rPr>
                              </w:pPr>
                              <w:r>
                                <w:rPr>
                                  <w:rFonts w:ascii="仿宋" w:hAnsi="仿宋" w:hint="eastAsia"/>
                                  <w:color w:val="000000"/>
                                  <w:sz w:val="14"/>
                                  <w:szCs w:val="14"/>
                                </w:rPr>
                                <w:t>男性</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169" name="任意多边形: 形状 1169"/>
                        <wps:cNvSpPr/>
                        <wps:spPr>
                          <a:xfrm>
                            <a:off x="1705668" y="1273041"/>
                            <a:ext cx="1097" cy="32856"/>
                          </a:xfrm>
                          <a:custGeom>
                            <a:avLst/>
                            <a:gdLst>
                              <a:gd name="connsiteX0" fmla="*/ 0 w 1097"/>
                              <a:gd name="connsiteY0" fmla="*/ 0 h 32856"/>
                              <a:gd name="connsiteX1" fmla="*/ 0 w 1097"/>
                              <a:gd name="connsiteY1" fmla="*/ 32856 h 32856"/>
                            </a:gdLst>
                            <a:ahLst/>
                            <a:cxnLst>
                              <a:cxn ang="0">
                                <a:pos x="connsiteX0" y="connsiteY0"/>
                              </a:cxn>
                              <a:cxn ang="0">
                                <a:pos x="connsiteX1" y="connsiteY1"/>
                              </a:cxn>
                            </a:cxnLst>
                            <a:rect l="l" t="t" r="r" b="b"/>
                            <a:pathLst>
                              <a:path w="1097" h="32856">
                                <a:moveTo>
                                  <a:pt x="0" y="0"/>
                                </a:moveTo>
                                <a:lnTo>
                                  <a:pt x="0" y="32856"/>
                                </a:lnTo>
                              </a:path>
                            </a:pathLst>
                          </a:custGeom>
                          <a:ln w="4738"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70" name="文本框 62"/>
                        <wps:cNvSpPr txBox="1"/>
                        <wps:spPr>
                          <a:xfrm>
                            <a:off x="1521990" y="1261997"/>
                            <a:ext cx="361315" cy="289560"/>
                          </a:xfrm>
                          <a:prstGeom prst="rect">
                            <a:avLst/>
                          </a:prstGeom>
                          <a:noFill/>
                        </wps:spPr>
                        <wps:txbx>
                          <w:txbxContent>
                            <w:p w14:paraId="565E6F4B" w14:textId="77777777" w:rsidR="002D35EA" w:rsidRDefault="002D35EA" w:rsidP="00AC252F">
                              <w:pPr>
                                <w:textAlignment w:val="baseline"/>
                                <w:rPr>
                                  <w:rFonts w:ascii="仿宋" w:hAnsi="仿宋" w:hint="eastAsia"/>
                                  <w:color w:val="000000"/>
                                  <w:sz w:val="14"/>
                                  <w:szCs w:val="14"/>
                                </w:rPr>
                              </w:pPr>
                              <w:r>
                                <w:rPr>
                                  <w:rFonts w:ascii="仿宋" w:hAnsi="仿宋" w:hint="eastAsia"/>
                                  <w:color w:val="000000"/>
                                  <w:sz w:val="14"/>
                                  <w:szCs w:val="14"/>
                                </w:rPr>
                                <w:t>女性</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171" name="文本框 63"/>
                        <wps:cNvSpPr txBox="1"/>
                        <wps:spPr>
                          <a:xfrm>
                            <a:off x="970102" y="1364637"/>
                            <a:ext cx="564515" cy="289560"/>
                          </a:xfrm>
                          <a:prstGeom prst="rect">
                            <a:avLst/>
                          </a:prstGeom>
                          <a:noFill/>
                        </wps:spPr>
                        <wps:txbx>
                          <w:txbxContent>
                            <w:p w14:paraId="7FE0704D" w14:textId="77777777" w:rsidR="002D35EA" w:rsidRPr="002D35EA" w:rsidRDefault="002D35EA" w:rsidP="00AC252F">
                              <w:pPr>
                                <w:textAlignment w:val="baseline"/>
                                <w:rPr>
                                  <w:rFonts w:ascii="仿宋" w:hAnsi="仿宋" w:hint="eastAsia"/>
                                  <w:color w:val="000000"/>
                                  <w:sz w:val="15"/>
                                  <w:szCs w:val="15"/>
                                </w:rPr>
                              </w:pPr>
                              <w:r w:rsidRPr="002D35EA">
                                <w:rPr>
                                  <w:rFonts w:ascii="仿宋" w:hAnsi="仿宋" w:hint="eastAsia"/>
                                  <w:color w:val="000000"/>
                                  <w:sz w:val="15"/>
                                  <w:szCs w:val="15"/>
                                </w:rPr>
                                <w:t>(a) 性别</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172" name="任意多边形: 形状 1172"/>
                        <wps:cNvSpPr/>
                        <wps:spPr>
                          <a:xfrm>
                            <a:off x="2172127" y="0"/>
                            <a:ext cx="2171995" cy="1579728"/>
                          </a:xfrm>
                          <a:custGeom>
                            <a:avLst/>
                            <a:gdLst>
                              <a:gd name="connsiteX0" fmla="*/ 0 w 2171995"/>
                              <a:gd name="connsiteY0" fmla="*/ 0 h 1579728"/>
                              <a:gd name="connsiteX1" fmla="*/ 2171996 w 2171995"/>
                              <a:gd name="connsiteY1" fmla="*/ 0 h 1579728"/>
                              <a:gd name="connsiteX2" fmla="*/ 2171996 w 2171995"/>
                              <a:gd name="connsiteY2" fmla="*/ 1579729 h 1579728"/>
                              <a:gd name="connsiteX3" fmla="*/ 0 w 2171995"/>
                              <a:gd name="connsiteY3" fmla="*/ 1579729 h 1579728"/>
                            </a:gdLst>
                            <a:ahLst/>
                            <a:cxnLst>
                              <a:cxn ang="0">
                                <a:pos x="connsiteX0" y="connsiteY0"/>
                              </a:cxn>
                              <a:cxn ang="0">
                                <a:pos x="connsiteX1" y="connsiteY1"/>
                              </a:cxn>
                              <a:cxn ang="0">
                                <a:pos x="connsiteX2" y="connsiteY2"/>
                              </a:cxn>
                              <a:cxn ang="0">
                                <a:pos x="connsiteX3" y="connsiteY3"/>
                              </a:cxn>
                            </a:cxnLst>
                            <a:rect l="l" t="t" r="r" b="b"/>
                            <a:pathLst>
                              <a:path w="2171995" h="1579728">
                                <a:moveTo>
                                  <a:pt x="0" y="0"/>
                                </a:moveTo>
                                <a:lnTo>
                                  <a:pt x="2171996" y="0"/>
                                </a:lnTo>
                                <a:lnTo>
                                  <a:pt x="2171996" y="1579729"/>
                                </a:lnTo>
                                <a:lnTo>
                                  <a:pt x="0" y="1579729"/>
                                </a:lnTo>
                                <a:close/>
                              </a:path>
                            </a:pathLst>
                          </a:custGeom>
                          <a:solidFill>
                            <a:srgbClr val="FFFFFF"/>
                          </a:solidFill>
                          <a:ln w="109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73" name="任意多边形: 形状 1173"/>
                        <wps:cNvSpPr/>
                        <wps:spPr>
                          <a:xfrm>
                            <a:off x="2174497" y="2369"/>
                            <a:ext cx="2167256" cy="1574989"/>
                          </a:xfrm>
                          <a:custGeom>
                            <a:avLst/>
                            <a:gdLst>
                              <a:gd name="connsiteX0" fmla="*/ 0 w 2167256"/>
                              <a:gd name="connsiteY0" fmla="*/ 0 h 1574989"/>
                              <a:gd name="connsiteX1" fmla="*/ 2167257 w 2167256"/>
                              <a:gd name="connsiteY1" fmla="*/ 0 h 1574989"/>
                              <a:gd name="connsiteX2" fmla="*/ 2167257 w 2167256"/>
                              <a:gd name="connsiteY2" fmla="*/ 1574989 h 1574989"/>
                              <a:gd name="connsiteX3" fmla="*/ 0 w 2167256"/>
                              <a:gd name="connsiteY3" fmla="*/ 1574989 h 1574989"/>
                            </a:gdLst>
                            <a:ahLst/>
                            <a:cxnLst>
                              <a:cxn ang="0">
                                <a:pos x="connsiteX0" y="connsiteY0"/>
                              </a:cxn>
                              <a:cxn ang="0">
                                <a:pos x="connsiteX1" y="connsiteY1"/>
                              </a:cxn>
                              <a:cxn ang="0">
                                <a:pos x="connsiteX2" y="connsiteY2"/>
                              </a:cxn>
                              <a:cxn ang="0">
                                <a:pos x="connsiteX3" y="connsiteY3"/>
                              </a:cxn>
                            </a:cxnLst>
                            <a:rect l="l" t="t" r="r" b="b"/>
                            <a:pathLst>
                              <a:path w="2167256" h="1574989">
                                <a:moveTo>
                                  <a:pt x="0" y="0"/>
                                </a:moveTo>
                                <a:lnTo>
                                  <a:pt x="2167257" y="0"/>
                                </a:lnTo>
                                <a:lnTo>
                                  <a:pt x="2167257" y="1574989"/>
                                </a:lnTo>
                                <a:lnTo>
                                  <a:pt x="0" y="1574989"/>
                                </a:lnTo>
                                <a:close/>
                              </a:path>
                            </a:pathLst>
                          </a:custGeom>
                          <a:noFill/>
                          <a:ln w="4738" cap="flat">
                            <a:solidFill>
                              <a:srgbClr val="FFFFFF"/>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74" name="任意多边形: 形状 1174"/>
                        <wps:cNvSpPr/>
                        <wps:spPr>
                          <a:xfrm>
                            <a:off x="2478803" y="0"/>
                            <a:ext cx="1865309" cy="1273041"/>
                          </a:xfrm>
                          <a:custGeom>
                            <a:avLst/>
                            <a:gdLst>
                              <a:gd name="connsiteX0" fmla="*/ 0 w 1865309"/>
                              <a:gd name="connsiteY0" fmla="*/ 0 h 1273041"/>
                              <a:gd name="connsiteX1" fmla="*/ 1865309 w 1865309"/>
                              <a:gd name="connsiteY1" fmla="*/ 0 h 1273041"/>
                              <a:gd name="connsiteX2" fmla="*/ 1865309 w 1865309"/>
                              <a:gd name="connsiteY2" fmla="*/ 1273042 h 1273041"/>
                              <a:gd name="connsiteX3" fmla="*/ 0 w 1865309"/>
                              <a:gd name="connsiteY3" fmla="*/ 1273042 h 1273041"/>
                            </a:gdLst>
                            <a:ahLst/>
                            <a:cxnLst>
                              <a:cxn ang="0">
                                <a:pos x="connsiteX0" y="connsiteY0"/>
                              </a:cxn>
                              <a:cxn ang="0">
                                <a:pos x="connsiteX1" y="connsiteY1"/>
                              </a:cxn>
                              <a:cxn ang="0">
                                <a:pos x="connsiteX2" y="connsiteY2"/>
                              </a:cxn>
                              <a:cxn ang="0">
                                <a:pos x="connsiteX3" y="connsiteY3"/>
                              </a:cxn>
                            </a:cxnLst>
                            <a:rect l="l" t="t" r="r" b="b"/>
                            <a:pathLst>
                              <a:path w="1865309" h="1273041">
                                <a:moveTo>
                                  <a:pt x="0" y="0"/>
                                </a:moveTo>
                                <a:lnTo>
                                  <a:pt x="1865309" y="0"/>
                                </a:lnTo>
                                <a:lnTo>
                                  <a:pt x="1865309" y="1273042"/>
                                </a:lnTo>
                                <a:lnTo>
                                  <a:pt x="0" y="1273042"/>
                                </a:lnTo>
                                <a:close/>
                              </a:path>
                            </a:pathLst>
                          </a:custGeom>
                          <a:solidFill>
                            <a:srgbClr val="FFFFFF"/>
                          </a:solidFill>
                          <a:ln w="109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75" name="任意多边形: 形状 1175"/>
                        <wps:cNvSpPr/>
                        <wps:spPr>
                          <a:xfrm>
                            <a:off x="2481172" y="2369"/>
                            <a:ext cx="1860580" cy="1268302"/>
                          </a:xfrm>
                          <a:custGeom>
                            <a:avLst/>
                            <a:gdLst>
                              <a:gd name="connsiteX0" fmla="*/ 0 w 1860580"/>
                              <a:gd name="connsiteY0" fmla="*/ 0 h 1268302"/>
                              <a:gd name="connsiteX1" fmla="*/ 1860581 w 1860580"/>
                              <a:gd name="connsiteY1" fmla="*/ 0 h 1268302"/>
                              <a:gd name="connsiteX2" fmla="*/ 1860581 w 1860580"/>
                              <a:gd name="connsiteY2" fmla="*/ 1268303 h 1268302"/>
                              <a:gd name="connsiteX3" fmla="*/ 0 w 1860580"/>
                              <a:gd name="connsiteY3" fmla="*/ 1268303 h 1268302"/>
                            </a:gdLst>
                            <a:ahLst/>
                            <a:cxnLst>
                              <a:cxn ang="0">
                                <a:pos x="connsiteX0" y="connsiteY0"/>
                              </a:cxn>
                              <a:cxn ang="0">
                                <a:pos x="connsiteX1" y="connsiteY1"/>
                              </a:cxn>
                              <a:cxn ang="0">
                                <a:pos x="connsiteX2" y="connsiteY2"/>
                              </a:cxn>
                              <a:cxn ang="0">
                                <a:pos x="connsiteX3" y="connsiteY3"/>
                              </a:cxn>
                            </a:cxnLst>
                            <a:rect l="l" t="t" r="r" b="b"/>
                            <a:pathLst>
                              <a:path w="1860580" h="1268302">
                                <a:moveTo>
                                  <a:pt x="0" y="0"/>
                                </a:moveTo>
                                <a:lnTo>
                                  <a:pt x="1860581" y="0"/>
                                </a:lnTo>
                                <a:lnTo>
                                  <a:pt x="1860581" y="1268303"/>
                                </a:lnTo>
                                <a:lnTo>
                                  <a:pt x="0" y="1268303"/>
                                </a:lnTo>
                                <a:close/>
                              </a:path>
                            </a:pathLst>
                          </a:custGeom>
                          <a:noFill/>
                          <a:ln w="4738" cap="flat">
                            <a:solidFill>
                              <a:srgbClr val="FFFFFF"/>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76" name="任意多边形: 形状 1176"/>
                        <wps:cNvSpPr/>
                        <wps:spPr>
                          <a:xfrm>
                            <a:off x="2478803" y="1219418"/>
                            <a:ext cx="1865319" cy="1097"/>
                          </a:xfrm>
                          <a:custGeom>
                            <a:avLst/>
                            <a:gdLst>
                              <a:gd name="connsiteX0" fmla="*/ 0 w 1865319"/>
                              <a:gd name="connsiteY0" fmla="*/ 0 h 1097"/>
                              <a:gd name="connsiteX1" fmla="*/ 1865320 w 1865319"/>
                              <a:gd name="connsiteY1" fmla="*/ 0 h 1097"/>
                            </a:gdLst>
                            <a:ahLst/>
                            <a:cxnLst>
                              <a:cxn ang="0">
                                <a:pos x="connsiteX0" y="connsiteY0"/>
                              </a:cxn>
                              <a:cxn ang="0">
                                <a:pos x="connsiteX1" y="connsiteY1"/>
                              </a:cxn>
                            </a:cxnLst>
                            <a:rect l="l" t="t" r="r" b="b"/>
                            <a:pathLst>
                              <a:path w="1865319" h="1097">
                                <a:moveTo>
                                  <a:pt x="0" y="0"/>
                                </a:moveTo>
                                <a:lnTo>
                                  <a:pt x="1865320" y="0"/>
                                </a:lnTo>
                              </a:path>
                            </a:pathLst>
                          </a:custGeom>
                          <a:ln w="7107" cap="flat">
                            <a:solidFill>
                              <a:srgbClr val="EAF2F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77" name="任意多边形: 形状 1177"/>
                        <wps:cNvSpPr/>
                        <wps:spPr>
                          <a:xfrm>
                            <a:off x="2478803" y="985904"/>
                            <a:ext cx="1865319" cy="1097"/>
                          </a:xfrm>
                          <a:custGeom>
                            <a:avLst/>
                            <a:gdLst>
                              <a:gd name="connsiteX0" fmla="*/ 0 w 1865319"/>
                              <a:gd name="connsiteY0" fmla="*/ 0 h 1097"/>
                              <a:gd name="connsiteX1" fmla="*/ 1865320 w 1865319"/>
                              <a:gd name="connsiteY1" fmla="*/ 0 h 1097"/>
                            </a:gdLst>
                            <a:ahLst/>
                            <a:cxnLst>
                              <a:cxn ang="0">
                                <a:pos x="connsiteX0" y="connsiteY0"/>
                              </a:cxn>
                              <a:cxn ang="0">
                                <a:pos x="connsiteX1" y="connsiteY1"/>
                              </a:cxn>
                            </a:cxnLst>
                            <a:rect l="l" t="t" r="r" b="b"/>
                            <a:pathLst>
                              <a:path w="1865319" h="1097">
                                <a:moveTo>
                                  <a:pt x="0" y="0"/>
                                </a:moveTo>
                                <a:lnTo>
                                  <a:pt x="1865320" y="0"/>
                                </a:lnTo>
                              </a:path>
                            </a:pathLst>
                          </a:custGeom>
                          <a:ln w="7107" cap="flat">
                            <a:solidFill>
                              <a:srgbClr val="EAF2F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78" name="任意多边形: 形状 1178"/>
                        <wps:cNvSpPr/>
                        <wps:spPr>
                          <a:xfrm>
                            <a:off x="2478803" y="752532"/>
                            <a:ext cx="1865319" cy="1097"/>
                          </a:xfrm>
                          <a:custGeom>
                            <a:avLst/>
                            <a:gdLst>
                              <a:gd name="connsiteX0" fmla="*/ 0 w 1865319"/>
                              <a:gd name="connsiteY0" fmla="*/ 0 h 1097"/>
                              <a:gd name="connsiteX1" fmla="*/ 1865320 w 1865319"/>
                              <a:gd name="connsiteY1" fmla="*/ 0 h 1097"/>
                            </a:gdLst>
                            <a:ahLst/>
                            <a:cxnLst>
                              <a:cxn ang="0">
                                <a:pos x="connsiteX0" y="connsiteY0"/>
                              </a:cxn>
                              <a:cxn ang="0">
                                <a:pos x="connsiteX1" y="connsiteY1"/>
                              </a:cxn>
                            </a:cxnLst>
                            <a:rect l="l" t="t" r="r" b="b"/>
                            <a:pathLst>
                              <a:path w="1865319" h="1097">
                                <a:moveTo>
                                  <a:pt x="0" y="0"/>
                                </a:moveTo>
                                <a:lnTo>
                                  <a:pt x="1865320" y="0"/>
                                </a:lnTo>
                              </a:path>
                            </a:pathLst>
                          </a:custGeom>
                          <a:ln w="7107" cap="flat">
                            <a:solidFill>
                              <a:srgbClr val="EAF2F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79" name="任意多边形: 形状 1179"/>
                        <wps:cNvSpPr/>
                        <wps:spPr>
                          <a:xfrm>
                            <a:off x="2478803" y="519017"/>
                            <a:ext cx="1865319" cy="1097"/>
                          </a:xfrm>
                          <a:custGeom>
                            <a:avLst/>
                            <a:gdLst>
                              <a:gd name="connsiteX0" fmla="*/ 0 w 1865319"/>
                              <a:gd name="connsiteY0" fmla="*/ 0 h 1097"/>
                              <a:gd name="connsiteX1" fmla="*/ 1865320 w 1865319"/>
                              <a:gd name="connsiteY1" fmla="*/ 0 h 1097"/>
                            </a:gdLst>
                            <a:ahLst/>
                            <a:cxnLst>
                              <a:cxn ang="0">
                                <a:pos x="connsiteX0" y="connsiteY0"/>
                              </a:cxn>
                              <a:cxn ang="0">
                                <a:pos x="connsiteX1" y="connsiteY1"/>
                              </a:cxn>
                            </a:cxnLst>
                            <a:rect l="l" t="t" r="r" b="b"/>
                            <a:pathLst>
                              <a:path w="1865319" h="1097">
                                <a:moveTo>
                                  <a:pt x="0" y="0"/>
                                </a:moveTo>
                                <a:lnTo>
                                  <a:pt x="1865320" y="0"/>
                                </a:lnTo>
                              </a:path>
                            </a:pathLst>
                          </a:custGeom>
                          <a:ln w="7107" cap="flat">
                            <a:solidFill>
                              <a:srgbClr val="EAF2F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80" name="任意多边形: 形状 1180"/>
                        <wps:cNvSpPr/>
                        <wps:spPr>
                          <a:xfrm>
                            <a:off x="2478803" y="285645"/>
                            <a:ext cx="1865319" cy="1097"/>
                          </a:xfrm>
                          <a:custGeom>
                            <a:avLst/>
                            <a:gdLst>
                              <a:gd name="connsiteX0" fmla="*/ 0 w 1865319"/>
                              <a:gd name="connsiteY0" fmla="*/ 0 h 1097"/>
                              <a:gd name="connsiteX1" fmla="*/ 1865320 w 1865319"/>
                              <a:gd name="connsiteY1" fmla="*/ 0 h 1097"/>
                            </a:gdLst>
                            <a:ahLst/>
                            <a:cxnLst>
                              <a:cxn ang="0">
                                <a:pos x="connsiteX0" y="connsiteY0"/>
                              </a:cxn>
                              <a:cxn ang="0">
                                <a:pos x="connsiteX1" y="connsiteY1"/>
                              </a:cxn>
                            </a:cxnLst>
                            <a:rect l="l" t="t" r="r" b="b"/>
                            <a:pathLst>
                              <a:path w="1865319" h="1097">
                                <a:moveTo>
                                  <a:pt x="0" y="0"/>
                                </a:moveTo>
                                <a:lnTo>
                                  <a:pt x="1865320" y="0"/>
                                </a:lnTo>
                              </a:path>
                            </a:pathLst>
                          </a:custGeom>
                          <a:ln w="7107" cap="flat">
                            <a:solidFill>
                              <a:srgbClr val="EAF2F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81" name="任意多边形: 形状 1181"/>
                        <wps:cNvSpPr/>
                        <wps:spPr>
                          <a:xfrm>
                            <a:off x="2478803" y="52131"/>
                            <a:ext cx="1865319" cy="1097"/>
                          </a:xfrm>
                          <a:custGeom>
                            <a:avLst/>
                            <a:gdLst>
                              <a:gd name="connsiteX0" fmla="*/ 0 w 1865319"/>
                              <a:gd name="connsiteY0" fmla="*/ 0 h 1097"/>
                              <a:gd name="connsiteX1" fmla="*/ 1865320 w 1865319"/>
                              <a:gd name="connsiteY1" fmla="*/ 0 h 1097"/>
                            </a:gdLst>
                            <a:ahLst/>
                            <a:cxnLst>
                              <a:cxn ang="0">
                                <a:pos x="connsiteX0" y="connsiteY0"/>
                              </a:cxn>
                              <a:cxn ang="0">
                                <a:pos x="connsiteX1" y="connsiteY1"/>
                              </a:cxn>
                            </a:cxnLst>
                            <a:rect l="l" t="t" r="r" b="b"/>
                            <a:pathLst>
                              <a:path w="1865319" h="1097">
                                <a:moveTo>
                                  <a:pt x="0" y="0"/>
                                </a:moveTo>
                                <a:lnTo>
                                  <a:pt x="1865320" y="0"/>
                                </a:lnTo>
                              </a:path>
                            </a:pathLst>
                          </a:custGeom>
                          <a:ln w="7107" cap="flat">
                            <a:solidFill>
                              <a:srgbClr val="EAF2F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82" name="任意多边形: 形状 1182"/>
                        <wps:cNvSpPr/>
                        <wps:spPr>
                          <a:xfrm>
                            <a:off x="2478803" y="519017"/>
                            <a:ext cx="63123" cy="1097"/>
                          </a:xfrm>
                          <a:custGeom>
                            <a:avLst/>
                            <a:gdLst>
                              <a:gd name="connsiteX0" fmla="*/ 0 w 63123"/>
                              <a:gd name="connsiteY0" fmla="*/ 0 h 1097"/>
                              <a:gd name="connsiteX1" fmla="*/ 63123 w 63123"/>
                              <a:gd name="connsiteY1" fmla="*/ 0 h 1097"/>
                            </a:gdLst>
                            <a:ahLst/>
                            <a:cxnLst>
                              <a:cxn ang="0">
                                <a:pos x="connsiteX0" y="connsiteY0"/>
                              </a:cxn>
                              <a:cxn ang="0">
                                <a:pos x="connsiteX1" y="connsiteY1"/>
                              </a:cxn>
                            </a:cxnLst>
                            <a:rect l="l" t="t" r="r" b="b"/>
                            <a:pathLst>
                              <a:path w="63123" h="1097">
                                <a:moveTo>
                                  <a:pt x="0" y="0"/>
                                </a:moveTo>
                                <a:lnTo>
                                  <a:pt x="63123"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83" name="任意多边形: 形状 1183"/>
                        <wps:cNvSpPr/>
                        <wps:spPr>
                          <a:xfrm>
                            <a:off x="2573565" y="519017"/>
                            <a:ext cx="63265" cy="1097"/>
                          </a:xfrm>
                          <a:custGeom>
                            <a:avLst/>
                            <a:gdLst>
                              <a:gd name="connsiteX0" fmla="*/ 0 w 63265"/>
                              <a:gd name="connsiteY0" fmla="*/ 0 h 1097"/>
                              <a:gd name="connsiteX1" fmla="*/ 63266 w 63265"/>
                              <a:gd name="connsiteY1" fmla="*/ 0 h 1097"/>
                            </a:gdLst>
                            <a:ahLst/>
                            <a:cxnLst>
                              <a:cxn ang="0">
                                <a:pos x="connsiteX0" y="connsiteY0"/>
                              </a:cxn>
                              <a:cxn ang="0">
                                <a:pos x="connsiteX1" y="connsiteY1"/>
                              </a:cxn>
                            </a:cxnLst>
                            <a:rect l="l" t="t" r="r" b="b"/>
                            <a:pathLst>
                              <a:path w="63265" h="1097">
                                <a:moveTo>
                                  <a:pt x="0" y="0"/>
                                </a:moveTo>
                                <a:lnTo>
                                  <a:pt x="63266"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84" name="任意多边形: 形状 1184"/>
                        <wps:cNvSpPr/>
                        <wps:spPr>
                          <a:xfrm>
                            <a:off x="2668326" y="519017"/>
                            <a:ext cx="63254" cy="1097"/>
                          </a:xfrm>
                          <a:custGeom>
                            <a:avLst/>
                            <a:gdLst>
                              <a:gd name="connsiteX0" fmla="*/ 0 w 63254"/>
                              <a:gd name="connsiteY0" fmla="*/ 0 h 1097"/>
                              <a:gd name="connsiteX1" fmla="*/ 63255 w 63254"/>
                              <a:gd name="connsiteY1" fmla="*/ 0 h 1097"/>
                            </a:gdLst>
                            <a:ahLst/>
                            <a:cxnLst>
                              <a:cxn ang="0">
                                <a:pos x="connsiteX0" y="connsiteY0"/>
                              </a:cxn>
                              <a:cxn ang="0">
                                <a:pos x="connsiteX1" y="connsiteY1"/>
                              </a:cxn>
                            </a:cxnLst>
                            <a:rect l="l" t="t" r="r" b="b"/>
                            <a:pathLst>
                              <a:path w="63254" h="1097">
                                <a:moveTo>
                                  <a:pt x="0" y="0"/>
                                </a:moveTo>
                                <a:lnTo>
                                  <a:pt x="63255"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85" name="任意多边形: 形状 1185"/>
                        <wps:cNvSpPr/>
                        <wps:spPr>
                          <a:xfrm>
                            <a:off x="2763077" y="519017"/>
                            <a:ext cx="63265" cy="1097"/>
                          </a:xfrm>
                          <a:custGeom>
                            <a:avLst/>
                            <a:gdLst>
                              <a:gd name="connsiteX0" fmla="*/ 0 w 63265"/>
                              <a:gd name="connsiteY0" fmla="*/ 0 h 1097"/>
                              <a:gd name="connsiteX1" fmla="*/ 63266 w 63265"/>
                              <a:gd name="connsiteY1" fmla="*/ 0 h 1097"/>
                            </a:gdLst>
                            <a:ahLst/>
                            <a:cxnLst>
                              <a:cxn ang="0">
                                <a:pos x="connsiteX0" y="connsiteY0"/>
                              </a:cxn>
                              <a:cxn ang="0">
                                <a:pos x="connsiteX1" y="connsiteY1"/>
                              </a:cxn>
                            </a:cxnLst>
                            <a:rect l="l" t="t" r="r" b="b"/>
                            <a:pathLst>
                              <a:path w="63265" h="1097">
                                <a:moveTo>
                                  <a:pt x="0" y="0"/>
                                </a:moveTo>
                                <a:lnTo>
                                  <a:pt x="63266"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86" name="任意多边形: 形状 1186"/>
                        <wps:cNvSpPr/>
                        <wps:spPr>
                          <a:xfrm>
                            <a:off x="2857982" y="519017"/>
                            <a:ext cx="63123" cy="1097"/>
                          </a:xfrm>
                          <a:custGeom>
                            <a:avLst/>
                            <a:gdLst>
                              <a:gd name="connsiteX0" fmla="*/ 0 w 63123"/>
                              <a:gd name="connsiteY0" fmla="*/ 0 h 1097"/>
                              <a:gd name="connsiteX1" fmla="*/ 63123 w 63123"/>
                              <a:gd name="connsiteY1" fmla="*/ 0 h 1097"/>
                            </a:gdLst>
                            <a:ahLst/>
                            <a:cxnLst>
                              <a:cxn ang="0">
                                <a:pos x="connsiteX0" y="connsiteY0"/>
                              </a:cxn>
                              <a:cxn ang="0">
                                <a:pos x="connsiteX1" y="connsiteY1"/>
                              </a:cxn>
                            </a:cxnLst>
                            <a:rect l="l" t="t" r="r" b="b"/>
                            <a:pathLst>
                              <a:path w="63123" h="1097">
                                <a:moveTo>
                                  <a:pt x="0" y="0"/>
                                </a:moveTo>
                                <a:lnTo>
                                  <a:pt x="63123"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87" name="任意多边形: 形状 1187"/>
                        <wps:cNvSpPr/>
                        <wps:spPr>
                          <a:xfrm>
                            <a:off x="2952733" y="519017"/>
                            <a:ext cx="63134" cy="1097"/>
                          </a:xfrm>
                          <a:custGeom>
                            <a:avLst/>
                            <a:gdLst>
                              <a:gd name="connsiteX0" fmla="*/ 0 w 63134"/>
                              <a:gd name="connsiteY0" fmla="*/ 0 h 1097"/>
                              <a:gd name="connsiteX1" fmla="*/ 63134 w 63134"/>
                              <a:gd name="connsiteY1" fmla="*/ 0 h 1097"/>
                            </a:gdLst>
                            <a:ahLst/>
                            <a:cxnLst>
                              <a:cxn ang="0">
                                <a:pos x="connsiteX0" y="connsiteY0"/>
                              </a:cxn>
                              <a:cxn ang="0">
                                <a:pos x="connsiteX1" y="connsiteY1"/>
                              </a:cxn>
                            </a:cxnLst>
                            <a:rect l="l" t="t" r="r" b="b"/>
                            <a:pathLst>
                              <a:path w="63134" h="1097">
                                <a:moveTo>
                                  <a:pt x="0" y="0"/>
                                </a:moveTo>
                                <a:lnTo>
                                  <a:pt x="63134"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88" name="任意多边形: 形状 1188"/>
                        <wps:cNvSpPr/>
                        <wps:spPr>
                          <a:xfrm>
                            <a:off x="3047494" y="519017"/>
                            <a:ext cx="63123" cy="1097"/>
                          </a:xfrm>
                          <a:custGeom>
                            <a:avLst/>
                            <a:gdLst>
                              <a:gd name="connsiteX0" fmla="*/ 0 w 63123"/>
                              <a:gd name="connsiteY0" fmla="*/ 0 h 1097"/>
                              <a:gd name="connsiteX1" fmla="*/ 63123 w 63123"/>
                              <a:gd name="connsiteY1" fmla="*/ 0 h 1097"/>
                            </a:gdLst>
                            <a:ahLst/>
                            <a:cxnLst>
                              <a:cxn ang="0">
                                <a:pos x="connsiteX0" y="connsiteY0"/>
                              </a:cxn>
                              <a:cxn ang="0">
                                <a:pos x="connsiteX1" y="connsiteY1"/>
                              </a:cxn>
                            </a:cxnLst>
                            <a:rect l="l" t="t" r="r" b="b"/>
                            <a:pathLst>
                              <a:path w="63123" h="1097">
                                <a:moveTo>
                                  <a:pt x="0" y="0"/>
                                </a:moveTo>
                                <a:lnTo>
                                  <a:pt x="63123"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89" name="任意多边形: 形状 1189"/>
                        <wps:cNvSpPr/>
                        <wps:spPr>
                          <a:xfrm>
                            <a:off x="3142256" y="519017"/>
                            <a:ext cx="63123" cy="1097"/>
                          </a:xfrm>
                          <a:custGeom>
                            <a:avLst/>
                            <a:gdLst>
                              <a:gd name="connsiteX0" fmla="*/ 0 w 63123"/>
                              <a:gd name="connsiteY0" fmla="*/ 0 h 1097"/>
                              <a:gd name="connsiteX1" fmla="*/ 63123 w 63123"/>
                              <a:gd name="connsiteY1" fmla="*/ 0 h 1097"/>
                            </a:gdLst>
                            <a:ahLst/>
                            <a:cxnLst>
                              <a:cxn ang="0">
                                <a:pos x="connsiteX0" y="connsiteY0"/>
                              </a:cxn>
                              <a:cxn ang="0">
                                <a:pos x="connsiteX1" y="connsiteY1"/>
                              </a:cxn>
                            </a:cxnLst>
                            <a:rect l="l" t="t" r="r" b="b"/>
                            <a:pathLst>
                              <a:path w="63123" h="1097">
                                <a:moveTo>
                                  <a:pt x="0" y="0"/>
                                </a:moveTo>
                                <a:lnTo>
                                  <a:pt x="63123"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90" name="任意多边形: 形状 1190"/>
                        <wps:cNvSpPr/>
                        <wps:spPr>
                          <a:xfrm>
                            <a:off x="3237018" y="519017"/>
                            <a:ext cx="63123" cy="1097"/>
                          </a:xfrm>
                          <a:custGeom>
                            <a:avLst/>
                            <a:gdLst>
                              <a:gd name="connsiteX0" fmla="*/ 0 w 63123"/>
                              <a:gd name="connsiteY0" fmla="*/ 0 h 1097"/>
                              <a:gd name="connsiteX1" fmla="*/ 63123 w 63123"/>
                              <a:gd name="connsiteY1" fmla="*/ 0 h 1097"/>
                            </a:gdLst>
                            <a:ahLst/>
                            <a:cxnLst>
                              <a:cxn ang="0">
                                <a:pos x="connsiteX0" y="connsiteY0"/>
                              </a:cxn>
                              <a:cxn ang="0">
                                <a:pos x="connsiteX1" y="connsiteY1"/>
                              </a:cxn>
                            </a:cxnLst>
                            <a:rect l="l" t="t" r="r" b="b"/>
                            <a:pathLst>
                              <a:path w="63123" h="1097">
                                <a:moveTo>
                                  <a:pt x="0" y="0"/>
                                </a:moveTo>
                                <a:lnTo>
                                  <a:pt x="63123"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91" name="任意多边形: 形状 1191"/>
                        <wps:cNvSpPr/>
                        <wps:spPr>
                          <a:xfrm>
                            <a:off x="3331769" y="519017"/>
                            <a:ext cx="63134" cy="1097"/>
                          </a:xfrm>
                          <a:custGeom>
                            <a:avLst/>
                            <a:gdLst>
                              <a:gd name="connsiteX0" fmla="*/ 0 w 63134"/>
                              <a:gd name="connsiteY0" fmla="*/ 0 h 1097"/>
                              <a:gd name="connsiteX1" fmla="*/ 63134 w 63134"/>
                              <a:gd name="connsiteY1" fmla="*/ 0 h 1097"/>
                            </a:gdLst>
                            <a:ahLst/>
                            <a:cxnLst>
                              <a:cxn ang="0">
                                <a:pos x="connsiteX0" y="connsiteY0"/>
                              </a:cxn>
                              <a:cxn ang="0">
                                <a:pos x="connsiteX1" y="connsiteY1"/>
                              </a:cxn>
                            </a:cxnLst>
                            <a:rect l="l" t="t" r="r" b="b"/>
                            <a:pathLst>
                              <a:path w="63134" h="1097">
                                <a:moveTo>
                                  <a:pt x="0" y="0"/>
                                </a:moveTo>
                                <a:lnTo>
                                  <a:pt x="63134"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92" name="任意多边形: 形状 1192"/>
                        <wps:cNvSpPr/>
                        <wps:spPr>
                          <a:xfrm>
                            <a:off x="3426531" y="519017"/>
                            <a:ext cx="63123" cy="1097"/>
                          </a:xfrm>
                          <a:custGeom>
                            <a:avLst/>
                            <a:gdLst>
                              <a:gd name="connsiteX0" fmla="*/ 0 w 63123"/>
                              <a:gd name="connsiteY0" fmla="*/ 0 h 1097"/>
                              <a:gd name="connsiteX1" fmla="*/ 63123 w 63123"/>
                              <a:gd name="connsiteY1" fmla="*/ 0 h 1097"/>
                            </a:gdLst>
                            <a:ahLst/>
                            <a:cxnLst>
                              <a:cxn ang="0">
                                <a:pos x="connsiteX0" y="connsiteY0"/>
                              </a:cxn>
                              <a:cxn ang="0">
                                <a:pos x="connsiteX1" y="connsiteY1"/>
                              </a:cxn>
                            </a:cxnLst>
                            <a:rect l="l" t="t" r="r" b="b"/>
                            <a:pathLst>
                              <a:path w="63123" h="1097">
                                <a:moveTo>
                                  <a:pt x="0" y="0"/>
                                </a:moveTo>
                                <a:lnTo>
                                  <a:pt x="63123"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93" name="任意多边形: 形状 1193"/>
                        <wps:cNvSpPr/>
                        <wps:spPr>
                          <a:xfrm>
                            <a:off x="3521292" y="519017"/>
                            <a:ext cx="63123" cy="1097"/>
                          </a:xfrm>
                          <a:custGeom>
                            <a:avLst/>
                            <a:gdLst>
                              <a:gd name="connsiteX0" fmla="*/ 0 w 63123"/>
                              <a:gd name="connsiteY0" fmla="*/ 0 h 1097"/>
                              <a:gd name="connsiteX1" fmla="*/ 63123 w 63123"/>
                              <a:gd name="connsiteY1" fmla="*/ 0 h 1097"/>
                            </a:gdLst>
                            <a:ahLst/>
                            <a:cxnLst>
                              <a:cxn ang="0">
                                <a:pos x="connsiteX0" y="connsiteY0"/>
                              </a:cxn>
                              <a:cxn ang="0">
                                <a:pos x="connsiteX1" y="connsiteY1"/>
                              </a:cxn>
                            </a:cxnLst>
                            <a:rect l="l" t="t" r="r" b="b"/>
                            <a:pathLst>
                              <a:path w="63123" h="1097">
                                <a:moveTo>
                                  <a:pt x="0" y="0"/>
                                </a:moveTo>
                                <a:lnTo>
                                  <a:pt x="63123"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94" name="任意多边形: 形状 1194"/>
                        <wps:cNvSpPr/>
                        <wps:spPr>
                          <a:xfrm>
                            <a:off x="3616054" y="519017"/>
                            <a:ext cx="63254" cy="1097"/>
                          </a:xfrm>
                          <a:custGeom>
                            <a:avLst/>
                            <a:gdLst>
                              <a:gd name="connsiteX0" fmla="*/ 0 w 63254"/>
                              <a:gd name="connsiteY0" fmla="*/ 0 h 1097"/>
                              <a:gd name="connsiteX1" fmla="*/ 63255 w 63254"/>
                              <a:gd name="connsiteY1" fmla="*/ 0 h 1097"/>
                            </a:gdLst>
                            <a:ahLst/>
                            <a:cxnLst>
                              <a:cxn ang="0">
                                <a:pos x="connsiteX0" y="connsiteY0"/>
                              </a:cxn>
                              <a:cxn ang="0">
                                <a:pos x="connsiteX1" y="connsiteY1"/>
                              </a:cxn>
                            </a:cxnLst>
                            <a:rect l="l" t="t" r="r" b="b"/>
                            <a:pathLst>
                              <a:path w="63254" h="1097">
                                <a:moveTo>
                                  <a:pt x="0" y="0"/>
                                </a:moveTo>
                                <a:lnTo>
                                  <a:pt x="63255"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95" name="任意多边形: 形状 1195"/>
                        <wps:cNvSpPr/>
                        <wps:spPr>
                          <a:xfrm>
                            <a:off x="3710805" y="519017"/>
                            <a:ext cx="63265" cy="1097"/>
                          </a:xfrm>
                          <a:custGeom>
                            <a:avLst/>
                            <a:gdLst>
                              <a:gd name="connsiteX0" fmla="*/ 0 w 63265"/>
                              <a:gd name="connsiteY0" fmla="*/ 0 h 1097"/>
                              <a:gd name="connsiteX1" fmla="*/ 63266 w 63265"/>
                              <a:gd name="connsiteY1" fmla="*/ 0 h 1097"/>
                            </a:gdLst>
                            <a:ahLst/>
                            <a:cxnLst>
                              <a:cxn ang="0">
                                <a:pos x="connsiteX0" y="connsiteY0"/>
                              </a:cxn>
                              <a:cxn ang="0">
                                <a:pos x="connsiteX1" y="connsiteY1"/>
                              </a:cxn>
                            </a:cxnLst>
                            <a:rect l="l" t="t" r="r" b="b"/>
                            <a:pathLst>
                              <a:path w="63265" h="1097">
                                <a:moveTo>
                                  <a:pt x="0" y="0"/>
                                </a:moveTo>
                                <a:lnTo>
                                  <a:pt x="63266"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96" name="任意多边形: 形状 1196"/>
                        <wps:cNvSpPr/>
                        <wps:spPr>
                          <a:xfrm>
                            <a:off x="3805567" y="519017"/>
                            <a:ext cx="63265" cy="1097"/>
                          </a:xfrm>
                          <a:custGeom>
                            <a:avLst/>
                            <a:gdLst>
                              <a:gd name="connsiteX0" fmla="*/ 0 w 63265"/>
                              <a:gd name="connsiteY0" fmla="*/ 0 h 1097"/>
                              <a:gd name="connsiteX1" fmla="*/ 63266 w 63265"/>
                              <a:gd name="connsiteY1" fmla="*/ 0 h 1097"/>
                            </a:gdLst>
                            <a:ahLst/>
                            <a:cxnLst>
                              <a:cxn ang="0">
                                <a:pos x="connsiteX0" y="connsiteY0"/>
                              </a:cxn>
                              <a:cxn ang="0">
                                <a:pos x="connsiteX1" y="connsiteY1"/>
                              </a:cxn>
                            </a:cxnLst>
                            <a:rect l="l" t="t" r="r" b="b"/>
                            <a:pathLst>
                              <a:path w="63265" h="1097">
                                <a:moveTo>
                                  <a:pt x="0" y="0"/>
                                </a:moveTo>
                                <a:lnTo>
                                  <a:pt x="63266"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97" name="任意多边形: 形状 1197"/>
                        <wps:cNvSpPr/>
                        <wps:spPr>
                          <a:xfrm>
                            <a:off x="3900460" y="519017"/>
                            <a:ext cx="63134" cy="1097"/>
                          </a:xfrm>
                          <a:custGeom>
                            <a:avLst/>
                            <a:gdLst>
                              <a:gd name="connsiteX0" fmla="*/ 0 w 63134"/>
                              <a:gd name="connsiteY0" fmla="*/ 0 h 1097"/>
                              <a:gd name="connsiteX1" fmla="*/ 63134 w 63134"/>
                              <a:gd name="connsiteY1" fmla="*/ 0 h 1097"/>
                            </a:gdLst>
                            <a:ahLst/>
                            <a:cxnLst>
                              <a:cxn ang="0">
                                <a:pos x="connsiteX0" y="connsiteY0"/>
                              </a:cxn>
                              <a:cxn ang="0">
                                <a:pos x="connsiteX1" y="connsiteY1"/>
                              </a:cxn>
                            </a:cxnLst>
                            <a:rect l="l" t="t" r="r" b="b"/>
                            <a:pathLst>
                              <a:path w="63134" h="1097">
                                <a:moveTo>
                                  <a:pt x="0" y="0"/>
                                </a:moveTo>
                                <a:lnTo>
                                  <a:pt x="63134"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98" name="任意多边形: 形状 1198"/>
                        <wps:cNvSpPr/>
                        <wps:spPr>
                          <a:xfrm>
                            <a:off x="3995222" y="519017"/>
                            <a:ext cx="63123" cy="1097"/>
                          </a:xfrm>
                          <a:custGeom>
                            <a:avLst/>
                            <a:gdLst>
                              <a:gd name="connsiteX0" fmla="*/ 0 w 63123"/>
                              <a:gd name="connsiteY0" fmla="*/ 0 h 1097"/>
                              <a:gd name="connsiteX1" fmla="*/ 63123 w 63123"/>
                              <a:gd name="connsiteY1" fmla="*/ 0 h 1097"/>
                            </a:gdLst>
                            <a:ahLst/>
                            <a:cxnLst>
                              <a:cxn ang="0">
                                <a:pos x="connsiteX0" y="connsiteY0"/>
                              </a:cxn>
                              <a:cxn ang="0">
                                <a:pos x="connsiteX1" y="connsiteY1"/>
                              </a:cxn>
                            </a:cxnLst>
                            <a:rect l="l" t="t" r="r" b="b"/>
                            <a:pathLst>
                              <a:path w="63123" h="1097">
                                <a:moveTo>
                                  <a:pt x="0" y="0"/>
                                </a:moveTo>
                                <a:lnTo>
                                  <a:pt x="63123"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99" name="任意多边形: 形状 1199"/>
                        <wps:cNvSpPr/>
                        <wps:spPr>
                          <a:xfrm>
                            <a:off x="4089984" y="519017"/>
                            <a:ext cx="63123" cy="1097"/>
                          </a:xfrm>
                          <a:custGeom>
                            <a:avLst/>
                            <a:gdLst>
                              <a:gd name="connsiteX0" fmla="*/ 0 w 63123"/>
                              <a:gd name="connsiteY0" fmla="*/ 0 h 1097"/>
                              <a:gd name="connsiteX1" fmla="*/ 63123 w 63123"/>
                              <a:gd name="connsiteY1" fmla="*/ 0 h 1097"/>
                            </a:gdLst>
                            <a:ahLst/>
                            <a:cxnLst>
                              <a:cxn ang="0">
                                <a:pos x="connsiteX0" y="connsiteY0"/>
                              </a:cxn>
                              <a:cxn ang="0">
                                <a:pos x="connsiteX1" y="connsiteY1"/>
                              </a:cxn>
                            </a:cxnLst>
                            <a:rect l="l" t="t" r="r" b="b"/>
                            <a:pathLst>
                              <a:path w="63123" h="1097">
                                <a:moveTo>
                                  <a:pt x="0" y="0"/>
                                </a:moveTo>
                                <a:lnTo>
                                  <a:pt x="63123"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00" name="任意多边形: 形状 1200"/>
                        <wps:cNvSpPr/>
                        <wps:spPr>
                          <a:xfrm>
                            <a:off x="4184735" y="519017"/>
                            <a:ext cx="63134" cy="1097"/>
                          </a:xfrm>
                          <a:custGeom>
                            <a:avLst/>
                            <a:gdLst>
                              <a:gd name="connsiteX0" fmla="*/ 0 w 63134"/>
                              <a:gd name="connsiteY0" fmla="*/ 0 h 1097"/>
                              <a:gd name="connsiteX1" fmla="*/ 63134 w 63134"/>
                              <a:gd name="connsiteY1" fmla="*/ 0 h 1097"/>
                            </a:gdLst>
                            <a:ahLst/>
                            <a:cxnLst>
                              <a:cxn ang="0">
                                <a:pos x="connsiteX0" y="connsiteY0"/>
                              </a:cxn>
                              <a:cxn ang="0">
                                <a:pos x="connsiteX1" y="connsiteY1"/>
                              </a:cxn>
                            </a:cxnLst>
                            <a:rect l="l" t="t" r="r" b="b"/>
                            <a:pathLst>
                              <a:path w="63134" h="1097">
                                <a:moveTo>
                                  <a:pt x="0" y="0"/>
                                </a:moveTo>
                                <a:lnTo>
                                  <a:pt x="63134"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01" name="任意多边形: 形状 1201"/>
                        <wps:cNvSpPr/>
                        <wps:spPr>
                          <a:xfrm>
                            <a:off x="4279497" y="519017"/>
                            <a:ext cx="63134" cy="1097"/>
                          </a:xfrm>
                          <a:custGeom>
                            <a:avLst/>
                            <a:gdLst>
                              <a:gd name="connsiteX0" fmla="*/ 0 w 63134"/>
                              <a:gd name="connsiteY0" fmla="*/ 0 h 1097"/>
                              <a:gd name="connsiteX1" fmla="*/ 63134 w 63134"/>
                              <a:gd name="connsiteY1" fmla="*/ 0 h 1097"/>
                            </a:gdLst>
                            <a:ahLst/>
                            <a:cxnLst>
                              <a:cxn ang="0">
                                <a:pos x="connsiteX0" y="connsiteY0"/>
                              </a:cxn>
                              <a:cxn ang="0">
                                <a:pos x="connsiteX1" y="connsiteY1"/>
                              </a:cxn>
                            </a:cxnLst>
                            <a:rect l="l" t="t" r="r" b="b"/>
                            <a:pathLst>
                              <a:path w="63134" h="1097">
                                <a:moveTo>
                                  <a:pt x="0" y="0"/>
                                </a:moveTo>
                                <a:lnTo>
                                  <a:pt x="63134"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02" name="任意多边形: 形状 1202"/>
                        <wps:cNvSpPr/>
                        <wps:spPr>
                          <a:xfrm>
                            <a:off x="2634253" y="300576"/>
                            <a:ext cx="1097" cy="595458"/>
                          </a:xfrm>
                          <a:custGeom>
                            <a:avLst/>
                            <a:gdLst>
                              <a:gd name="connsiteX0" fmla="*/ 0 w 1097"/>
                              <a:gd name="connsiteY0" fmla="*/ 595459 h 595458"/>
                              <a:gd name="connsiteX1" fmla="*/ 0 w 1097"/>
                              <a:gd name="connsiteY1" fmla="*/ 0 h 595458"/>
                            </a:gdLst>
                            <a:ahLst/>
                            <a:cxnLst>
                              <a:cxn ang="0">
                                <a:pos x="connsiteX0" y="connsiteY0"/>
                              </a:cxn>
                              <a:cxn ang="0">
                                <a:pos x="connsiteX1" y="connsiteY1"/>
                              </a:cxn>
                            </a:cxnLst>
                            <a:rect l="l" t="t" r="r" b="b"/>
                            <a:pathLst>
                              <a:path w="1097" h="595458">
                                <a:moveTo>
                                  <a:pt x="0" y="595459"/>
                                </a:moveTo>
                                <a:lnTo>
                                  <a:pt x="0" y="0"/>
                                </a:lnTo>
                              </a:path>
                            </a:pathLst>
                          </a:custGeom>
                          <a:ln w="7107"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03" name="任意多边形: 形状 1203"/>
                        <wps:cNvSpPr/>
                        <wps:spPr>
                          <a:xfrm>
                            <a:off x="2616195" y="300576"/>
                            <a:ext cx="36246" cy="1097"/>
                          </a:xfrm>
                          <a:custGeom>
                            <a:avLst/>
                            <a:gdLst>
                              <a:gd name="connsiteX0" fmla="*/ 0 w 36246"/>
                              <a:gd name="connsiteY0" fmla="*/ 0 h 1097"/>
                              <a:gd name="connsiteX1" fmla="*/ 36246 w 36246"/>
                              <a:gd name="connsiteY1" fmla="*/ 0 h 1097"/>
                            </a:gdLst>
                            <a:ahLst/>
                            <a:cxnLst>
                              <a:cxn ang="0">
                                <a:pos x="connsiteX0" y="connsiteY0"/>
                              </a:cxn>
                              <a:cxn ang="0">
                                <a:pos x="connsiteX1" y="connsiteY1"/>
                              </a:cxn>
                            </a:cxnLst>
                            <a:rect l="l" t="t" r="r" b="b"/>
                            <a:pathLst>
                              <a:path w="36246" h="1097">
                                <a:moveTo>
                                  <a:pt x="0" y="0"/>
                                </a:moveTo>
                                <a:lnTo>
                                  <a:pt x="36246" y="0"/>
                                </a:lnTo>
                              </a:path>
                            </a:pathLst>
                          </a:custGeom>
                          <a:ln w="7107" cap="rnd">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04" name="任意多边形: 形状 1204"/>
                        <wps:cNvSpPr/>
                        <wps:spPr>
                          <a:xfrm>
                            <a:off x="2616195" y="896035"/>
                            <a:ext cx="36246" cy="1097"/>
                          </a:xfrm>
                          <a:custGeom>
                            <a:avLst/>
                            <a:gdLst>
                              <a:gd name="connsiteX0" fmla="*/ 0 w 36246"/>
                              <a:gd name="connsiteY0" fmla="*/ 0 h 1097"/>
                              <a:gd name="connsiteX1" fmla="*/ 36246 w 36246"/>
                              <a:gd name="connsiteY1" fmla="*/ 0 h 1097"/>
                            </a:gdLst>
                            <a:ahLst/>
                            <a:cxnLst>
                              <a:cxn ang="0">
                                <a:pos x="connsiteX0" y="connsiteY0"/>
                              </a:cxn>
                              <a:cxn ang="0">
                                <a:pos x="connsiteX1" y="connsiteY1"/>
                              </a:cxn>
                            </a:cxnLst>
                            <a:rect l="l" t="t" r="r" b="b"/>
                            <a:pathLst>
                              <a:path w="36246" h="1097">
                                <a:moveTo>
                                  <a:pt x="0" y="0"/>
                                </a:moveTo>
                                <a:lnTo>
                                  <a:pt x="36246" y="0"/>
                                </a:lnTo>
                              </a:path>
                            </a:pathLst>
                          </a:custGeom>
                          <a:ln w="7107" cap="rnd">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05" name="任意多边形: 形状 1205"/>
                        <wps:cNvSpPr/>
                        <wps:spPr>
                          <a:xfrm>
                            <a:off x="2945130" y="460776"/>
                            <a:ext cx="1097" cy="490505"/>
                          </a:xfrm>
                          <a:custGeom>
                            <a:avLst/>
                            <a:gdLst>
                              <a:gd name="connsiteX0" fmla="*/ 0 w 1097"/>
                              <a:gd name="connsiteY0" fmla="*/ 490506 h 490505"/>
                              <a:gd name="connsiteX1" fmla="*/ 0 w 1097"/>
                              <a:gd name="connsiteY1" fmla="*/ 0 h 490505"/>
                            </a:gdLst>
                            <a:ahLst/>
                            <a:cxnLst>
                              <a:cxn ang="0">
                                <a:pos x="connsiteX0" y="connsiteY0"/>
                              </a:cxn>
                              <a:cxn ang="0">
                                <a:pos x="connsiteX1" y="connsiteY1"/>
                              </a:cxn>
                            </a:cxnLst>
                            <a:rect l="l" t="t" r="r" b="b"/>
                            <a:pathLst>
                              <a:path w="1097" h="490505">
                                <a:moveTo>
                                  <a:pt x="0" y="490506"/>
                                </a:moveTo>
                                <a:lnTo>
                                  <a:pt x="0" y="0"/>
                                </a:lnTo>
                              </a:path>
                            </a:pathLst>
                          </a:custGeom>
                          <a:ln w="7107"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06" name="任意多边形: 形状 1206"/>
                        <wps:cNvSpPr/>
                        <wps:spPr>
                          <a:xfrm>
                            <a:off x="2927073" y="460776"/>
                            <a:ext cx="36256" cy="1097"/>
                          </a:xfrm>
                          <a:custGeom>
                            <a:avLst/>
                            <a:gdLst>
                              <a:gd name="connsiteX0" fmla="*/ 0 w 36256"/>
                              <a:gd name="connsiteY0" fmla="*/ 0 h 1097"/>
                              <a:gd name="connsiteX1" fmla="*/ 36257 w 36256"/>
                              <a:gd name="connsiteY1" fmla="*/ 0 h 1097"/>
                            </a:gdLst>
                            <a:ahLst/>
                            <a:cxnLst>
                              <a:cxn ang="0">
                                <a:pos x="connsiteX0" y="connsiteY0"/>
                              </a:cxn>
                              <a:cxn ang="0">
                                <a:pos x="connsiteX1" y="connsiteY1"/>
                              </a:cxn>
                            </a:cxnLst>
                            <a:rect l="l" t="t" r="r" b="b"/>
                            <a:pathLst>
                              <a:path w="36256" h="1097">
                                <a:moveTo>
                                  <a:pt x="0" y="0"/>
                                </a:moveTo>
                                <a:lnTo>
                                  <a:pt x="36257" y="0"/>
                                </a:lnTo>
                              </a:path>
                            </a:pathLst>
                          </a:custGeom>
                          <a:ln w="7107" cap="rnd">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07" name="任意多边形: 形状 1207"/>
                        <wps:cNvSpPr/>
                        <wps:spPr>
                          <a:xfrm>
                            <a:off x="2927073" y="951281"/>
                            <a:ext cx="36256" cy="1097"/>
                          </a:xfrm>
                          <a:custGeom>
                            <a:avLst/>
                            <a:gdLst>
                              <a:gd name="connsiteX0" fmla="*/ 0 w 36256"/>
                              <a:gd name="connsiteY0" fmla="*/ 0 h 1097"/>
                              <a:gd name="connsiteX1" fmla="*/ 36257 w 36256"/>
                              <a:gd name="connsiteY1" fmla="*/ 0 h 1097"/>
                            </a:gdLst>
                            <a:ahLst/>
                            <a:cxnLst>
                              <a:cxn ang="0">
                                <a:pos x="connsiteX0" y="connsiteY0"/>
                              </a:cxn>
                              <a:cxn ang="0">
                                <a:pos x="connsiteX1" y="connsiteY1"/>
                              </a:cxn>
                            </a:cxnLst>
                            <a:rect l="l" t="t" r="r" b="b"/>
                            <a:pathLst>
                              <a:path w="36256" h="1097">
                                <a:moveTo>
                                  <a:pt x="0" y="0"/>
                                </a:moveTo>
                                <a:lnTo>
                                  <a:pt x="36257" y="0"/>
                                </a:lnTo>
                              </a:path>
                            </a:pathLst>
                          </a:custGeom>
                          <a:ln w="7107" cap="rnd">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08" name="任意多边形: 形状 1208"/>
                        <wps:cNvSpPr/>
                        <wps:spPr>
                          <a:xfrm>
                            <a:off x="3256019" y="690626"/>
                            <a:ext cx="1097" cy="530284"/>
                          </a:xfrm>
                          <a:custGeom>
                            <a:avLst/>
                            <a:gdLst>
                              <a:gd name="connsiteX0" fmla="*/ 0 w 1097"/>
                              <a:gd name="connsiteY0" fmla="*/ 530284 h 530284"/>
                              <a:gd name="connsiteX1" fmla="*/ 0 w 1097"/>
                              <a:gd name="connsiteY1" fmla="*/ 0 h 530284"/>
                            </a:gdLst>
                            <a:ahLst/>
                            <a:cxnLst>
                              <a:cxn ang="0">
                                <a:pos x="connsiteX0" y="connsiteY0"/>
                              </a:cxn>
                              <a:cxn ang="0">
                                <a:pos x="connsiteX1" y="connsiteY1"/>
                              </a:cxn>
                            </a:cxnLst>
                            <a:rect l="l" t="t" r="r" b="b"/>
                            <a:pathLst>
                              <a:path w="1097" h="530284">
                                <a:moveTo>
                                  <a:pt x="0" y="530284"/>
                                </a:moveTo>
                                <a:lnTo>
                                  <a:pt x="0" y="0"/>
                                </a:lnTo>
                              </a:path>
                            </a:pathLst>
                          </a:custGeom>
                          <a:ln w="7107"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09" name="任意多边形: 形状 1209"/>
                        <wps:cNvSpPr/>
                        <wps:spPr>
                          <a:xfrm>
                            <a:off x="3237961" y="690626"/>
                            <a:ext cx="36246" cy="1097"/>
                          </a:xfrm>
                          <a:custGeom>
                            <a:avLst/>
                            <a:gdLst>
                              <a:gd name="connsiteX0" fmla="*/ 0 w 36246"/>
                              <a:gd name="connsiteY0" fmla="*/ 0 h 1097"/>
                              <a:gd name="connsiteX1" fmla="*/ 36246 w 36246"/>
                              <a:gd name="connsiteY1" fmla="*/ 0 h 1097"/>
                            </a:gdLst>
                            <a:ahLst/>
                            <a:cxnLst>
                              <a:cxn ang="0">
                                <a:pos x="connsiteX0" y="connsiteY0"/>
                              </a:cxn>
                              <a:cxn ang="0">
                                <a:pos x="connsiteX1" y="connsiteY1"/>
                              </a:cxn>
                            </a:cxnLst>
                            <a:rect l="l" t="t" r="r" b="b"/>
                            <a:pathLst>
                              <a:path w="36246" h="1097">
                                <a:moveTo>
                                  <a:pt x="0" y="0"/>
                                </a:moveTo>
                                <a:lnTo>
                                  <a:pt x="36246" y="0"/>
                                </a:lnTo>
                              </a:path>
                            </a:pathLst>
                          </a:custGeom>
                          <a:ln w="7107" cap="rnd">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10" name="任意多边形: 形状 1210"/>
                        <wps:cNvSpPr/>
                        <wps:spPr>
                          <a:xfrm>
                            <a:off x="3237961" y="1220910"/>
                            <a:ext cx="36246" cy="1097"/>
                          </a:xfrm>
                          <a:custGeom>
                            <a:avLst/>
                            <a:gdLst>
                              <a:gd name="connsiteX0" fmla="*/ 0 w 36246"/>
                              <a:gd name="connsiteY0" fmla="*/ 0 h 1097"/>
                              <a:gd name="connsiteX1" fmla="*/ 36246 w 36246"/>
                              <a:gd name="connsiteY1" fmla="*/ 0 h 1097"/>
                            </a:gdLst>
                            <a:ahLst/>
                            <a:cxnLst>
                              <a:cxn ang="0">
                                <a:pos x="connsiteX0" y="connsiteY0"/>
                              </a:cxn>
                              <a:cxn ang="0">
                                <a:pos x="connsiteX1" y="connsiteY1"/>
                              </a:cxn>
                            </a:cxnLst>
                            <a:rect l="l" t="t" r="r" b="b"/>
                            <a:pathLst>
                              <a:path w="36246" h="1097">
                                <a:moveTo>
                                  <a:pt x="0" y="0"/>
                                </a:moveTo>
                                <a:lnTo>
                                  <a:pt x="36246" y="0"/>
                                </a:lnTo>
                              </a:path>
                            </a:pathLst>
                          </a:custGeom>
                          <a:ln w="7107" cap="rnd">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11" name="任意多边形: 形状 1211"/>
                        <wps:cNvSpPr/>
                        <wps:spPr>
                          <a:xfrm>
                            <a:off x="3566907" y="426702"/>
                            <a:ext cx="1097" cy="730942"/>
                          </a:xfrm>
                          <a:custGeom>
                            <a:avLst/>
                            <a:gdLst>
                              <a:gd name="connsiteX0" fmla="*/ 0 w 1097"/>
                              <a:gd name="connsiteY0" fmla="*/ 730943 h 730942"/>
                              <a:gd name="connsiteX1" fmla="*/ 0 w 1097"/>
                              <a:gd name="connsiteY1" fmla="*/ 0 h 730942"/>
                            </a:gdLst>
                            <a:ahLst/>
                            <a:cxnLst>
                              <a:cxn ang="0">
                                <a:pos x="connsiteX0" y="connsiteY0"/>
                              </a:cxn>
                              <a:cxn ang="0">
                                <a:pos x="connsiteX1" y="connsiteY1"/>
                              </a:cxn>
                            </a:cxnLst>
                            <a:rect l="l" t="t" r="r" b="b"/>
                            <a:pathLst>
                              <a:path w="1097" h="730942">
                                <a:moveTo>
                                  <a:pt x="0" y="730943"/>
                                </a:moveTo>
                                <a:lnTo>
                                  <a:pt x="0" y="0"/>
                                </a:lnTo>
                              </a:path>
                            </a:pathLst>
                          </a:custGeom>
                          <a:ln w="7107"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12" name="任意多边形: 形状 1212"/>
                        <wps:cNvSpPr/>
                        <wps:spPr>
                          <a:xfrm>
                            <a:off x="3548850" y="426702"/>
                            <a:ext cx="36246" cy="1097"/>
                          </a:xfrm>
                          <a:custGeom>
                            <a:avLst/>
                            <a:gdLst>
                              <a:gd name="connsiteX0" fmla="*/ 0 w 36246"/>
                              <a:gd name="connsiteY0" fmla="*/ 0 h 1097"/>
                              <a:gd name="connsiteX1" fmla="*/ 36246 w 36246"/>
                              <a:gd name="connsiteY1" fmla="*/ 0 h 1097"/>
                            </a:gdLst>
                            <a:ahLst/>
                            <a:cxnLst>
                              <a:cxn ang="0">
                                <a:pos x="connsiteX0" y="connsiteY0"/>
                              </a:cxn>
                              <a:cxn ang="0">
                                <a:pos x="connsiteX1" y="connsiteY1"/>
                              </a:cxn>
                            </a:cxnLst>
                            <a:rect l="l" t="t" r="r" b="b"/>
                            <a:pathLst>
                              <a:path w="36246" h="1097">
                                <a:moveTo>
                                  <a:pt x="0" y="0"/>
                                </a:moveTo>
                                <a:lnTo>
                                  <a:pt x="36246" y="0"/>
                                </a:lnTo>
                              </a:path>
                            </a:pathLst>
                          </a:custGeom>
                          <a:ln w="7107" cap="rnd">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13" name="任意多边形: 形状 1213"/>
                        <wps:cNvSpPr/>
                        <wps:spPr>
                          <a:xfrm>
                            <a:off x="3548850" y="1157644"/>
                            <a:ext cx="36246" cy="1097"/>
                          </a:xfrm>
                          <a:custGeom>
                            <a:avLst/>
                            <a:gdLst>
                              <a:gd name="connsiteX0" fmla="*/ 0 w 36246"/>
                              <a:gd name="connsiteY0" fmla="*/ 0 h 1097"/>
                              <a:gd name="connsiteX1" fmla="*/ 36246 w 36246"/>
                              <a:gd name="connsiteY1" fmla="*/ 0 h 1097"/>
                            </a:gdLst>
                            <a:ahLst/>
                            <a:cxnLst>
                              <a:cxn ang="0">
                                <a:pos x="connsiteX0" y="connsiteY0"/>
                              </a:cxn>
                              <a:cxn ang="0">
                                <a:pos x="connsiteX1" y="connsiteY1"/>
                              </a:cxn>
                            </a:cxnLst>
                            <a:rect l="l" t="t" r="r" b="b"/>
                            <a:pathLst>
                              <a:path w="36246" h="1097">
                                <a:moveTo>
                                  <a:pt x="0" y="0"/>
                                </a:moveTo>
                                <a:lnTo>
                                  <a:pt x="36246" y="0"/>
                                </a:lnTo>
                              </a:path>
                            </a:pathLst>
                          </a:custGeom>
                          <a:ln w="7107" cap="rnd">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14" name="任意多边形: 形状 1214"/>
                        <wps:cNvSpPr/>
                        <wps:spPr>
                          <a:xfrm>
                            <a:off x="3877796" y="217486"/>
                            <a:ext cx="1097" cy="742625"/>
                          </a:xfrm>
                          <a:custGeom>
                            <a:avLst/>
                            <a:gdLst>
                              <a:gd name="connsiteX0" fmla="*/ 0 w 1097"/>
                              <a:gd name="connsiteY0" fmla="*/ 742626 h 742625"/>
                              <a:gd name="connsiteX1" fmla="*/ 0 w 1097"/>
                              <a:gd name="connsiteY1" fmla="*/ 0 h 742625"/>
                            </a:gdLst>
                            <a:ahLst/>
                            <a:cxnLst>
                              <a:cxn ang="0">
                                <a:pos x="connsiteX0" y="connsiteY0"/>
                              </a:cxn>
                              <a:cxn ang="0">
                                <a:pos x="connsiteX1" y="connsiteY1"/>
                              </a:cxn>
                            </a:cxnLst>
                            <a:rect l="l" t="t" r="r" b="b"/>
                            <a:pathLst>
                              <a:path w="1097" h="742625">
                                <a:moveTo>
                                  <a:pt x="0" y="742626"/>
                                </a:moveTo>
                                <a:lnTo>
                                  <a:pt x="0" y="0"/>
                                </a:lnTo>
                              </a:path>
                            </a:pathLst>
                          </a:custGeom>
                          <a:ln w="7107"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15" name="任意多边形: 形状 1215"/>
                        <wps:cNvSpPr/>
                        <wps:spPr>
                          <a:xfrm>
                            <a:off x="3859738" y="217486"/>
                            <a:ext cx="36246" cy="1097"/>
                          </a:xfrm>
                          <a:custGeom>
                            <a:avLst/>
                            <a:gdLst>
                              <a:gd name="connsiteX0" fmla="*/ 0 w 36246"/>
                              <a:gd name="connsiteY0" fmla="*/ 0 h 1097"/>
                              <a:gd name="connsiteX1" fmla="*/ 36246 w 36246"/>
                              <a:gd name="connsiteY1" fmla="*/ 0 h 1097"/>
                            </a:gdLst>
                            <a:ahLst/>
                            <a:cxnLst>
                              <a:cxn ang="0">
                                <a:pos x="connsiteX0" y="connsiteY0"/>
                              </a:cxn>
                              <a:cxn ang="0">
                                <a:pos x="connsiteX1" y="connsiteY1"/>
                              </a:cxn>
                            </a:cxnLst>
                            <a:rect l="l" t="t" r="r" b="b"/>
                            <a:pathLst>
                              <a:path w="36246" h="1097">
                                <a:moveTo>
                                  <a:pt x="0" y="0"/>
                                </a:moveTo>
                                <a:lnTo>
                                  <a:pt x="36246" y="0"/>
                                </a:lnTo>
                              </a:path>
                            </a:pathLst>
                          </a:custGeom>
                          <a:ln w="7107" cap="rnd">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16" name="任意多边形: 形状 1216"/>
                        <wps:cNvSpPr/>
                        <wps:spPr>
                          <a:xfrm>
                            <a:off x="3859738" y="960112"/>
                            <a:ext cx="36246" cy="1097"/>
                          </a:xfrm>
                          <a:custGeom>
                            <a:avLst/>
                            <a:gdLst>
                              <a:gd name="connsiteX0" fmla="*/ 0 w 36246"/>
                              <a:gd name="connsiteY0" fmla="*/ 0 h 1097"/>
                              <a:gd name="connsiteX1" fmla="*/ 36246 w 36246"/>
                              <a:gd name="connsiteY1" fmla="*/ 0 h 1097"/>
                            </a:gdLst>
                            <a:ahLst/>
                            <a:cxnLst>
                              <a:cxn ang="0">
                                <a:pos x="connsiteX0" y="connsiteY0"/>
                              </a:cxn>
                              <a:cxn ang="0">
                                <a:pos x="connsiteX1" y="connsiteY1"/>
                              </a:cxn>
                            </a:cxnLst>
                            <a:rect l="l" t="t" r="r" b="b"/>
                            <a:pathLst>
                              <a:path w="36246" h="1097">
                                <a:moveTo>
                                  <a:pt x="0" y="0"/>
                                </a:moveTo>
                                <a:lnTo>
                                  <a:pt x="36246" y="0"/>
                                </a:lnTo>
                              </a:path>
                            </a:pathLst>
                          </a:custGeom>
                          <a:ln w="7107" cap="rnd">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17" name="任意多边形: 形状 1217"/>
                        <wps:cNvSpPr/>
                        <wps:spPr>
                          <a:xfrm>
                            <a:off x="4188673" y="164818"/>
                            <a:ext cx="1097" cy="953179"/>
                          </a:xfrm>
                          <a:custGeom>
                            <a:avLst/>
                            <a:gdLst>
                              <a:gd name="connsiteX0" fmla="*/ 0 w 1097"/>
                              <a:gd name="connsiteY0" fmla="*/ 953180 h 953179"/>
                              <a:gd name="connsiteX1" fmla="*/ 0 w 1097"/>
                              <a:gd name="connsiteY1" fmla="*/ 0 h 953179"/>
                            </a:gdLst>
                            <a:ahLst/>
                            <a:cxnLst>
                              <a:cxn ang="0">
                                <a:pos x="connsiteX0" y="connsiteY0"/>
                              </a:cxn>
                              <a:cxn ang="0">
                                <a:pos x="connsiteX1" y="connsiteY1"/>
                              </a:cxn>
                            </a:cxnLst>
                            <a:rect l="l" t="t" r="r" b="b"/>
                            <a:pathLst>
                              <a:path w="1097" h="953179">
                                <a:moveTo>
                                  <a:pt x="0" y="953180"/>
                                </a:moveTo>
                                <a:lnTo>
                                  <a:pt x="0" y="0"/>
                                </a:lnTo>
                              </a:path>
                            </a:pathLst>
                          </a:custGeom>
                          <a:ln w="7107"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18" name="任意多边形: 形状 1218"/>
                        <wps:cNvSpPr/>
                        <wps:spPr>
                          <a:xfrm>
                            <a:off x="4170616" y="164818"/>
                            <a:ext cx="36256" cy="1097"/>
                          </a:xfrm>
                          <a:custGeom>
                            <a:avLst/>
                            <a:gdLst>
                              <a:gd name="connsiteX0" fmla="*/ 0 w 36256"/>
                              <a:gd name="connsiteY0" fmla="*/ 0 h 1097"/>
                              <a:gd name="connsiteX1" fmla="*/ 36257 w 36256"/>
                              <a:gd name="connsiteY1" fmla="*/ 0 h 1097"/>
                            </a:gdLst>
                            <a:ahLst/>
                            <a:cxnLst>
                              <a:cxn ang="0">
                                <a:pos x="connsiteX0" y="connsiteY0"/>
                              </a:cxn>
                              <a:cxn ang="0">
                                <a:pos x="connsiteX1" y="connsiteY1"/>
                              </a:cxn>
                            </a:cxnLst>
                            <a:rect l="l" t="t" r="r" b="b"/>
                            <a:pathLst>
                              <a:path w="36256" h="1097">
                                <a:moveTo>
                                  <a:pt x="0" y="0"/>
                                </a:moveTo>
                                <a:lnTo>
                                  <a:pt x="36257" y="0"/>
                                </a:lnTo>
                              </a:path>
                            </a:pathLst>
                          </a:custGeom>
                          <a:ln w="7107" cap="rnd">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19" name="任意多边形: 形状 1219"/>
                        <wps:cNvSpPr/>
                        <wps:spPr>
                          <a:xfrm>
                            <a:off x="4170616" y="1117997"/>
                            <a:ext cx="36256" cy="1097"/>
                          </a:xfrm>
                          <a:custGeom>
                            <a:avLst/>
                            <a:gdLst>
                              <a:gd name="connsiteX0" fmla="*/ 0 w 36256"/>
                              <a:gd name="connsiteY0" fmla="*/ 0 h 1097"/>
                              <a:gd name="connsiteX1" fmla="*/ 36257 w 36256"/>
                              <a:gd name="connsiteY1" fmla="*/ 0 h 1097"/>
                            </a:gdLst>
                            <a:ahLst/>
                            <a:cxnLst>
                              <a:cxn ang="0">
                                <a:pos x="connsiteX0" y="connsiteY0"/>
                              </a:cxn>
                              <a:cxn ang="0">
                                <a:pos x="connsiteX1" y="connsiteY1"/>
                              </a:cxn>
                            </a:cxnLst>
                            <a:rect l="l" t="t" r="r" b="b"/>
                            <a:pathLst>
                              <a:path w="36256" h="1097">
                                <a:moveTo>
                                  <a:pt x="0" y="0"/>
                                </a:moveTo>
                                <a:lnTo>
                                  <a:pt x="36257" y="0"/>
                                </a:lnTo>
                              </a:path>
                            </a:pathLst>
                          </a:custGeom>
                          <a:ln w="7107" cap="rnd">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20" name="任意多边形: 形状 1220"/>
                        <wps:cNvSpPr/>
                        <wps:spPr>
                          <a:xfrm>
                            <a:off x="2612498" y="576688"/>
                            <a:ext cx="43223" cy="43223"/>
                          </a:xfrm>
                          <a:custGeom>
                            <a:avLst/>
                            <a:gdLst>
                              <a:gd name="connsiteX0" fmla="*/ 43223 w 43223"/>
                              <a:gd name="connsiteY0" fmla="*/ 21612 h 43223"/>
                              <a:gd name="connsiteX1" fmla="*/ 21612 w 43223"/>
                              <a:gd name="connsiteY1" fmla="*/ 43223 h 43223"/>
                              <a:gd name="connsiteX2" fmla="*/ 0 w 43223"/>
                              <a:gd name="connsiteY2" fmla="*/ 21612 h 43223"/>
                              <a:gd name="connsiteX3" fmla="*/ 21612 w 43223"/>
                              <a:gd name="connsiteY3" fmla="*/ 0 h 43223"/>
                              <a:gd name="connsiteX4" fmla="*/ 43223 w 43223"/>
                              <a:gd name="connsiteY4" fmla="*/ 21612 h 4322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3223" h="43223">
                                <a:moveTo>
                                  <a:pt x="43223" y="21612"/>
                                </a:moveTo>
                                <a:cubicBezTo>
                                  <a:pt x="43223" y="33547"/>
                                  <a:pt x="33547" y="43223"/>
                                  <a:pt x="21612" y="43223"/>
                                </a:cubicBezTo>
                                <a:cubicBezTo>
                                  <a:pt x="9676" y="43223"/>
                                  <a:pt x="0" y="33547"/>
                                  <a:pt x="0" y="21612"/>
                                </a:cubicBezTo>
                                <a:cubicBezTo>
                                  <a:pt x="0" y="9676"/>
                                  <a:pt x="9676" y="0"/>
                                  <a:pt x="21612" y="0"/>
                                </a:cubicBezTo>
                                <a:cubicBezTo>
                                  <a:pt x="33548" y="0"/>
                                  <a:pt x="43223" y="9676"/>
                                  <a:pt x="43223" y="21612"/>
                                </a:cubicBezTo>
                                <a:close/>
                              </a:path>
                            </a:pathLst>
                          </a:custGeom>
                          <a:solidFill>
                            <a:srgbClr val="000000"/>
                          </a:solidFill>
                          <a:ln w="109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21" name="任意多边形: 形状 1221"/>
                        <wps:cNvSpPr/>
                        <wps:spPr>
                          <a:xfrm>
                            <a:off x="2616053" y="580243"/>
                            <a:ext cx="36114" cy="36114"/>
                          </a:xfrm>
                          <a:custGeom>
                            <a:avLst/>
                            <a:gdLst>
                              <a:gd name="connsiteX0" fmla="*/ 36114 w 36114"/>
                              <a:gd name="connsiteY0" fmla="*/ 18057 h 36114"/>
                              <a:gd name="connsiteX1" fmla="*/ 18057 w 36114"/>
                              <a:gd name="connsiteY1" fmla="*/ 36114 h 36114"/>
                              <a:gd name="connsiteX2" fmla="*/ 0 w 36114"/>
                              <a:gd name="connsiteY2" fmla="*/ 18057 h 36114"/>
                              <a:gd name="connsiteX3" fmla="*/ 18057 w 36114"/>
                              <a:gd name="connsiteY3" fmla="*/ 0 h 36114"/>
                              <a:gd name="connsiteX4" fmla="*/ 36114 w 36114"/>
                              <a:gd name="connsiteY4" fmla="*/ 18057 h 3611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6114" h="36114">
                                <a:moveTo>
                                  <a:pt x="36114" y="18057"/>
                                </a:moveTo>
                                <a:cubicBezTo>
                                  <a:pt x="36114" y="28030"/>
                                  <a:pt x="28030" y="36114"/>
                                  <a:pt x="18057" y="36114"/>
                                </a:cubicBezTo>
                                <a:cubicBezTo>
                                  <a:pt x="8085" y="36114"/>
                                  <a:pt x="0" y="28030"/>
                                  <a:pt x="0" y="18057"/>
                                </a:cubicBezTo>
                                <a:cubicBezTo>
                                  <a:pt x="0" y="8084"/>
                                  <a:pt x="8085" y="0"/>
                                  <a:pt x="18057" y="0"/>
                                </a:cubicBezTo>
                                <a:cubicBezTo>
                                  <a:pt x="28030" y="0"/>
                                  <a:pt x="36114" y="8084"/>
                                  <a:pt x="36114" y="18057"/>
                                </a:cubicBezTo>
                                <a:close/>
                              </a:path>
                            </a:pathLst>
                          </a:custGeom>
                          <a:noFill/>
                          <a:ln w="7107"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22" name="任意多边形: 形状 1222"/>
                        <wps:cNvSpPr/>
                        <wps:spPr>
                          <a:xfrm>
                            <a:off x="2923387" y="684483"/>
                            <a:ext cx="43223" cy="43223"/>
                          </a:xfrm>
                          <a:custGeom>
                            <a:avLst/>
                            <a:gdLst>
                              <a:gd name="connsiteX0" fmla="*/ 43223 w 43223"/>
                              <a:gd name="connsiteY0" fmla="*/ 21612 h 43223"/>
                              <a:gd name="connsiteX1" fmla="*/ 21612 w 43223"/>
                              <a:gd name="connsiteY1" fmla="*/ 43223 h 43223"/>
                              <a:gd name="connsiteX2" fmla="*/ 0 w 43223"/>
                              <a:gd name="connsiteY2" fmla="*/ 21612 h 43223"/>
                              <a:gd name="connsiteX3" fmla="*/ 21612 w 43223"/>
                              <a:gd name="connsiteY3" fmla="*/ 0 h 43223"/>
                              <a:gd name="connsiteX4" fmla="*/ 43223 w 43223"/>
                              <a:gd name="connsiteY4" fmla="*/ 21612 h 4322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3223" h="43223">
                                <a:moveTo>
                                  <a:pt x="43223" y="21612"/>
                                </a:moveTo>
                                <a:cubicBezTo>
                                  <a:pt x="43223" y="33547"/>
                                  <a:pt x="33547" y="43223"/>
                                  <a:pt x="21612" y="43223"/>
                                </a:cubicBezTo>
                                <a:cubicBezTo>
                                  <a:pt x="9676" y="43223"/>
                                  <a:pt x="0" y="33547"/>
                                  <a:pt x="0" y="21612"/>
                                </a:cubicBezTo>
                                <a:cubicBezTo>
                                  <a:pt x="0" y="9676"/>
                                  <a:pt x="9676" y="0"/>
                                  <a:pt x="21612" y="0"/>
                                </a:cubicBezTo>
                                <a:cubicBezTo>
                                  <a:pt x="33547" y="0"/>
                                  <a:pt x="43223" y="9676"/>
                                  <a:pt x="43223" y="21612"/>
                                </a:cubicBezTo>
                                <a:close/>
                              </a:path>
                            </a:pathLst>
                          </a:custGeom>
                          <a:solidFill>
                            <a:srgbClr val="000000"/>
                          </a:solidFill>
                          <a:ln w="109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23" name="任意多边形: 形状 1223"/>
                        <wps:cNvSpPr/>
                        <wps:spPr>
                          <a:xfrm>
                            <a:off x="2926941" y="688037"/>
                            <a:ext cx="36114" cy="36114"/>
                          </a:xfrm>
                          <a:custGeom>
                            <a:avLst/>
                            <a:gdLst>
                              <a:gd name="connsiteX0" fmla="*/ 36114 w 36114"/>
                              <a:gd name="connsiteY0" fmla="*/ 18057 h 36114"/>
                              <a:gd name="connsiteX1" fmla="*/ 18057 w 36114"/>
                              <a:gd name="connsiteY1" fmla="*/ 36114 h 36114"/>
                              <a:gd name="connsiteX2" fmla="*/ 0 w 36114"/>
                              <a:gd name="connsiteY2" fmla="*/ 18057 h 36114"/>
                              <a:gd name="connsiteX3" fmla="*/ 18057 w 36114"/>
                              <a:gd name="connsiteY3" fmla="*/ 0 h 36114"/>
                              <a:gd name="connsiteX4" fmla="*/ 36114 w 36114"/>
                              <a:gd name="connsiteY4" fmla="*/ 18057 h 3611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6114" h="36114">
                                <a:moveTo>
                                  <a:pt x="36114" y="18057"/>
                                </a:moveTo>
                                <a:cubicBezTo>
                                  <a:pt x="36114" y="28030"/>
                                  <a:pt x="28030" y="36114"/>
                                  <a:pt x="18057" y="36114"/>
                                </a:cubicBezTo>
                                <a:cubicBezTo>
                                  <a:pt x="8085" y="36114"/>
                                  <a:pt x="0" y="28030"/>
                                  <a:pt x="0" y="18057"/>
                                </a:cubicBezTo>
                                <a:cubicBezTo>
                                  <a:pt x="0" y="8084"/>
                                  <a:pt x="8085" y="0"/>
                                  <a:pt x="18057" y="0"/>
                                </a:cubicBezTo>
                                <a:cubicBezTo>
                                  <a:pt x="28030" y="0"/>
                                  <a:pt x="36114" y="8084"/>
                                  <a:pt x="36114" y="18057"/>
                                </a:cubicBezTo>
                                <a:close/>
                              </a:path>
                            </a:pathLst>
                          </a:custGeom>
                          <a:noFill/>
                          <a:ln w="7107"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24" name="任意多边形: 形状 1224"/>
                        <wps:cNvSpPr/>
                        <wps:spPr>
                          <a:xfrm>
                            <a:off x="3234275" y="934157"/>
                            <a:ext cx="43223" cy="43223"/>
                          </a:xfrm>
                          <a:custGeom>
                            <a:avLst/>
                            <a:gdLst>
                              <a:gd name="connsiteX0" fmla="*/ 43223 w 43223"/>
                              <a:gd name="connsiteY0" fmla="*/ 21612 h 43223"/>
                              <a:gd name="connsiteX1" fmla="*/ 21612 w 43223"/>
                              <a:gd name="connsiteY1" fmla="*/ 43223 h 43223"/>
                              <a:gd name="connsiteX2" fmla="*/ 0 w 43223"/>
                              <a:gd name="connsiteY2" fmla="*/ 21612 h 43223"/>
                              <a:gd name="connsiteX3" fmla="*/ 21612 w 43223"/>
                              <a:gd name="connsiteY3" fmla="*/ 0 h 43223"/>
                              <a:gd name="connsiteX4" fmla="*/ 43223 w 43223"/>
                              <a:gd name="connsiteY4" fmla="*/ 21612 h 4322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3223" h="43223">
                                <a:moveTo>
                                  <a:pt x="43223" y="21612"/>
                                </a:moveTo>
                                <a:cubicBezTo>
                                  <a:pt x="43223" y="33547"/>
                                  <a:pt x="33547" y="43223"/>
                                  <a:pt x="21612" y="43223"/>
                                </a:cubicBezTo>
                                <a:cubicBezTo>
                                  <a:pt x="9676" y="43223"/>
                                  <a:pt x="0" y="33547"/>
                                  <a:pt x="0" y="21612"/>
                                </a:cubicBezTo>
                                <a:cubicBezTo>
                                  <a:pt x="0" y="9676"/>
                                  <a:pt x="9676" y="0"/>
                                  <a:pt x="21612" y="0"/>
                                </a:cubicBezTo>
                                <a:cubicBezTo>
                                  <a:pt x="33548" y="0"/>
                                  <a:pt x="43223" y="9676"/>
                                  <a:pt x="43223" y="21612"/>
                                </a:cubicBezTo>
                                <a:close/>
                              </a:path>
                            </a:pathLst>
                          </a:custGeom>
                          <a:solidFill>
                            <a:srgbClr val="000000"/>
                          </a:solidFill>
                          <a:ln w="109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25" name="任意多边形: 形状 1225"/>
                        <wps:cNvSpPr/>
                        <wps:spPr>
                          <a:xfrm>
                            <a:off x="3237830" y="937711"/>
                            <a:ext cx="36114" cy="36114"/>
                          </a:xfrm>
                          <a:custGeom>
                            <a:avLst/>
                            <a:gdLst>
                              <a:gd name="connsiteX0" fmla="*/ 36114 w 36114"/>
                              <a:gd name="connsiteY0" fmla="*/ 18057 h 36114"/>
                              <a:gd name="connsiteX1" fmla="*/ 18057 w 36114"/>
                              <a:gd name="connsiteY1" fmla="*/ 36114 h 36114"/>
                              <a:gd name="connsiteX2" fmla="*/ 0 w 36114"/>
                              <a:gd name="connsiteY2" fmla="*/ 18057 h 36114"/>
                              <a:gd name="connsiteX3" fmla="*/ 18057 w 36114"/>
                              <a:gd name="connsiteY3" fmla="*/ 0 h 36114"/>
                              <a:gd name="connsiteX4" fmla="*/ 36114 w 36114"/>
                              <a:gd name="connsiteY4" fmla="*/ 18057 h 3611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6114" h="36114">
                                <a:moveTo>
                                  <a:pt x="36114" y="18057"/>
                                </a:moveTo>
                                <a:cubicBezTo>
                                  <a:pt x="36114" y="28030"/>
                                  <a:pt x="28030" y="36114"/>
                                  <a:pt x="18057" y="36114"/>
                                </a:cubicBezTo>
                                <a:cubicBezTo>
                                  <a:pt x="8085" y="36114"/>
                                  <a:pt x="0" y="28030"/>
                                  <a:pt x="0" y="18057"/>
                                </a:cubicBezTo>
                                <a:cubicBezTo>
                                  <a:pt x="0" y="8084"/>
                                  <a:pt x="8085" y="0"/>
                                  <a:pt x="18057" y="0"/>
                                </a:cubicBezTo>
                                <a:cubicBezTo>
                                  <a:pt x="28030" y="0"/>
                                  <a:pt x="36114" y="8084"/>
                                  <a:pt x="36114" y="18057"/>
                                </a:cubicBezTo>
                                <a:close/>
                              </a:path>
                            </a:pathLst>
                          </a:custGeom>
                          <a:noFill/>
                          <a:ln w="7107"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26" name="任意多边形: 形状 1226"/>
                        <wps:cNvSpPr/>
                        <wps:spPr>
                          <a:xfrm>
                            <a:off x="3545153" y="770699"/>
                            <a:ext cx="43223" cy="43223"/>
                          </a:xfrm>
                          <a:custGeom>
                            <a:avLst/>
                            <a:gdLst>
                              <a:gd name="connsiteX0" fmla="*/ 43223 w 43223"/>
                              <a:gd name="connsiteY0" fmla="*/ 21612 h 43223"/>
                              <a:gd name="connsiteX1" fmla="*/ 21612 w 43223"/>
                              <a:gd name="connsiteY1" fmla="*/ 43223 h 43223"/>
                              <a:gd name="connsiteX2" fmla="*/ 0 w 43223"/>
                              <a:gd name="connsiteY2" fmla="*/ 21612 h 43223"/>
                              <a:gd name="connsiteX3" fmla="*/ 21612 w 43223"/>
                              <a:gd name="connsiteY3" fmla="*/ 0 h 43223"/>
                              <a:gd name="connsiteX4" fmla="*/ 43223 w 43223"/>
                              <a:gd name="connsiteY4" fmla="*/ 21612 h 4322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3223" h="43223">
                                <a:moveTo>
                                  <a:pt x="43223" y="21612"/>
                                </a:moveTo>
                                <a:cubicBezTo>
                                  <a:pt x="43223" y="33547"/>
                                  <a:pt x="33547" y="43223"/>
                                  <a:pt x="21612" y="43223"/>
                                </a:cubicBezTo>
                                <a:cubicBezTo>
                                  <a:pt x="9676" y="43223"/>
                                  <a:pt x="0" y="33547"/>
                                  <a:pt x="0" y="21612"/>
                                </a:cubicBezTo>
                                <a:cubicBezTo>
                                  <a:pt x="0" y="9676"/>
                                  <a:pt x="9676" y="0"/>
                                  <a:pt x="21612" y="0"/>
                                </a:cubicBezTo>
                                <a:cubicBezTo>
                                  <a:pt x="33547" y="0"/>
                                  <a:pt x="43223" y="9676"/>
                                  <a:pt x="43223" y="21612"/>
                                </a:cubicBezTo>
                                <a:close/>
                              </a:path>
                            </a:pathLst>
                          </a:custGeom>
                          <a:solidFill>
                            <a:srgbClr val="000000"/>
                          </a:solidFill>
                          <a:ln w="109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27" name="任意多边形: 形状 1227"/>
                        <wps:cNvSpPr/>
                        <wps:spPr>
                          <a:xfrm>
                            <a:off x="3548707" y="774253"/>
                            <a:ext cx="36114" cy="36114"/>
                          </a:xfrm>
                          <a:custGeom>
                            <a:avLst/>
                            <a:gdLst>
                              <a:gd name="connsiteX0" fmla="*/ 36114 w 36114"/>
                              <a:gd name="connsiteY0" fmla="*/ 18057 h 36114"/>
                              <a:gd name="connsiteX1" fmla="*/ 18057 w 36114"/>
                              <a:gd name="connsiteY1" fmla="*/ 36114 h 36114"/>
                              <a:gd name="connsiteX2" fmla="*/ 0 w 36114"/>
                              <a:gd name="connsiteY2" fmla="*/ 18057 h 36114"/>
                              <a:gd name="connsiteX3" fmla="*/ 18057 w 36114"/>
                              <a:gd name="connsiteY3" fmla="*/ 0 h 36114"/>
                              <a:gd name="connsiteX4" fmla="*/ 36114 w 36114"/>
                              <a:gd name="connsiteY4" fmla="*/ 18057 h 3611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6114" h="36114">
                                <a:moveTo>
                                  <a:pt x="36114" y="18057"/>
                                </a:moveTo>
                                <a:cubicBezTo>
                                  <a:pt x="36114" y="28030"/>
                                  <a:pt x="28030" y="36114"/>
                                  <a:pt x="18057" y="36114"/>
                                </a:cubicBezTo>
                                <a:cubicBezTo>
                                  <a:pt x="8085" y="36114"/>
                                  <a:pt x="0" y="28030"/>
                                  <a:pt x="0" y="18057"/>
                                </a:cubicBezTo>
                                <a:cubicBezTo>
                                  <a:pt x="0" y="8084"/>
                                  <a:pt x="8085" y="0"/>
                                  <a:pt x="18057" y="0"/>
                                </a:cubicBezTo>
                                <a:cubicBezTo>
                                  <a:pt x="28030" y="0"/>
                                  <a:pt x="36114" y="8084"/>
                                  <a:pt x="36114" y="18057"/>
                                </a:cubicBezTo>
                                <a:close/>
                              </a:path>
                            </a:pathLst>
                          </a:custGeom>
                          <a:noFill/>
                          <a:ln w="7107"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28" name="任意多边形: 形状 1228"/>
                        <wps:cNvSpPr/>
                        <wps:spPr>
                          <a:xfrm>
                            <a:off x="3856041" y="567188"/>
                            <a:ext cx="43223" cy="43223"/>
                          </a:xfrm>
                          <a:custGeom>
                            <a:avLst/>
                            <a:gdLst>
                              <a:gd name="connsiteX0" fmla="*/ 43223 w 43223"/>
                              <a:gd name="connsiteY0" fmla="*/ 21612 h 43223"/>
                              <a:gd name="connsiteX1" fmla="*/ 21612 w 43223"/>
                              <a:gd name="connsiteY1" fmla="*/ 43223 h 43223"/>
                              <a:gd name="connsiteX2" fmla="*/ 0 w 43223"/>
                              <a:gd name="connsiteY2" fmla="*/ 21612 h 43223"/>
                              <a:gd name="connsiteX3" fmla="*/ 21612 w 43223"/>
                              <a:gd name="connsiteY3" fmla="*/ 0 h 43223"/>
                              <a:gd name="connsiteX4" fmla="*/ 43223 w 43223"/>
                              <a:gd name="connsiteY4" fmla="*/ 21612 h 4322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3223" h="43223">
                                <a:moveTo>
                                  <a:pt x="43223" y="21612"/>
                                </a:moveTo>
                                <a:cubicBezTo>
                                  <a:pt x="43223" y="33547"/>
                                  <a:pt x="33547" y="43223"/>
                                  <a:pt x="21612" y="43223"/>
                                </a:cubicBezTo>
                                <a:cubicBezTo>
                                  <a:pt x="9676" y="43223"/>
                                  <a:pt x="0" y="33547"/>
                                  <a:pt x="0" y="21612"/>
                                </a:cubicBezTo>
                                <a:cubicBezTo>
                                  <a:pt x="0" y="9676"/>
                                  <a:pt x="9676" y="0"/>
                                  <a:pt x="21612" y="0"/>
                                </a:cubicBezTo>
                                <a:cubicBezTo>
                                  <a:pt x="33548" y="0"/>
                                  <a:pt x="43223" y="9676"/>
                                  <a:pt x="43223" y="21612"/>
                                </a:cubicBezTo>
                                <a:close/>
                              </a:path>
                            </a:pathLst>
                          </a:custGeom>
                          <a:solidFill>
                            <a:srgbClr val="000000"/>
                          </a:solidFill>
                          <a:ln w="109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29" name="任意多边形: 形状 1229"/>
                        <wps:cNvSpPr/>
                        <wps:spPr>
                          <a:xfrm>
                            <a:off x="3859596" y="570742"/>
                            <a:ext cx="36114" cy="36114"/>
                          </a:xfrm>
                          <a:custGeom>
                            <a:avLst/>
                            <a:gdLst>
                              <a:gd name="connsiteX0" fmla="*/ 36114 w 36114"/>
                              <a:gd name="connsiteY0" fmla="*/ 18057 h 36114"/>
                              <a:gd name="connsiteX1" fmla="*/ 18057 w 36114"/>
                              <a:gd name="connsiteY1" fmla="*/ 36114 h 36114"/>
                              <a:gd name="connsiteX2" fmla="*/ 0 w 36114"/>
                              <a:gd name="connsiteY2" fmla="*/ 18057 h 36114"/>
                              <a:gd name="connsiteX3" fmla="*/ 18057 w 36114"/>
                              <a:gd name="connsiteY3" fmla="*/ 0 h 36114"/>
                              <a:gd name="connsiteX4" fmla="*/ 36114 w 36114"/>
                              <a:gd name="connsiteY4" fmla="*/ 18057 h 3611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6114" h="36114">
                                <a:moveTo>
                                  <a:pt x="36114" y="18057"/>
                                </a:moveTo>
                                <a:cubicBezTo>
                                  <a:pt x="36114" y="28030"/>
                                  <a:pt x="28030" y="36114"/>
                                  <a:pt x="18057" y="36114"/>
                                </a:cubicBezTo>
                                <a:cubicBezTo>
                                  <a:pt x="8084" y="36114"/>
                                  <a:pt x="0" y="28030"/>
                                  <a:pt x="0" y="18057"/>
                                </a:cubicBezTo>
                                <a:cubicBezTo>
                                  <a:pt x="0" y="8084"/>
                                  <a:pt x="8084" y="0"/>
                                  <a:pt x="18057" y="0"/>
                                </a:cubicBezTo>
                                <a:cubicBezTo>
                                  <a:pt x="28030" y="0"/>
                                  <a:pt x="36114" y="8084"/>
                                  <a:pt x="36114" y="18057"/>
                                </a:cubicBezTo>
                                <a:close/>
                              </a:path>
                            </a:pathLst>
                          </a:custGeom>
                          <a:noFill/>
                          <a:ln w="7107"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30" name="任意多边形: 形状 1230"/>
                        <wps:cNvSpPr/>
                        <wps:spPr>
                          <a:xfrm>
                            <a:off x="4166930" y="619867"/>
                            <a:ext cx="43223" cy="43223"/>
                          </a:xfrm>
                          <a:custGeom>
                            <a:avLst/>
                            <a:gdLst>
                              <a:gd name="connsiteX0" fmla="*/ 43223 w 43223"/>
                              <a:gd name="connsiteY0" fmla="*/ 21612 h 43223"/>
                              <a:gd name="connsiteX1" fmla="*/ 21612 w 43223"/>
                              <a:gd name="connsiteY1" fmla="*/ 43223 h 43223"/>
                              <a:gd name="connsiteX2" fmla="*/ 0 w 43223"/>
                              <a:gd name="connsiteY2" fmla="*/ 21612 h 43223"/>
                              <a:gd name="connsiteX3" fmla="*/ 21612 w 43223"/>
                              <a:gd name="connsiteY3" fmla="*/ 0 h 43223"/>
                              <a:gd name="connsiteX4" fmla="*/ 43223 w 43223"/>
                              <a:gd name="connsiteY4" fmla="*/ 21612 h 4322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3223" h="43223">
                                <a:moveTo>
                                  <a:pt x="43223" y="21612"/>
                                </a:moveTo>
                                <a:cubicBezTo>
                                  <a:pt x="43223" y="33547"/>
                                  <a:pt x="33547" y="43223"/>
                                  <a:pt x="21612" y="43223"/>
                                </a:cubicBezTo>
                                <a:cubicBezTo>
                                  <a:pt x="9676" y="43223"/>
                                  <a:pt x="0" y="33547"/>
                                  <a:pt x="0" y="21612"/>
                                </a:cubicBezTo>
                                <a:cubicBezTo>
                                  <a:pt x="0" y="9676"/>
                                  <a:pt x="9676" y="0"/>
                                  <a:pt x="21612" y="0"/>
                                </a:cubicBezTo>
                                <a:cubicBezTo>
                                  <a:pt x="33548" y="0"/>
                                  <a:pt x="43223" y="9676"/>
                                  <a:pt x="43223" y="21612"/>
                                </a:cubicBezTo>
                                <a:close/>
                              </a:path>
                            </a:pathLst>
                          </a:custGeom>
                          <a:solidFill>
                            <a:srgbClr val="000000"/>
                          </a:solidFill>
                          <a:ln w="109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31" name="任意多边形: 形状 1231"/>
                        <wps:cNvSpPr/>
                        <wps:spPr>
                          <a:xfrm>
                            <a:off x="4170484" y="623422"/>
                            <a:ext cx="36114" cy="36114"/>
                          </a:xfrm>
                          <a:custGeom>
                            <a:avLst/>
                            <a:gdLst>
                              <a:gd name="connsiteX0" fmla="*/ 36114 w 36114"/>
                              <a:gd name="connsiteY0" fmla="*/ 18057 h 36114"/>
                              <a:gd name="connsiteX1" fmla="*/ 18057 w 36114"/>
                              <a:gd name="connsiteY1" fmla="*/ 36114 h 36114"/>
                              <a:gd name="connsiteX2" fmla="*/ 0 w 36114"/>
                              <a:gd name="connsiteY2" fmla="*/ 18057 h 36114"/>
                              <a:gd name="connsiteX3" fmla="*/ 18057 w 36114"/>
                              <a:gd name="connsiteY3" fmla="*/ 0 h 36114"/>
                              <a:gd name="connsiteX4" fmla="*/ 36114 w 36114"/>
                              <a:gd name="connsiteY4" fmla="*/ 18057 h 3611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6114" h="36114">
                                <a:moveTo>
                                  <a:pt x="36114" y="18057"/>
                                </a:moveTo>
                                <a:cubicBezTo>
                                  <a:pt x="36114" y="28030"/>
                                  <a:pt x="28030" y="36114"/>
                                  <a:pt x="18057" y="36114"/>
                                </a:cubicBezTo>
                                <a:cubicBezTo>
                                  <a:pt x="8085" y="36114"/>
                                  <a:pt x="0" y="28030"/>
                                  <a:pt x="0" y="18057"/>
                                </a:cubicBezTo>
                                <a:cubicBezTo>
                                  <a:pt x="0" y="8084"/>
                                  <a:pt x="8085" y="0"/>
                                  <a:pt x="18057" y="0"/>
                                </a:cubicBezTo>
                                <a:cubicBezTo>
                                  <a:pt x="28030" y="0"/>
                                  <a:pt x="36114" y="8084"/>
                                  <a:pt x="36114" y="18057"/>
                                </a:cubicBezTo>
                                <a:close/>
                              </a:path>
                            </a:pathLst>
                          </a:custGeom>
                          <a:noFill/>
                          <a:ln w="7107"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32" name="任意多边形: 形状 1232"/>
                        <wps:cNvSpPr/>
                        <wps:spPr>
                          <a:xfrm>
                            <a:off x="2478803" y="0"/>
                            <a:ext cx="1097" cy="1273041"/>
                          </a:xfrm>
                          <a:custGeom>
                            <a:avLst/>
                            <a:gdLst>
                              <a:gd name="connsiteX0" fmla="*/ 0 w 1097"/>
                              <a:gd name="connsiteY0" fmla="*/ 1273042 h 1273041"/>
                              <a:gd name="connsiteX1" fmla="*/ 0 w 1097"/>
                              <a:gd name="connsiteY1" fmla="*/ 0 h 1273041"/>
                            </a:gdLst>
                            <a:ahLst/>
                            <a:cxnLst>
                              <a:cxn ang="0">
                                <a:pos x="connsiteX0" y="connsiteY0"/>
                              </a:cxn>
                              <a:cxn ang="0">
                                <a:pos x="connsiteX1" y="connsiteY1"/>
                              </a:cxn>
                            </a:cxnLst>
                            <a:rect l="l" t="t" r="r" b="b"/>
                            <a:pathLst>
                              <a:path w="1097" h="1273041">
                                <a:moveTo>
                                  <a:pt x="0" y="1273042"/>
                                </a:moveTo>
                                <a:lnTo>
                                  <a:pt x="0" y="0"/>
                                </a:lnTo>
                              </a:path>
                            </a:pathLst>
                          </a:custGeom>
                          <a:ln w="4738"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33" name="任意多边形: 形状 1233"/>
                        <wps:cNvSpPr/>
                        <wps:spPr>
                          <a:xfrm>
                            <a:off x="2445815" y="1219418"/>
                            <a:ext cx="32987" cy="1097"/>
                          </a:xfrm>
                          <a:custGeom>
                            <a:avLst/>
                            <a:gdLst>
                              <a:gd name="connsiteX0" fmla="*/ 32988 w 32987"/>
                              <a:gd name="connsiteY0" fmla="*/ 0 h 1097"/>
                              <a:gd name="connsiteX1" fmla="*/ 0 w 32987"/>
                              <a:gd name="connsiteY1" fmla="*/ 0 h 1097"/>
                            </a:gdLst>
                            <a:ahLst/>
                            <a:cxnLst>
                              <a:cxn ang="0">
                                <a:pos x="connsiteX0" y="connsiteY0"/>
                              </a:cxn>
                              <a:cxn ang="0">
                                <a:pos x="connsiteX1" y="connsiteY1"/>
                              </a:cxn>
                            </a:cxnLst>
                            <a:rect l="l" t="t" r="r" b="b"/>
                            <a:pathLst>
                              <a:path w="32987" h="1097">
                                <a:moveTo>
                                  <a:pt x="32988" y="0"/>
                                </a:moveTo>
                                <a:lnTo>
                                  <a:pt x="0" y="0"/>
                                </a:lnTo>
                              </a:path>
                            </a:pathLst>
                          </a:custGeom>
                          <a:ln w="4738"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34" name="文本框 126"/>
                        <wps:cNvSpPr txBox="1"/>
                        <wps:spPr>
                          <a:xfrm rot="16200000">
                            <a:off x="2239281" y="1123204"/>
                            <a:ext cx="262255" cy="289560"/>
                          </a:xfrm>
                          <a:prstGeom prst="rect">
                            <a:avLst/>
                          </a:prstGeom>
                          <a:noFill/>
                        </wps:spPr>
                        <wps:txbx>
                          <w:txbxContent>
                            <w:p w14:paraId="604134EE"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-6</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235" name="任意多边形: 形状 1235"/>
                        <wps:cNvSpPr/>
                        <wps:spPr>
                          <a:xfrm>
                            <a:off x="2445815" y="985904"/>
                            <a:ext cx="32987" cy="1097"/>
                          </a:xfrm>
                          <a:custGeom>
                            <a:avLst/>
                            <a:gdLst>
                              <a:gd name="connsiteX0" fmla="*/ 32988 w 32987"/>
                              <a:gd name="connsiteY0" fmla="*/ 0 h 1097"/>
                              <a:gd name="connsiteX1" fmla="*/ 0 w 32987"/>
                              <a:gd name="connsiteY1" fmla="*/ 0 h 1097"/>
                            </a:gdLst>
                            <a:ahLst/>
                            <a:cxnLst>
                              <a:cxn ang="0">
                                <a:pos x="connsiteX0" y="connsiteY0"/>
                              </a:cxn>
                              <a:cxn ang="0">
                                <a:pos x="connsiteX1" y="connsiteY1"/>
                              </a:cxn>
                            </a:cxnLst>
                            <a:rect l="l" t="t" r="r" b="b"/>
                            <a:pathLst>
                              <a:path w="32987" h="1097">
                                <a:moveTo>
                                  <a:pt x="32988" y="0"/>
                                </a:moveTo>
                                <a:lnTo>
                                  <a:pt x="0" y="0"/>
                                </a:lnTo>
                              </a:path>
                            </a:pathLst>
                          </a:custGeom>
                          <a:ln w="4738"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36" name="文本框 128"/>
                        <wps:cNvSpPr txBox="1"/>
                        <wps:spPr>
                          <a:xfrm rot="16200000">
                            <a:off x="2239281" y="889695"/>
                            <a:ext cx="262255" cy="289560"/>
                          </a:xfrm>
                          <a:prstGeom prst="rect">
                            <a:avLst/>
                          </a:prstGeom>
                          <a:noFill/>
                        </wps:spPr>
                        <wps:txbx>
                          <w:txbxContent>
                            <w:p w14:paraId="40986B26"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-4</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237" name="任意多边形: 形状 1237"/>
                        <wps:cNvSpPr/>
                        <wps:spPr>
                          <a:xfrm>
                            <a:off x="2445815" y="752532"/>
                            <a:ext cx="32987" cy="1097"/>
                          </a:xfrm>
                          <a:custGeom>
                            <a:avLst/>
                            <a:gdLst>
                              <a:gd name="connsiteX0" fmla="*/ 32988 w 32987"/>
                              <a:gd name="connsiteY0" fmla="*/ 0 h 1097"/>
                              <a:gd name="connsiteX1" fmla="*/ 0 w 32987"/>
                              <a:gd name="connsiteY1" fmla="*/ 0 h 1097"/>
                            </a:gdLst>
                            <a:ahLst/>
                            <a:cxnLst>
                              <a:cxn ang="0">
                                <a:pos x="connsiteX0" y="connsiteY0"/>
                              </a:cxn>
                              <a:cxn ang="0">
                                <a:pos x="connsiteX1" y="connsiteY1"/>
                              </a:cxn>
                            </a:cxnLst>
                            <a:rect l="l" t="t" r="r" b="b"/>
                            <a:pathLst>
                              <a:path w="32987" h="1097">
                                <a:moveTo>
                                  <a:pt x="32988" y="0"/>
                                </a:moveTo>
                                <a:lnTo>
                                  <a:pt x="0" y="0"/>
                                </a:lnTo>
                              </a:path>
                            </a:pathLst>
                          </a:custGeom>
                          <a:ln w="4738"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38" name="文本框 130"/>
                        <wps:cNvSpPr txBox="1"/>
                        <wps:spPr>
                          <a:xfrm rot="16200000">
                            <a:off x="2239281" y="656329"/>
                            <a:ext cx="262255" cy="289560"/>
                          </a:xfrm>
                          <a:prstGeom prst="rect">
                            <a:avLst/>
                          </a:prstGeom>
                          <a:noFill/>
                        </wps:spPr>
                        <wps:txbx>
                          <w:txbxContent>
                            <w:p w14:paraId="32535EBB"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-2</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239" name="任意多边形: 形状 1239"/>
                        <wps:cNvSpPr/>
                        <wps:spPr>
                          <a:xfrm>
                            <a:off x="2445815" y="519017"/>
                            <a:ext cx="32987" cy="1097"/>
                          </a:xfrm>
                          <a:custGeom>
                            <a:avLst/>
                            <a:gdLst>
                              <a:gd name="connsiteX0" fmla="*/ 32988 w 32987"/>
                              <a:gd name="connsiteY0" fmla="*/ 0 h 1097"/>
                              <a:gd name="connsiteX1" fmla="*/ 0 w 32987"/>
                              <a:gd name="connsiteY1" fmla="*/ 0 h 1097"/>
                            </a:gdLst>
                            <a:ahLst/>
                            <a:cxnLst>
                              <a:cxn ang="0">
                                <a:pos x="connsiteX0" y="connsiteY0"/>
                              </a:cxn>
                              <a:cxn ang="0">
                                <a:pos x="connsiteX1" y="connsiteY1"/>
                              </a:cxn>
                            </a:cxnLst>
                            <a:rect l="l" t="t" r="r" b="b"/>
                            <a:pathLst>
                              <a:path w="32987" h="1097">
                                <a:moveTo>
                                  <a:pt x="32988" y="0"/>
                                </a:moveTo>
                                <a:lnTo>
                                  <a:pt x="0" y="0"/>
                                </a:lnTo>
                              </a:path>
                            </a:pathLst>
                          </a:custGeom>
                          <a:ln w="4738"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40" name="文本框 132"/>
                        <wps:cNvSpPr txBox="1"/>
                        <wps:spPr>
                          <a:xfrm rot="16200000">
                            <a:off x="2254638" y="422821"/>
                            <a:ext cx="232410" cy="289560"/>
                          </a:xfrm>
                          <a:prstGeom prst="rect">
                            <a:avLst/>
                          </a:prstGeom>
                          <a:noFill/>
                        </wps:spPr>
                        <wps:txbx>
                          <w:txbxContent>
                            <w:p w14:paraId="4366022D"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0</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241" name="任意多边形: 形状 1241"/>
                        <wps:cNvSpPr/>
                        <wps:spPr>
                          <a:xfrm>
                            <a:off x="2445815" y="285645"/>
                            <a:ext cx="32987" cy="1097"/>
                          </a:xfrm>
                          <a:custGeom>
                            <a:avLst/>
                            <a:gdLst>
                              <a:gd name="connsiteX0" fmla="*/ 32988 w 32987"/>
                              <a:gd name="connsiteY0" fmla="*/ 0 h 1097"/>
                              <a:gd name="connsiteX1" fmla="*/ 0 w 32987"/>
                              <a:gd name="connsiteY1" fmla="*/ 0 h 1097"/>
                            </a:gdLst>
                            <a:ahLst/>
                            <a:cxnLst>
                              <a:cxn ang="0">
                                <a:pos x="connsiteX0" y="connsiteY0"/>
                              </a:cxn>
                              <a:cxn ang="0">
                                <a:pos x="connsiteX1" y="connsiteY1"/>
                              </a:cxn>
                            </a:cxnLst>
                            <a:rect l="l" t="t" r="r" b="b"/>
                            <a:pathLst>
                              <a:path w="32987" h="1097">
                                <a:moveTo>
                                  <a:pt x="32988" y="0"/>
                                </a:moveTo>
                                <a:lnTo>
                                  <a:pt x="0" y="0"/>
                                </a:lnTo>
                              </a:path>
                            </a:pathLst>
                          </a:custGeom>
                          <a:ln w="4738"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42" name="文本框 134"/>
                        <wps:cNvSpPr txBox="1"/>
                        <wps:spPr>
                          <a:xfrm rot="16200000">
                            <a:off x="2254638" y="189455"/>
                            <a:ext cx="232410" cy="289560"/>
                          </a:xfrm>
                          <a:prstGeom prst="rect">
                            <a:avLst/>
                          </a:prstGeom>
                          <a:noFill/>
                        </wps:spPr>
                        <wps:txbx>
                          <w:txbxContent>
                            <w:p w14:paraId="3B6E54CF"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2</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243" name="任意多边形: 形状 1243"/>
                        <wps:cNvSpPr/>
                        <wps:spPr>
                          <a:xfrm>
                            <a:off x="2445815" y="52131"/>
                            <a:ext cx="32987" cy="1097"/>
                          </a:xfrm>
                          <a:custGeom>
                            <a:avLst/>
                            <a:gdLst>
                              <a:gd name="connsiteX0" fmla="*/ 32988 w 32987"/>
                              <a:gd name="connsiteY0" fmla="*/ 0 h 1097"/>
                              <a:gd name="connsiteX1" fmla="*/ 0 w 32987"/>
                              <a:gd name="connsiteY1" fmla="*/ 0 h 1097"/>
                            </a:gdLst>
                            <a:ahLst/>
                            <a:cxnLst>
                              <a:cxn ang="0">
                                <a:pos x="connsiteX0" y="connsiteY0"/>
                              </a:cxn>
                              <a:cxn ang="0">
                                <a:pos x="connsiteX1" y="connsiteY1"/>
                              </a:cxn>
                            </a:cxnLst>
                            <a:rect l="l" t="t" r="r" b="b"/>
                            <a:pathLst>
                              <a:path w="32987" h="1097">
                                <a:moveTo>
                                  <a:pt x="32988" y="0"/>
                                </a:moveTo>
                                <a:lnTo>
                                  <a:pt x="0" y="0"/>
                                </a:lnTo>
                              </a:path>
                            </a:pathLst>
                          </a:custGeom>
                          <a:ln w="4738"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44" name="文本框 136"/>
                        <wps:cNvSpPr txBox="1"/>
                        <wps:spPr>
                          <a:xfrm rot="16200000">
                            <a:off x="2254638" y="-44054"/>
                            <a:ext cx="232410" cy="289560"/>
                          </a:xfrm>
                          <a:prstGeom prst="rect">
                            <a:avLst/>
                          </a:prstGeom>
                          <a:noFill/>
                        </wps:spPr>
                        <wps:txbx>
                          <w:txbxContent>
                            <w:p w14:paraId="12B86896"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4</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245" name="文本框 137"/>
                        <wps:cNvSpPr txBox="1"/>
                        <wps:spPr>
                          <a:xfrm rot="16200000">
                            <a:off x="1943476" y="545105"/>
                            <a:ext cx="564515" cy="289560"/>
                          </a:xfrm>
                          <a:prstGeom prst="rect">
                            <a:avLst/>
                          </a:prstGeom>
                          <a:noFill/>
                        </wps:spPr>
                        <wps:txbx>
                          <w:txbxContent>
                            <w:p w14:paraId="4790FEBC" w14:textId="77777777" w:rsidR="002D35EA" w:rsidRPr="002D35EA" w:rsidRDefault="002D35EA" w:rsidP="00AC252F">
                              <w:pPr>
                                <w:textAlignment w:val="baseline"/>
                                <w:rPr>
                                  <w:rFonts w:ascii="仿宋" w:hAnsi="仿宋" w:hint="eastAsia"/>
                                  <w:color w:val="000000"/>
                                  <w:sz w:val="15"/>
                                  <w:szCs w:val="15"/>
                                </w:rPr>
                              </w:pPr>
                              <w:r w:rsidRPr="002D35EA">
                                <w:rPr>
                                  <w:rFonts w:ascii="仿宋" w:hAnsi="仿宋" w:hint="eastAsia"/>
                                  <w:color w:val="000000"/>
                                  <w:sz w:val="15"/>
                                  <w:szCs w:val="15"/>
                                </w:rPr>
                                <w:t>参数估计</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246" name="任意多边形: 形状 1246"/>
                        <wps:cNvSpPr/>
                        <wps:spPr>
                          <a:xfrm>
                            <a:off x="2478803" y="1273041"/>
                            <a:ext cx="1865319" cy="1097"/>
                          </a:xfrm>
                          <a:custGeom>
                            <a:avLst/>
                            <a:gdLst>
                              <a:gd name="connsiteX0" fmla="*/ 0 w 1865319"/>
                              <a:gd name="connsiteY0" fmla="*/ 0 h 1097"/>
                              <a:gd name="connsiteX1" fmla="*/ 1865320 w 1865319"/>
                              <a:gd name="connsiteY1" fmla="*/ 0 h 1097"/>
                            </a:gdLst>
                            <a:ahLst/>
                            <a:cxnLst>
                              <a:cxn ang="0">
                                <a:pos x="connsiteX0" y="connsiteY0"/>
                              </a:cxn>
                              <a:cxn ang="0">
                                <a:pos x="connsiteX1" y="connsiteY1"/>
                              </a:cxn>
                            </a:cxnLst>
                            <a:rect l="l" t="t" r="r" b="b"/>
                            <a:pathLst>
                              <a:path w="1865319" h="1097">
                                <a:moveTo>
                                  <a:pt x="0" y="0"/>
                                </a:moveTo>
                                <a:lnTo>
                                  <a:pt x="1865320" y="0"/>
                                </a:lnTo>
                              </a:path>
                            </a:pathLst>
                          </a:custGeom>
                          <a:ln w="4738"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47" name="任意多边形: 形状 1247"/>
                        <wps:cNvSpPr/>
                        <wps:spPr>
                          <a:xfrm>
                            <a:off x="2634253" y="1273041"/>
                            <a:ext cx="1097" cy="32856"/>
                          </a:xfrm>
                          <a:custGeom>
                            <a:avLst/>
                            <a:gdLst>
                              <a:gd name="connsiteX0" fmla="*/ 0 w 1097"/>
                              <a:gd name="connsiteY0" fmla="*/ 0 h 32856"/>
                              <a:gd name="connsiteX1" fmla="*/ 0 w 1097"/>
                              <a:gd name="connsiteY1" fmla="*/ 32856 h 32856"/>
                            </a:gdLst>
                            <a:ahLst/>
                            <a:cxnLst>
                              <a:cxn ang="0">
                                <a:pos x="connsiteX0" y="connsiteY0"/>
                              </a:cxn>
                              <a:cxn ang="0">
                                <a:pos x="connsiteX1" y="connsiteY1"/>
                              </a:cxn>
                            </a:cxnLst>
                            <a:rect l="l" t="t" r="r" b="b"/>
                            <a:pathLst>
                              <a:path w="1097" h="32856">
                                <a:moveTo>
                                  <a:pt x="0" y="0"/>
                                </a:moveTo>
                                <a:lnTo>
                                  <a:pt x="0" y="32856"/>
                                </a:lnTo>
                              </a:path>
                            </a:pathLst>
                          </a:custGeom>
                          <a:ln w="4738"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48" name="文本框 140"/>
                        <wps:cNvSpPr txBox="1"/>
                        <wps:spPr>
                          <a:xfrm>
                            <a:off x="2465883" y="1258520"/>
                            <a:ext cx="334010" cy="289560"/>
                          </a:xfrm>
                          <a:prstGeom prst="rect">
                            <a:avLst/>
                          </a:prstGeom>
                          <a:noFill/>
                        </wps:spPr>
                        <wps:txbx>
                          <w:txbxContent>
                            <w:p w14:paraId="20894DA3"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&lt;25</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249" name="任意多边形: 形状 1249"/>
                        <wps:cNvSpPr/>
                        <wps:spPr>
                          <a:xfrm>
                            <a:off x="2945130" y="1273041"/>
                            <a:ext cx="1097" cy="32856"/>
                          </a:xfrm>
                          <a:custGeom>
                            <a:avLst/>
                            <a:gdLst>
                              <a:gd name="connsiteX0" fmla="*/ 0 w 1097"/>
                              <a:gd name="connsiteY0" fmla="*/ 0 h 32856"/>
                              <a:gd name="connsiteX1" fmla="*/ 0 w 1097"/>
                              <a:gd name="connsiteY1" fmla="*/ 32856 h 32856"/>
                            </a:gdLst>
                            <a:ahLst/>
                            <a:cxnLst>
                              <a:cxn ang="0">
                                <a:pos x="connsiteX0" y="connsiteY0"/>
                              </a:cxn>
                              <a:cxn ang="0">
                                <a:pos x="connsiteX1" y="connsiteY1"/>
                              </a:cxn>
                            </a:cxnLst>
                            <a:rect l="l" t="t" r="r" b="b"/>
                            <a:pathLst>
                              <a:path w="1097" h="32856">
                                <a:moveTo>
                                  <a:pt x="0" y="0"/>
                                </a:moveTo>
                                <a:lnTo>
                                  <a:pt x="0" y="32856"/>
                                </a:lnTo>
                              </a:path>
                            </a:pathLst>
                          </a:custGeom>
                          <a:ln w="4738"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50" name="文本框 142"/>
                        <wps:cNvSpPr txBox="1"/>
                        <wps:spPr>
                          <a:xfrm>
                            <a:off x="2737252" y="1258520"/>
                            <a:ext cx="410845" cy="289560"/>
                          </a:xfrm>
                          <a:prstGeom prst="rect">
                            <a:avLst/>
                          </a:prstGeom>
                          <a:noFill/>
                        </wps:spPr>
                        <wps:txbx>
                          <w:txbxContent>
                            <w:p w14:paraId="4E7429CD"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25-35</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251" name="任意多边形: 形状 1251"/>
                        <wps:cNvSpPr/>
                        <wps:spPr>
                          <a:xfrm>
                            <a:off x="3256019" y="1273041"/>
                            <a:ext cx="1097" cy="32856"/>
                          </a:xfrm>
                          <a:custGeom>
                            <a:avLst/>
                            <a:gdLst>
                              <a:gd name="connsiteX0" fmla="*/ 0 w 1097"/>
                              <a:gd name="connsiteY0" fmla="*/ 0 h 32856"/>
                              <a:gd name="connsiteX1" fmla="*/ 0 w 1097"/>
                              <a:gd name="connsiteY1" fmla="*/ 32856 h 32856"/>
                            </a:gdLst>
                            <a:ahLst/>
                            <a:cxnLst>
                              <a:cxn ang="0">
                                <a:pos x="connsiteX0" y="connsiteY0"/>
                              </a:cxn>
                              <a:cxn ang="0">
                                <a:pos x="connsiteX1" y="connsiteY1"/>
                              </a:cxn>
                            </a:cxnLst>
                            <a:rect l="l" t="t" r="r" b="b"/>
                            <a:pathLst>
                              <a:path w="1097" h="32856">
                                <a:moveTo>
                                  <a:pt x="0" y="0"/>
                                </a:moveTo>
                                <a:lnTo>
                                  <a:pt x="0" y="32856"/>
                                </a:lnTo>
                              </a:path>
                            </a:pathLst>
                          </a:custGeom>
                          <a:ln w="4738"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52" name="文本框 144"/>
                        <wps:cNvSpPr txBox="1"/>
                        <wps:spPr>
                          <a:xfrm>
                            <a:off x="3048125" y="1258520"/>
                            <a:ext cx="410845" cy="289560"/>
                          </a:xfrm>
                          <a:prstGeom prst="rect">
                            <a:avLst/>
                          </a:prstGeom>
                          <a:noFill/>
                        </wps:spPr>
                        <wps:txbx>
                          <w:txbxContent>
                            <w:p w14:paraId="5974712B"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35-45</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253" name="任意多边形: 形状 1253"/>
                        <wps:cNvSpPr/>
                        <wps:spPr>
                          <a:xfrm>
                            <a:off x="3566907" y="1273041"/>
                            <a:ext cx="1097" cy="32856"/>
                          </a:xfrm>
                          <a:custGeom>
                            <a:avLst/>
                            <a:gdLst>
                              <a:gd name="connsiteX0" fmla="*/ 0 w 1097"/>
                              <a:gd name="connsiteY0" fmla="*/ 0 h 32856"/>
                              <a:gd name="connsiteX1" fmla="*/ 0 w 1097"/>
                              <a:gd name="connsiteY1" fmla="*/ 32856 h 32856"/>
                            </a:gdLst>
                            <a:ahLst/>
                            <a:cxnLst>
                              <a:cxn ang="0">
                                <a:pos x="connsiteX0" y="connsiteY0"/>
                              </a:cxn>
                              <a:cxn ang="0">
                                <a:pos x="connsiteX1" y="connsiteY1"/>
                              </a:cxn>
                            </a:cxnLst>
                            <a:rect l="l" t="t" r="r" b="b"/>
                            <a:pathLst>
                              <a:path w="1097" h="32856">
                                <a:moveTo>
                                  <a:pt x="0" y="0"/>
                                </a:moveTo>
                                <a:lnTo>
                                  <a:pt x="0" y="32856"/>
                                </a:lnTo>
                              </a:path>
                            </a:pathLst>
                          </a:custGeom>
                          <a:ln w="4738"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54" name="文本框 146"/>
                        <wps:cNvSpPr txBox="1"/>
                        <wps:spPr>
                          <a:xfrm>
                            <a:off x="3358996" y="1258520"/>
                            <a:ext cx="410845" cy="289560"/>
                          </a:xfrm>
                          <a:prstGeom prst="rect">
                            <a:avLst/>
                          </a:prstGeom>
                          <a:noFill/>
                        </wps:spPr>
                        <wps:txbx>
                          <w:txbxContent>
                            <w:p w14:paraId="63265456"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45-55</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255" name="任意多边形: 形状 1255"/>
                        <wps:cNvSpPr/>
                        <wps:spPr>
                          <a:xfrm>
                            <a:off x="3877796" y="1273041"/>
                            <a:ext cx="1097" cy="32856"/>
                          </a:xfrm>
                          <a:custGeom>
                            <a:avLst/>
                            <a:gdLst>
                              <a:gd name="connsiteX0" fmla="*/ 0 w 1097"/>
                              <a:gd name="connsiteY0" fmla="*/ 0 h 32856"/>
                              <a:gd name="connsiteX1" fmla="*/ 0 w 1097"/>
                              <a:gd name="connsiteY1" fmla="*/ 32856 h 32856"/>
                            </a:gdLst>
                            <a:ahLst/>
                            <a:cxnLst>
                              <a:cxn ang="0">
                                <a:pos x="connsiteX0" y="connsiteY0"/>
                              </a:cxn>
                              <a:cxn ang="0">
                                <a:pos x="connsiteX1" y="connsiteY1"/>
                              </a:cxn>
                            </a:cxnLst>
                            <a:rect l="l" t="t" r="r" b="b"/>
                            <a:pathLst>
                              <a:path w="1097" h="32856">
                                <a:moveTo>
                                  <a:pt x="0" y="0"/>
                                </a:moveTo>
                                <a:lnTo>
                                  <a:pt x="0" y="32856"/>
                                </a:lnTo>
                              </a:path>
                            </a:pathLst>
                          </a:custGeom>
                          <a:ln w="4738"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56" name="文本框 148"/>
                        <wps:cNvSpPr txBox="1"/>
                        <wps:spPr>
                          <a:xfrm>
                            <a:off x="3669869" y="1258520"/>
                            <a:ext cx="410845" cy="289560"/>
                          </a:xfrm>
                          <a:prstGeom prst="rect">
                            <a:avLst/>
                          </a:prstGeom>
                          <a:noFill/>
                        </wps:spPr>
                        <wps:txbx>
                          <w:txbxContent>
                            <w:p w14:paraId="507E5FA7"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55-65</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257" name="任意多边形: 形状 1257"/>
                        <wps:cNvSpPr/>
                        <wps:spPr>
                          <a:xfrm>
                            <a:off x="4188673" y="1273041"/>
                            <a:ext cx="1097" cy="32856"/>
                          </a:xfrm>
                          <a:custGeom>
                            <a:avLst/>
                            <a:gdLst>
                              <a:gd name="connsiteX0" fmla="*/ 0 w 1097"/>
                              <a:gd name="connsiteY0" fmla="*/ 0 h 32856"/>
                              <a:gd name="connsiteX1" fmla="*/ 0 w 1097"/>
                              <a:gd name="connsiteY1" fmla="*/ 32856 h 32856"/>
                            </a:gdLst>
                            <a:ahLst/>
                            <a:cxnLst>
                              <a:cxn ang="0">
                                <a:pos x="connsiteX0" y="connsiteY0"/>
                              </a:cxn>
                              <a:cxn ang="0">
                                <a:pos x="connsiteX1" y="connsiteY1"/>
                              </a:cxn>
                            </a:cxnLst>
                            <a:rect l="l" t="t" r="r" b="b"/>
                            <a:pathLst>
                              <a:path w="1097" h="32856">
                                <a:moveTo>
                                  <a:pt x="0" y="0"/>
                                </a:moveTo>
                                <a:lnTo>
                                  <a:pt x="0" y="32856"/>
                                </a:lnTo>
                              </a:path>
                            </a:pathLst>
                          </a:custGeom>
                          <a:ln w="4738"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58" name="文本框 150"/>
                        <wps:cNvSpPr txBox="1"/>
                        <wps:spPr>
                          <a:xfrm>
                            <a:off x="4020221" y="1258520"/>
                            <a:ext cx="334010" cy="289560"/>
                          </a:xfrm>
                          <a:prstGeom prst="rect">
                            <a:avLst/>
                          </a:prstGeom>
                          <a:noFill/>
                        </wps:spPr>
                        <wps:txbx>
                          <w:txbxContent>
                            <w:p w14:paraId="1B285F8A"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&gt;65</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259" name="文本框 151"/>
                        <wps:cNvSpPr txBox="1"/>
                        <wps:spPr>
                          <a:xfrm>
                            <a:off x="3135562" y="1412194"/>
                            <a:ext cx="564515" cy="289560"/>
                          </a:xfrm>
                          <a:prstGeom prst="rect">
                            <a:avLst/>
                          </a:prstGeom>
                          <a:noFill/>
                        </wps:spPr>
                        <wps:txbx>
                          <w:txbxContent>
                            <w:p w14:paraId="76E5EAC0" w14:textId="77777777" w:rsidR="002D35EA" w:rsidRPr="002D35EA" w:rsidRDefault="002D35EA" w:rsidP="00AC252F">
                              <w:pPr>
                                <w:textAlignment w:val="baseline"/>
                                <w:rPr>
                                  <w:rFonts w:ascii="仿宋" w:hAnsi="仿宋" w:hint="eastAsia"/>
                                  <w:color w:val="000000"/>
                                  <w:sz w:val="15"/>
                                  <w:szCs w:val="15"/>
                                </w:rPr>
                              </w:pPr>
                              <w:r w:rsidRPr="002D35EA">
                                <w:rPr>
                                  <w:rFonts w:ascii="仿宋" w:hAnsi="仿宋" w:hint="eastAsia"/>
                                  <w:color w:val="000000"/>
                                  <w:sz w:val="15"/>
                                  <w:szCs w:val="15"/>
                                </w:rPr>
                                <w:t>(b) 年龄</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260" name="任意多边形: 形状 1260"/>
                        <wps:cNvSpPr/>
                        <wps:spPr>
                          <a:xfrm>
                            <a:off x="0" y="1579728"/>
                            <a:ext cx="2172127" cy="1579728"/>
                          </a:xfrm>
                          <a:custGeom>
                            <a:avLst/>
                            <a:gdLst>
                              <a:gd name="connsiteX0" fmla="*/ 0 w 2172127"/>
                              <a:gd name="connsiteY0" fmla="*/ 0 h 1579728"/>
                              <a:gd name="connsiteX1" fmla="*/ 2172128 w 2172127"/>
                              <a:gd name="connsiteY1" fmla="*/ 0 h 1579728"/>
                              <a:gd name="connsiteX2" fmla="*/ 2172128 w 2172127"/>
                              <a:gd name="connsiteY2" fmla="*/ 1579729 h 1579728"/>
                              <a:gd name="connsiteX3" fmla="*/ 0 w 2172127"/>
                              <a:gd name="connsiteY3" fmla="*/ 1579729 h 1579728"/>
                            </a:gdLst>
                            <a:ahLst/>
                            <a:cxnLst>
                              <a:cxn ang="0">
                                <a:pos x="connsiteX0" y="connsiteY0"/>
                              </a:cxn>
                              <a:cxn ang="0">
                                <a:pos x="connsiteX1" y="connsiteY1"/>
                              </a:cxn>
                              <a:cxn ang="0">
                                <a:pos x="connsiteX2" y="connsiteY2"/>
                              </a:cxn>
                              <a:cxn ang="0">
                                <a:pos x="connsiteX3" y="connsiteY3"/>
                              </a:cxn>
                            </a:cxnLst>
                            <a:rect l="l" t="t" r="r" b="b"/>
                            <a:pathLst>
                              <a:path w="2172127" h="1579728">
                                <a:moveTo>
                                  <a:pt x="0" y="0"/>
                                </a:moveTo>
                                <a:lnTo>
                                  <a:pt x="2172128" y="0"/>
                                </a:lnTo>
                                <a:lnTo>
                                  <a:pt x="2172128" y="1579729"/>
                                </a:lnTo>
                                <a:lnTo>
                                  <a:pt x="0" y="1579729"/>
                                </a:lnTo>
                                <a:close/>
                              </a:path>
                            </a:pathLst>
                          </a:custGeom>
                          <a:solidFill>
                            <a:srgbClr val="FFFFFF"/>
                          </a:solidFill>
                          <a:ln w="109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61" name="任意多边形: 形状 1261"/>
                        <wps:cNvSpPr/>
                        <wps:spPr>
                          <a:xfrm>
                            <a:off x="2369" y="1582098"/>
                            <a:ext cx="2167388" cy="1574989"/>
                          </a:xfrm>
                          <a:custGeom>
                            <a:avLst/>
                            <a:gdLst>
                              <a:gd name="connsiteX0" fmla="*/ 0 w 2167388"/>
                              <a:gd name="connsiteY0" fmla="*/ 0 h 1574989"/>
                              <a:gd name="connsiteX1" fmla="*/ 2167388 w 2167388"/>
                              <a:gd name="connsiteY1" fmla="*/ 0 h 1574989"/>
                              <a:gd name="connsiteX2" fmla="*/ 2167388 w 2167388"/>
                              <a:gd name="connsiteY2" fmla="*/ 1574989 h 1574989"/>
                              <a:gd name="connsiteX3" fmla="*/ 0 w 2167388"/>
                              <a:gd name="connsiteY3" fmla="*/ 1574989 h 1574989"/>
                            </a:gdLst>
                            <a:ahLst/>
                            <a:cxnLst>
                              <a:cxn ang="0">
                                <a:pos x="connsiteX0" y="connsiteY0"/>
                              </a:cxn>
                              <a:cxn ang="0">
                                <a:pos x="connsiteX1" y="connsiteY1"/>
                              </a:cxn>
                              <a:cxn ang="0">
                                <a:pos x="connsiteX2" y="connsiteY2"/>
                              </a:cxn>
                              <a:cxn ang="0">
                                <a:pos x="connsiteX3" y="connsiteY3"/>
                              </a:cxn>
                            </a:cxnLst>
                            <a:rect l="l" t="t" r="r" b="b"/>
                            <a:pathLst>
                              <a:path w="2167388" h="1574989">
                                <a:moveTo>
                                  <a:pt x="0" y="0"/>
                                </a:moveTo>
                                <a:lnTo>
                                  <a:pt x="2167388" y="0"/>
                                </a:lnTo>
                                <a:lnTo>
                                  <a:pt x="2167388" y="1574989"/>
                                </a:lnTo>
                                <a:lnTo>
                                  <a:pt x="0" y="1574989"/>
                                </a:lnTo>
                                <a:close/>
                              </a:path>
                            </a:pathLst>
                          </a:custGeom>
                          <a:noFill/>
                          <a:ln w="4738" cap="flat">
                            <a:solidFill>
                              <a:srgbClr val="FFFFFF"/>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62" name="任意多边形: 形状 1262"/>
                        <wps:cNvSpPr/>
                        <wps:spPr>
                          <a:xfrm>
                            <a:off x="306675" y="1579728"/>
                            <a:ext cx="1865319" cy="1273041"/>
                          </a:xfrm>
                          <a:custGeom>
                            <a:avLst/>
                            <a:gdLst>
                              <a:gd name="connsiteX0" fmla="*/ 0 w 1865319"/>
                              <a:gd name="connsiteY0" fmla="*/ 0 h 1273041"/>
                              <a:gd name="connsiteX1" fmla="*/ 1865320 w 1865319"/>
                              <a:gd name="connsiteY1" fmla="*/ 0 h 1273041"/>
                              <a:gd name="connsiteX2" fmla="*/ 1865320 w 1865319"/>
                              <a:gd name="connsiteY2" fmla="*/ 1273042 h 1273041"/>
                              <a:gd name="connsiteX3" fmla="*/ 0 w 1865319"/>
                              <a:gd name="connsiteY3" fmla="*/ 1273042 h 1273041"/>
                            </a:gdLst>
                            <a:ahLst/>
                            <a:cxnLst>
                              <a:cxn ang="0">
                                <a:pos x="connsiteX0" y="connsiteY0"/>
                              </a:cxn>
                              <a:cxn ang="0">
                                <a:pos x="connsiteX1" y="connsiteY1"/>
                              </a:cxn>
                              <a:cxn ang="0">
                                <a:pos x="connsiteX2" y="connsiteY2"/>
                              </a:cxn>
                              <a:cxn ang="0">
                                <a:pos x="connsiteX3" y="connsiteY3"/>
                              </a:cxn>
                            </a:cxnLst>
                            <a:rect l="l" t="t" r="r" b="b"/>
                            <a:pathLst>
                              <a:path w="1865319" h="1273041">
                                <a:moveTo>
                                  <a:pt x="0" y="0"/>
                                </a:moveTo>
                                <a:lnTo>
                                  <a:pt x="1865320" y="0"/>
                                </a:lnTo>
                                <a:lnTo>
                                  <a:pt x="1865320" y="1273042"/>
                                </a:lnTo>
                                <a:lnTo>
                                  <a:pt x="0" y="1273042"/>
                                </a:lnTo>
                                <a:close/>
                              </a:path>
                            </a:pathLst>
                          </a:custGeom>
                          <a:solidFill>
                            <a:srgbClr val="FFFFFF"/>
                          </a:solidFill>
                          <a:ln w="109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63" name="任意多边形: 形状 1263"/>
                        <wps:cNvSpPr/>
                        <wps:spPr>
                          <a:xfrm>
                            <a:off x="309045" y="1582098"/>
                            <a:ext cx="1860580" cy="1268302"/>
                          </a:xfrm>
                          <a:custGeom>
                            <a:avLst/>
                            <a:gdLst>
                              <a:gd name="connsiteX0" fmla="*/ 0 w 1860580"/>
                              <a:gd name="connsiteY0" fmla="*/ 0 h 1268302"/>
                              <a:gd name="connsiteX1" fmla="*/ 1860581 w 1860580"/>
                              <a:gd name="connsiteY1" fmla="*/ 0 h 1268302"/>
                              <a:gd name="connsiteX2" fmla="*/ 1860581 w 1860580"/>
                              <a:gd name="connsiteY2" fmla="*/ 1268303 h 1268302"/>
                              <a:gd name="connsiteX3" fmla="*/ 0 w 1860580"/>
                              <a:gd name="connsiteY3" fmla="*/ 1268303 h 1268302"/>
                            </a:gdLst>
                            <a:ahLst/>
                            <a:cxnLst>
                              <a:cxn ang="0">
                                <a:pos x="connsiteX0" y="connsiteY0"/>
                              </a:cxn>
                              <a:cxn ang="0">
                                <a:pos x="connsiteX1" y="connsiteY1"/>
                              </a:cxn>
                              <a:cxn ang="0">
                                <a:pos x="connsiteX2" y="connsiteY2"/>
                              </a:cxn>
                              <a:cxn ang="0">
                                <a:pos x="connsiteX3" y="connsiteY3"/>
                              </a:cxn>
                            </a:cxnLst>
                            <a:rect l="l" t="t" r="r" b="b"/>
                            <a:pathLst>
                              <a:path w="1860580" h="1268302">
                                <a:moveTo>
                                  <a:pt x="0" y="0"/>
                                </a:moveTo>
                                <a:lnTo>
                                  <a:pt x="1860581" y="0"/>
                                </a:lnTo>
                                <a:lnTo>
                                  <a:pt x="1860581" y="1268303"/>
                                </a:lnTo>
                                <a:lnTo>
                                  <a:pt x="0" y="1268303"/>
                                </a:lnTo>
                                <a:close/>
                              </a:path>
                            </a:pathLst>
                          </a:custGeom>
                          <a:noFill/>
                          <a:ln w="4738" cap="flat">
                            <a:solidFill>
                              <a:srgbClr val="FFFFFF"/>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64" name="任意多边形: 形状 1264"/>
                        <wps:cNvSpPr/>
                        <wps:spPr>
                          <a:xfrm>
                            <a:off x="306675" y="2800639"/>
                            <a:ext cx="1865319" cy="1097"/>
                          </a:xfrm>
                          <a:custGeom>
                            <a:avLst/>
                            <a:gdLst>
                              <a:gd name="connsiteX0" fmla="*/ 0 w 1865319"/>
                              <a:gd name="connsiteY0" fmla="*/ 0 h 1097"/>
                              <a:gd name="connsiteX1" fmla="*/ 1865320 w 1865319"/>
                              <a:gd name="connsiteY1" fmla="*/ 0 h 1097"/>
                            </a:gdLst>
                            <a:ahLst/>
                            <a:cxnLst>
                              <a:cxn ang="0">
                                <a:pos x="connsiteX0" y="connsiteY0"/>
                              </a:cxn>
                              <a:cxn ang="0">
                                <a:pos x="connsiteX1" y="connsiteY1"/>
                              </a:cxn>
                            </a:cxnLst>
                            <a:rect l="l" t="t" r="r" b="b"/>
                            <a:pathLst>
                              <a:path w="1865319" h="1097">
                                <a:moveTo>
                                  <a:pt x="0" y="0"/>
                                </a:moveTo>
                                <a:lnTo>
                                  <a:pt x="1865320" y="0"/>
                                </a:lnTo>
                              </a:path>
                            </a:pathLst>
                          </a:custGeom>
                          <a:ln w="7107" cap="flat">
                            <a:solidFill>
                              <a:srgbClr val="EAF2F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65" name="任意多边形: 形状 1265"/>
                        <wps:cNvSpPr/>
                        <wps:spPr>
                          <a:xfrm>
                            <a:off x="306675" y="2509837"/>
                            <a:ext cx="1865319" cy="1097"/>
                          </a:xfrm>
                          <a:custGeom>
                            <a:avLst/>
                            <a:gdLst>
                              <a:gd name="connsiteX0" fmla="*/ 0 w 1865319"/>
                              <a:gd name="connsiteY0" fmla="*/ 0 h 1097"/>
                              <a:gd name="connsiteX1" fmla="*/ 1865320 w 1865319"/>
                              <a:gd name="connsiteY1" fmla="*/ 0 h 1097"/>
                            </a:gdLst>
                            <a:ahLst/>
                            <a:cxnLst>
                              <a:cxn ang="0">
                                <a:pos x="connsiteX0" y="connsiteY0"/>
                              </a:cxn>
                              <a:cxn ang="0">
                                <a:pos x="connsiteX1" y="connsiteY1"/>
                              </a:cxn>
                            </a:cxnLst>
                            <a:rect l="l" t="t" r="r" b="b"/>
                            <a:pathLst>
                              <a:path w="1865319" h="1097">
                                <a:moveTo>
                                  <a:pt x="0" y="0"/>
                                </a:moveTo>
                                <a:lnTo>
                                  <a:pt x="1865320" y="0"/>
                                </a:lnTo>
                              </a:path>
                            </a:pathLst>
                          </a:custGeom>
                          <a:ln w="7107" cap="flat">
                            <a:solidFill>
                              <a:srgbClr val="EAF2F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66" name="任意多边形: 形状 1266"/>
                        <wps:cNvSpPr/>
                        <wps:spPr>
                          <a:xfrm>
                            <a:off x="306675" y="2219035"/>
                            <a:ext cx="1865319" cy="1097"/>
                          </a:xfrm>
                          <a:custGeom>
                            <a:avLst/>
                            <a:gdLst>
                              <a:gd name="connsiteX0" fmla="*/ 0 w 1865319"/>
                              <a:gd name="connsiteY0" fmla="*/ 0 h 1097"/>
                              <a:gd name="connsiteX1" fmla="*/ 1865320 w 1865319"/>
                              <a:gd name="connsiteY1" fmla="*/ 0 h 1097"/>
                            </a:gdLst>
                            <a:ahLst/>
                            <a:cxnLst>
                              <a:cxn ang="0">
                                <a:pos x="connsiteX0" y="connsiteY0"/>
                              </a:cxn>
                              <a:cxn ang="0">
                                <a:pos x="connsiteX1" y="connsiteY1"/>
                              </a:cxn>
                            </a:cxnLst>
                            <a:rect l="l" t="t" r="r" b="b"/>
                            <a:pathLst>
                              <a:path w="1865319" h="1097">
                                <a:moveTo>
                                  <a:pt x="0" y="0"/>
                                </a:moveTo>
                                <a:lnTo>
                                  <a:pt x="1865320" y="0"/>
                                </a:lnTo>
                              </a:path>
                            </a:pathLst>
                          </a:custGeom>
                          <a:ln w="7107" cap="flat">
                            <a:solidFill>
                              <a:srgbClr val="EAF2F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67" name="任意多边形: 形状 1267"/>
                        <wps:cNvSpPr/>
                        <wps:spPr>
                          <a:xfrm>
                            <a:off x="306675" y="1928234"/>
                            <a:ext cx="1865319" cy="1097"/>
                          </a:xfrm>
                          <a:custGeom>
                            <a:avLst/>
                            <a:gdLst>
                              <a:gd name="connsiteX0" fmla="*/ 0 w 1865319"/>
                              <a:gd name="connsiteY0" fmla="*/ 0 h 1097"/>
                              <a:gd name="connsiteX1" fmla="*/ 1865320 w 1865319"/>
                              <a:gd name="connsiteY1" fmla="*/ 0 h 1097"/>
                            </a:gdLst>
                            <a:ahLst/>
                            <a:cxnLst>
                              <a:cxn ang="0">
                                <a:pos x="connsiteX0" y="connsiteY0"/>
                              </a:cxn>
                              <a:cxn ang="0">
                                <a:pos x="connsiteX1" y="connsiteY1"/>
                              </a:cxn>
                            </a:cxnLst>
                            <a:rect l="l" t="t" r="r" b="b"/>
                            <a:pathLst>
                              <a:path w="1865319" h="1097">
                                <a:moveTo>
                                  <a:pt x="0" y="0"/>
                                </a:moveTo>
                                <a:lnTo>
                                  <a:pt x="1865320" y="0"/>
                                </a:lnTo>
                              </a:path>
                            </a:pathLst>
                          </a:custGeom>
                          <a:ln w="7107" cap="flat">
                            <a:solidFill>
                              <a:srgbClr val="EAF2F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68" name="任意多边形: 形状 1268"/>
                        <wps:cNvSpPr/>
                        <wps:spPr>
                          <a:xfrm>
                            <a:off x="306675" y="1637432"/>
                            <a:ext cx="1865319" cy="1097"/>
                          </a:xfrm>
                          <a:custGeom>
                            <a:avLst/>
                            <a:gdLst>
                              <a:gd name="connsiteX0" fmla="*/ 0 w 1865319"/>
                              <a:gd name="connsiteY0" fmla="*/ 0 h 1097"/>
                              <a:gd name="connsiteX1" fmla="*/ 1865320 w 1865319"/>
                              <a:gd name="connsiteY1" fmla="*/ 0 h 1097"/>
                            </a:gdLst>
                            <a:ahLst/>
                            <a:cxnLst>
                              <a:cxn ang="0">
                                <a:pos x="connsiteX0" y="connsiteY0"/>
                              </a:cxn>
                              <a:cxn ang="0">
                                <a:pos x="connsiteX1" y="connsiteY1"/>
                              </a:cxn>
                            </a:cxnLst>
                            <a:rect l="l" t="t" r="r" b="b"/>
                            <a:pathLst>
                              <a:path w="1865319" h="1097">
                                <a:moveTo>
                                  <a:pt x="0" y="0"/>
                                </a:moveTo>
                                <a:lnTo>
                                  <a:pt x="1865320" y="0"/>
                                </a:lnTo>
                              </a:path>
                            </a:pathLst>
                          </a:custGeom>
                          <a:ln w="7107" cap="flat">
                            <a:solidFill>
                              <a:srgbClr val="EAF2F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69" name="任意多边形: 形状 1269"/>
                        <wps:cNvSpPr/>
                        <wps:spPr>
                          <a:xfrm>
                            <a:off x="306675" y="1928234"/>
                            <a:ext cx="63134" cy="1097"/>
                          </a:xfrm>
                          <a:custGeom>
                            <a:avLst/>
                            <a:gdLst>
                              <a:gd name="connsiteX0" fmla="*/ 0 w 63134"/>
                              <a:gd name="connsiteY0" fmla="*/ 0 h 1097"/>
                              <a:gd name="connsiteX1" fmla="*/ 63134 w 63134"/>
                              <a:gd name="connsiteY1" fmla="*/ 0 h 1097"/>
                            </a:gdLst>
                            <a:ahLst/>
                            <a:cxnLst>
                              <a:cxn ang="0">
                                <a:pos x="connsiteX0" y="connsiteY0"/>
                              </a:cxn>
                              <a:cxn ang="0">
                                <a:pos x="connsiteX1" y="connsiteY1"/>
                              </a:cxn>
                            </a:cxnLst>
                            <a:rect l="l" t="t" r="r" b="b"/>
                            <a:pathLst>
                              <a:path w="63134" h="1097">
                                <a:moveTo>
                                  <a:pt x="0" y="0"/>
                                </a:moveTo>
                                <a:lnTo>
                                  <a:pt x="63134"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70" name="任意多边形: 形状 1270"/>
                        <wps:cNvSpPr/>
                        <wps:spPr>
                          <a:xfrm>
                            <a:off x="401437" y="1928234"/>
                            <a:ext cx="63265" cy="1097"/>
                          </a:xfrm>
                          <a:custGeom>
                            <a:avLst/>
                            <a:gdLst>
                              <a:gd name="connsiteX0" fmla="*/ 0 w 63265"/>
                              <a:gd name="connsiteY0" fmla="*/ 0 h 1097"/>
                              <a:gd name="connsiteX1" fmla="*/ 63266 w 63265"/>
                              <a:gd name="connsiteY1" fmla="*/ 0 h 1097"/>
                            </a:gdLst>
                            <a:ahLst/>
                            <a:cxnLst>
                              <a:cxn ang="0">
                                <a:pos x="connsiteX0" y="connsiteY0"/>
                              </a:cxn>
                              <a:cxn ang="0">
                                <a:pos x="connsiteX1" y="connsiteY1"/>
                              </a:cxn>
                            </a:cxnLst>
                            <a:rect l="l" t="t" r="r" b="b"/>
                            <a:pathLst>
                              <a:path w="63265" h="1097">
                                <a:moveTo>
                                  <a:pt x="0" y="0"/>
                                </a:moveTo>
                                <a:lnTo>
                                  <a:pt x="63266"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71" name="任意多边形: 形状 1271"/>
                        <wps:cNvSpPr/>
                        <wps:spPr>
                          <a:xfrm>
                            <a:off x="496199" y="1928234"/>
                            <a:ext cx="63254" cy="1097"/>
                          </a:xfrm>
                          <a:custGeom>
                            <a:avLst/>
                            <a:gdLst>
                              <a:gd name="connsiteX0" fmla="*/ 0 w 63254"/>
                              <a:gd name="connsiteY0" fmla="*/ 0 h 1097"/>
                              <a:gd name="connsiteX1" fmla="*/ 63255 w 63254"/>
                              <a:gd name="connsiteY1" fmla="*/ 0 h 1097"/>
                            </a:gdLst>
                            <a:ahLst/>
                            <a:cxnLst>
                              <a:cxn ang="0">
                                <a:pos x="connsiteX0" y="connsiteY0"/>
                              </a:cxn>
                              <a:cxn ang="0">
                                <a:pos x="connsiteX1" y="connsiteY1"/>
                              </a:cxn>
                            </a:cxnLst>
                            <a:rect l="l" t="t" r="r" b="b"/>
                            <a:pathLst>
                              <a:path w="63254" h="1097">
                                <a:moveTo>
                                  <a:pt x="0" y="0"/>
                                </a:moveTo>
                                <a:lnTo>
                                  <a:pt x="63255"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72" name="任意多边形: 形状 1272"/>
                        <wps:cNvSpPr/>
                        <wps:spPr>
                          <a:xfrm>
                            <a:off x="590950" y="1928234"/>
                            <a:ext cx="63265" cy="1097"/>
                          </a:xfrm>
                          <a:custGeom>
                            <a:avLst/>
                            <a:gdLst>
                              <a:gd name="connsiteX0" fmla="*/ 0 w 63265"/>
                              <a:gd name="connsiteY0" fmla="*/ 0 h 1097"/>
                              <a:gd name="connsiteX1" fmla="*/ 63266 w 63265"/>
                              <a:gd name="connsiteY1" fmla="*/ 0 h 1097"/>
                            </a:gdLst>
                            <a:ahLst/>
                            <a:cxnLst>
                              <a:cxn ang="0">
                                <a:pos x="connsiteX0" y="connsiteY0"/>
                              </a:cxn>
                              <a:cxn ang="0">
                                <a:pos x="connsiteX1" y="connsiteY1"/>
                              </a:cxn>
                            </a:cxnLst>
                            <a:rect l="l" t="t" r="r" b="b"/>
                            <a:pathLst>
                              <a:path w="63265" h="1097">
                                <a:moveTo>
                                  <a:pt x="0" y="0"/>
                                </a:moveTo>
                                <a:lnTo>
                                  <a:pt x="63266"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73" name="任意多边形: 形状 1273"/>
                        <wps:cNvSpPr/>
                        <wps:spPr>
                          <a:xfrm>
                            <a:off x="685843" y="1928234"/>
                            <a:ext cx="63134" cy="1097"/>
                          </a:xfrm>
                          <a:custGeom>
                            <a:avLst/>
                            <a:gdLst>
                              <a:gd name="connsiteX0" fmla="*/ 0 w 63134"/>
                              <a:gd name="connsiteY0" fmla="*/ 0 h 1097"/>
                              <a:gd name="connsiteX1" fmla="*/ 63134 w 63134"/>
                              <a:gd name="connsiteY1" fmla="*/ 0 h 1097"/>
                            </a:gdLst>
                            <a:ahLst/>
                            <a:cxnLst>
                              <a:cxn ang="0">
                                <a:pos x="connsiteX0" y="connsiteY0"/>
                              </a:cxn>
                              <a:cxn ang="0">
                                <a:pos x="connsiteX1" y="connsiteY1"/>
                              </a:cxn>
                            </a:cxnLst>
                            <a:rect l="l" t="t" r="r" b="b"/>
                            <a:pathLst>
                              <a:path w="63134" h="1097">
                                <a:moveTo>
                                  <a:pt x="0" y="0"/>
                                </a:moveTo>
                                <a:lnTo>
                                  <a:pt x="63134"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74" name="任意多边形: 形状 1274"/>
                        <wps:cNvSpPr/>
                        <wps:spPr>
                          <a:xfrm>
                            <a:off x="780605" y="1928234"/>
                            <a:ext cx="63134" cy="1097"/>
                          </a:xfrm>
                          <a:custGeom>
                            <a:avLst/>
                            <a:gdLst>
                              <a:gd name="connsiteX0" fmla="*/ 0 w 63134"/>
                              <a:gd name="connsiteY0" fmla="*/ 0 h 1097"/>
                              <a:gd name="connsiteX1" fmla="*/ 63134 w 63134"/>
                              <a:gd name="connsiteY1" fmla="*/ 0 h 1097"/>
                            </a:gdLst>
                            <a:ahLst/>
                            <a:cxnLst>
                              <a:cxn ang="0">
                                <a:pos x="connsiteX0" y="connsiteY0"/>
                              </a:cxn>
                              <a:cxn ang="0">
                                <a:pos x="connsiteX1" y="connsiteY1"/>
                              </a:cxn>
                            </a:cxnLst>
                            <a:rect l="l" t="t" r="r" b="b"/>
                            <a:pathLst>
                              <a:path w="63134" h="1097">
                                <a:moveTo>
                                  <a:pt x="0" y="0"/>
                                </a:moveTo>
                                <a:lnTo>
                                  <a:pt x="63134"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75" name="任意多边形: 形状 1275"/>
                        <wps:cNvSpPr/>
                        <wps:spPr>
                          <a:xfrm>
                            <a:off x="875367" y="1928234"/>
                            <a:ext cx="63123" cy="1097"/>
                          </a:xfrm>
                          <a:custGeom>
                            <a:avLst/>
                            <a:gdLst>
                              <a:gd name="connsiteX0" fmla="*/ 0 w 63123"/>
                              <a:gd name="connsiteY0" fmla="*/ 0 h 1097"/>
                              <a:gd name="connsiteX1" fmla="*/ 63123 w 63123"/>
                              <a:gd name="connsiteY1" fmla="*/ 0 h 1097"/>
                            </a:gdLst>
                            <a:ahLst/>
                            <a:cxnLst>
                              <a:cxn ang="0">
                                <a:pos x="connsiteX0" y="connsiteY0"/>
                              </a:cxn>
                              <a:cxn ang="0">
                                <a:pos x="connsiteX1" y="connsiteY1"/>
                              </a:cxn>
                            </a:cxnLst>
                            <a:rect l="l" t="t" r="r" b="b"/>
                            <a:pathLst>
                              <a:path w="63123" h="1097">
                                <a:moveTo>
                                  <a:pt x="0" y="0"/>
                                </a:moveTo>
                                <a:lnTo>
                                  <a:pt x="63123"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76" name="任意多边形: 形状 1276"/>
                        <wps:cNvSpPr/>
                        <wps:spPr>
                          <a:xfrm>
                            <a:off x="970129" y="1928234"/>
                            <a:ext cx="63123" cy="1097"/>
                          </a:xfrm>
                          <a:custGeom>
                            <a:avLst/>
                            <a:gdLst>
                              <a:gd name="connsiteX0" fmla="*/ 0 w 63123"/>
                              <a:gd name="connsiteY0" fmla="*/ 0 h 1097"/>
                              <a:gd name="connsiteX1" fmla="*/ 63123 w 63123"/>
                              <a:gd name="connsiteY1" fmla="*/ 0 h 1097"/>
                            </a:gdLst>
                            <a:ahLst/>
                            <a:cxnLst>
                              <a:cxn ang="0">
                                <a:pos x="connsiteX0" y="connsiteY0"/>
                              </a:cxn>
                              <a:cxn ang="0">
                                <a:pos x="connsiteX1" y="connsiteY1"/>
                              </a:cxn>
                            </a:cxnLst>
                            <a:rect l="l" t="t" r="r" b="b"/>
                            <a:pathLst>
                              <a:path w="63123" h="1097">
                                <a:moveTo>
                                  <a:pt x="0" y="0"/>
                                </a:moveTo>
                                <a:lnTo>
                                  <a:pt x="63123"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77" name="任意多边形: 形状 1277"/>
                        <wps:cNvSpPr/>
                        <wps:spPr>
                          <a:xfrm>
                            <a:off x="1064890" y="1928234"/>
                            <a:ext cx="63123" cy="1097"/>
                          </a:xfrm>
                          <a:custGeom>
                            <a:avLst/>
                            <a:gdLst>
                              <a:gd name="connsiteX0" fmla="*/ 0 w 63123"/>
                              <a:gd name="connsiteY0" fmla="*/ 0 h 1097"/>
                              <a:gd name="connsiteX1" fmla="*/ 63123 w 63123"/>
                              <a:gd name="connsiteY1" fmla="*/ 0 h 1097"/>
                            </a:gdLst>
                            <a:ahLst/>
                            <a:cxnLst>
                              <a:cxn ang="0">
                                <a:pos x="connsiteX0" y="connsiteY0"/>
                              </a:cxn>
                              <a:cxn ang="0">
                                <a:pos x="connsiteX1" y="connsiteY1"/>
                              </a:cxn>
                            </a:cxnLst>
                            <a:rect l="l" t="t" r="r" b="b"/>
                            <a:pathLst>
                              <a:path w="63123" h="1097">
                                <a:moveTo>
                                  <a:pt x="0" y="0"/>
                                </a:moveTo>
                                <a:lnTo>
                                  <a:pt x="63123"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78" name="任意多边形: 形状 1278"/>
                        <wps:cNvSpPr/>
                        <wps:spPr>
                          <a:xfrm>
                            <a:off x="1159641" y="1928234"/>
                            <a:ext cx="63134" cy="1097"/>
                          </a:xfrm>
                          <a:custGeom>
                            <a:avLst/>
                            <a:gdLst>
                              <a:gd name="connsiteX0" fmla="*/ 0 w 63134"/>
                              <a:gd name="connsiteY0" fmla="*/ 0 h 1097"/>
                              <a:gd name="connsiteX1" fmla="*/ 63134 w 63134"/>
                              <a:gd name="connsiteY1" fmla="*/ 0 h 1097"/>
                            </a:gdLst>
                            <a:ahLst/>
                            <a:cxnLst>
                              <a:cxn ang="0">
                                <a:pos x="connsiteX0" y="connsiteY0"/>
                              </a:cxn>
                              <a:cxn ang="0">
                                <a:pos x="connsiteX1" y="connsiteY1"/>
                              </a:cxn>
                            </a:cxnLst>
                            <a:rect l="l" t="t" r="r" b="b"/>
                            <a:pathLst>
                              <a:path w="63134" h="1097">
                                <a:moveTo>
                                  <a:pt x="0" y="0"/>
                                </a:moveTo>
                                <a:lnTo>
                                  <a:pt x="63134"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79" name="任意多边形: 形状 1279"/>
                        <wps:cNvSpPr/>
                        <wps:spPr>
                          <a:xfrm>
                            <a:off x="1254403" y="1928234"/>
                            <a:ext cx="63123" cy="1097"/>
                          </a:xfrm>
                          <a:custGeom>
                            <a:avLst/>
                            <a:gdLst>
                              <a:gd name="connsiteX0" fmla="*/ 0 w 63123"/>
                              <a:gd name="connsiteY0" fmla="*/ 0 h 1097"/>
                              <a:gd name="connsiteX1" fmla="*/ 63123 w 63123"/>
                              <a:gd name="connsiteY1" fmla="*/ 0 h 1097"/>
                            </a:gdLst>
                            <a:ahLst/>
                            <a:cxnLst>
                              <a:cxn ang="0">
                                <a:pos x="connsiteX0" y="connsiteY0"/>
                              </a:cxn>
                              <a:cxn ang="0">
                                <a:pos x="connsiteX1" y="connsiteY1"/>
                              </a:cxn>
                            </a:cxnLst>
                            <a:rect l="l" t="t" r="r" b="b"/>
                            <a:pathLst>
                              <a:path w="63123" h="1097">
                                <a:moveTo>
                                  <a:pt x="0" y="0"/>
                                </a:moveTo>
                                <a:lnTo>
                                  <a:pt x="63123"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80" name="任意多边形: 形状 1280"/>
                        <wps:cNvSpPr/>
                        <wps:spPr>
                          <a:xfrm>
                            <a:off x="1349165" y="1928234"/>
                            <a:ext cx="63123" cy="1097"/>
                          </a:xfrm>
                          <a:custGeom>
                            <a:avLst/>
                            <a:gdLst>
                              <a:gd name="connsiteX0" fmla="*/ 0 w 63123"/>
                              <a:gd name="connsiteY0" fmla="*/ 0 h 1097"/>
                              <a:gd name="connsiteX1" fmla="*/ 63123 w 63123"/>
                              <a:gd name="connsiteY1" fmla="*/ 0 h 1097"/>
                            </a:gdLst>
                            <a:ahLst/>
                            <a:cxnLst>
                              <a:cxn ang="0">
                                <a:pos x="connsiteX0" y="connsiteY0"/>
                              </a:cxn>
                              <a:cxn ang="0">
                                <a:pos x="connsiteX1" y="connsiteY1"/>
                              </a:cxn>
                            </a:cxnLst>
                            <a:rect l="l" t="t" r="r" b="b"/>
                            <a:pathLst>
                              <a:path w="63123" h="1097">
                                <a:moveTo>
                                  <a:pt x="0" y="0"/>
                                </a:moveTo>
                                <a:lnTo>
                                  <a:pt x="63123"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81" name="任意多边形: 形状 1281"/>
                        <wps:cNvSpPr/>
                        <wps:spPr>
                          <a:xfrm>
                            <a:off x="1443927" y="1928234"/>
                            <a:ext cx="63254" cy="1097"/>
                          </a:xfrm>
                          <a:custGeom>
                            <a:avLst/>
                            <a:gdLst>
                              <a:gd name="connsiteX0" fmla="*/ 0 w 63254"/>
                              <a:gd name="connsiteY0" fmla="*/ 0 h 1097"/>
                              <a:gd name="connsiteX1" fmla="*/ 63255 w 63254"/>
                              <a:gd name="connsiteY1" fmla="*/ 0 h 1097"/>
                            </a:gdLst>
                            <a:ahLst/>
                            <a:cxnLst>
                              <a:cxn ang="0">
                                <a:pos x="connsiteX0" y="connsiteY0"/>
                              </a:cxn>
                              <a:cxn ang="0">
                                <a:pos x="connsiteX1" y="connsiteY1"/>
                              </a:cxn>
                            </a:cxnLst>
                            <a:rect l="l" t="t" r="r" b="b"/>
                            <a:pathLst>
                              <a:path w="63254" h="1097">
                                <a:moveTo>
                                  <a:pt x="0" y="0"/>
                                </a:moveTo>
                                <a:lnTo>
                                  <a:pt x="63255"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82" name="任意多边形: 形状 1282"/>
                        <wps:cNvSpPr/>
                        <wps:spPr>
                          <a:xfrm>
                            <a:off x="1538678" y="1928234"/>
                            <a:ext cx="63265" cy="1097"/>
                          </a:xfrm>
                          <a:custGeom>
                            <a:avLst/>
                            <a:gdLst>
                              <a:gd name="connsiteX0" fmla="*/ 0 w 63265"/>
                              <a:gd name="connsiteY0" fmla="*/ 0 h 1097"/>
                              <a:gd name="connsiteX1" fmla="*/ 63266 w 63265"/>
                              <a:gd name="connsiteY1" fmla="*/ 0 h 1097"/>
                            </a:gdLst>
                            <a:ahLst/>
                            <a:cxnLst>
                              <a:cxn ang="0">
                                <a:pos x="connsiteX0" y="connsiteY0"/>
                              </a:cxn>
                              <a:cxn ang="0">
                                <a:pos x="connsiteX1" y="connsiteY1"/>
                              </a:cxn>
                            </a:cxnLst>
                            <a:rect l="l" t="t" r="r" b="b"/>
                            <a:pathLst>
                              <a:path w="63265" h="1097">
                                <a:moveTo>
                                  <a:pt x="0" y="0"/>
                                </a:moveTo>
                                <a:lnTo>
                                  <a:pt x="63266"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83" name="任意多边形: 形状 1283"/>
                        <wps:cNvSpPr/>
                        <wps:spPr>
                          <a:xfrm>
                            <a:off x="1633439" y="1928234"/>
                            <a:ext cx="63265" cy="1097"/>
                          </a:xfrm>
                          <a:custGeom>
                            <a:avLst/>
                            <a:gdLst>
                              <a:gd name="connsiteX0" fmla="*/ 0 w 63265"/>
                              <a:gd name="connsiteY0" fmla="*/ 0 h 1097"/>
                              <a:gd name="connsiteX1" fmla="*/ 63266 w 63265"/>
                              <a:gd name="connsiteY1" fmla="*/ 0 h 1097"/>
                            </a:gdLst>
                            <a:ahLst/>
                            <a:cxnLst>
                              <a:cxn ang="0">
                                <a:pos x="connsiteX0" y="connsiteY0"/>
                              </a:cxn>
                              <a:cxn ang="0">
                                <a:pos x="connsiteX1" y="connsiteY1"/>
                              </a:cxn>
                            </a:cxnLst>
                            <a:rect l="l" t="t" r="r" b="b"/>
                            <a:pathLst>
                              <a:path w="63265" h="1097">
                                <a:moveTo>
                                  <a:pt x="0" y="0"/>
                                </a:moveTo>
                                <a:lnTo>
                                  <a:pt x="63266"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84" name="任意多边形: 形状 1284"/>
                        <wps:cNvSpPr/>
                        <wps:spPr>
                          <a:xfrm>
                            <a:off x="1728333" y="1928234"/>
                            <a:ext cx="63134" cy="1097"/>
                          </a:xfrm>
                          <a:custGeom>
                            <a:avLst/>
                            <a:gdLst>
                              <a:gd name="connsiteX0" fmla="*/ 0 w 63134"/>
                              <a:gd name="connsiteY0" fmla="*/ 0 h 1097"/>
                              <a:gd name="connsiteX1" fmla="*/ 63134 w 63134"/>
                              <a:gd name="connsiteY1" fmla="*/ 0 h 1097"/>
                            </a:gdLst>
                            <a:ahLst/>
                            <a:cxnLst>
                              <a:cxn ang="0">
                                <a:pos x="connsiteX0" y="connsiteY0"/>
                              </a:cxn>
                              <a:cxn ang="0">
                                <a:pos x="connsiteX1" y="connsiteY1"/>
                              </a:cxn>
                            </a:cxnLst>
                            <a:rect l="l" t="t" r="r" b="b"/>
                            <a:pathLst>
                              <a:path w="63134" h="1097">
                                <a:moveTo>
                                  <a:pt x="0" y="0"/>
                                </a:moveTo>
                                <a:lnTo>
                                  <a:pt x="63134"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85" name="任意多边形: 形状 1285"/>
                        <wps:cNvSpPr/>
                        <wps:spPr>
                          <a:xfrm>
                            <a:off x="1823095" y="1928234"/>
                            <a:ext cx="63123" cy="1097"/>
                          </a:xfrm>
                          <a:custGeom>
                            <a:avLst/>
                            <a:gdLst>
                              <a:gd name="connsiteX0" fmla="*/ 0 w 63123"/>
                              <a:gd name="connsiteY0" fmla="*/ 0 h 1097"/>
                              <a:gd name="connsiteX1" fmla="*/ 63123 w 63123"/>
                              <a:gd name="connsiteY1" fmla="*/ 0 h 1097"/>
                            </a:gdLst>
                            <a:ahLst/>
                            <a:cxnLst>
                              <a:cxn ang="0">
                                <a:pos x="connsiteX0" y="connsiteY0"/>
                              </a:cxn>
                              <a:cxn ang="0">
                                <a:pos x="connsiteX1" y="connsiteY1"/>
                              </a:cxn>
                            </a:cxnLst>
                            <a:rect l="l" t="t" r="r" b="b"/>
                            <a:pathLst>
                              <a:path w="63123" h="1097">
                                <a:moveTo>
                                  <a:pt x="0" y="0"/>
                                </a:moveTo>
                                <a:lnTo>
                                  <a:pt x="63123"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86" name="任意多边形: 形状 1286"/>
                        <wps:cNvSpPr/>
                        <wps:spPr>
                          <a:xfrm>
                            <a:off x="1917856" y="1928234"/>
                            <a:ext cx="63123" cy="1097"/>
                          </a:xfrm>
                          <a:custGeom>
                            <a:avLst/>
                            <a:gdLst>
                              <a:gd name="connsiteX0" fmla="*/ 0 w 63123"/>
                              <a:gd name="connsiteY0" fmla="*/ 0 h 1097"/>
                              <a:gd name="connsiteX1" fmla="*/ 63123 w 63123"/>
                              <a:gd name="connsiteY1" fmla="*/ 0 h 1097"/>
                            </a:gdLst>
                            <a:ahLst/>
                            <a:cxnLst>
                              <a:cxn ang="0">
                                <a:pos x="connsiteX0" y="connsiteY0"/>
                              </a:cxn>
                              <a:cxn ang="0">
                                <a:pos x="connsiteX1" y="connsiteY1"/>
                              </a:cxn>
                            </a:cxnLst>
                            <a:rect l="l" t="t" r="r" b="b"/>
                            <a:pathLst>
                              <a:path w="63123" h="1097">
                                <a:moveTo>
                                  <a:pt x="0" y="0"/>
                                </a:moveTo>
                                <a:lnTo>
                                  <a:pt x="63123"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87" name="任意多边形: 形状 1287"/>
                        <wps:cNvSpPr/>
                        <wps:spPr>
                          <a:xfrm>
                            <a:off x="2012607" y="1928234"/>
                            <a:ext cx="63134" cy="1097"/>
                          </a:xfrm>
                          <a:custGeom>
                            <a:avLst/>
                            <a:gdLst>
                              <a:gd name="connsiteX0" fmla="*/ 0 w 63134"/>
                              <a:gd name="connsiteY0" fmla="*/ 0 h 1097"/>
                              <a:gd name="connsiteX1" fmla="*/ 63134 w 63134"/>
                              <a:gd name="connsiteY1" fmla="*/ 0 h 1097"/>
                            </a:gdLst>
                            <a:ahLst/>
                            <a:cxnLst>
                              <a:cxn ang="0">
                                <a:pos x="connsiteX0" y="connsiteY0"/>
                              </a:cxn>
                              <a:cxn ang="0">
                                <a:pos x="connsiteX1" y="connsiteY1"/>
                              </a:cxn>
                            </a:cxnLst>
                            <a:rect l="l" t="t" r="r" b="b"/>
                            <a:pathLst>
                              <a:path w="63134" h="1097">
                                <a:moveTo>
                                  <a:pt x="0" y="0"/>
                                </a:moveTo>
                                <a:lnTo>
                                  <a:pt x="63134"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88" name="任意多边形: 形状 1288"/>
                        <wps:cNvSpPr/>
                        <wps:spPr>
                          <a:xfrm>
                            <a:off x="2107369" y="1928234"/>
                            <a:ext cx="63134" cy="1097"/>
                          </a:xfrm>
                          <a:custGeom>
                            <a:avLst/>
                            <a:gdLst>
                              <a:gd name="connsiteX0" fmla="*/ 0 w 63134"/>
                              <a:gd name="connsiteY0" fmla="*/ 0 h 1097"/>
                              <a:gd name="connsiteX1" fmla="*/ 63134 w 63134"/>
                              <a:gd name="connsiteY1" fmla="*/ 0 h 1097"/>
                            </a:gdLst>
                            <a:ahLst/>
                            <a:cxnLst>
                              <a:cxn ang="0">
                                <a:pos x="connsiteX0" y="connsiteY0"/>
                              </a:cxn>
                              <a:cxn ang="0">
                                <a:pos x="connsiteX1" y="connsiteY1"/>
                              </a:cxn>
                            </a:cxnLst>
                            <a:rect l="l" t="t" r="r" b="b"/>
                            <a:pathLst>
                              <a:path w="63134" h="1097">
                                <a:moveTo>
                                  <a:pt x="0" y="0"/>
                                </a:moveTo>
                                <a:lnTo>
                                  <a:pt x="63134" y="0"/>
                                </a:lnTo>
                              </a:path>
                            </a:pathLst>
                          </a:custGeom>
                          <a:ln w="3554" cap="flat">
                            <a:solidFill>
                              <a:srgbClr val="33333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89" name="任意多边形: 形状 1289"/>
                        <wps:cNvSpPr/>
                        <wps:spPr>
                          <a:xfrm>
                            <a:off x="462125" y="1664441"/>
                            <a:ext cx="1097" cy="787154"/>
                          </a:xfrm>
                          <a:custGeom>
                            <a:avLst/>
                            <a:gdLst>
                              <a:gd name="connsiteX0" fmla="*/ 0 w 1097"/>
                              <a:gd name="connsiteY0" fmla="*/ 787155 h 787154"/>
                              <a:gd name="connsiteX1" fmla="*/ 0 w 1097"/>
                              <a:gd name="connsiteY1" fmla="*/ 0 h 787154"/>
                            </a:gdLst>
                            <a:ahLst/>
                            <a:cxnLst>
                              <a:cxn ang="0">
                                <a:pos x="connsiteX0" y="connsiteY0"/>
                              </a:cxn>
                              <a:cxn ang="0">
                                <a:pos x="connsiteX1" y="connsiteY1"/>
                              </a:cxn>
                            </a:cxnLst>
                            <a:rect l="l" t="t" r="r" b="b"/>
                            <a:pathLst>
                              <a:path w="1097" h="787154">
                                <a:moveTo>
                                  <a:pt x="0" y="787155"/>
                                </a:moveTo>
                                <a:lnTo>
                                  <a:pt x="0" y="0"/>
                                </a:lnTo>
                              </a:path>
                            </a:pathLst>
                          </a:custGeom>
                          <a:ln w="7107"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90" name="任意多边形: 形状 1290"/>
                        <wps:cNvSpPr/>
                        <wps:spPr>
                          <a:xfrm>
                            <a:off x="444068" y="1664441"/>
                            <a:ext cx="36246" cy="1097"/>
                          </a:xfrm>
                          <a:custGeom>
                            <a:avLst/>
                            <a:gdLst>
                              <a:gd name="connsiteX0" fmla="*/ 0 w 36246"/>
                              <a:gd name="connsiteY0" fmla="*/ 0 h 1097"/>
                              <a:gd name="connsiteX1" fmla="*/ 36246 w 36246"/>
                              <a:gd name="connsiteY1" fmla="*/ 0 h 1097"/>
                            </a:gdLst>
                            <a:ahLst/>
                            <a:cxnLst>
                              <a:cxn ang="0">
                                <a:pos x="connsiteX0" y="connsiteY0"/>
                              </a:cxn>
                              <a:cxn ang="0">
                                <a:pos x="connsiteX1" y="connsiteY1"/>
                              </a:cxn>
                            </a:cxnLst>
                            <a:rect l="l" t="t" r="r" b="b"/>
                            <a:pathLst>
                              <a:path w="36246" h="1097">
                                <a:moveTo>
                                  <a:pt x="0" y="0"/>
                                </a:moveTo>
                                <a:lnTo>
                                  <a:pt x="36246" y="0"/>
                                </a:lnTo>
                              </a:path>
                            </a:pathLst>
                          </a:custGeom>
                          <a:ln w="7107" cap="rnd">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91" name="任意多边形: 形状 1291"/>
                        <wps:cNvSpPr/>
                        <wps:spPr>
                          <a:xfrm>
                            <a:off x="444068" y="2451596"/>
                            <a:ext cx="36246" cy="1097"/>
                          </a:xfrm>
                          <a:custGeom>
                            <a:avLst/>
                            <a:gdLst>
                              <a:gd name="connsiteX0" fmla="*/ 0 w 36246"/>
                              <a:gd name="connsiteY0" fmla="*/ 0 h 1097"/>
                              <a:gd name="connsiteX1" fmla="*/ 36246 w 36246"/>
                              <a:gd name="connsiteY1" fmla="*/ 0 h 1097"/>
                            </a:gdLst>
                            <a:ahLst/>
                            <a:cxnLst>
                              <a:cxn ang="0">
                                <a:pos x="connsiteX0" y="connsiteY0"/>
                              </a:cxn>
                              <a:cxn ang="0">
                                <a:pos x="connsiteX1" y="connsiteY1"/>
                              </a:cxn>
                            </a:cxnLst>
                            <a:rect l="l" t="t" r="r" b="b"/>
                            <a:pathLst>
                              <a:path w="36246" h="1097">
                                <a:moveTo>
                                  <a:pt x="0" y="0"/>
                                </a:moveTo>
                                <a:lnTo>
                                  <a:pt x="36246" y="0"/>
                                </a:lnTo>
                              </a:path>
                            </a:pathLst>
                          </a:custGeom>
                          <a:ln w="7107" cap="rnd">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92" name="任意多边形: 形状 1292"/>
                        <wps:cNvSpPr/>
                        <wps:spPr>
                          <a:xfrm>
                            <a:off x="773003" y="1827219"/>
                            <a:ext cx="1097" cy="555954"/>
                          </a:xfrm>
                          <a:custGeom>
                            <a:avLst/>
                            <a:gdLst>
                              <a:gd name="connsiteX0" fmla="*/ 0 w 1097"/>
                              <a:gd name="connsiteY0" fmla="*/ 555955 h 555954"/>
                              <a:gd name="connsiteX1" fmla="*/ 0 w 1097"/>
                              <a:gd name="connsiteY1" fmla="*/ 0 h 555954"/>
                            </a:gdLst>
                            <a:ahLst/>
                            <a:cxnLst>
                              <a:cxn ang="0">
                                <a:pos x="connsiteX0" y="connsiteY0"/>
                              </a:cxn>
                              <a:cxn ang="0">
                                <a:pos x="connsiteX1" y="connsiteY1"/>
                              </a:cxn>
                            </a:cxnLst>
                            <a:rect l="l" t="t" r="r" b="b"/>
                            <a:pathLst>
                              <a:path w="1097" h="555954">
                                <a:moveTo>
                                  <a:pt x="0" y="555955"/>
                                </a:moveTo>
                                <a:lnTo>
                                  <a:pt x="0" y="0"/>
                                </a:lnTo>
                              </a:path>
                            </a:pathLst>
                          </a:custGeom>
                          <a:ln w="7107"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93" name="任意多边形: 形状 1293"/>
                        <wps:cNvSpPr/>
                        <wps:spPr>
                          <a:xfrm>
                            <a:off x="754945" y="1827219"/>
                            <a:ext cx="36256" cy="1097"/>
                          </a:xfrm>
                          <a:custGeom>
                            <a:avLst/>
                            <a:gdLst>
                              <a:gd name="connsiteX0" fmla="*/ 0 w 36256"/>
                              <a:gd name="connsiteY0" fmla="*/ 0 h 1097"/>
                              <a:gd name="connsiteX1" fmla="*/ 36257 w 36256"/>
                              <a:gd name="connsiteY1" fmla="*/ 0 h 1097"/>
                            </a:gdLst>
                            <a:ahLst/>
                            <a:cxnLst>
                              <a:cxn ang="0">
                                <a:pos x="connsiteX0" y="connsiteY0"/>
                              </a:cxn>
                              <a:cxn ang="0">
                                <a:pos x="connsiteX1" y="connsiteY1"/>
                              </a:cxn>
                            </a:cxnLst>
                            <a:rect l="l" t="t" r="r" b="b"/>
                            <a:pathLst>
                              <a:path w="36256" h="1097">
                                <a:moveTo>
                                  <a:pt x="0" y="0"/>
                                </a:moveTo>
                                <a:lnTo>
                                  <a:pt x="36257" y="0"/>
                                </a:lnTo>
                              </a:path>
                            </a:pathLst>
                          </a:custGeom>
                          <a:ln w="7107" cap="rnd">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94" name="任意多边形: 形状 1294"/>
                        <wps:cNvSpPr/>
                        <wps:spPr>
                          <a:xfrm>
                            <a:off x="754945" y="2383174"/>
                            <a:ext cx="36256" cy="1097"/>
                          </a:xfrm>
                          <a:custGeom>
                            <a:avLst/>
                            <a:gdLst>
                              <a:gd name="connsiteX0" fmla="*/ 0 w 36256"/>
                              <a:gd name="connsiteY0" fmla="*/ 0 h 1097"/>
                              <a:gd name="connsiteX1" fmla="*/ 36257 w 36256"/>
                              <a:gd name="connsiteY1" fmla="*/ 0 h 1097"/>
                            </a:gdLst>
                            <a:ahLst/>
                            <a:cxnLst>
                              <a:cxn ang="0">
                                <a:pos x="connsiteX0" y="connsiteY0"/>
                              </a:cxn>
                              <a:cxn ang="0">
                                <a:pos x="connsiteX1" y="connsiteY1"/>
                              </a:cxn>
                            </a:cxnLst>
                            <a:rect l="l" t="t" r="r" b="b"/>
                            <a:pathLst>
                              <a:path w="36256" h="1097">
                                <a:moveTo>
                                  <a:pt x="0" y="0"/>
                                </a:moveTo>
                                <a:lnTo>
                                  <a:pt x="36257" y="0"/>
                                </a:lnTo>
                              </a:path>
                            </a:pathLst>
                          </a:custGeom>
                          <a:ln w="7107" cap="rnd">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95" name="任意多边形: 形状 1295"/>
                        <wps:cNvSpPr/>
                        <wps:spPr>
                          <a:xfrm>
                            <a:off x="1083891" y="2062500"/>
                            <a:ext cx="1097" cy="734738"/>
                          </a:xfrm>
                          <a:custGeom>
                            <a:avLst/>
                            <a:gdLst>
                              <a:gd name="connsiteX0" fmla="*/ 0 w 1097"/>
                              <a:gd name="connsiteY0" fmla="*/ 734738 h 734738"/>
                              <a:gd name="connsiteX1" fmla="*/ 0 w 1097"/>
                              <a:gd name="connsiteY1" fmla="*/ 0 h 734738"/>
                            </a:gdLst>
                            <a:ahLst/>
                            <a:cxnLst>
                              <a:cxn ang="0">
                                <a:pos x="connsiteX0" y="connsiteY0"/>
                              </a:cxn>
                              <a:cxn ang="0">
                                <a:pos x="connsiteX1" y="connsiteY1"/>
                              </a:cxn>
                            </a:cxnLst>
                            <a:rect l="l" t="t" r="r" b="b"/>
                            <a:pathLst>
                              <a:path w="1097" h="734738">
                                <a:moveTo>
                                  <a:pt x="0" y="734738"/>
                                </a:moveTo>
                                <a:lnTo>
                                  <a:pt x="0" y="0"/>
                                </a:lnTo>
                              </a:path>
                            </a:pathLst>
                          </a:custGeom>
                          <a:ln w="7107"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96" name="任意多边形: 形状 1296"/>
                        <wps:cNvSpPr/>
                        <wps:spPr>
                          <a:xfrm>
                            <a:off x="1065834" y="2062500"/>
                            <a:ext cx="36246" cy="1097"/>
                          </a:xfrm>
                          <a:custGeom>
                            <a:avLst/>
                            <a:gdLst>
                              <a:gd name="connsiteX0" fmla="*/ 0 w 36246"/>
                              <a:gd name="connsiteY0" fmla="*/ 0 h 1097"/>
                              <a:gd name="connsiteX1" fmla="*/ 36246 w 36246"/>
                              <a:gd name="connsiteY1" fmla="*/ 0 h 1097"/>
                            </a:gdLst>
                            <a:ahLst/>
                            <a:cxnLst>
                              <a:cxn ang="0">
                                <a:pos x="connsiteX0" y="connsiteY0"/>
                              </a:cxn>
                              <a:cxn ang="0">
                                <a:pos x="connsiteX1" y="connsiteY1"/>
                              </a:cxn>
                            </a:cxnLst>
                            <a:rect l="l" t="t" r="r" b="b"/>
                            <a:pathLst>
                              <a:path w="36246" h="1097">
                                <a:moveTo>
                                  <a:pt x="0" y="0"/>
                                </a:moveTo>
                                <a:lnTo>
                                  <a:pt x="36246" y="0"/>
                                </a:lnTo>
                              </a:path>
                            </a:pathLst>
                          </a:custGeom>
                          <a:ln w="7107" cap="rnd">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97" name="任意多边形: 形状 1297"/>
                        <wps:cNvSpPr/>
                        <wps:spPr>
                          <a:xfrm>
                            <a:off x="1065834" y="2797238"/>
                            <a:ext cx="36246" cy="1097"/>
                          </a:xfrm>
                          <a:custGeom>
                            <a:avLst/>
                            <a:gdLst>
                              <a:gd name="connsiteX0" fmla="*/ 0 w 36246"/>
                              <a:gd name="connsiteY0" fmla="*/ 0 h 1097"/>
                              <a:gd name="connsiteX1" fmla="*/ 36246 w 36246"/>
                              <a:gd name="connsiteY1" fmla="*/ 0 h 1097"/>
                            </a:gdLst>
                            <a:ahLst/>
                            <a:cxnLst>
                              <a:cxn ang="0">
                                <a:pos x="connsiteX0" y="connsiteY0"/>
                              </a:cxn>
                              <a:cxn ang="0">
                                <a:pos x="connsiteX1" y="connsiteY1"/>
                              </a:cxn>
                            </a:cxnLst>
                            <a:rect l="l" t="t" r="r" b="b"/>
                            <a:pathLst>
                              <a:path w="36246" h="1097">
                                <a:moveTo>
                                  <a:pt x="0" y="0"/>
                                </a:moveTo>
                                <a:lnTo>
                                  <a:pt x="36246" y="0"/>
                                </a:lnTo>
                              </a:path>
                            </a:pathLst>
                          </a:custGeom>
                          <a:ln w="7107" cap="rnd">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98" name="任意多边形: 形状 1298"/>
                        <wps:cNvSpPr/>
                        <wps:spPr>
                          <a:xfrm>
                            <a:off x="1394780" y="1976964"/>
                            <a:ext cx="1097" cy="714519"/>
                          </a:xfrm>
                          <a:custGeom>
                            <a:avLst/>
                            <a:gdLst>
                              <a:gd name="connsiteX0" fmla="*/ 0 w 1097"/>
                              <a:gd name="connsiteY0" fmla="*/ 714520 h 714519"/>
                              <a:gd name="connsiteX1" fmla="*/ 0 w 1097"/>
                              <a:gd name="connsiteY1" fmla="*/ 0 h 714519"/>
                            </a:gdLst>
                            <a:ahLst/>
                            <a:cxnLst>
                              <a:cxn ang="0">
                                <a:pos x="connsiteX0" y="connsiteY0"/>
                              </a:cxn>
                              <a:cxn ang="0">
                                <a:pos x="connsiteX1" y="connsiteY1"/>
                              </a:cxn>
                            </a:cxnLst>
                            <a:rect l="l" t="t" r="r" b="b"/>
                            <a:pathLst>
                              <a:path w="1097" h="714519">
                                <a:moveTo>
                                  <a:pt x="0" y="714520"/>
                                </a:moveTo>
                                <a:lnTo>
                                  <a:pt x="0" y="0"/>
                                </a:lnTo>
                              </a:path>
                            </a:pathLst>
                          </a:custGeom>
                          <a:ln w="7107"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99" name="任意多边形: 形状 1299"/>
                        <wps:cNvSpPr/>
                        <wps:spPr>
                          <a:xfrm>
                            <a:off x="1376722" y="1976964"/>
                            <a:ext cx="36246" cy="1097"/>
                          </a:xfrm>
                          <a:custGeom>
                            <a:avLst/>
                            <a:gdLst>
                              <a:gd name="connsiteX0" fmla="*/ 0 w 36246"/>
                              <a:gd name="connsiteY0" fmla="*/ 0 h 1097"/>
                              <a:gd name="connsiteX1" fmla="*/ 36246 w 36246"/>
                              <a:gd name="connsiteY1" fmla="*/ 0 h 1097"/>
                            </a:gdLst>
                            <a:ahLst/>
                            <a:cxnLst>
                              <a:cxn ang="0">
                                <a:pos x="connsiteX0" y="connsiteY0"/>
                              </a:cxn>
                              <a:cxn ang="0">
                                <a:pos x="connsiteX1" y="connsiteY1"/>
                              </a:cxn>
                            </a:cxnLst>
                            <a:rect l="l" t="t" r="r" b="b"/>
                            <a:pathLst>
                              <a:path w="36246" h="1097">
                                <a:moveTo>
                                  <a:pt x="0" y="0"/>
                                </a:moveTo>
                                <a:lnTo>
                                  <a:pt x="36246" y="0"/>
                                </a:lnTo>
                              </a:path>
                            </a:pathLst>
                          </a:custGeom>
                          <a:ln w="7107" cap="rnd">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00" name="任意多边形: 形状 1300"/>
                        <wps:cNvSpPr/>
                        <wps:spPr>
                          <a:xfrm>
                            <a:off x="1376722" y="2691484"/>
                            <a:ext cx="36246" cy="1097"/>
                          </a:xfrm>
                          <a:custGeom>
                            <a:avLst/>
                            <a:gdLst>
                              <a:gd name="connsiteX0" fmla="*/ 0 w 36246"/>
                              <a:gd name="connsiteY0" fmla="*/ 0 h 1097"/>
                              <a:gd name="connsiteX1" fmla="*/ 36246 w 36246"/>
                              <a:gd name="connsiteY1" fmla="*/ 0 h 1097"/>
                            </a:gdLst>
                            <a:ahLst/>
                            <a:cxnLst>
                              <a:cxn ang="0">
                                <a:pos x="connsiteX0" y="connsiteY0"/>
                              </a:cxn>
                              <a:cxn ang="0">
                                <a:pos x="connsiteX1" y="connsiteY1"/>
                              </a:cxn>
                            </a:cxnLst>
                            <a:rect l="l" t="t" r="r" b="b"/>
                            <a:pathLst>
                              <a:path w="36246" h="1097">
                                <a:moveTo>
                                  <a:pt x="0" y="0"/>
                                </a:moveTo>
                                <a:lnTo>
                                  <a:pt x="36246" y="0"/>
                                </a:lnTo>
                              </a:path>
                            </a:pathLst>
                          </a:custGeom>
                          <a:ln w="7107" cap="rnd">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01" name="任意多边形: 形状 1301"/>
                        <wps:cNvSpPr/>
                        <wps:spPr>
                          <a:xfrm>
                            <a:off x="1705668" y="1631859"/>
                            <a:ext cx="1097" cy="949789"/>
                          </a:xfrm>
                          <a:custGeom>
                            <a:avLst/>
                            <a:gdLst>
                              <a:gd name="connsiteX0" fmla="*/ 0 w 1097"/>
                              <a:gd name="connsiteY0" fmla="*/ 949790 h 949789"/>
                              <a:gd name="connsiteX1" fmla="*/ 0 w 1097"/>
                              <a:gd name="connsiteY1" fmla="*/ 0 h 949789"/>
                            </a:gdLst>
                            <a:ahLst/>
                            <a:cxnLst>
                              <a:cxn ang="0">
                                <a:pos x="connsiteX0" y="connsiteY0"/>
                              </a:cxn>
                              <a:cxn ang="0">
                                <a:pos x="connsiteX1" y="connsiteY1"/>
                              </a:cxn>
                            </a:cxnLst>
                            <a:rect l="l" t="t" r="r" b="b"/>
                            <a:pathLst>
                              <a:path w="1097" h="949789">
                                <a:moveTo>
                                  <a:pt x="0" y="949790"/>
                                </a:moveTo>
                                <a:lnTo>
                                  <a:pt x="0" y="0"/>
                                </a:lnTo>
                              </a:path>
                            </a:pathLst>
                          </a:custGeom>
                          <a:ln w="7107"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02" name="任意多边形: 形状 1302"/>
                        <wps:cNvSpPr/>
                        <wps:spPr>
                          <a:xfrm>
                            <a:off x="1687611" y="1631859"/>
                            <a:ext cx="36246" cy="1097"/>
                          </a:xfrm>
                          <a:custGeom>
                            <a:avLst/>
                            <a:gdLst>
                              <a:gd name="connsiteX0" fmla="*/ 0 w 36246"/>
                              <a:gd name="connsiteY0" fmla="*/ 0 h 1097"/>
                              <a:gd name="connsiteX1" fmla="*/ 36246 w 36246"/>
                              <a:gd name="connsiteY1" fmla="*/ 0 h 1097"/>
                            </a:gdLst>
                            <a:ahLst/>
                            <a:cxnLst>
                              <a:cxn ang="0">
                                <a:pos x="connsiteX0" y="connsiteY0"/>
                              </a:cxn>
                              <a:cxn ang="0">
                                <a:pos x="connsiteX1" y="connsiteY1"/>
                              </a:cxn>
                            </a:cxnLst>
                            <a:rect l="l" t="t" r="r" b="b"/>
                            <a:pathLst>
                              <a:path w="36246" h="1097">
                                <a:moveTo>
                                  <a:pt x="0" y="0"/>
                                </a:moveTo>
                                <a:lnTo>
                                  <a:pt x="36246" y="0"/>
                                </a:lnTo>
                              </a:path>
                            </a:pathLst>
                          </a:custGeom>
                          <a:ln w="7107" cap="rnd">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03" name="任意多边形: 形状 1303"/>
                        <wps:cNvSpPr/>
                        <wps:spPr>
                          <a:xfrm>
                            <a:off x="1687611" y="2581649"/>
                            <a:ext cx="36246" cy="1097"/>
                          </a:xfrm>
                          <a:custGeom>
                            <a:avLst/>
                            <a:gdLst>
                              <a:gd name="connsiteX0" fmla="*/ 0 w 36246"/>
                              <a:gd name="connsiteY0" fmla="*/ 0 h 1097"/>
                              <a:gd name="connsiteX1" fmla="*/ 36246 w 36246"/>
                              <a:gd name="connsiteY1" fmla="*/ 0 h 1097"/>
                            </a:gdLst>
                            <a:ahLst/>
                            <a:cxnLst>
                              <a:cxn ang="0">
                                <a:pos x="connsiteX0" y="connsiteY0"/>
                              </a:cxn>
                              <a:cxn ang="0">
                                <a:pos x="connsiteX1" y="connsiteY1"/>
                              </a:cxn>
                            </a:cxnLst>
                            <a:rect l="l" t="t" r="r" b="b"/>
                            <a:pathLst>
                              <a:path w="36246" h="1097">
                                <a:moveTo>
                                  <a:pt x="0" y="0"/>
                                </a:moveTo>
                                <a:lnTo>
                                  <a:pt x="36246" y="0"/>
                                </a:lnTo>
                              </a:path>
                            </a:pathLst>
                          </a:custGeom>
                          <a:ln w="7107" cap="rnd">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04" name="任意多边形: 形状 1304"/>
                        <wps:cNvSpPr/>
                        <wps:spPr>
                          <a:xfrm>
                            <a:off x="2016546" y="1635666"/>
                            <a:ext cx="1097" cy="1033690"/>
                          </a:xfrm>
                          <a:custGeom>
                            <a:avLst/>
                            <a:gdLst>
                              <a:gd name="connsiteX0" fmla="*/ 0 w 1097"/>
                              <a:gd name="connsiteY0" fmla="*/ 1033691 h 1033690"/>
                              <a:gd name="connsiteX1" fmla="*/ 0 w 1097"/>
                              <a:gd name="connsiteY1" fmla="*/ 0 h 1033690"/>
                            </a:gdLst>
                            <a:ahLst/>
                            <a:cxnLst>
                              <a:cxn ang="0">
                                <a:pos x="connsiteX0" y="connsiteY0"/>
                              </a:cxn>
                              <a:cxn ang="0">
                                <a:pos x="connsiteX1" y="connsiteY1"/>
                              </a:cxn>
                            </a:cxnLst>
                            <a:rect l="l" t="t" r="r" b="b"/>
                            <a:pathLst>
                              <a:path w="1097" h="1033690">
                                <a:moveTo>
                                  <a:pt x="0" y="1033691"/>
                                </a:moveTo>
                                <a:lnTo>
                                  <a:pt x="0" y="0"/>
                                </a:lnTo>
                              </a:path>
                            </a:pathLst>
                          </a:custGeom>
                          <a:ln w="7107"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05" name="任意多边形: 形状 1305"/>
                        <wps:cNvSpPr/>
                        <wps:spPr>
                          <a:xfrm>
                            <a:off x="1998488" y="1635666"/>
                            <a:ext cx="36256" cy="1097"/>
                          </a:xfrm>
                          <a:custGeom>
                            <a:avLst/>
                            <a:gdLst>
                              <a:gd name="connsiteX0" fmla="*/ 0 w 36256"/>
                              <a:gd name="connsiteY0" fmla="*/ 0 h 1097"/>
                              <a:gd name="connsiteX1" fmla="*/ 36257 w 36256"/>
                              <a:gd name="connsiteY1" fmla="*/ 0 h 1097"/>
                            </a:gdLst>
                            <a:ahLst/>
                            <a:cxnLst>
                              <a:cxn ang="0">
                                <a:pos x="connsiteX0" y="connsiteY0"/>
                              </a:cxn>
                              <a:cxn ang="0">
                                <a:pos x="connsiteX1" y="connsiteY1"/>
                              </a:cxn>
                            </a:cxnLst>
                            <a:rect l="l" t="t" r="r" b="b"/>
                            <a:pathLst>
                              <a:path w="36256" h="1097">
                                <a:moveTo>
                                  <a:pt x="0" y="0"/>
                                </a:moveTo>
                                <a:lnTo>
                                  <a:pt x="36257" y="0"/>
                                </a:lnTo>
                              </a:path>
                            </a:pathLst>
                          </a:custGeom>
                          <a:ln w="7107" cap="rnd">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06" name="任意多边形: 形状 1306"/>
                        <wps:cNvSpPr/>
                        <wps:spPr>
                          <a:xfrm>
                            <a:off x="1998488" y="2669357"/>
                            <a:ext cx="36256" cy="1097"/>
                          </a:xfrm>
                          <a:custGeom>
                            <a:avLst/>
                            <a:gdLst>
                              <a:gd name="connsiteX0" fmla="*/ 0 w 36256"/>
                              <a:gd name="connsiteY0" fmla="*/ 0 h 1097"/>
                              <a:gd name="connsiteX1" fmla="*/ 36257 w 36256"/>
                              <a:gd name="connsiteY1" fmla="*/ 0 h 1097"/>
                            </a:gdLst>
                            <a:ahLst/>
                            <a:cxnLst>
                              <a:cxn ang="0">
                                <a:pos x="connsiteX0" y="connsiteY0"/>
                              </a:cxn>
                              <a:cxn ang="0">
                                <a:pos x="connsiteX1" y="connsiteY1"/>
                              </a:cxn>
                            </a:cxnLst>
                            <a:rect l="l" t="t" r="r" b="b"/>
                            <a:pathLst>
                              <a:path w="36256" h="1097">
                                <a:moveTo>
                                  <a:pt x="0" y="0"/>
                                </a:moveTo>
                                <a:lnTo>
                                  <a:pt x="36257" y="0"/>
                                </a:lnTo>
                              </a:path>
                            </a:pathLst>
                          </a:custGeom>
                          <a:ln w="7107" cap="rnd">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07" name="任意多边形: 形状 1307"/>
                        <wps:cNvSpPr/>
                        <wps:spPr>
                          <a:xfrm>
                            <a:off x="440514" y="2036544"/>
                            <a:ext cx="43223" cy="43223"/>
                          </a:xfrm>
                          <a:custGeom>
                            <a:avLst/>
                            <a:gdLst>
                              <a:gd name="connsiteX0" fmla="*/ 43223 w 43223"/>
                              <a:gd name="connsiteY0" fmla="*/ 21612 h 43223"/>
                              <a:gd name="connsiteX1" fmla="*/ 21612 w 43223"/>
                              <a:gd name="connsiteY1" fmla="*/ 43223 h 43223"/>
                              <a:gd name="connsiteX2" fmla="*/ 0 w 43223"/>
                              <a:gd name="connsiteY2" fmla="*/ 21612 h 43223"/>
                              <a:gd name="connsiteX3" fmla="*/ 21612 w 43223"/>
                              <a:gd name="connsiteY3" fmla="*/ 0 h 43223"/>
                              <a:gd name="connsiteX4" fmla="*/ 43223 w 43223"/>
                              <a:gd name="connsiteY4" fmla="*/ 21612 h 4322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3223" h="43223">
                                <a:moveTo>
                                  <a:pt x="43223" y="21612"/>
                                </a:moveTo>
                                <a:cubicBezTo>
                                  <a:pt x="43223" y="33547"/>
                                  <a:pt x="33547" y="43223"/>
                                  <a:pt x="21612" y="43223"/>
                                </a:cubicBezTo>
                                <a:cubicBezTo>
                                  <a:pt x="9676" y="43223"/>
                                  <a:pt x="0" y="33547"/>
                                  <a:pt x="0" y="21612"/>
                                </a:cubicBezTo>
                                <a:cubicBezTo>
                                  <a:pt x="0" y="9676"/>
                                  <a:pt x="9676" y="0"/>
                                  <a:pt x="21612" y="0"/>
                                </a:cubicBezTo>
                                <a:cubicBezTo>
                                  <a:pt x="33547" y="0"/>
                                  <a:pt x="43223" y="9676"/>
                                  <a:pt x="43223" y="21612"/>
                                </a:cubicBezTo>
                                <a:close/>
                              </a:path>
                            </a:pathLst>
                          </a:custGeom>
                          <a:solidFill>
                            <a:srgbClr val="000000"/>
                          </a:solidFill>
                          <a:ln w="109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08" name="任意多边形: 形状 1308"/>
                        <wps:cNvSpPr/>
                        <wps:spPr>
                          <a:xfrm>
                            <a:off x="444068" y="2040098"/>
                            <a:ext cx="36114" cy="36114"/>
                          </a:xfrm>
                          <a:custGeom>
                            <a:avLst/>
                            <a:gdLst>
                              <a:gd name="connsiteX0" fmla="*/ 36114 w 36114"/>
                              <a:gd name="connsiteY0" fmla="*/ 18057 h 36114"/>
                              <a:gd name="connsiteX1" fmla="*/ 18057 w 36114"/>
                              <a:gd name="connsiteY1" fmla="*/ 36114 h 36114"/>
                              <a:gd name="connsiteX2" fmla="*/ 0 w 36114"/>
                              <a:gd name="connsiteY2" fmla="*/ 18057 h 36114"/>
                              <a:gd name="connsiteX3" fmla="*/ 18057 w 36114"/>
                              <a:gd name="connsiteY3" fmla="*/ 0 h 36114"/>
                              <a:gd name="connsiteX4" fmla="*/ 36114 w 36114"/>
                              <a:gd name="connsiteY4" fmla="*/ 18057 h 3611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6114" h="36114">
                                <a:moveTo>
                                  <a:pt x="36114" y="18057"/>
                                </a:moveTo>
                                <a:cubicBezTo>
                                  <a:pt x="36114" y="28030"/>
                                  <a:pt x="28030" y="36114"/>
                                  <a:pt x="18057" y="36114"/>
                                </a:cubicBezTo>
                                <a:cubicBezTo>
                                  <a:pt x="8084" y="36114"/>
                                  <a:pt x="0" y="28030"/>
                                  <a:pt x="0" y="18057"/>
                                </a:cubicBezTo>
                                <a:cubicBezTo>
                                  <a:pt x="0" y="8084"/>
                                  <a:pt x="8084" y="0"/>
                                  <a:pt x="18057" y="0"/>
                                </a:cubicBezTo>
                                <a:cubicBezTo>
                                  <a:pt x="28030" y="0"/>
                                  <a:pt x="36114" y="8084"/>
                                  <a:pt x="36114" y="18057"/>
                                </a:cubicBezTo>
                                <a:close/>
                              </a:path>
                            </a:pathLst>
                          </a:custGeom>
                          <a:noFill/>
                          <a:ln w="7107"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09" name="任意多边形: 形状 1309"/>
                        <wps:cNvSpPr/>
                        <wps:spPr>
                          <a:xfrm>
                            <a:off x="751391" y="2083650"/>
                            <a:ext cx="43223" cy="43223"/>
                          </a:xfrm>
                          <a:custGeom>
                            <a:avLst/>
                            <a:gdLst>
                              <a:gd name="connsiteX0" fmla="*/ 43223 w 43223"/>
                              <a:gd name="connsiteY0" fmla="*/ 21612 h 43223"/>
                              <a:gd name="connsiteX1" fmla="*/ 21612 w 43223"/>
                              <a:gd name="connsiteY1" fmla="*/ 43223 h 43223"/>
                              <a:gd name="connsiteX2" fmla="*/ 0 w 43223"/>
                              <a:gd name="connsiteY2" fmla="*/ 21612 h 43223"/>
                              <a:gd name="connsiteX3" fmla="*/ 21612 w 43223"/>
                              <a:gd name="connsiteY3" fmla="*/ 0 h 43223"/>
                              <a:gd name="connsiteX4" fmla="*/ 43223 w 43223"/>
                              <a:gd name="connsiteY4" fmla="*/ 21612 h 4322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3223" h="43223">
                                <a:moveTo>
                                  <a:pt x="43223" y="21612"/>
                                </a:moveTo>
                                <a:cubicBezTo>
                                  <a:pt x="43223" y="33547"/>
                                  <a:pt x="33547" y="43223"/>
                                  <a:pt x="21612" y="43223"/>
                                </a:cubicBezTo>
                                <a:cubicBezTo>
                                  <a:pt x="9676" y="43223"/>
                                  <a:pt x="0" y="33547"/>
                                  <a:pt x="0" y="21612"/>
                                </a:cubicBezTo>
                                <a:cubicBezTo>
                                  <a:pt x="0" y="9676"/>
                                  <a:pt x="9676" y="0"/>
                                  <a:pt x="21612" y="0"/>
                                </a:cubicBezTo>
                                <a:cubicBezTo>
                                  <a:pt x="33547" y="0"/>
                                  <a:pt x="43223" y="9676"/>
                                  <a:pt x="43223" y="21612"/>
                                </a:cubicBezTo>
                                <a:close/>
                              </a:path>
                            </a:pathLst>
                          </a:custGeom>
                          <a:solidFill>
                            <a:srgbClr val="000000"/>
                          </a:solidFill>
                          <a:ln w="109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10" name="任意多边形: 形状 1310"/>
                        <wps:cNvSpPr/>
                        <wps:spPr>
                          <a:xfrm>
                            <a:off x="754945" y="2087205"/>
                            <a:ext cx="36114" cy="36114"/>
                          </a:xfrm>
                          <a:custGeom>
                            <a:avLst/>
                            <a:gdLst>
                              <a:gd name="connsiteX0" fmla="*/ 36114 w 36114"/>
                              <a:gd name="connsiteY0" fmla="*/ 18057 h 36114"/>
                              <a:gd name="connsiteX1" fmla="*/ 18057 w 36114"/>
                              <a:gd name="connsiteY1" fmla="*/ 36114 h 36114"/>
                              <a:gd name="connsiteX2" fmla="*/ 0 w 36114"/>
                              <a:gd name="connsiteY2" fmla="*/ 18057 h 36114"/>
                              <a:gd name="connsiteX3" fmla="*/ 18057 w 36114"/>
                              <a:gd name="connsiteY3" fmla="*/ 0 h 36114"/>
                              <a:gd name="connsiteX4" fmla="*/ 36114 w 36114"/>
                              <a:gd name="connsiteY4" fmla="*/ 18057 h 3611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6114" h="36114">
                                <a:moveTo>
                                  <a:pt x="36114" y="18057"/>
                                </a:moveTo>
                                <a:cubicBezTo>
                                  <a:pt x="36114" y="28030"/>
                                  <a:pt x="28030" y="36114"/>
                                  <a:pt x="18057" y="36114"/>
                                </a:cubicBezTo>
                                <a:cubicBezTo>
                                  <a:pt x="8084" y="36114"/>
                                  <a:pt x="0" y="28030"/>
                                  <a:pt x="0" y="18057"/>
                                </a:cubicBezTo>
                                <a:cubicBezTo>
                                  <a:pt x="0" y="8085"/>
                                  <a:pt x="8084" y="0"/>
                                  <a:pt x="18057" y="0"/>
                                </a:cubicBezTo>
                                <a:cubicBezTo>
                                  <a:pt x="28030" y="0"/>
                                  <a:pt x="36114" y="8085"/>
                                  <a:pt x="36114" y="18057"/>
                                </a:cubicBezTo>
                                <a:close/>
                              </a:path>
                            </a:pathLst>
                          </a:custGeom>
                          <a:noFill/>
                          <a:ln w="7107"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11" name="任意多边形: 形状 1311"/>
                        <wps:cNvSpPr/>
                        <wps:spPr>
                          <a:xfrm>
                            <a:off x="1062280" y="2408263"/>
                            <a:ext cx="43223" cy="43223"/>
                          </a:xfrm>
                          <a:custGeom>
                            <a:avLst/>
                            <a:gdLst>
                              <a:gd name="connsiteX0" fmla="*/ 43223 w 43223"/>
                              <a:gd name="connsiteY0" fmla="*/ 21612 h 43223"/>
                              <a:gd name="connsiteX1" fmla="*/ 21612 w 43223"/>
                              <a:gd name="connsiteY1" fmla="*/ 43223 h 43223"/>
                              <a:gd name="connsiteX2" fmla="*/ 0 w 43223"/>
                              <a:gd name="connsiteY2" fmla="*/ 21612 h 43223"/>
                              <a:gd name="connsiteX3" fmla="*/ 21612 w 43223"/>
                              <a:gd name="connsiteY3" fmla="*/ 0 h 43223"/>
                              <a:gd name="connsiteX4" fmla="*/ 43223 w 43223"/>
                              <a:gd name="connsiteY4" fmla="*/ 21612 h 4322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3223" h="43223">
                                <a:moveTo>
                                  <a:pt x="43223" y="21612"/>
                                </a:moveTo>
                                <a:cubicBezTo>
                                  <a:pt x="43223" y="33547"/>
                                  <a:pt x="33547" y="43223"/>
                                  <a:pt x="21612" y="43223"/>
                                </a:cubicBezTo>
                                <a:cubicBezTo>
                                  <a:pt x="9676" y="43223"/>
                                  <a:pt x="0" y="33547"/>
                                  <a:pt x="0" y="21612"/>
                                </a:cubicBezTo>
                                <a:cubicBezTo>
                                  <a:pt x="0" y="9676"/>
                                  <a:pt x="9676" y="0"/>
                                  <a:pt x="21612" y="0"/>
                                </a:cubicBezTo>
                                <a:cubicBezTo>
                                  <a:pt x="33547" y="0"/>
                                  <a:pt x="43223" y="9676"/>
                                  <a:pt x="43223" y="21612"/>
                                </a:cubicBezTo>
                                <a:close/>
                              </a:path>
                            </a:pathLst>
                          </a:custGeom>
                          <a:solidFill>
                            <a:srgbClr val="000000"/>
                          </a:solidFill>
                          <a:ln w="109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12" name="任意多边形: 形状 1312"/>
                        <wps:cNvSpPr/>
                        <wps:spPr>
                          <a:xfrm>
                            <a:off x="1065834" y="2411817"/>
                            <a:ext cx="36114" cy="36114"/>
                          </a:xfrm>
                          <a:custGeom>
                            <a:avLst/>
                            <a:gdLst>
                              <a:gd name="connsiteX0" fmla="*/ 36114 w 36114"/>
                              <a:gd name="connsiteY0" fmla="*/ 18057 h 36114"/>
                              <a:gd name="connsiteX1" fmla="*/ 18057 w 36114"/>
                              <a:gd name="connsiteY1" fmla="*/ 36114 h 36114"/>
                              <a:gd name="connsiteX2" fmla="*/ 0 w 36114"/>
                              <a:gd name="connsiteY2" fmla="*/ 18057 h 36114"/>
                              <a:gd name="connsiteX3" fmla="*/ 18057 w 36114"/>
                              <a:gd name="connsiteY3" fmla="*/ 0 h 36114"/>
                              <a:gd name="connsiteX4" fmla="*/ 36114 w 36114"/>
                              <a:gd name="connsiteY4" fmla="*/ 18057 h 3611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6114" h="36114">
                                <a:moveTo>
                                  <a:pt x="36114" y="18057"/>
                                </a:moveTo>
                                <a:cubicBezTo>
                                  <a:pt x="36114" y="28030"/>
                                  <a:pt x="28030" y="36114"/>
                                  <a:pt x="18057" y="36114"/>
                                </a:cubicBezTo>
                                <a:cubicBezTo>
                                  <a:pt x="8084" y="36114"/>
                                  <a:pt x="0" y="28030"/>
                                  <a:pt x="0" y="18057"/>
                                </a:cubicBezTo>
                                <a:cubicBezTo>
                                  <a:pt x="0" y="8084"/>
                                  <a:pt x="8084" y="0"/>
                                  <a:pt x="18057" y="0"/>
                                </a:cubicBezTo>
                                <a:cubicBezTo>
                                  <a:pt x="28030" y="0"/>
                                  <a:pt x="36114" y="8084"/>
                                  <a:pt x="36114" y="18057"/>
                                </a:cubicBezTo>
                                <a:close/>
                              </a:path>
                            </a:pathLst>
                          </a:custGeom>
                          <a:noFill/>
                          <a:ln w="7107"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13" name="任意多边形: 形状 1313"/>
                        <wps:cNvSpPr/>
                        <wps:spPr>
                          <a:xfrm>
                            <a:off x="1373168" y="2312678"/>
                            <a:ext cx="43223" cy="43223"/>
                          </a:xfrm>
                          <a:custGeom>
                            <a:avLst/>
                            <a:gdLst>
                              <a:gd name="connsiteX0" fmla="*/ 43223 w 43223"/>
                              <a:gd name="connsiteY0" fmla="*/ 21612 h 43223"/>
                              <a:gd name="connsiteX1" fmla="*/ 21612 w 43223"/>
                              <a:gd name="connsiteY1" fmla="*/ 43223 h 43223"/>
                              <a:gd name="connsiteX2" fmla="*/ 0 w 43223"/>
                              <a:gd name="connsiteY2" fmla="*/ 21612 h 43223"/>
                              <a:gd name="connsiteX3" fmla="*/ 21612 w 43223"/>
                              <a:gd name="connsiteY3" fmla="*/ 0 h 43223"/>
                              <a:gd name="connsiteX4" fmla="*/ 43223 w 43223"/>
                              <a:gd name="connsiteY4" fmla="*/ 21612 h 4322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3223" h="43223">
                                <a:moveTo>
                                  <a:pt x="43223" y="21612"/>
                                </a:moveTo>
                                <a:cubicBezTo>
                                  <a:pt x="43223" y="33548"/>
                                  <a:pt x="33547" y="43223"/>
                                  <a:pt x="21612" y="43223"/>
                                </a:cubicBezTo>
                                <a:cubicBezTo>
                                  <a:pt x="9676" y="43223"/>
                                  <a:pt x="0" y="33547"/>
                                  <a:pt x="0" y="21612"/>
                                </a:cubicBezTo>
                                <a:cubicBezTo>
                                  <a:pt x="0" y="9676"/>
                                  <a:pt x="9676" y="0"/>
                                  <a:pt x="21612" y="0"/>
                                </a:cubicBezTo>
                                <a:cubicBezTo>
                                  <a:pt x="33547" y="0"/>
                                  <a:pt x="43223" y="9676"/>
                                  <a:pt x="43223" y="21612"/>
                                </a:cubicBezTo>
                                <a:close/>
                              </a:path>
                            </a:pathLst>
                          </a:custGeom>
                          <a:solidFill>
                            <a:srgbClr val="000000"/>
                          </a:solidFill>
                          <a:ln w="109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14" name="任意多边形: 形状 1314"/>
                        <wps:cNvSpPr/>
                        <wps:spPr>
                          <a:xfrm>
                            <a:off x="1376722" y="2316233"/>
                            <a:ext cx="36114" cy="36114"/>
                          </a:xfrm>
                          <a:custGeom>
                            <a:avLst/>
                            <a:gdLst>
                              <a:gd name="connsiteX0" fmla="*/ 36114 w 36114"/>
                              <a:gd name="connsiteY0" fmla="*/ 18057 h 36114"/>
                              <a:gd name="connsiteX1" fmla="*/ 18057 w 36114"/>
                              <a:gd name="connsiteY1" fmla="*/ 36114 h 36114"/>
                              <a:gd name="connsiteX2" fmla="*/ 0 w 36114"/>
                              <a:gd name="connsiteY2" fmla="*/ 18057 h 36114"/>
                              <a:gd name="connsiteX3" fmla="*/ 18057 w 36114"/>
                              <a:gd name="connsiteY3" fmla="*/ 0 h 36114"/>
                              <a:gd name="connsiteX4" fmla="*/ 36114 w 36114"/>
                              <a:gd name="connsiteY4" fmla="*/ 18057 h 3611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6114" h="36114">
                                <a:moveTo>
                                  <a:pt x="36114" y="18057"/>
                                </a:moveTo>
                                <a:cubicBezTo>
                                  <a:pt x="36114" y="28030"/>
                                  <a:pt x="28030" y="36114"/>
                                  <a:pt x="18057" y="36114"/>
                                </a:cubicBezTo>
                                <a:cubicBezTo>
                                  <a:pt x="8085" y="36114"/>
                                  <a:pt x="0" y="28030"/>
                                  <a:pt x="0" y="18057"/>
                                </a:cubicBezTo>
                                <a:cubicBezTo>
                                  <a:pt x="0" y="8085"/>
                                  <a:pt x="8085" y="0"/>
                                  <a:pt x="18057" y="0"/>
                                </a:cubicBezTo>
                                <a:cubicBezTo>
                                  <a:pt x="28030" y="0"/>
                                  <a:pt x="36114" y="8085"/>
                                  <a:pt x="36114" y="18057"/>
                                </a:cubicBezTo>
                                <a:close/>
                              </a:path>
                            </a:pathLst>
                          </a:custGeom>
                          <a:noFill/>
                          <a:ln w="7107"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15" name="任意多边形: 形状 1315"/>
                        <wps:cNvSpPr/>
                        <wps:spPr>
                          <a:xfrm>
                            <a:off x="1684057" y="2085285"/>
                            <a:ext cx="43223" cy="43223"/>
                          </a:xfrm>
                          <a:custGeom>
                            <a:avLst/>
                            <a:gdLst>
                              <a:gd name="connsiteX0" fmla="*/ 43223 w 43223"/>
                              <a:gd name="connsiteY0" fmla="*/ 21612 h 43223"/>
                              <a:gd name="connsiteX1" fmla="*/ 21612 w 43223"/>
                              <a:gd name="connsiteY1" fmla="*/ 43223 h 43223"/>
                              <a:gd name="connsiteX2" fmla="*/ 0 w 43223"/>
                              <a:gd name="connsiteY2" fmla="*/ 21612 h 43223"/>
                              <a:gd name="connsiteX3" fmla="*/ 21612 w 43223"/>
                              <a:gd name="connsiteY3" fmla="*/ 0 h 43223"/>
                              <a:gd name="connsiteX4" fmla="*/ 43223 w 43223"/>
                              <a:gd name="connsiteY4" fmla="*/ 21612 h 4322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3223" h="43223">
                                <a:moveTo>
                                  <a:pt x="43223" y="21612"/>
                                </a:moveTo>
                                <a:cubicBezTo>
                                  <a:pt x="43223" y="33547"/>
                                  <a:pt x="33547" y="43223"/>
                                  <a:pt x="21612" y="43223"/>
                                </a:cubicBezTo>
                                <a:cubicBezTo>
                                  <a:pt x="9676" y="43223"/>
                                  <a:pt x="0" y="33547"/>
                                  <a:pt x="0" y="21612"/>
                                </a:cubicBezTo>
                                <a:cubicBezTo>
                                  <a:pt x="0" y="9676"/>
                                  <a:pt x="9676" y="0"/>
                                  <a:pt x="21612" y="0"/>
                                </a:cubicBezTo>
                                <a:cubicBezTo>
                                  <a:pt x="33547" y="0"/>
                                  <a:pt x="43223" y="9676"/>
                                  <a:pt x="43223" y="21612"/>
                                </a:cubicBezTo>
                                <a:close/>
                              </a:path>
                            </a:pathLst>
                          </a:custGeom>
                          <a:solidFill>
                            <a:srgbClr val="000000"/>
                          </a:solidFill>
                          <a:ln w="109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16" name="任意多边形: 形状 1316"/>
                        <wps:cNvSpPr/>
                        <wps:spPr>
                          <a:xfrm>
                            <a:off x="1687611" y="2088839"/>
                            <a:ext cx="36114" cy="36114"/>
                          </a:xfrm>
                          <a:custGeom>
                            <a:avLst/>
                            <a:gdLst>
                              <a:gd name="connsiteX0" fmla="*/ 36114 w 36114"/>
                              <a:gd name="connsiteY0" fmla="*/ 18057 h 36114"/>
                              <a:gd name="connsiteX1" fmla="*/ 18057 w 36114"/>
                              <a:gd name="connsiteY1" fmla="*/ 36114 h 36114"/>
                              <a:gd name="connsiteX2" fmla="*/ 0 w 36114"/>
                              <a:gd name="connsiteY2" fmla="*/ 18057 h 36114"/>
                              <a:gd name="connsiteX3" fmla="*/ 18057 w 36114"/>
                              <a:gd name="connsiteY3" fmla="*/ 0 h 36114"/>
                              <a:gd name="connsiteX4" fmla="*/ 36114 w 36114"/>
                              <a:gd name="connsiteY4" fmla="*/ 18057 h 3611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6114" h="36114">
                                <a:moveTo>
                                  <a:pt x="36114" y="18057"/>
                                </a:moveTo>
                                <a:cubicBezTo>
                                  <a:pt x="36114" y="28030"/>
                                  <a:pt x="28030" y="36114"/>
                                  <a:pt x="18057" y="36114"/>
                                </a:cubicBezTo>
                                <a:cubicBezTo>
                                  <a:pt x="8085" y="36114"/>
                                  <a:pt x="0" y="28030"/>
                                  <a:pt x="0" y="18057"/>
                                </a:cubicBezTo>
                                <a:cubicBezTo>
                                  <a:pt x="0" y="8085"/>
                                  <a:pt x="8085" y="0"/>
                                  <a:pt x="18057" y="0"/>
                                </a:cubicBezTo>
                                <a:cubicBezTo>
                                  <a:pt x="28030" y="0"/>
                                  <a:pt x="36114" y="8085"/>
                                  <a:pt x="36114" y="18057"/>
                                </a:cubicBezTo>
                                <a:close/>
                              </a:path>
                            </a:pathLst>
                          </a:custGeom>
                          <a:noFill/>
                          <a:ln w="7107"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17" name="任意多边形: 形状 1317"/>
                        <wps:cNvSpPr/>
                        <wps:spPr>
                          <a:xfrm>
                            <a:off x="1994934" y="2131031"/>
                            <a:ext cx="43223" cy="43223"/>
                          </a:xfrm>
                          <a:custGeom>
                            <a:avLst/>
                            <a:gdLst>
                              <a:gd name="connsiteX0" fmla="*/ 43223 w 43223"/>
                              <a:gd name="connsiteY0" fmla="*/ 21612 h 43223"/>
                              <a:gd name="connsiteX1" fmla="*/ 21612 w 43223"/>
                              <a:gd name="connsiteY1" fmla="*/ 43223 h 43223"/>
                              <a:gd name="connsiteX2" fmla="*/ 0 w 43223"/>
                              <a:gd name="connsiteY2" fmla="*/ 21612 h 43223"/>
                              <a:gd name="connsiteX3" fmla="*/ 21612 w 43223"/>
                              <a:gd name="connsiteY3" fmla="*/ 0 h 43223"/>
                              <a:gd name="connsiteX4" fmla="*/ 43223 w 43223"/>
                              <a:gd name="connsiteY4" fmla="*/ 21612 h 4322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3223" h="43223">
                                <a:moveTo>
                                  <a:pt x="43223" y="21612"/>
                                </a:moveTo>
                                <a:cubicBezTo>
                                  <a:pt x="43223" y="33547"/>
                                  <a:pt x="33547" y="43223"/>
                                  <a:pt x="21612" y="43223"/>
                                </a:cubicBezTo>
                                <a:cubicBezTo>
                                  <a:pt x="9676" y="43223"/>
                                  <a:pt x="0" y="33547"/>
                                  <a:pt x="0" y="21612"/>
                                </a:cubicBezTo>
                                <a:cubicBezTo>
                                  <a:pt x="0" y="9676"/>
                                  <a:pt x="9676" y="0"/>
                                  <a:pt x="21612" y="0"/>
                                </a:cubicBezTo>
                                <a:cubicBezTo>
                                  <a:pt x="33547" y="0"/>
                                  <a:pt x="43223" y="9676"/>
                                  <a:pt x="43223" y="21612"/>
                                </a:cubicBezTo>
                                <a:close/>
                              </a:path>
                            </a:pathLst>
                          </a:custGeom>
                          <a:solidFill>
                            <a:srgbClr val="000000"/>
                          </a:solidFill>
                          <a:ln w="109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18" name="任意多边形: 形状 1318"/>
                        <wps:cNvSpPr/>
                        <wps:spPr>
                          <a:xfrm>
                            <a:off x="1998488" y="2134586"/>
                            <a:ext cx="36114" cy="36114"/>
                          </a:xfrm>
                          <a:custGeom>
                            <a:avLst/>
                            <a:gdLst>
                              <a:gd name="connsiteX0" fmla="*/ 36114 w 36114"/>
                              <a:gd name="connsiteY0" fmla="*/ 18057 h 36114"/>
                              <a:gd name="connsiteX1" fmla="*/ 18057 w 36114"/>
                              <a:gd name="connsiteY1" fmla="*/ 36114 h 36114"/>
                              <a:gd name="connsiteX2" fmla="*/ 0 w 36114"/>
                              <a:gd name="connsiteY2" fmla="*/ 18057 h 36114"/>
                              <a:gd name="connsiteX3" fmla="*/ 18057 w 36114"/>
                              <a:gd name="connsiteY3" fmla="*/ 0 h 36114"/>
                              <a:gd name="connsiteX4" fmla="*/ 36114 w 36114"/>
                              <a:gd name="connsiteY4" fmla="*/ 18057 h 3611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6114" h="36114">
                                <a:moveTo>
                                  <a:pt x="36114" y="18057"/>
                                </a:moveTo>
                                <a:cubicBezTo>
                                  <a:pt x="36114" y="28030"/>
                                  <a:pt x="28030" y="36114"/>
                                  <a:pt x="18057" y="36114"/>
                                </a:cubicBezTo>
                                <a:cubicBezTo>
                                  <a:pt x="8085" y="36114"/>
                                  <a:pt x="0" y="28030"/>
                                  <a:pt x="0" y="18057"/>
                                </a:cubicBezTo>
                                <a:cubicBezTo>
                                  <a:pt x="0" y="8084"/>
                                  <a:pt x="8085" y="0"/>
                                  <a:pt x="18057" y="0"/>
                                </a:cubicBezTo>
                                <a:cubicBezTo>
                                  <a:pt x="28030" y="0"/>
                                  <a:pt x="36114" y="8084"/>
                                  <a:pt x="36114" y="18057"/>
                                </a:cubicBezTo>
                                <a:close/>
                              </a:path>
                            </a:pathLst>
                          </a:custGeom>
                          <a:noFill/>
                          <a:ln w="7107"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19" name="任意多边形: 形状 1319"/>
                        <wps:cNvSpPr/>
                        <wps:spPr>
                          <a:xfrm>
                            <a:off x="306675" y="1579728"/>
                            <a:ext cx="1097" cy="1273041"/>
                          </a:xfrm>
                          <a:custGeom>
                            <a:avLst/>
                            <a:gdLst>
                              <a:gd name="connsiteX0" fmla="*/ 0 w 1097"/>
                              <a:gd name="connsiteY0" fmla="*/ 1273042 h 1273041"/>
                              <a:gd name="connsiteX1" fmla="*/ 0 w 1097"/>
                              <a:gd name="connsiteY1" fmla="*/ 0 h 1273041"/>
                            </a:gdLst>
                            <a:ahLst/>
                            <a:cxnLst>
                              <a:cxn ang="0">
                                <a:pos x="connsiteX0" y="connsiteY0"/>
                              </a:cxn>
                              <a:cxn ang="0">
                                <a:pos x="connsiteX1" y="connsiteY1"/>
                              </a:cxn>
                            </a:cxnLst>
                            <a:rect l="l" t="t" r="r" b="b"/>
                            <a:pathLst>
                              <a:path w="1097" h="1273041">
                                <a:moveTo>
                                  <a:pt x="0" y="1273042"/>
                                </a:moveTo>
                                <a:lnTo>
                                  <a:pt x="0" y="0"/>
                                </a:lnTo>
                              </a:path>
                            </a:pathLst>
                          </a:custGeom>
                          <a:ln w="4738"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20" name="任意多边形: 形状 1320"/>
                        <wps:cNvSpPr/>
                        <wps:spPr>
                          <a:xfrm>
                            <a:off x="273819" y="2800639"/>
                            <a:ext cx="32856" cy="1097"/>
                          </a:xfrm>
                          <a:custGeom>
                            <a:avLst/>
                            <a:gdLst>
                              <a:gd name="connsiteX0" fmla="*/ 32856 w 32856"/>
                              <a:gd name="connsiteY0" fmla="*/ 0 h 1097"/>
                              <a:gd name="connsiteX1" fmla="*/ 0 w 32856"/>
                              <a:gd name="connsiteY1" fmla="*/ 0 h 1097"/>
                            </a:gdLst>
                            <a:ahLst/>
                            <a:cxnLst>
                              <a:cxn ang="0">
                                <a:pos x="connsiteX0" y="connsiteY0"/>
                              </a:cxn>
                              <a:cxn ang="0">
                                <a:pos x="connsiteX1" y="connsiteY1"/>
                              </a:cxn>
                            </a:cxnLst>
                            <a:rect l="l" t="t" r="r" b="b"/>
                            <a:pathLst>
                              <a:path w="32856" h="1097">
                                <a:moveTo>
                                  <a:pt x="32856" y="0"/>
                                </a:moveTo>
                                <a:lnTo>
                                  <a:pt x="0" y="0"/>
                                </a:lnTo>
                              </a:path>
                            </a:pathLst>
                          </a:custGeom>
                          <a:ln w="4738"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21" name="文本框 213"/>
                        <wps:cNvSpPr txBox="1"/>
                        <wps:spPr>
                          <a:xfrm rot="16200000">
                            <a:off x="67417" y="2703984"/>
                            <a:ext cx="262255" cy="289560"/>
                          </a:xfrm>
                          <a:prstGeom prst="rect">
                            <a:avLst/>
                          </a:prstGeom>
                          <a:noFill/>
                        </wps:spPr>
                        <wps:txbx>
                          <w:txbxContent>
                            <w:p w14:paraId="6D6BBBBD"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-6</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322" name="任意多边形: 形状 1322"/>
                        <wps:cNvSpPr/>
                        <wps:spPr>
                          <a:xfrm>
                            <a:off x="273819" y="2509837"/>
                            <a:ext cx="32856" cy="1097"/>
                          </a:xfrm>
                          <a:custGeom>
                            <a:avLst/>
                            <a:gdLst>
                              <a:gd name="connsiteX0" fmla="*/ 32856 w 32856"/>
                              <a:gd name="connsiteY0" fmla="*/ 0 h 1097"/>
                              <a:gd name="connsiteX1" fmla="*/ 0 w 32856"/>
                              <a:gd name="connsiteY1" fmla="*/ 0 h 1097"/>
                            </a:gdLst>
                            <a:ahLst/>
                            <a:cxnLst>
                              <a:cxn ang="0">
                                <a:pos x="connsiteX0" y="connsiteY0"/>
                              </a:cxn>
                              <a:cxn ang="0">
                                <a:pos x="connsiteX1" y="connsiteY1"/>
                              </a:cxn>
                            </a:cxnLst>
                            <a:rect l="l" t="t" r="r" b="b"/>
                            <a:pathLst>
                              <a:path w="32856" h="1097">
                                <a:moveTo>
                                  <a:pt x="32856" y="0"/>
                                </a:moveTo>
                                <a:lnTo>
                                  <a:pt x="0" y="0"/>
                                </a:lnTo>
                              </a:path>
                            </a:pathLst>
                          </a:custGeom>
                          <a:ln w="4738"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23" name="文本框 215"/>
                        <wps:cNvSpPr txBox="1"/>
                        <wps:spPr>
                          <a:xfrm rot="16200000">
                            <a:off x="67417" y="2413233"/>
                            <a:ext cx="262255" cy="289560"/>
                          </a:xfrm>
                          <a:prstGeom prst="rect">
                            <a:avLst/>
                          </a:prstGeom>
                          <a:noFill/>
                        </wps:spPr>
                        <wps:txbx>
                          <w:txbxContent>
                            <w:p w14:paraId="590E2264"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-4</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324" name="任意多边形: 形状 1324"/>
                        <wps:cNvSpPr/>
                        <wps:spPr>
                          <a:xfrm>
                            <a:off x="273819" y="2219035"/>
                            <a:ext cx="32856" cy="1097"/>
                          </a:xfrm>
                          <a:custGeom>
                            <a:avLst/>
                            <a:gdLst>
                              <a:gd name="connsiteX0" fmla="*/ 32856 w 32856"/>
                              <a:gd name="connsiteY0" fmla="*/ 0 h 1097"/>
                              <a:gd name="connsiteX1" fmla="*/ 0 w 32856"/>
                              <a:gd name="connsiteY1" fmla="*/ 0 h 1097"/>
                            </a:gdLst>
                            <a:ahLst/>
                            <a:cxnLst>
                              <a:cxn ang="0">
                                <a:pos x="connsiteX0" y="connsiteY0"/>
                              </a:cxn>
                              <a:cxn ang="0">
                                <a:pos x="connsiteX1" y="connsiteY1"/>
                              </a:cxn>
                            </a:cxnLst>
                            <a:rect l="l" t="t" r="r" b="b"/>
                            <a:pathLst>
                              <a:path w="32856" h="1097">
                                <a:moveTo>
                                  <a:pt x="32856" y="0"/>
                                </a:moveTo>
                                <a:lnTo>
                                  <a:pt x="0" y="0"/>
                                </a:lnTo>
                              </a:path>
                            </a:pathLst>
                          </a:custGeom>
                          <a:ln w="4738"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25" name="文本框 217"/>
                        <wps:cNvSpPr txBox="1"/>
                        <wps:spPr>
                          <a:xfrm rot="16200000">
                            <a:off x="67417" y="2122482"/>
                            <a:ext cx="262255" cy="289560"/>
                          </a:xfrm>
                          <a:prstGeom prst="rect">
                            <a:avLst/>
                          </a:prstGeom>
                          <a:noFill/>
                        </wps:spPr>
                        <wps:txbx>
                          <w:txbxContent>
                            <w:p w14:paraId="0E4A435A"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-2</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326" name="任意多边形: 形状 1326"/>
                        <wps:cNvSpPr/>
                        <wps:spPr>
                          <a:xfrm>
                            <a:off x="273819" y="1928234"/>
                            <a:ext cx="32856" cy="1097"/>
                          </a:xfrm>
                          <a:custGeom>
                            <a:avLst/>
                            <a:gdLst>
                              <a:gd name="connsiteX0" fmla="*/ 32856 w 32856"/>
                              <a:gd name="connsiteY0" fmla="*/ 0 h 1097"/>
                              <a:gd name="connsiteX1" fmla="*/ 0 w 32856"/>
                              <a:gd name="connsiteY1" fmla="*/ 0 h 1097"/>
                            </a:gdLst>
                            <a:ahLst/>
                            <a:cxnLst>
                              <a:cxn ang="0">
                                <a:pos x="connsiteX0" y="connsiteY0"/>
                              </a:cxn>
                              <a:cxn ang="0">
                                <a:pos x="connsiteX1" y="connsiteY1"/>
                              </a:cxn>
                            </a:cxnLst>
                            <a:rect l="l" t="t" r="r" b="b"/>
                            <a:pathLst>
                              <a:path w="32856" h="1097">
                                <a:moveTo>
                                  <a:pt x="32856" y="0"/>
                                </a:moveTo>
                                <a:lnTo>
                                  <a:pt x="0" y="0"/>
                                </a:lnTo>
                              </a:path>
                            </a:pathLst>
                          </a:custGeom>
                          <a:ln w="4738"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27" name="文本框 219"/>
                        <wps:cNvSpPr txBox="1"/>
                        <wps:spPr>
                          <a:xfrm rot="16200000">
                            <a:off x="82776" y="1831730"/>
                            <a:ext cx="232410" cy="289560"/>
                          </a:xfrm>
                          <a:prstGeom prst="rect">
                            <a:avLst/>
                          </a:prstGeom>
                          <a:noFill/>
                        </wps:spPr>
                        <wps:txbx>
                          <w:txbxContent>
                            <w:p w14:paraId="5206922F"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0</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328" name="任意多边形: 形状 1328"/>
                        <wps:cNvSpPr/>
                        <wps:spPr>
                          <a:xfrm>
                            <a:off x="273819" y="1637432"/>
                            <a:ext cx="32856" cy="1097"/>
                          </a:xfrm>
                          <a:custGeom>
                            <a:avLst/>
                            <a:gdLst>
                              <a:gd name="connsiteX0" fmla="*/ 32856 w 32856"/>
                              <a:gd name="connsiteY0" fmla="*/ 0 h 1097"/>
                              <a:gd name="connsiteX1" fmla="*/ 0 w 32856"/>
                              <a:gd name="connsiteY1" fmla="*/ 0 h 1097"/>
                            </a:gdLst>
                            <a:ahLst/>
                            <a:cxnLst>
                              <a:cxn ang="0">
                                <a:pos x="connsiteX0" y="connsiteY0"/>
                              </a:cxn>
                              <a:cxn ang="0">
                                <a:pos x="connsiteX1" y="connsiteY1"/>
                              </a:cxn>
                            </a:cxnLst>
                            <a:rect l="l" t="t" r="r" b="b"/>
                            <a:pathLst>
                              <a:path w="32856" h="1097">
                                <a:moveTo>
                                  <a:pt x="32856" y="0"/>
                                </a:moveTo>
                                <a:lnTo>
                                  <a:pt x="0" y="0"/>
                                </a:lnTo>
                              </a:path>
                            </a:pathLst>
                          </a:custGeom>
                          <a:ln w="4738"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29" name="文本框 221"/>
                        <wps:cNvSpPr txBox="1"/>
                        <wps:spPr>
                          <a:xfrm rot="16200000">
                            <a:off x="82775" y="1540979"/>
                            <a:ext cx="232410" cy="289560"/>
                          </a:xfrm>
                          <a:prstGeom prst="rect">
                            <a:avLst/>
                          </a:prstGeom>
                          <a:noFill/>
                        </wps:spPr>
                        <wps:txbx>
                          <w:txbxContent>
                            <w:p w14:paraId="612301A5"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2</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330" name="文本框 222"/>
                        <wps:cNvSpPr txBox="1"/>
                        <wps:spPr>
                          <a:xfrm rot="16200000">
                            <a:off x="-228354" y="2124542"/>
                            <a:ext cx="564515" cy="289560"/>
                          </a:xfrm>
                          <a:prstGeom prst="rect">
                            <a:avLst/>
                          </a:prstGeom>
                          <a:noFill/>
                        </wps:spPr>
                        <wps:txbx>
                          <w:txbxContent>
                            <w:p w14:paraId="1702F85A" w14:textId="77777777" w:rsidR="002D35EA" w:rsidRPr="002D35EA" w:rsidRDefault="002D35EA" w:rsidP="00AC252F">
                              <w:pPr>
                                <w:textAlignment w:val="baseline"/>
                                <w:rPr>
                                  <w:rFonts w:ascii="仿宋" w:hAnsi="仿宋" w:hint="eastAsia"/>
                                  <w:color w:val="000000"/>
                                  <w:sz w:val="15"/>
                                  <w:szCs w:val="15"/>
                                </w:rPr>
                              </w:pPr>
                              <w:r w:rsidRPr="002D35EA">
                                <w:rPr>
                                  <w:rFonts w:ascii="仿宋" w:hAnsi="仿宋" w:hint="eastAsia"/>
                                  <w:color w:val="000000"/>
                                  <w:sz w:val="15"/>
                                  <w:szCs w:val="15"/>
                                </w:rPr>
                                <w:t>参数估计</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331" name="任意多边形: 形状 1331"/>
                        <wps:cNvSpPr/>
                        <wps:spPr>
                          <a:xfrm>
                            <a:off x="306675" y="2852770"/>
                            <a:ext cx="1865319" cy="1097"/>
                          </a:xfrm>
                          <a:custGeom>
                            <a:avLst/>
                            <a:gdLst>
                              <a:gd name="connsiteX0" fmla="*/ 0 w 1865319"/>
                              <a:gd name="connsiteY0" fmla="*/ 0 h 1097"/>
                              <a:gd name="connsiteX1" fmla="*/ 1865320 w 1865319"/>
                              <a:gd name="connsiteY1" fmla="*/ 0 h 1097"/>
                            </a:gdLst>
                            <a:ahLst/>
                            <a:cxnLst>
                              <a:cxn ang="0">
                                <a:pos x="connsiteX0" y="connsiteY0"/>
                              </a:cxn>
                              <a:cxn ang="0">
                                <a:pos x="connsiteX1" y="connsiteY1"/>
                              </a:cxn>
                            </a:cxnLst>
                            <a:rect l="l" t="t" r="r" b="b"/>
                            <a:pathLst>
                              <a:path w="1865319" h="1097">
                                <a:moveTo>
                                  <a:pt x="0" y="0"/>
                                </a:moveTo>
                                <a:lnTo>
                                  <a:pt x="1865320" y="0"/>
                                </a:lnTo>
                              </a:path>
                            </a:pathLst>
                          </a:custGeom>
                          <a:ln w="4738"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32" name="任意多边形: 形状 1332"/>
                        <wps:cNvSpPr/>
                        <wps:spPr>
                          <a:xfrm>
                            <a:off x="462125" y="2852770"/>
                            <a:ext cx="1097" cy="32856"/>
                          </a:xfrm>
                          <a:custGeom>
                            <a:avLst/>
                            <a:gdLst>
                              <a:gd name="connsiteX0" fmla="*/ 0 w 1097"/>
                              <a:gd name="connsiteY0" fmla="*/ 0 h 32856"/>
                              <a:gd name="connsiteX1" fmla="*/ 0 w 1097"/>
                              <a:gd name="connsiteY1" fmla="*/ 32856 h 32856"/>
                            </a:gdLst>
                            <a:ahLst/>
                            <a:cxnLst>
                              <a:cxn ang="0">
                                <a:pos x="connsiteX0" y="connsiteY0"/>
                              </a:cxn>
                              <a:cxn ang="0">
                                <a:pos x="connsiteX1" y="connsiteY1"/>
                              </a:cxn>
                            </a:cxnLst>
                            <a:rect l="l" t="t" r="r" b="b"/>
                            <a:pathLst>
                              <a:path w="1097" h="32856">
                                <a:moveTo>
                                  <a:pt x="0" y="0"/>
                                </a:moveTo>
                                <a:lnTo>
                                  <a:pt x="0" y="32856"/>
                                </a:lnTo>
                              </a:path>
                            </a:pathLst>
                          </a:custGeom>
                          <a:ln w="4738"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33" name="文本框 225"/>
                        <wps:cNvSpPr txBox="1"/>
                        <wps:spPr>
                          <a:xfrm>
                            <a:off x="319115" y="2837975"/>
                            <a:ext cx="284480" cy="289560"/>
                          </a:xfrm>
                          <a:prstGeom prst="rect">
                            <a:avLst/>
                          </a:prstGeom>
                          <a:noFill/>
                        </wps:spPr>
                        <wps:txbx>
                          <w:txbxContent>
                            <w:p w14:paraId="67FE4D44"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&lt;5</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334" name="任意多边形: 形状 1334"/>
                        <wps:cNvSpPr/>
                        <wps:spPr>
                          <a:xfrm>
                            <a:off x="773003" y="2852770"/>
                            <a:ext cx="1097" cy="32856"/>
                          </a:xfrm>
                          <a:custGeom>
                            <a:avLst/>
                            <a:gdLst>
                              <a:gd name="connsiteX0" fmla="*/ 0 w 1097"/>
                              <a:gd name="connsiteY0" fmla="*/ 0 h 32856"/>
                              <a:gd name="connsiteX1" fmla="*/ 0 w 1097"/>
                              <a:gd name="connsiteY1" fmla="*/ 32856 h 32856"/>
                            </a:gdLst>
                            <a:ahLst/>
                            <a:cxnLst>
                              <a:cxn ang="0">
                                <a:pos x="connsiteX0" y="connsiteY0"/>
                              </a:cxn>
                              <a:cxn ang="0">
                                <a:pos x="connsiteX1" y="connsiteY1"/>
                              </a:cxn>
                            </a:cxnLst>
                            <a:rect l="l" t="t" r="r" b="b"/>
                            <a:pathLst>
                              <a:path w="1097" h="32856">
                                <a:moveTo>
                                  <a:pt x="0" y="0"/>
                                </a:moveTo>
                                <a:lnTo>
                                  <a:pt x="0" y="32856"/>
                                </a:lnTo>
                              </a:path>
                            </a:pathLst>
                          </a:custGeom>
                          <a:ln w="4738"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35" name="文本框 227"/>
                        <wps:cNvSpPr txBox="1"/>
                        <wps:spPr>
                          <a:xfrm>
                            <a:off x="590492" y="2837975"/>
                            <a:ext cx="361315" cy="289560"/>
                          </a:xfrm>
                          <a:prstGeom prst="rect">
                            <a:avLst/>
                          </a:prstGeom>
                          <a:noFill/>
                        </wps:spPr>
                        <wps:txbx>
                          <w:txbxContent>
                            <w:p w14:paraId="21E708DD"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5-10</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336" name="任意多边形: 形状 1336"/>
                        <wps:cNvSpPr/>
                        <wps:spPr>
                          <a:xfrm>
                            <a:off x="1083891" y="2852770"/>
                            <a:ext cx="1097" cy="32856"/>
                          </a:xfrm>
                          <a:custGeom>
                            <a:avLst/>
                            <a:gdLst>
                              <a:gd name="connsiteX0" fmla="*/ 0 w 1097"/>
                              <a:gd name="connsiteY0" fmla="*/ 0 h 32856"/>
                              <a:gd name="connsiteX1" fmla="*/ 0 w 1097"/>
                              <a:gd name="connsiteY1" fmla="*/ 32856 h 32856"/>
                            </a:gdLst>
                            <a:ahLst/>
                            <a:cxnLst>
                              <a:cxn ang="0">
                                <a:pos x="connsiteX0" y="connsiteY0"/>
                              </a:cxn>
                              <a:cxn ang="0">
                                <a:pos x="connsiteX1" y="connsiteY1"/>
                              </a:cxn>
                            </a:cxnLst>
                            <a:rect l="l" t="t" r="r" b="b"/>
                            <a:pathLst>
                              <a:path w="1097" h="32856">
                                <a:moveTo>
                                  <a:pt x="0" y="0"/>
                                </a:moveTo>
                                <a:lnTo>
                                  <a:pt x="0" y="32856"/>
                                </a:lnTo>
                              </a:path>
                            </a:pathLst>
                          </a:custGeom>
                          <a:ln w="4738"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37" name="文本框 229"/>
                        <wps:cNvSpPr txBox="1"/>
                        <wps:spPr>
                          <a:xfrm>
                            <a:off x="876142" y="2837975"/>
                            <a:ext cx="410845" cy="289560"/>
                          </a:xfrm>
                          <a:prstGeom prst="rect">
                            <a:avLst/>
                          </a:prstGeom>
                          <a:noFill/>
                        </wps:spPr>
                        <wps:txbx>
                          <w:txbxContent>
                            <w:p w14:paraId="374BD3FD"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10-15</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338" name="任意多边形: 形状 1338"/>
                        <wps:cNvSpPr/>
                        <wps:spPr>
                          <a:xfrm>
                            <a:off x="1394780" y="2852770"/>
                            <a:ext cx="1097" cy="32856"/>
                          </a:xfrm>
                          <a:custGeom>
                            <a:avLst/>
                            <a:gdLst>
                              <a:gd name="connsiteX0" fmla="*/ 0 w 1097"/>
                              <a:gd name="connsiteY0" fmla="*/ 0 h 32856"/>
                              <a:gd name="connsiteX1" fmla="*/ 0 w 1097"/>
                              <a:gd name="connsiteY1" fmla="*/ 32856 h 32856"/>
                            </a:gdLst>
                            <a:ahLst/>
                            <a:cxnLst>
                              <a:cxn ang="0">
                                <a:pos x="connsiteX0" y="connsiteY0"/>
                              </a:cxn>
                              <a:cxn ang="0">
                                <a:pos x="connsiteX1" y="connsiteY1"/>
                              </a:cxn>
                            </a:cxnLst>
                            <a:rect l="l" t="t" r="r" b="b"/>
                            <a:pathLst>
                              <a:path w="1097" h="32856">
                                <a:moveTo>
                                  <a:pt x="0" y="0"/>
                                </a:moveTo>
                                <a:lnTo>
                                  <a:pt x="0" y="32856"/>
                                </a:lnTo>
                              </a:path>
                            </a:pathLst>
                          </a:custGeom>
                          <a:ln w="4738"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39" name="文本框 231"/>
                        <wps:cNvSpPr txBox="1"/>
                        <wps:spPr>
                          <a:xfrm>
                            <a:off x="1187022" y="2837975"/>
                            <a:ext cx="410845" cy="289560"/>
                          </a:xfrm>
                          <a:prstGeom prst="rect">
                            <a:avLst/>
                          </a:prstGeom>
                          <a:noFill/>
                        </wps:spPr>
                        <wps:txbx>
                          <w:txbxContent>
                            <w:p w14:paraId="7310523F"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15-20</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340" name="任意多边形: 形状 1340"/>
                        <wps:cNvSpPr/>
                        <wps:spPr>
                          <a:xfrm>
                            <a:off x="1705668" y="2852770"/>
                            <a:ext cx="1097" cy="32856"/>
                          </a:xfrm>
                          <a:custGeom>
                            <a:avLst/>
                            <a:gdLst>
                              <a:gd name="connsiteX0" fmla="*/ 0 w 1097"/>
                              <a:gd name="connsiteY0" fmla="*/ 0 h 32856"/>
                              <a:gd name="connsiteX1" fmla="*/ 0 w 1097"/>
                              <a:gd name="connsiteY1" fmla="*/ 32856 h 32856"/>
                            </a:gdLst>
                            <a:ahLst/>
                            <a:cxnLst>
                              <a:cxn ang="0">
                                <a:pos x="connsiteX0" y="connsiteY0"/>
                              </a:cxn>
                              <a:cxn ang="0">
                                <a:pos x="connsiteX1" y="connsiteY1"/>
                              </a:cxn>
                            </a:cxnLst>
                            <a:rect l="l" t="t" r="r" b="b"/>
                            <a:pathLst>
                              <a:path w="1097" h="32856">
                                <a:moveTo>
                                  <a:pt x="0" y="0"/>
                                </a:moveTo>
                                <a:lnTo>
                                  <a:pt x="0" y="32856"/>
                                </a:lnTo>
                              </a:path>
                            </a:pathLst>
                          </a:custGeom>
                          <a:ln w="4738"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41" name="文本框 233"/>
                        <wps:cNvSpPr txBox="1"/>
                        <wps:spPr>
                          <a:xfrm>
                            <a:off x="1497903" y="2837975"/>
                            <a:ext cx="410845" cy="289560"/>
                          </a:xfrm>
                          <a:prstGeom prst="rect">
                            <a:avLst/>
                          </a:prstGeom>
                          <a:noFill/>
                        </wps:spPr>
                        <wps:txbx>
                          <w:txbxContent>
                            <w:p w14:paraId="543023B6"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20-50</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342" name="任意多边形: 形状 1342"/>
                        <wps:cNvSpPr/>
                        <wps:spPr>
                          <a:xfrm>
                            <a:off x="2016546" y="2852770"/>
                            <a:ext cx="1097" cy="32856"/>
                          </a:xfrm>
                          <a:custGeom>
                            <a:avLst/>
                            <a:gdLst>
                              <a:gd name="connsiteX0" fmla="*/ 0 w 1097"/>
                              <a:gd name="connsiteY0" fmla="*/ 0 h 32856"/>
                              <a:gd name="connsiteX1" fmla="*/ 0 w 1097"/>
                              <a:gd name="connsiteY1" fmla="*/ 32856 h 32856"/>
                            </a:gdLst>
                            <a:ahLst/>
                            <a:cxnLst>
                              <a:cxn ang="0">
                                <a:pos x="connsiteX0" y="connsiteY0"/>
                              </a:cxn>
                              <a:cxn ang="0">
                                <a:pos x="connsiteX1" y="connsiteY1"/>
                              </a:cxn>
                            </a:cxnLst>
                            <a:rect l="l" t="t" r="r" b="b"/>
                            <a:pathLst>
                              <a:path w="1097" h="32856">
                                <a:moveTo>
                                  <a:pt x="0" y="0"/>
                                </a:moveTo>
                                <a:lnTo>
                                  <a:pt x="0" y="32856"/>
                                </a:lnTo>
                              </a:path>
                            </a:pathLst>
                          </a:custGeom>
                          <a:ln w="4738"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43" name="文本框 235"/>
                        <wps:cNvSpPr txBox="1"/>
                        <wps:spPr>
                          <a:xfrm>
                            <a:off x="1848265" y="2837975"/>
                            <a:ext cx="334010" cy="289560"/>
                          </a:xfrm>
                          <a:prstGeom prst="rect">
                            <a:avLst/>
                          </a:prstGeom>
                          <a:noFill/>
                        </wps:spPr>
                        <wps:txbx>
                          <w:txbxContent>
                            <w:p w14:paraId="55D6DB73"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&gt;50</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344" name="文本框 236"/>
                        <wps:cNvSpPr txBox="1"/>
                        <wps:spPr>
                          <a:xfrm>
                            <a:off x="687096" y="2991283"/>
                            <a:ext cx="1136015" cy="289560"/>
                          </a:xfrm>
                          <a:prstGeom prst="rect">
                            <a:avLst/>
                          </a:prstGeom>
                          <a:noFill/>
                        </wps:spPr>
                        <wps:txbx>
                          <w:txbxContent>
                            <w:p w14:paraId="2EADBEEB" w14:textId="77777777" w:rsidR="002D35EA" w:rsidRPr="002D35EA" w:rsidRDefault="002D35EA" w:rsidP="00AC252F">
                              <w:pPr>
                                <w:textAlignment w:val="baseline"/>
                                <w:rPr>
                                  <w:rFonts w:ascii="仿宋" w:hAnsi="仿宋" w:hint="eastAsia"/>
                                  <w:color w:val="000000"/>
                                  <w:sz w:val="15"/>
                                  <w:szCs w:val="15"/>
                                </w:rPr>
                              </w:pPr>
                              <w:r w:rsidRPr="002D35EA">
                                <w:rPr>
                                  <w:rFonts w:ascii="仿宋" w:hAnsi="仿宋" w:hint="eastAsia"/>
                                  <w:color w:val="000000"/>
                                  <w:sz w:val="15"/>
                                  <w:szCs w:val="15"/>
                                </w:rPr>
                                <w:t>(c) 车价(单位：万元)</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346" name="任意多边形: 形状 1346"/>
                        <wps:cNvSpPr/>
                        <wps:spPr>
                          <a:xfrm>
                            <a:off x="2878860" y="2111505"/>
                            <a:ext cx="1198531" cy="351818"/>
                          </a:xfrm>
                          <a:custGeom>
                            <a:avLst/>
                            <a:gdLst>
                              <a:gd name="connsiteX0" fmla="*/ 0 w 1198531"/>
                              <a:gd name="connsiteY0" fmla="*/ 0 h 351818"/>
                              <a:gd name="connsiteX1" fmla="*/ 1198532 w 1198531"/>
                              <a:gd name="connsiteY1" fmla="*/ 0 h 351818"/>
                              <a:gd name="connsiteX2" fmla="*/ 1198532 w 1198531"/>
                              <a:gd name="connsiteY2" fmla="*/ 351819 h 351818"/>
                              <a:gd name="connsiteX3" fmla="*/ 0 w 1198531"/>
                              <a:gd name="connsiteY3" fmla="*/ 351819 h 351818"/>
                            </a:gdLst>
                            <a:ahLst/>
                            <a:cxnLst>
                              <a:cxn ang="0">
                                <a:pos x="connsiteX0" y="connsiteY0"/>
                              </a:cxn>
                              <a:cxn ang="0">
                                <a:pos x="connsiteX1" y="connsiteY1"/>
                              </a:cxn>
                              <a:cxn ang="0">
                                <a:pos x="connsiteX2" y="connsiteY2"/>
                              </a:cxn>
                              <a:cxn ang="0">
                                <a:pos x="connsiteX3" y="connsiteY3"/>
                              </a:cxn>
                            </a:cxnLst>
                            <a:rect l="l" t="t" r="r" b="b"/>
                            <a:pathLst>
                              <a:path w="1198531" h="351818">
                                <a:moveTo>
                                  <a:pt x="0" y="0"/>
                                </a:moveTo>
                                <a:lnTo>
                                  <a:pt x="1198532" y="0"/>
                                </a:lnTo>
                                <a:lnTo>
                                  <a:pt x="1198532" y="351819"/>
                                </a:lnTo>
                                <a:lnTo>
                                  <a:pt x="0" y="351819"/>
                                </a:lnTo>
                                <a:close/>
                              </a:path>
                            </a:pathLst>
                          </a:custGeom>
                          <a:noFill/>
                          <a:ln w="6318"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47" name="任意多边形: 形状 1347"/>
                        <wps:cNvSpPr/>
                        <wps:spPr>
                          <a:xfrm>
                            <a:off x="3091659" y="2167269"/>
                            <a:ext cx="57813" cy="57813"/>
                          </a:xfrm>
                          <a:custGeom>
                            <a:avLst/>
                            <a:gdLst>
                              <a:gd name="connsiteX0" fmla="*/ 57814 w 57813"/>
                              <a:gd name="connsiteY0" fmla="*/ 28907 h 57813"/>
                              <a:gd name="connsiteX1" fmla="*/ 28907 w 57813"/>
                              <a:gd name="connsiteY1" fmla="*/ 57814 h 57813"/>
                              <a:gd name="connsiteX2" fmla="*/ 0 w 57813"/>
                              <a:gd name="connsiteY2" fmla="*/ 28907 h 57813"/>
                              <a:gd name="connsiteX3" fmla="*/ 28907 w 57813"/>
                              <a:gd name="connsiteY3" fmla="*/ 0 h 57813"/>
                              <a:gd name="connsiteX4" fmla="*/ 57814 w 57813"/>
                              <a:gd name="connsiteY4" fmla="*/ 28907 h 5781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7813" h="57813">
                                <a:moveTo>
                                  <a:pt x="57814" y="28907"/>
                                </a:moveTo>
                                <a:cubicBezTo>
                                  <a:pt x="57814" y="44872"/>
                                  <a:pt x="44872" y="57814"/>
                                  <a:pt x="28907" y="57814"/>
                                </a:cubicBezTo>
                                <a:cubicBezTo>
                                  <a:pt x="12942" y="57814"/>
                                  <a:pt x="0" y="44872"/>
                                  <a:pt x="0" y="28907"/>
                                </a:cubicBezTo>
                                <a:cubicBezTo>
                                  <a:pt x="0" y="12942"/>
                                  <a:pt x="12942" y="0"/>
                                  <a:pt x="28907" y="0"/>
                                </a:cubicBezTo>
                                <a:cubicBezTo>
                                  <a:pt x="44872" y="0"/>
                                  <a:pt x="57814" y="12942"/>
                                  <a:pt x="57814" y="28907"/>
                                </a:cubicBezTo>
                                <a:close/>
                              </a:path>
                            </a:pathLst>
                          </a:custGeom>
                          <a:solidFill>
                            <a:srgbClr val="000000"/>
                          </a:solidFill>
                          <a:ln w="109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49" name="任意多边形: 形状 1349"/>
                        <wps:cNvSpPr/>
                        <wps:spPr>
                          <a:xfrm>
                            <a:off x="2915169" y="2349859"/>
                            <a:ext cx="410663" cy="1097"/>
                          </a:xfrm>
                          <a:custGeom>
                            <a:avLst/>
                            <a:gdLst>
                              <a:gd name="connsiteX0" fmla="*/ 0 w 410663"/>
                              <a:gd name="connsiteY0" fmla="*/ 0 h 1097"/>
                              <a:gd name="connsiteX1" fmla="*/ 410664 w 410663"/>
                              <a:gd name="connsiteY1" fmla="*/ 0 h 1097"/>
                            </a:gdLst>
                            <a:ahLst/>
                            <a:cxnLst>
                              <a:cxn ang="0">
                                <a:pos x="connsiteX0" y="connsiteY0"/>
                              </a:cxn>
                              <a:cxn ang="0">
                                <a:pos x="connsiteX1" y="connsiteY1"/>
                              </a:cxn>
                            </a:cxnLst>
                            <a:rect l="l" t="t" r="r" b="b"/>
                            <a:pathLst>
                              <a:path w="410663" h="1097">
                                <a:moveTo>
                                  <a:pt x="0" y="0"/>
                                </a:moveTo>
                                <a:lnTo>
                                  <a:pt x="410664" y="0"/>
                                </a:lnTo>
                              </a:path>
                            </a:pathLst>
                          </a:custGeom>
                          <a:ln w="9477"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50" name="任意多边形: 形状 1350"/>
                        <wps:cNvSpPr/>
                        <wps:spPr>
                          <a:xfrm>
                            <a:off x="2912613" y="2326447"/>
                            <a:ext cx="1097" cy="48192"/>
                          </a:xfrm>
                          <a:custGeom>
                            <a:avLst/>
                            <a:gdLst>
                              <a:gd name="connsiteX0" fmla="*/ 0 w 1097"/>
                              <a:gd name="connsiteY0" fmla="*/ 48193 h 48192"/>
                              <a:gd name="connsiteX1" fmla="*/ 0 w 1097"/>
                              <a:gd name="connsiteY1" fmla="*/ 0 h 48192"/>
                            </a:gdLst>
                            <a:ahLst/>
                            <a:cxnLst>
                              <a:cxn ang="0">
                                <a:pos x="connsiteX0" y="connsiteY0"/>
                              </a:cxn>
                              <a:cxn ang="0">
                                <a:pos x="connsiteX1" y="connsiteY1"/>
                              </a:cxn>
                            </a:cxnLst>
                            <a:rect l="l" t="t" r="r" b="b"/>
                            <a:pathLst>
                              <a:path w="1097" h="48192">
                                <a:moveTo>
                                  <a:pt x="0" y="48193"/>
                                </a:moveTo>
                                <a:lnTo>
                                  <a:pt x="0" y="0"/>
                                </a:lnTo>
                              </a:path>
                            </a:pathLst>
                          </a:custGeom>
                          <a:ln w="9477"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51" name="任意多边形: 形状 1351"/>
                        <wps:cNvSpPr/>
                        <wps:spPr>
                          <a:xfrm>
                            <a:off x="3325838" y="2326455"/>
                            <a:ext cx="1097" cy="48192"/>
                          </a:xfrm>
                          <a:custGeom>
                            <a:avLst/>
                            <a:gdLst>
                              <a:gd name="connsiteX0" fmla="*/ 0 w 1097"/>
                              <a:gd name="connsiteY0" fmla="*/ 48193 h 48192"/>
                              <a:gd name="connsiteX1" fmla="*/ 0 w 1097"/>
                              <a:gd name="connsiteY1" fmla="*/ 0 h 48192"/>
                            </a:gdLst>
                            <a:ahLst/>
                            <a:cxnLst>
                              <a:cxn ang="0">
                                <a:pos x="connsiteX0" y="connsiteY0"/>
                              </a:cxn>
                              <a:cxn ang="0">
                                <a:pos x="connsiteX1" y="connsiteY1"/>
                              </a:cxn>
                            </a:cxnLst>
                            <a:rect l="l" t="t" r="r" b="b"/>
                            <a:pathLst>
                              <a:path w="1097" h="48192">
                                <a:moveTo>
                                  <a:pt x="0" y="48193"/>
                                </a:moveTo>
                                <a:lnTo>
                                  <a:pt x="0" y="0"/>
                                </a:lnTo>
                              </a:path>
                            </a:pathLst>
                          </a:custGeom>
                          <a:ln w="9477"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52" name="文本框 244"/>
                        <wps:cNvSpPr txBox="1"/>
                        <wps:spPr>
                          <a:xfrm>
                            <a:off x="3313794" y="2060270"/>
                            <a:ext cx="615315" cy="289560"/>
                          </a:xfrm>
                          <a:prstGeom prst="rect">
                            <a:avLst/>
                          </a:prstGeom>
                          <a:noFill/>
                        </wps:spPr>
                        <wps:txbx>
                          <w:txbxContent>
                            <w:p w14:paraId="5A8205AD" w14:textId="77777777" w:rsidR="002D35EA" w:rsidRDefault="002D35EA" w:rsidP="00AC252F">
                              <w:pPr>
                                <w:textAlignment w:val="baseline"/>
                                <w:rPr>
                                  <w:rFonts w:ascii="仿宋" w:hAnsi="仿宋" w:hint="eastAsia"/>
                                  <w:color w:val="000000"/>
                                  <w:sz w:val="17"/>
                                  <w:szCs w:val="17"/>
                                </w:rPr>
                              </w:pPr>
                              <w:r>
                                <w:rPr>
                                  <w:rFonts w:ascii="仿宋" w:hAnsi="仿宋" w:hint="eastAsia"/>
                                  <w:color w:val="000000"/>
                                  <w:sz w:val="17"/>
                                  <w:szCs w:val="17"/>
                                </w:rPr>
                                <w:t>回归系数</w:t>
                              </w:r>
                            </w:p>
                          </w:txbxContent>
                        </wps:txbx>
                        <wps:bodyPr rot="0" spcFirstLastPara="0" vert="horz" wrap="none" lIns="91440" tIns="45720" rIns="91440" bIns="45720" numCol="1" spcCol="0" rtlCol="0" fromWordArt="0" anchor="t" anchorCtr="0" forceAA="0" compatLnSpc="1">
                          <a:prstTxWarp prst="textNoShape">
                            <a:avLst/>
                          </a:prstTxWarp>
                          <a:spAutoFit/>
                        </wps:bodyPr>
                      </wps:wsp>
                      <wps:wsp>
                        <wps:cNvPr id="1353" name="文本框 245"/>
                        <wps:cNvSpPr txBox="1"/>
                        <wps:spPr>
                          <a:xfrm>
                            <a:off x="3300146" y="2206897"/>
                            <a:ext cx="777240" cy="289560"/>
                          </a:xfrm>
                          <a:prstGeom prst="rect">
                            <a:avLst/>
                          </a:prstGeom>
                          <a:noFill/>
                        </wps:spPr>
                        <wps:txbx>
                          <w:txbxContent>
                            <w:p w14:paraId="4920A28D" w14:textId="77777777" w:rsidR="002D35EA" w:rsidRDefault="002D35EA" w:rsidP="00AC252F">
                              <w:pPr>
                                <w:textAlignment w:val="baseline"/>
                                <w:rPr>
                                  <w:rFonts w:ascii="仿宋" w:hAnsi="仿宋" w:hint="eastAsia"/>
                                  <w:color w:val="000000"/>
                                  <w:sz w:val="17"/>
                                  <w:szCs w:val="17"/>
                                </w:rPr>
                              </w:pPr>
                              <w:r>
                                <w:rPr>
                                  <w:rFonts w:ascii="仿宋" w:hAnsi="仿宋" w:hint="eastAsia"/>
                                  <w:color w:val="000000"/>
                                  <w:sz w:val="17"/>
                                  <w:szCs w:val="17"/>
                                </w:rPr>
                                <w:t>95%置信区间</w:t>
                              </w:r>
                            </w:p>
                          </w:txbxContent>
                        </wps:txbx>
                        <wps:bodyPr rot="0" spcFirstLastPara="0" vert="horz" wrap="none" lIns="91440" tIns="45720" rIns="91440" bIns="45720" numCol="1" spcCol="0" rtlCol="0" fromWordArt="0" anchor="t" anchorCtr="0" forceAA="0" compatLnSpc="1">
                          <a:prstTxWarp prst="textNoShape">
                            <a:avLst/>
                          </a:prstTxWarp>
                          <a:spAutoFit/>
                        </wps:bodyPr>
                      </wps:wsp>
                    </wpg:wgp>
                  </a:graphicData>
                </a:graphic>
              </wp:inline>
            </w:drawing>
          </mc:Choice>
          <mc:Fallback>
            <w:pict>
              <v:group w14:anchorId="629A9035" id="图形 5" o:spid="_x0000_s1026" alt="P455#y1" style="width:350pt;height:259.55pt;mso-position-horizontal-relative:char;mso-position-vertical-relative:line" coordorigin="-908,-154" coordsize="44451,32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">
                <v:shape id="任意多边形: 形状 1113" o:spid="_x0000_s1027" style="position:absolute;left:31;top:31;width:43378;height:31531;visibility:visible;mso-wrap-style:square;v-text-anchor:middle" coordsize="4337804,3153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" path="m,l4337805,r,3153138l,3153138,,xe" filled="f" strokecolor="#eaf2f3" strokeweight=".1755mm">
                  <v:stroke opacity="0" joinstyle="miter"/>
                  <v:path arrowok="t" o:connecttype="custom" o:connectlocs="0,0;4337805,0;4337805,3153138;0,3153138" o:connectangles="0,0,0,0"/>
                </v:shape>
                <v:shape id="任意多边形: 形状 1114" o:spid="_x0000_s1028" style="position:absolute;left:31;top:31;width:43378;height:31531;visibility:visible;mso-wrap-style:square;v-text-anchor:middle" coordsize="4337804,3153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" path="m,l4337805,r,3153138l,3153138,,xe" filled="f" strokecolor="white" strokeweight=".1755mm">
                  <v:stroke joinstyle="miter"/>
                  <v:path arrowok="t" o:connecttype="custom" o:connectlocs="0,0;4337805,0;4337805,3153138;0,3153138" o:connectangles="0,0,0,0"/>
                </v:shape>
                <v:shape id="任意多边形: 形状 1115" o:spid="_x0000_s1029" style="position:absolute;width:21721;height:15797;visibility:visible;mso-wrap-style:square;v-text-anchor:middle" coordsize="2172127,15797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" path="m,l2172128,r,1579729l,1579729,,xe" stroked="f" strokeweight=".03047mm">
                  <v:stroke joinstyle="miter"/>
                  <v:path arrowok="t" o:connecttype="custom" o:connectlocs="0,0;2172128,0;2172128,1579729;0,1579729" o:connectangles="0,0,0,0"/>
                </v:shape>
                <v:shape id="任意多边形: 形状 1116" o:spid="_x0000_s1030" style="position:absolute;left:23;top:23;width:21674;height:15750;visibility:visible;mso-wrap-style:square;v-text-anchor:middle" coordsize="2167388,15749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" path="m,l2167388,r,1574989l,1574989,,xe" filled="f" strokecolor="white" strokeweight=".1316mm">
                  <v:stroke joinstyle="miter"/>
                  <v:path arrowok="t" o:connecttype="custom" o:connectlocs="0,0;2167388,0;2167388,1574989;0,1574989" o:connectangles="0,0,0,0"/>
                </v:shape>
                <v:shape id="任意多边形: 形状 1117" o:spid="_x0000_s1031" style="position:absolute;left:3066;width:18653;height:12730;visibility:visible;mso-wrap-style:square;v-text-anchor:middle" coordsize="1865319,12730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" path="m,l1865320,r,1273042l,1273042,,xe" stroked="f" strokeweight=".03047mm">
                  <v:stroke joinstyle="miter"/>
                  <v:path arrowok="t" o:connecttype="custom" o:connectlocs="0,0;1865320,0;1865320,1273042;0,1273042" o:connectangles="0,0,0,0"/>
                </v:shape>
                <v:shape id="任意多边形: 形状 1118" o:spid="_x0000_s1032" style="position:absolute;left:3090;top:23;width:18606;height:12683;visibility:visible;mso-wrap-style:square;v-text-anchor:middle" coordsize="1860580,1268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" path="m,l1860581,r,1268303l,1268303,,xe" filled="f" strokecolor="white" strokeweight=".1316mm">
                  <v:stroke joinstyle="miter"/>
                  <v:path arrowok="t" o:connecttype="custom" o:connectlocs="0,0;1860581,0;1860581,1268303;0,1268303" o:connectangles="0,0,0,0"/>
                </v:shape>
                <v:shape id="任意多边形: 形状 1119" o:spid="_x0000_s1033" style="position:absolute;left:3066;top:12209;width:18653;height:11;visibility:visible;mso-wrap-style:square;v-text-anchor:middle" coordsize="1865319,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" path="m,l1865320,e" filled="f" strokecolor="#eaf2f3" strokeweight=".19742mm">
                  <v:stroke joinstyle="miter"/>
                  <v:path arrowok="t" o:connecttype="custom" o:connectlocs="0,0;1865320,0" o:connectangles="0,0"/>
                </v:shape>
                <v:shape id="任意多边形: 形状 1120" o:spid="_x0000_s1034" style="position:absolute;left:3066;top:9287;width:18653;height:11;visibility:visible;mso-wrap-style:square;v-text-anchor:middle" coordsize="1865319,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" path="m,l1865320,e" filled="f" strokecolor="#eaf2f3" strokeweight=".19742mm">
                  <v:stroke joinstyle="miter"/>
                  <v:path arrowok="t" o:connecttype="custom" o:connectlocs="0,0;1865320,0" o:connectangles="0,0"/>
                </v:shape>
                <v:shape id="任意多边形: 形状 1121" o:spid="_x0000_s1035" style="position:absolute;left:3066;top:6364;width:18653;height:11;visibility:visible;mso-wrap-style:square;v-text-anchor:middle" coordsize="1865319,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" path="m,l1865320,e" filled="f" strokecolor="#eaf2f3" strokeweight=".19742mm">
                  <v:stroke joinstyle="miter"/>
                  <v:path arrowok="t" o:connecttype="custom" o:connectlocs="0,0;1865320,0" o:connectangles="0,0"/>
                </v:shape>
                <v:shape id="任意多边形: 形状 1122" o:spid="_x0000_s1036" style="position:absolute;left:3066;top:3442;width:18653;height:11;visibility:visible;mso-wrap-style:square;v-text-anchor:middle" coordsize="1865319,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" path="m,l1865320,e" filled="f" strokecolor="#eaf2f3" strokeweight=".19742mm">
                  <v:stroke joinstyle="miter"/>
                  <v:path arrowok="t" o:connecttype="custom" o:connectlocs="0,0;1865320,0" o:connectangles="0,0"/>
                </v:shape>
                <v:shape id="任意多边形: 形状 1123" o:spid="_x0000_s1037" style="position:absolute;left:3066;top:521;width:18653;height:11;visibility:visible;mso-wrap-style:square;v-text-anchor:middle" coordsize="1865319,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" path="m,l1865320,e" filled="f" strokecolor="#eaf2f3" strokeweight=".19742mm">
                  <v:stroke joinstyle="miter"/>
                  <v:path arrowok="t" o:connecttype="custom" o:connectlocs="0,0;1865320,0" o:connectangles="0,0"/>
                </v:shape>
                <v:shape id="任意多边形: 形状 1124" o:spid="_x0000_s1038" style="position:absolute;left:3066;top:3442;width:632;height:11;visibility:visible;mso-wrap-style:square;v-text-anchor:middle" coordsize="63134,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" path="m,l63134,e" filled="f" strokecolor="#333" strokeweight=".09872mm">
                  <v:stroke joinstyle="miter"/>
                  <v:path arrowok="t" o:connecttype="custom" o:connectlocs="0,0;63134,0" o:connectangles="0,0"/>
                </v:shape>
                <v:shape id="任意多边形: 形状 1125" o:spid="_x0000_s1039" style="position:absolute;left:4014;top:3442;width:633;height:11;visibility:visible;mso-wrap-style:square;v-text-anchor:middle" coordsize="63265,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" path="m,l63266,e" filled="f" strokecolor="#333" strokeweight=".09872mm">
                  <v:stroke joinstyle="miter"/>
                  <v:path arrowok="t" o:connecttype="custom" o:connectlocs="0,0;63266,0" o:connectangles="0,0"/>
                </v:shape>
                <v:shape id="任意多边形: 形状 1126" o:spid="_x0000_s1040" style="position:absolute;left:4961;top:3442;width:633;height:11;visibility:visible;mso-wrap-style:square;v-text-anchor:middle" coordsize="63254,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" path="m,l63255,e" filled="f" strokecolor="#333" strokeweight=".09872mm">
                  <v:stroke joinstyle="miter"/>
                  <v:path arrowok="t" o:connecttype="custom" o:connectlocs="0,0;63255,0" o:connectangles="0,0"/>
                </v:shape>
                <v:shape id="任意多边形: 形状 1127" o:spid="_x0000_s1041" style="position:absolute;left:5909;top:3442;width:633;height:11;visibility:visible;mso-wrap-style:square;v-text-anchor:middle" coordsize="63265,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" path="m,l63266,e" filled="f" strokecolor="#333" strokeweight=".09872mm">
                  <v:stroke joinstyle="miter"/>
                  <v:path arrowok="t" o:connecttype="custom" o:connectlocs="0,0;63266,0" o:connectangles="0,0"/>
                </v:shape>
                <v:shape id="任意多边形: 形状 1128" o:spid="_x0000_s1042" style="position:absolute;left:6858;top:3442;width:631;height:11;visibility:visible;mso-wrap-style:square;v-text-anchor:middle" coordsize="63134,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" path="m,l63134,e" filled="f" strokecolor="#333" strokeweight=".09872mm">
                  <v:stroke joinstyle="miter"/>
                  <v:path arrowok="t" o:connecttype="custom" o:connectlocs="0,0;63134,0" o:connectangles="0,0"/>
                </v:shape>
                <v:shape id="任意多边形: 形状 1129" o:spid="_x0000_s1043" style="position:absolute;left:7806;top:3442;width:631;height:11;visibility:visible;mso-wrap-style:square;v-text-anchor:middle" coordsize="63134,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" path="m,l63134,e" filled="f" strokecolor="#333" strokeweight=".09872mm">
                  <v:stroke joinstyle="miter"/>
                  <v:path arrowok="t" o:connecttype="custom" o:connectlocs="0,0;63134,0" o:connectangles="0,0"/>
                </v:shape>
                <v:shape id="任意多边形: 形状 1130" o:spid="_x0000_s1044" style="position:absolute;left:8753;top:3442;width:631;height:11;visibility:visible;mso-wrap-style:square;v-text-anchor:middle" coordsize="63123,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" path="m,l63123,e" filled="f" strokecolor="#333" strokeweight=".09872mm">
                  <v:stroke joinstyle="miter"/>
                  <v:path arrowok="t" o:connecttype="custom" o:connectlocs="0,0;63123,0" o:connectangles="0,0"/>
                </v:shape>
                <v:shape id="任意多边形: 形状 1131" o:spid="_x0000_s1045" style="position:absolute;left:9701;top:3442;width:631;height:11;visibility:visible;mso-wrap-style:square;v-text-anchor:middle" coordsize="63123,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" path="m,l63123,e" filled="f" strokecolor="#333" strokeweight=".09872mm">
                  <v:stroke joinstyle="miter"/>
                  <v:path arrowok="t" o:connecttype="custom" o:connectlocs="0,0;63123,0" o:connectangles="0,0"/>
                </v:shape>
                <v:shape id="任意多边形: 形状 1132" o:spid="_x0000_s1046" style="position:absolute;left:10648;top:3442;width:632;height:11;visibility:visible;mso-wrap-style:square;v-text-anchor:middle" coordsize="63123,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" path="m,l63123,e" filled="f" strokecolor="#333" strokeweight=".09872mm">
                  <v:stroke joinstyle="miter"/>
                  <v:path arrowok="t" o:connecttype="custom" o:connectlocs="0,0;63123,0" o:connectangles="0,0"/>
                </v:shape>
                <v:shape id="任意多边形: 形状 1133" o:spid="_x0000_s1047" style="position:absolute;left:11596;top:3442;width:631;height:11;visibility:visible;mso-wrap-style:square;v-text-anchor:middle" coordsize="63134,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" path="m,l63134,e" filled="f" strokecolor="#333" strokeweight=".09872mm">
                  <v:stroke joinstyle="miter"/>
                  <v:path arrowok="t" o:connecttype="custom" o:connectlocs="0,0;63134,0" o:connectangles="0,0"/>
                </v:shape>
                <v:shape id="任意多边形: 形状 1134" o:spid="_x0000_s1048" style="position:absolute;left:12544;top:3442;width:631;height:11;visibility:visible;mso-wrap-style:square;v-text-anchor:middle" coordsize="63123,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" path="m,l63123,e" filled="f" strokecolor="#333" strokeweight=".09872mm">
                  <v:stroke joinstyle="miter"/>
                  <v:path arrowok="t" o:connecttype="custom" o:connectlocs="0,0;63123,0" o:connectangles="0,0"/>
                </v:shape>
                <v:shape id="任意多边形: 形状 1135" o:spid="_x0000_s1049" style="position:absolute;left:13491;top:3442;width:631;height:11;visibility:visible;mso-wrap-style:square;v-text-anchor:middle" coordsize="63123,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" path="m,l63123,e" filled="f" strokecolor="#333" strokeweight=".09872mm">
                  <v:stroke joinstyle="miter"/>
                  <v:path arrowok="t" o:connecttype="custom" o:connectlocs="0,0;63123,0" o:connectangles="0,0"/>
                </v:shape>
                <v:shape id="任意多边形: 形状 1136" o:spid="_x0000_s1050" style="position:absolute;left:14439;top:3442;width:632;height:11;visibility:visible;mso-wrap-style:square;v-text-anchor:middle" coordsize="63254,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" path="m,l63255,e" filled="f" strokecolor="#333" strokeweight=".09872mm">
                  <v:stroke joinstyle="miter"/>
                  <v:path arrowok="t" o:connecttype="custom" o:connectlocs="0,0;63255,0" o:connectangles="0,0"/>
                </v:shape>
                <v:shape id="任意多边形: 形状 1137" o:spid="_x0000_s1051" style="position:absolute;left:15386;top:3442;width:633;height:11;visibility:visible;mso-wrap-style:square;v-text-anchor:middle" coordsize="63265,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" path="m,l63266,e" filled="f" strokecolor="#333" strokeweight=".09872mm">
                  <v:stroke joinstyle="miter"/>
                  <v:path arrowok="t" o:connecttype="custom" o:connectlocs="0,0;63266,0" o:connectangles="0,0"/>
                </v:shape>
                <v:shape id="任意多边形: 形状 1138" o:spid="_x0000_s1052" style="position:absolute;left:16334;top:3442;width:633;height:11;visibility:visible;mso-wrap-style:square;v-text-anchor:middle" coordsize="63265,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" path="m,l63266,e" filled="f" strokecolor="#333" strokeweight=".09872mm">
                  <v:stroke joinstyle="miter"/>
                  <v:path arrowok="t" o:connecttype="custom" o:connectlocs="0,0;63266,0" o:connectangles="0,0"/>
                </v:shape>
                <v:shape id="任意多边形: 形状 1139" o:spid="_x0000_s1053" style="position:absolute;left:17283;top:3442;width:631;height:11;visibility:visible;mso-wrap-style:square;v-text-anchor:middle" coordsize="63134,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" path="m,l63134,e" filled="f" strokecolor="#333" strokeweight=".09872mm">
                  <v:stroke joinstyle="miter"/>
                  <v:path arrowok="t" o:connecttype="custom" o:connectlocs="0,0;63134,0" o:connectangles="0,0"/>
                </v:shape>
                <v:shape id="任意多边形: 形状 1140" o:spid="_x0000_s1054" style="position:absolute;left:18230;top:3442;width:632;height:11;visibility:visible;mso-wrap-style:square;v-text-anchor:middle" coordsize="63123,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" path="m,l63123,e" filled="f" strokecolor="#333" strokeweight=".09872mm">
                  <v:stroke joinstyle="miter"/>
                  <v:path arrowok="t" o:connecttype="custom" o:connectlocs="0,0;63123,0" o:connectangles="0,0"/>
                </v:shape>
                <v:shape id="任意多边形: 形状 1141" o:spid="_x0000_s1055" style="position:absolute;left:19178;top:3442;width:631;height:11;visibility:visible;mso-wrap-style:square;v-text-anchor:middle" coordsize="63123,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" path="m,l63123,e" filled="f" strokecolor="#333" strokeweight=".09872mm">
                  <v:stroke joinstyle="miter"/>
                  <v:path arrowok="t" o:connecttype="custom" o:connectlocs="0,0;63123,0" o:connectangles="0,0"/>
                </v:shape>
                <v:shape id="任意多边形: 形状 1142" o:spid="_x0000_s1056" style="position:absolute;left:20126;top:3442;width:631;height:11;visibility:visible;mso-wrap-style:square;v-text-anchor:middle" coordsize="63134,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" path="m,l63134,e" filled="f" strokecolor="#333" strokeweight=".09872mm">
                  <v:stroke joinstyle="miter"/>
                  <v:path arrowok="t" o:connecttype="custom" o:connectlocs="0,0;63134,0" o:connectangles="0,0"/>
                </v:shape>
                <v:shape id="任意多边形: 形状 1143" o:spid="_x0000_s1057" style="position:absolute;left:21073;top:3442;width:632;height:11;visibility:visible;mso-wrap-style:square;v-text-anchor:middle" coordsize="63134,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" path="m,l63134,e" filled="f" strokecolor="#333" strokeweight=".09872mm">
                  <v:stroke joinstyle="miter"/>
                  <v:path arrowok="t" o:connecttype="custom" o:connectlocs="0,0;63134,0" o:connectangles="0,0"/>
                </v:shape>
                <v:shape id="任意多边形: 形状 1144" o:spid="_x0000_s1058" style="position:absolute;left:7730;top:5826;width:11;height:5128;visibility:visible;mso-wrap-style:square;v-text-anchor:middle" coordsize="1097,51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" path="m,512776l,e" filled="f" strokeweight=".19742mm">
                  <v:stroke joinstyle="miter"/>
                  <v:path arrowok="t" o:connecttype="custom" o:connectlocs="0,512776;0,0" o:connectangles="0,0"/>
                </v:shape>
                <v:shape id="任意多边形: 形状 1145" o:spid="_x0000_s1059" style="position:absolute;left:7549;top:5826;width:363;height:11;visibility:visible;mso-wrap-style:square;v-text-anchor:middle" coordsize="36256,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" path="m,l36257,e" filled="f" strokeweight=".19742mm">
                  <v:stroke joinstyle="miter" endcap="round"/>
                  <v:path arrowok="t" o:connecttype="custom" o:connectlocs="0,0;36257,0" o:connectangles="0,0"/>
                </v:shape>
                <v:shape id="任意多边形: 形状 1146" o:spid="_x0000_s1060" style="position:absolute;left:7549;top:10954;width:363;height:11;visibility:visible;mso-wrap-style:square;v-text-anchor:middle" coordsize="36256,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" path="m,l36257,e" filled="f" strokeweight=".19742mm">
                  <v:stroke joinstyle="miter" endcap="round"/>
                  <v:path arrowok="t" o:connecttype="custom" o:connectlocs="0,0;36257,0" o:connectangles="0,0"/>
                </v:shape>
                <v:shape id="任意多边形: 形状 1147" o:spid="_x0000_s1061" style="position:absolute;left:17056;top:1372;width:11;height:7246;visibility:visible;mso-wrap-style:square;v-text-anchor:middle" coordsize="1097,7245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" path="m,724558l,e" filled="f" strokeweight=".19742mm">
                  <v:stroke joinstyle="miter"/>
                  <v:path arrowok="t" o:connecttype="custom" o:connectlocs="0,724558;0,0" o:connectangles="0,0"/>
                </v:shape>
                <v:shape id="任意多边形: 形状 1148" o:spid="_x0000_s1062" style="position:absolute;left:16876;top:1372;width:362;height:11;visibility:visible;mso-wrap-style:square;v-text-anchor:middle" coordsize="36246,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" path="m,l36246,e" filled="f" strokeweight=".19742mm">
                  <v:stroke joinstyle="miter" endcap="round"/>
                  <v:path arrowok="t" o:connecttype="custom" o:connectlocs="0,0;36246,0" o:connectangles="0,0"/>
                </v:shape>
                <v:shape id="任意多边形: 形状 1149" o:spid="_x0000_s1063" style="position:absolute;left:16876;top:8618;width:362;height:11;visibility:visible;mso-wrap-style:square;v-text-anchor:middle" coordsize="36246,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" path="m,l36246,e" filled="f" strokeweight=".19742mm">
                  <v:stroke joinstyle="miter" endcap="round"/>
                  <v:path arrowok="t" o:connecttype="custom" o:connectlocs="0,0;36246,0" o:connectangles="0,0"/>
                </v:shape>
                <v:shape id="任意多边形: 形状 1150" o:spid="_x0000_s1064" style="position:absolute;left:7513;top:8175;width:433;height:432;visibility:visible;mso-wrap-style:square;v-text-anchor:middle" coordsize="43223,43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" path="m43223,21612v,11935,-9676,21611,-21611,21611c9676,43223,,33547,,21612,,9676,9676,,21612,,33547,,43223,9676,43223,21612xe" fillcolor="black" stroked="f" strokeweight=".03047mm">
                  <v:stroke joinstyle="miter"/>
                  <v:path arrowok="t" o:connecttype="custom" o:connectlocs="43223,21612;21612,43223;0,21612;21612,0;43223,21612" o:connectangles="0,0,0,0,0"/>
                </v:shape>
                <v:shape id="任意多边形: 形状 1151" o:spid="_x0000_s1065" style="position:absolute;left:7549;top:8210;width:361;height:361;visibility:visible;mso-wrap-style:square;v-text-anchor:middle" coordsize="36114,36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" path="m36114,18057v,9973,-8084,18057,-18057,18057c8084,36114,,28030,,18057,,8084,8084,,18057,v9973,,18057,8084,18057,18057xe" filled="f" strokeweight=".19742mm">
                  <v:stroke joinstyle="miter"/>
                  <v:path arrowok="t" o:connecttype="custom" o:connectlocs="36114,18057;18057,36114;0,18057;18057,0;36114,18057" o:connectangles="0,0,0,0,0"/>
                </v:shape>
                <v:shape id="任意多边形: 形状 1152" o:spid="_x0000_s1066" style="position:absolute;left:16840;top:4779;width:432;height:433;visibility:visible;mso-wrap-style:square;v-text-anchor:middle" coordsize="43223,43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" path="m43223,21612v,11935,-9676,21611,-21611,21611c9676,43223,,33547,,21612,,9676,9676,,21612,,33547,,43223,9676,43223,21612xe" fillcolor="black" stroked="f" strokeweight=".03047mm">
                  <v:stroke joinstyle="miter"/>
                  <v:path arrowok="t" o:connecttype="custom" o:connectlocs="43223,21612;21612,43223;0,21612;21612,0;43223,21612" o:connectangles="0,0,0,0,0"/>
                </v:shape>
                <v:shape id="任意多边形: 形状 1153" o:spid="_x0000_s1067" style="position:absolute;left:16876;top:4815;width:361;height:361;visibility:visible;mso-wrap-style:square;v-text-anchor:middle" coordsize="36114,36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" path="m36114,18057v,9973,-8084,18057,-18057,18057c8085,36114,,28030,,18057,,8084,8085,,18057,v9973,,18057,8084,18057,18057xe" filled="f" strokeweight=".19742mm">
                  <v:stroke joinstyle="miter"/>
                  <v:path arrowok="t" o:connecttype="custom" o:connectlocs="36114,18057;18057,36114;0,18057;18057,0;36114,18057" o:connectangles="0,0,0,0,0"/>
                </v:shape>
                <v:shape id="任意多边形: 形状 1154" o:spid="_x0000_s1068" style="position:absolute;left:3066;width:11;height:12730;visibility:visible;mso-wrap-style:square;v-text-anchor:middle" coordsize="1097,12730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" path="m,1273042l,e" filled="f" strokeweight=".1316mm">
                  <v:stroke joinstyle="miter"/>
                  <v:path arrowok="t" o:connecttype="custom" o:connectlocs="0,1273042;0,0" o:connectangles="0,0"/>
                </v:shape>
                <v:shape id="任意多边形: 形状 1155" o:spid="_x0000_s1069" style="position:absolute;left:2738;top:12209;width:328;height:11;visibility:visible;mso-wrap-style:square;v-text-anchor:middle" coordsize="32856,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" path="m32856,l,e" filled="f" strokeweight=".1316mm">
                  <v:stroke joinstyle="miter"/>
                  <v:path arrowok="t" o:connecttype="custom" o:connectlocs="32856,0;0,0" o:connectangles="0,0"/>
                </v:shape>
                <v:shapetype id="_x0000_t202" coordsize="21600,21600" o:spt="202" path="m,l,21600r21600,l21600,xe">
                  <v:stroke joinstyle="miter"/>
                  <v:path gradientshapeok="t" o:connecttype="rect"/>
                </v:shapetype>
                <v:shape id="文本框 48" o:spid="_x0000_s1070" type="#_x0000_t202" style="position:absolute;left:673;top:11246;width:2623;height:2896;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" filled="f" stroked="f">
                  <v:textbox style="mso-fit-shape-to-text:t">
                    <w:txbxContent>
                      <w:p w14:paraId="6938D3FC"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-6</w:t>
                        </w:r>
                      </w:p>
                    </w:txbxContent>
                  </v:textbox>
                </v:shape>
                <v:shape id="任意多边形: 形状 1157" o:spid="_x0000_s1071" style="position:absolute;left:2738;top:9287;width:328;height:11;visibility:visible;mso-wrap-style:square;v-text-anchor:middle" coordsize="32856,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" path="m32856,l,e" filled="f" strokeweight=".1316mm">
                  <v:stroke joinstyle="miter"/>
                  <v:path arrowok="t" o:connecttype="custom" o:connectlocs="32856,0;0,0" o:connectangles="0,0"/>
                </v:shape>
                <v:shape id="文本框 50" o:spid="_x0000_s1072" type="#_x0000_t202" style="position:absolute;left:673;top:8325;width:2623;height:2896;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" filled="f" stroked="f">
                  <v:textbox style="mso-fit-shape-to-text:t">
                    <w:txbxContent>
                      <w:p w14:paraId="44294BBB"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-4</w:t>
                        </w:r>
                      </w:p>
                    </w:txbxContent>
                  </v:textbox>
                </v:shape>
                <v:shape id="任意多边形: 形状 1159" o:spid="_x0000_s1073" style="position:absolute;left:2738;top:6364;width:328;height:11;visibility:visible;mso-wrap-style:square;v-text-anchor:middle" coordsize="32856,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" path="m32856,l,e" filled="f" strokeweight=".1316mm">
                  <v:stroke joinstyle="miter"/>
                  <v:path arrowok="t" o:connecttype="custom" o:connectlocs="32856,0;0,0" o:connectangles="0,0"/>
                </v:shape>
                <v:shape id="文本框 52" o:spid="_x0000_s1074" type="#_x0000_t202" style="position:absolute;left:674;top:5402;width:2622;height:2896;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" filled="f" stroked="f">
                  <v:textbox style="mso-fit-shape-to-text:t">
                    <w:txbxContent>
                      <w:p w14:paraId="7F4B0EF6"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-2</w:t>
                        </w:r>
                      </w:p>
                    </w:txbxContent>
                  </v:textbox>
                </v:shape>
                <v:shape id="任意多边形: 形状 1161" o:spid="_x0000_s1075" style="position:absolute;left:2738;top:3442;width:328;height:11;visibility:visible;mso-wrap-style:square;v-text-anchor:middle" coordsize="32856,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" path="m32856,l,e" filled="f" strokeweight=".1316mm">
                  <v:stroke joinstyle="miter"/>
                  <v:path arrowok="t" o:connecttype="custom" o:connectlocs="32856,0;0,0" o:connectangles="0,0"/>
                </v:shape>
                <v:shape id="文本框 54" o:spid="_x0000_s1076" type="#_x0000_t202" style="position:absolute;left:827;top:2480;width:2324;height:2896;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" filled="f" stroked="f">
                  <v:textbox style="mso-fit-shape-to-text:t">
                    <w:txbxContent>
                      <w:p w14:paraId="7D89DEE3"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0</w:t>
                        </w:r>
                      </w:p>
                    </w:txbxContent>
                  </v:textbox>
                </v:shape>
                <v:shape id="任意多边形: 形状 1163" o:spid="_x0000_s1077" style="position:absolute;left:2738;top:521;width:328;height:11;visibility:visible;mso-wrap-style:square;v-text-anchor:middle" coordsize="32856,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" path="m32856,l,e" filled="f" strokeweight=".1316mm">
                  <v:stroke joinstyle="miter"/>
                  <v:path arrowok="t" o:connecttype="custom" o:connectlocs="32856,0;0,0" o:connectangles="0,0"/>
                </v:shape>
                <v:shape id="文本框 56" o:spid="_x0000_s1078" type="#_x0000_t202" style="position:absolute;left:827;top:-440;width:2323;height:2896;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" filled="f" stroked="f">
                  <v:textbox style="mso-fit-shape-to-text:t">
                    <w:txbxContent>
                      <w:p w14:paraId="2D389D7B"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2</w:t>
                        </w:r>
                      </w:p>
                    </w:txbxContent>
                  </v:textbox>
                </v:shape>
                <v:shape id="文本框 57" o:spid="_x0000_s1079" type="#_x0000_t202" style="position:absolute;left:-2284;top:5453;width:5645;height:2894;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" filled="f" stroked="f">
                  <v:textbox style="mso-fit-shape-to-text:t">
                    <w:txbxContent>
                      <w:p w14:paraId="6FFE4AA0" w14:textId="77777777" w:rsidR="002D35EA" w:rsidRPr="002D35EA" w:rsidRDefault="002D35EA" w:rsidP="00AC252F">
                        <w:pPr>
                          <w:textAlignment w:val="baseline"/>
                          <w:rPr>
                            <w:rFonts w:ascii="仿宋" w:hAnsi="仿宋"/>
                            <w:color w:val="000000"/>
                            <w:sz w:val="15"/>
                            <w:szCs w:val="15"/>
                          </w:rPr>
                        </w:pPr>
                        <w:r w:rsidRPr="002D35EA">
                          <w:rPr>
                            <w:rFonts w:ascii="仿宋" w:hAnsi="仿宋" w:hint="eastAsia"/>
                            <w:color w:val="000000"/>
                            <w:sz w:val="15"/>
                            <w:szCs w:val="15"/>
                          </w:rPr>
                          <w:t>参数估计</w:t>
                        </w:r>
                      </w:p>
                    </w:txbxContent>
                  </v:textbox>
                </v:shape>
                <v:shape id="任意多边形: 形状 1166" o:spid="_x0000_s1080" style="position:absolute;left:3066;top:12730;width:18653;height:11;visibility:visible;mso-wrap-style:square;v-text-anchor:middle" coordsize="1865319,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" path="m,l1865320,e" filled="f" strokeweight=".1316mm">
                  <v:stroke joinstyle="miter"/>
                  <v:path arrowok="t" o:connecttype="custom" o:connectlocs="0,0;1865320,0" o:connectangles="0,0"/>
                </v:shape>
                <v:shape id="任意多边形: 形状 1167" o:spid="_x0000_s1081" style="position:absolute;left:7730;top:12730;width:11;height:328;visibility:visible;mso-wrap-style:square;v-text-anchor:middle" coordsize="1097,32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" path="m,l,32856e" filled="f" strokeweight=".1316mm">
                  <v:stroke joinstyle="miter"/>
                  <v:path arrowok="t" o:connecttype="custom" o:connectlocs="0,0;0,32856" o:connectangles="0,0"/>
                </v:shape>
                <v:shape id="文本框 60" o:spid="_x0000_s1082" type="#_x0000_t202" style="position:absolute;left:5893;top:12619;width:3613;height:289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" filled="f" stroked="f">
                  <v:textbox style="mso-fit-shape-to-text:t">
                    <w:txbxContent>
                      <w:p w14:paraId="0981DF41" w14:textId="77777777" w:rsidR="002D35EA" w:rsidRDefault="002D35EA" w:rsidP="00AC252F">
                        <w:pPr>
                          <w:textAlignment w:val="baseline"/>
                          <w:rPr>
                            <w:rFonts w:ascii="仿宋" w:hAnsi="仿宋"/>
                            <w:color w:val="000000"/>
                            <w:sz w:val="14"/>
                            <w:szCs w:val="14"/>
                          </w:rPr>
                        </w:pPr>
                        <w:r>
                          <w:rPr>
                            <w:rFonts w:ascii="仿宋" w:hAnsi="仿宋" w:hint="eastAsia"/>
                            <w:color w:val="000000"/>
                            <w:sz w:val="14"/>
                            <w:szCs w:val="14"/>
                          </w:rPr>
                          <w:t>男性</w:t>
                        </w:r>
                      </w:p>
                    </w:txbxContent>
                  </v:textbox>
                </v:shape>
                <v:shape id="任意多边形: 形状 1169" o:spid="_x0000_s1083" style="position:absolute;left:17056;top:12730;width:11;height:328;visibility:visible;mso-wrap-style:square;v-text-anchor:middle" coordsize="1097,32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" path="m,l,32856e" filled="f" strokeweight=".1316mm">
                  <v:stroke joinstyle="miter"/>
                  <v:path arrowok="t" o:connecttype="custom" o:connectlocs="0,0;0,32856" o:connectangles="0,0"/>
                </v:shape>
                <v:shape id="文本框 62" o:spid="_x0000_s1084" type="#_x0000_t202" style="position:absolute;left:15219;top:12619;width:3614;height:289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" filled="f" stroked="f">
                  <v:textbox style="mso-fit-shape-to-text:t">
                    <w:txbxContent>
                      <w:p w14:paraId="565E6F4B" w14:textId="77777777" w:rsidR="002D35EA" w:rsidRDefault="002D35EA" w:rsidP="00AC252F">
                        <w:pPr>
                          <w:textAlignment w:val="baseline"/>
                          <w:rPr>
                            <w:rFonts w:ascii="仿宋" w:hAnsi="仿宋"/>
                            <w:color w:val="000000"/>
                            <w:sz w:val="14"/>
                            <w:szCs w:val="14"/>
                          </w:rPr>
                        </w:pPr>
                        <w:r>
                          <w:rPr>
                            <w:rFonts w:ascii="仿宋" w:hAnsi="仿宋" w:hint="eastAsia"/>
                            <w:color w:val="000000"/>
                            <w:sz w:val="14"/>
                            <w:szCs w:val="14"/>
                          </w:rPr>
                          <w:t>女性</w:t>
                        </w:r>
                      </w:p>
                    </w:txbxContent>
                  </v:textbox>
                </v:shape>
                <v:shape id="文本框 63" o:spid="_x0000_s1085" type="#_x0000_t202" style="position:absolute;left:9701;top:13646;width:5645;height:289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" filled="f" stroked="f">
                  <v:textbox style="mso-fit-shape-to-text:t">
                    <w:txbxContent>
                      <w:p w14:paraId="7FE0704D" w14:textId="77777777" w:rsidR="002D35EA" w:rsidRPr="002D35EA" w:rsidRDefault="002D35EA" w:rsidP="00AC252F">
                        <w:pPr>
                          <w:textAlignment w:val="baseline"/>
                          <w:rPr>
                            <w:rFonts w:ascii="仿宋" w:hAnsi="仿宋"/>
                            <w:color w:val="000000"/>
                            <w:sz w:val="15"/>
                            <w:szCs w:val="15"/>
                          </w:rPr>
                        </w:pPr>
                        <w:r w:rsidRPr="002D35EA">
                          <w:rPr>
                            <w:rFonts w:ascii="仿宋" w:hAnsi="仿宋" w:hint="eastAsia"/>
                            <w:color w:val="000000"/>
                            <w:sz w:val="15"/>
                            <w:szCs w:val="15"/>
                          </w:rPr>
                          <w:t>(a) 性别</w:t>
                        </w:r>
                      </w:p>
                    </w:txbxContent>
                  </v:textbox>
                </v:shape>
                <v:shape id="任意多边形: 形状 1172" o:spid="_x0000_s1086" style="position:absolute;left:21721;width:21720;height:15797;visibility:visible;mso-wrap-style:square;v-text-anchor:middle" coordsize="2171995,15797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" path="m,l2171996,r,1579729l,1579729,,xe" stroked="f" strokeweight=".03047mm">
                  <v:stroke joinstyle="miter"/>
                  <v:path arrowok="t" o:connecttype="custom" o:connectlocs="0,0;2171996,0;2171996,1579729;0,1579729" o:connectangles="0,0,0,0"/>
                </v:shape>
                <v:shape id="任意多边形: 形状 1173" o:spid="_x0000_s1087" style="position:absolute;left:21744;top:23;width:21673;height:15750;visibility:visible;mso-wrap-style:square;v-text-anchor:middle" coordsize="2167256,15749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" path="m,l2167257,r,1574989l,1574989,,xe" filled="f" strokecolor="white" strokeweight=".1316mm">
                  <v:stroke joinstyle="miter"/>
                  <v:path arrowok="t" o:connecttype="custom" o:connectlocs="0,0;2167257,0;2167257,1574989;0,1574989" o:connectangles="0,0,0,0"/>
                </v:shape>
                <v:shape id="任意多边形: 形状 1174" o:spid="_x0000_s1088" style="position:absolute;left:24788;width:18653;height:12730;visibility:visible;mso-wrap-style:square;v-text-anchor:middle" coordsize="1865309,12730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" path="m,l1865309,r,1273042l,1273042,,xe" stroked="f" strokeweight=".03047mm">
                  <v:stroke joinstyle="miter"/>
                  <v:path arrowok="t" o:connecttype="custom" o:connectlocs="0,0;1865309,0;1865309,1273042;0,1273042" o:connectangles="0,0,0,0"/>
                </v:shape>
                <v:shape id="任意多边形: 形状 1175" o:spid="_x0000_s1089" style="position:absolute;left:24811;top:23;width:18606;height:12683;visibility:visible;mso-wrap-style:square;v-text-anchor:middle" coordsize="1860580,1268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" path="m,l1860581,r,1268303l,1268303,,xe" filled="f" strokecolor="white" strokeweight=".1316mm">
                  <v:stroke joinstyle="miter"/>
                  <v:path arrowok="t" o:connecttype="custom" o:connectlocs="0,0;1860581,0;1860581,1268303;0,1268303" o:connectangles="0,0,0,0"/>
                </v:shape>
                <v:shape id="任意多边形: 形状 1176" o:spid="_x0000_s1090" style="position:absolute;left:24788;top:12194;width:18653;height:11;visibility:visible;mso-wrap-style:square;v-text-anchor:middle" coordsize="1865319,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" path="m,l1865320,e" filled="f" strokecolor="#eaf2f3" strokeweight=".19742mm">
                  <v:stroke joinstyle="miter"/>
                  <v:path arrowok="t" o:connecttype="custom" o:connectlocs="0,0;1865320,0" o:connectangles="0,0"/>
                </v:shape>
                <v:shape id="任意多边形: 形状 1177" o:spid="_x0000_s1091" style="position:absolute;left:24788;top:9859;width:18653;height:11;visibility:visible;mso-wrap-style:square;v-text-anchor:middle" coordsize="1865319,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" path="m,l1865320,e" filled="f" strokecolor="#eaf2f3" strokeweight=".19742mm">
                  <v:stroke joinstyle="miter"/>
                  <v:path arrowok="t" o:connecttype="custom" o:connectlocs="0,0;1865320,0" o:connectangles="0,0"/>
                </v:shape>
                <v:shape id="任意多边形: 形状 1178" o:spid="_x0000_s1092" style="position:absolute;left:24788;top:7525;width:18653;height:11;visibility:visible;mso-wrap-style:square;v-text-anchor:middle" coordsize="1865319,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" path="m,l1865320,e" filled="f" strokecolor="#eaf2f3" strokeweight=".19742mm">
                  <v:stroke joinstyle="miter"/>
                  <v:path arrowok="t" o:connecttype="custom" o:connectlocs="0,0;1865320,0" o:connectangles="0,0"/>
                </v:shape>
                <v:shape id="任意多边形: 形状 1179" o:spid="_x0000_s1093" style="position:absolute;left:24788;top:5190;width:18653;height:11;visibility:visible;mso-wrap-style:square;v-text-anchor:middle" coordsize="1865319,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" path="m,l1865320,e" filled="f" strokecolor="#eaf2f3" strokeweight=".19742mm">
                  <v:stroke joinstyle="miter"/>
                  <v:path arrowok="t" o:connecttype="custom" o:connectlocs="0,0;1865320,0" o:connectangles="0,0"/>
                </v:shape>
                <v:shape id="任意多边形: 形状 1180" o:spid="_x0000_s1094" style="position:absolute;left:24788;top:2856;width:18653;height:11;visibility:visible;mso-wrap-style:square;v-text-anchor:middle" coordsize="1865319,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" path="m,l1865320,e" filled="f" strokecolor="#eaf2f3" strokeweight=".19742mm">
                  <v:stroke joinstyle="miter"/>
                  <v:path arrowok="t" o:connecttype="custom" o:connectlocs="0,0;1865320,0" o:connectangles="0,0"/>
                </v:shape>
                <v:shape id="任意多边形: 形状 1181" o:spid="_x0000_s1095" style="position:absolute;left:24788;top:521;width:18653;height:11;visibility:visible;mso-wrap-style:square;v-text-anchor:middle" coordsize="1865319,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" path="m,l1865320,e" filled="f" strokecolor="#eaf2f3" strokeweight=".19742mm">
                  <v:stroke joinstyle="miter"/>
                  <v:path arrowok="t" o:connecttype="custom" o:connectlocs="0,0;1865320,0" o:connectangles="0,0"/>
                </v:shape>
                <v:shape id="任意多边形: 形状 1182" o:spid="_x0000_s1096" style="position:absolute;left:24788;top:5190;width:631;height:11;visibility:visible;mso-wrap-style:square;v-text-anchor:middle" coordsize="63123,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" path="m,l63123,e" filled="f" strokecolor="#333" strokeweight=".09872mm">
                  <v:stroke joinstyle="miter"/>
                  <v:path arrowok="t" o:connecttype="custom" o:connectlocs="0,0;63123,0" o:connectangles="0,0"/>
                </v:shape>
                <v:shape id="任意多边形: 形状 1183" o:spid="_x0000_s1097" style="position:absolute;left:25735;top:5190;width:633;height:11;visibility:visible;mso-wrap-style:square;v-text-anchor:middle" coordsize="63265,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" path="m,l63266,e" filled="f" strokecolor="#333" strokeweight=".09872mm">
                  <v:stroke joinstyle="miter"/>
                  <v:path arrowok="t" o:connecttype="custom" o:connectlocs="0,0;63266,0" o:connectangles="0,0"/>
                </v:shape>
                <v:shape id="任意多边形: 形状 1184" o:spid="_x0000_s1098" style="position:absolute;left:26683;top:5190;width:632;height:11;visibility:visible;mso-wrap-style:square;v-text-anchor:middle" coordsize="63254,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" path="m,l63255,e" filled="f" strokecolor="#333" strokeweight=".09872mm">
                  <v:stroke joinstyle="miter"/>
                  <v:path arrowok="t" o:connecttype="custom" o:connectlocs="0,0;63255,0" o:connectangles="0,0"/>
                </v:shape>
                <v:shape id="任意多边形: 形状 1185" o:spid="_x0000_s1099" style="position:absolute;left:27630;top:5190;width:633;height:11;visibility:visible;mso-wrap-style:square;v-text-anchor:middle" coordsize="63265,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" path="m,l63266,e" filled="f" strokecolor="#333" strokeweight=".09872mm">
                  <v:stroke joinstyle="miter"/>
                  <v:path arrowok="t" o:connecttype="custom" o:connectlocs="0,0;63266,0" o:connectangles="0,0"/>
                </v:shape>
                <v:shape id="任意多边形: 形状 1186" o:spid="_x0000_s1100" style="position:absolute;left:28579;top:5190;width:632;height:11;visibility:visible;mso-wrap-style:square;v-text-anchor:middle" coordsize="63123,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" path="m,l63123,e" filled="f" strokecolor="#333" strokeweight=".09872mm">
                  <v:stroke joinstyle="miter"/>
                  <v:path arrowok="t" o:connecttype="custom" o:connectlocs="0,0;63123,0" o:connectangles="0,0"/>
                </v:shape>
                <v:shape id="任意多边形: 形状 1187" o:spid="_x0000_s1101" style="position:absolute;left:29527;top:5190;width:631;height:11;visibility:visible;mso-wrap-style:square;v-text-anchor:middle" coordsize="63134,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" path="m,l63134,e" filled="f" strokecolor="#333" strokeweight=".09872mm">
                  <v:stroke joinstyle="miter"/>
                  <v:path arrowok="t" o:connecttype="custom" o:connectlocs="0,0;63134,0" o:connectangles="0,0"/>
                </v:shape>
                <v:shape id="任意多边形: 形状 1188" o:spid="_x0000_s1102" style="position:absolute;left:30474;top:5190;width:632;height:11;visibility:visible;mso-wrap-style:square;v-text-anchor:middle" coordsize="63123,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" path="m,l63123,e" filled="f" strokecolor="#333" strokeweight=".09872mm">
                  <v:stroke joinstyle="miter"/>
                  <v:path arrowok="t" o:connecttype="custom" o:connectlocs="0,0;63123,0" o:connectangles="0,0"/>
                </v:shape>
                <v:shape id="任意多边形: 形状 1189" o:spid="_x0000_s1103" style="position:absolute;left:31422;top:5190;width:631;height:11;visibility:visible;mso-wrap-style:square;v-text-anchor:middle" coordsize="63123,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" path="m,l63123,e" filled="f" strokecolor="#333" strokeweight=".09872mm">
                  <v:stroke joinstyle="miter"/>
                  <v:path arrowok="t" o:connecttype="custom" o:connectlocs="0,0;63123,0" o:connectangles="0,0"/>
                </v:shape>
                <v:shape id="任意多边形: 形状 1190" o:spid="_x0000_s1104" style="position:absolute;left:32370;top:5190;width:631;height:11;visibility:visible;mso-wrap-style:square;v-text-anchor:middle" coordsize="63123,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" path="m,l63123,e" filled="f" strokecolor="#333" strokeweight=".09872mm">
                  <v:stroke joinstyle="miter"/>
                  <v:path arrowok="t" o:connecttype="custom" o:connectlocs="0,0;63123,0" o:connectangles="0,0"/>
                </v:shape>
                <v:shape id="任意多边形: 形状 1191" o:spid="_x0000_s1105" style="position:absolute;left:33317;top:5190;width:632;height:11;visibility:visible;mso-wrap-style:square;v-text-anchor:middle" coordsize="63134,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" path="m,l63134,e" filled="f" strokecolor="#333" strokeweight=".09872mm">
                  <v:stroke joinstyle="miter"/>
                  <v:path arrowok="t" o:connecttype="custom" o:connectlocs="0,0;63134,0" o:connectangles="0,0"/>
                </v:shape>
                <v:shape id="任意多边形: 形状 1192" o:spid="_x0000_s1106" style="position:absolute;left:34265;top:5190;width:631;height:11;visibility:visible;mso-wrap-style:square;v-text-anchor:middle" coordsize="63123,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" path="m,l63123,e" filled="f" strokecolor="#333" strokeweight=".09872mm">
                  <v:stroke joinstyle="miter"/>
                  <v:path arrowok="t" o:connecttype="custom" o:connectlocs="0,0;63123,0" o:connectangles="0,0"/>
                </v:shape>
                <v:shape id="任意多边形: 形状 1193" o:spid="_x0000_s1107" style="position:absolute;left:35212;top:5190;width:632;height:11;visibility:visible;mso-wrap-style:square;v-text-anchor:middle" coordsize="63123,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" path="m,l63123,e" filled="f" strokecolor="#333" strokeweight=".09872mm">
                  <v:stroke joinstyle="miter"/>
                  <v:path arrowok="t" o:connecttype="custom" o:connectlocs="0,0;63123,0" o:connectangles="0,0"/>
                </v:shape>
                <v:shape id="任意多边形: 形状 1194" o:spid="_x0000_s1108" style="position:absolute;left:36160;top:5190;width:633;height:11;visibility:visible;mso-wrap-style:square;v-text-anchor:middle" coordsize="63254,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" path="m,l63255,e" filled="f" strokecolor="#333" strokeweight=".09872mm">
                  <v:stroke joinstyle="miter"/>
                  <v:path arrowok="t" o:connecttype="custom" o:connectlocs="0,0;63255,0" o:connectangles="0,0"/>
                </v:shape>
                <v:shape id="任意多边形: 形状 1195" o:spid="_x0000_s1109" style="position:absolute;left:37108;top:5190;width:632;height:11;visibility:visible;mso-wrap-style:square;v-text-anchor:middle" coordsize="63265,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" path="m,l63266,e" filled="f" strokecolor="#333" strokeweight=".09872mm">
                  <v:stroke joinstyle="miter"/>
                  <v:path arrowok="t" o:connecttype="custom" o:connectlocs="0,0;63266,0" o:connectangles="0,0"/>
                </v:shape>
                <v:shape id="任意多边形: 形状 1196" o:spid="_x0000_s1110" style="position:absolute;left:38055;top:5190;width:633;height:11;visibility:visible;mso-wrap-style:square;v-text-anchor:middle" coordsize="63265,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" path="m,l63266,e" filled="f" strokecolor="#333" strokeweight=".09872mm">
                  <v:stroke joinstyle="miter"/>
                  <v:path arrowok="t" o:connecttype="custom" o:connectlocs="0,0;63266,0" o:connectangles="0,0"/>
                </v:shape>
                <v:shape id="任意多边形: 形状 1197" o:spid="_x0000_s1111" style="position:absolute;left:39004;top:5190;width:631;height:11;visibility:visible;mso-wrap-style:square;v-text-anchor:middle" coordsize="63134,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" path="m,l63134,e" filled="f" strokecolor="#333" strokeweight=".09872mm">
                  <v:stroke joinstyle="miter"/>
                  <v:path arrowok="t" o:connecttype="custom" o:connectlocs="0,0;63134,0" o:connectangles="0,0"/>
                </v:shape>
                <v:shape id="任意多边形: 形状 1198" o:spid="_x0000_s1112" style="position:absolute;left:39952;top:5190;width:631;height:11;visibility:visible;mso-wrap-style:square;v-text-anchor:middle" coordsize="63123,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" path="m,l63123,e" filled="f" strokecolor="#333" strokeweight=".09872mm">
                  <v:stroke joinstyle="miter"/>
                  <v:path arrowok="t" o:connecttype="custom" o:connectlocs="0,0;63123,0" o:connectangles="0,0"/>
                </v:shape>
                <v:shape id="任意多边形: 形状 1199" o:spid="_x0000_s1113" style="position:absolute;left:40899;top:5190;width:632;height:11;visibility:visible;mso-wrap-style:square;v-text-anchor:middle" coordsize="63123,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" path="m,l63123,e" filled="f" strokecolor="#333" strokeweight=".09872mm">
                  <v:stroke joinstyle="miter"/>
                  <v:path arrowok="t" o:connecttype="custom" o:connectlocs="0,0;63123,0" o:connectangles="0,0"/>
                </v:shape>
                <v:shape id="任意多边形: 形状 1200" o:spid="_x0000_s1114" style="position:absolute;left:41847;top:5190;width:631;height:11;visibility:visible;mso-wrap-style:square;v-text-anchor:middle" coordsize="63134,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" path="m,l63134,e" filled="f" strokecolor="#333" strokeweight=".09872mm">
                  <v:stroke joinstyle="miter"/>
                  <v:path arrowok="t" o:connecttype="custom" o:connectlocs="0,0;63134,0" o:connectangles="0,0"/>
                </v:shape>
                <v:shape id="任意多边形: 形状 1201" o:spid="_x0000_s1115" style="position:absolute;left:42794;top:5190;width:632;height:11;visibility:visible;mso-wrap-style:square;v-text-anchor:middle" coordsize="63134,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" path="m,l63134,e" filled="f" strokecolor="#333" strokeweight=".09872mm">
                  <v:stroke joinstyle="miter"/>
                  <v:path arrowok="t" o:connecttype="custom" o:connectlocs="0,0;63134,0" o:connectangles="0,0"/>
                </v:shape>
                <v:shape id="任意多边形: 形状 1202" o:spid="_x0000_s1116" style="position:absolute;left:26342;top:3005;width:11;height:5955;visibility:visible;mso-wrap-style:square;v-text-anchor:middle" coordsize="1097,5954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" path="m,595459l,e" filled="f" strokeweight=".19742mm">
                  <v:stroke joinstyle="miter"/>
                  <v:path arrowok="t" o:connecttype="custom" o:connectlocs="0,595459;0,0" o:connectangles="0,0"/>
                </v:shape>
                <v:shape id="任意多边形: 形状 1203" o:spid="_x0000_s1117" style="position:absolute;left:26161;top:3005;width:363;height:11;visibility:visible;mso-wrap-style:square;v-text-anchor:middle" coordsize="36246,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" path="m,l36246,e" filled="f" strokeweight=".19742mm">
                  <v:stroke joinstyle="miter" endcap="round"/>
                  <v:path arrowok="t" o:connecttype="custom" o:connectlocs="0,0;36246,0" o:connectangles="0,0"/>
                </v:shape>
                <v:shape id="任意多边形: 形状 1204" o:spid="_x0000_s1118" style="position:absolute;left:26161;top:8960;width:363;height:11;visibility:visible;mso-wrap-style:square;v-text-anchor:middle" coordsize="36246,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" path="m,l36246,e" filled="f" strokeweight=".19742mm">
                  <v:stroke joinstyle="miter" endcap="round"/>
                  <v:path arrowok="t" o:connecttype="custom" o:connectlocs="0,0;36246,0" o:connectangles="0,0"/>
                </v:shape>
                <v:shape id="任意多边形: 形状 1205" o:spid="_x0000_s1119" style="position:absolute;left:29451;top:4607;width:11;height:4905;visibility:visible;mso-wrap-style:square;v-text-anchor:middle" coordsize="1097,490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" path="m,490506l,e" filled="f" strokeweight=".19742mm">
                  <v:stroke joinstyle="miter"/>
                  <v:path arrowok="t" o:connecttype="custom" o:connectlocs="0,490506;0,0" o:connectangles="0,0"/>
                </v:shape>
                <v:shape id="任意多边形: 形状 1206" o:spid="_x0000_s1120" style="position:absolute;left:29270;top:4607;width:363;height:11;visibility:visible;mso-wrap-style:square;v-text-anchor:middle" coordsize="36256,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" path="m,l36257,e" filled="f" strokeweight=".19742mm">
                  <v:stroke joinstyle="miter" endcap="round"/>
                  <v:path arrowok="t" o:connecttype="custom" o:connectlocs="0,0;36257,0" o:connectangles="0,0"/>
                </v:shape>
                <v:shape id="任意多边形: 形状 1207" o:spid="_x0000_s1121" style="position:absolute;left:29270;top:9512;width:363;height:11;visibility:visible;mso-wrap-style:square;v-text-anchor:middle" coordsize="36256,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" path="m,l36257,e" filled="f" strokeweight=".19742mm">
                  <v:stroke joinstyle="miter" endcap="round"/>
                  <v:path arrowok="t" o:connecttype="custom" o:connectlocs="0,0;36257,0" o:connectangles="0,0"/>
                </v:shape>
                <v:shape id="任意多边形: 形状 1208" o:spid="_x0000_s1122" style="position:absolute;left:32560;top:6906;width:11;height:5303;visibility:visible;mso-wrap-style:square;v-text-anchor:middle" coordsize="1097,5302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" path="m,530284l,e" filled="f" strokeweight=".19742mm">
                  <v:stroke joinstyle="miter"/>
                  <v:path arrowok="t" o:connecttype="custom" o:connectlocs="0,530284;0,0" o:connectangles="0,0"/>
                </v:shape>
                <v:shape id="任意多边形: 形状 1209" o:spid="_x0000_s1123" style="position:absolute;left:32379;top:6906;width:363;height:11;visibility:visible;mso-wrap-style:square;v-text-anchor:middle" coordsize="36246,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" path="m,l36246,e" filled="f" strokeweight=".19742mm">
                  <v:stroke joinstyle="miter" endcap="round"/>
                  <v:path arrowok="t" o:connecttype="custom" o:connectlocs="0,0;36246,0" o:connectangles="0,0"/>
                </v:shape>
                <v:shape id="任意多边形: 形状 1210" o:spid="_x0000_s1124" style="position:absolute;left:32379;top:12209;width:363;height:11;visibility:visible;mso-wrap-style:square;v-text-anchor:middle" coordsize="36246,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" path="m,l36246,e" filled="f" strokeweight=".19742mm">
                  <v:stroke joinstyle="miter" endcap="round"/>
                  <v:path arrowok="t" o:connecttype="custom" o:connectlocs="0,0;36246,0" o:connectangles="0,0"/>
                </v:shape>
                <v:shape id="任意多边形: 形状 1211" o:spid="_x0000_s1125" style="position:absolute;left:35669;top:4267;width:11;height:7309;visibility:visible;mso-wrap-style:square;v-text-anchor:middle" coordsize="1097,730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" path="m,730943l,e" filled="f" strokeweight=".19742mm">
                  <v:stroke joinstyle="miter"/>
                  <v:path arrowok="t" o:connecttype="custom" o:connectlocs="0,730943;0,0" o:connectangles="0,0"/>
                </v:shape>
                <v:shape id="任意多边形: 形状 1212" o:spid="_x0000_s1126" style="position:absolute;left:35488;top:4267;width:362;height:10;visibility:visible;mso-wrap-style:square;v-text-anchor:middle" coordsize="36246,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" path="m,l36246,e" filled="f" strokeweight=".19742mm">
                  <v:stroke joinstyle="miter" endcap="round"/>
                  <v:path arrowok="t" o:connecttype="custom" o:connectlocs="0,0;36246,0" o:connectangles="0,0"/>
                </v:shape>
                <v:shape id="任意多边形: 形状 1213" o:spid="_x0000_s1127" style="position:absolute;left:35488;top:11576;width:362;height:11;visibility:visible;mso-wrap-style:square;v-text-anchor:middle" coordsize="36246,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" path="m,l36246,e" filled="f" strokeweight=".19742mm">
                  <v:stroke joinstyle="miter" endcap="round"/>
                  <v:path arrowok="t" o:connecttype="custom" o:connectlocs="0,0;36246,0" o:connectangles="0,0"/>
                </v:shape>
                <v:shape id="任意多边形: 形状 1214" o:spid="_x0000_s1128" style="position:absolute;left:38777;top:2174;width:11;height:7427;visibility:visible;mso-wrap-style:square;v-text-anchor:middle" coordsize="1097,742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" path="m,742626l,e" filled="f" strokeweight=".19742mm">
                  <v:stroke joinstyle="miter"/>
                  <v:path arrowok="t" o:connecttype="custom" o:connectlocs="0,742626;0,0" o:connectangles="0,0"/>
                </v:shape>
                <v:shape id="任意多边形: 形状 1215" o:spid="_x0000_s1129" style="position:absolute;left:38597;top:2174;width:362;height:11;visibility:visible;mso-wrap-style:square;v-text-anchor:middle" coordsize="36246,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" path="m,l36246,e" filled="f" strokeweight=".19742mm">
                  <v:stroke joinstyle="miter" endcap="round"/>
                  <v:path arrowok="t" o:connecttype="custom" o:connectlocs="0,0;36246,0" o:connectangles="0,0"/>
                </v:shape>
                <v:shape id="任意多边形: 形状 1216" o:spid="_x0000_s1130" style="position:absolute;left:38597;top:9601;width:362;height:11;visibility:visible;mso-wrap-style:square;v-text-anchor:middle" coordsize="36246,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" path="m,l36246,e" filled="f" strokeweight=".19742mm">
                  <v:stroke joinstyle="miter" endcap="round"/>
                  <v:path arrowok="t" o:connecttype="custom" o:connectlocs="0,0;36246,0" o:connectangles="0,0"/>
                </v:shape>
                <v:shape id="任意多边形: 形状 1217" o:spid="_x0000_s1131" style="position:absolute;left:41886;top:1648;width:11;height:9531;visibility:visible;mso-wrap-style:square;v-text-anchor:middle" coordsize="1097,953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" path="m,953180l,e" filled="f" strokeweight=".19742mm">
                  <v:stroke joinstyle="miter"/>
                  <v:path arrowok="t" o:connecttype="custom" o:connectlocs="0,953180;0,0" o:connectangles="0,0"/>
                </v:shape>
                <v:shape id="任意多边形: 形状 1218" o:spid="_x0000_s1132" style="position:absolute;left:41706;top:1648;width:362;height:11;visibility:visible;mso-wrap-style:square;v-text-anchor:middle" coordsize="36256,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" path="m,l36257,e" filled="f" strokeweight=".19742mm">
                  <v:stroke joinstyle="miter" endcap="round"/>
                  <v:path arrowok="t" o:connecttype="custom" o:connectlocs="0,0;36257,0" o:connectangles="0,0"/>
                </v:shape>
                <v:shape id="任意多边形: 形状 1219" o:spid="_x0000_s1133" style="position:absolute;left:41706;top:11179;width:362;height:11;visibility:visible;mso-wrap-style:square;v-text-anchor:middle" coordsize="36256,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" path="m,l36257,e" filled="f" strokeweight=".19742mm">
                  <v:stroke joinstyle="miter" endcap="round"/>
                  <v:path arrowok="t" o:connecttype="custom" o:connectlocs="0,0;36257,0" o:connectangles="0,0"/>
                </v:shape>
                <v:shape id="任意多边形: 形状 1220" o:spid="_x0000_s1134" style="position:absolute;left:26124;top:5766;width:433;height:433;visibility:visible;mso-wrap-style:square;v-text-anchor:middle" coordsize="43223,43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" path="m43223,21612v,11935,-9676,21611,-21611,21611c9676,43223,,33547,,21612,,9676,9676,,21612,,33548,,43223,9676,43223,21612xe" fillcolor="black" stroked="f" strokeweight=".03047mm">
                  <v:stroke joinstyle="miter"/>
                  <v:path arrowok="t" o:connecttype="custom" o:connectlocs="43223,21612;21612,43223;0,21612;21612,0;43223,21612" o:connectangles="0,0,0,0,0"/>
                </v:shape>
                <v:shape id="任意多边形: 形状 1221" o:spid="_x0000_s1135" style="position:absolute;left:26160;top:5802;width:361;height:361;visibility:visible;mso-wrap-style:square;v-text-anchor:middle" coordsize="36114,36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" path="m36114,18057v,9973,-8084,18057,-18057,18057c8085,36114,,28030,,18057,,8084,8085,,18057,v9973,,18057,8084,18057,18057xe" filled="f" strokeweight=".19742mm">
                  <v:stroke joinstyle="miter"/>
                  <v:path arrowok="t" o:connecttype="custom" o:connectlocs="36114,18057;18057,36114;0,18057;18057,0;36114,18057" o:connectangles="0,0,0,0,0"/>
                </v:shape>
                <v:shape id="任意多边形: 形状 1222" o:spid="_x0000_s1136" style="position:absolute;left:29233;top:6844;width:433;height:433;visibility:visible;mso-wrap-style:square;v-text-anchor:middle" coordsize="43223,43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" path="m43223,21612v,11935,-9676,21611,-21611,21611c9676,43223,,33547,,21612,,9676,9676,,21612,,33547,,43223,9676,43223,21612xe" fillcolor="black" stroked="f" strokeweight=".03047mm">
                  <v:stroke joinstyle="miter"/>
                  <v:path arrowok="t" o:connecttype="custom" o:connectlocs="43223,21612;21612,43223;0,21612;21612,0;43223,21612" o:connectangles="0,0,0,0,0"/>
                </v:shape>
                <v:shape id="任意多边形: 形状 1223" o:spid="_x0000_s1137" style="position:absolute;left:29269;top:6880;width:361;height:361;visibility:visible;mso-wrap-style:square;v-text-anchor:middle" coordsize="36114,36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" path="m36114,18057v,9973,-8084,18057,-18057,18057c8085,36114,,28030,,18057,,8084,8085,,18057,v9973,,18057,8084,18057,18057xe" filled="f" strokeweight=".19742mm">
                  <v:stroke joinstyle="miter"/>
                  <v:path arrowok="t" o:connecttype="custom" o:connectlocs="36114,18057;18057,36114;0,18057;18057,0;36114,18057" o:connectangles="0,0,0,0,0"/>
                </v:shape>
                <v:shape id="任意多边形: 形状 1224" o:spid="_x0000_s1138" style="position:absolute;left:32342;top:9341;width:432;height:432;visibility:visible;mso-wrap-style:square;v-text-anchor:middle" coordsize="43223,43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" path="m43223,21612v,11935,-9676,21611,-21611,21611c9676,43223,,33547,,21612,,9676,9676,,21612,,33548,,43223,9676,43223,21612xe" fillcolor="black" stroked="f" strokeweight=".03047mm">
                  <v:stroke joinstyle="miter"/>
                  <v:path arrowok="t" o:connecttype="custom" o:connectlocs="43223,21612;21612,43223;0,21612;21612,0;43223,21612" o:connectangles="0,0,0,0,0"/>
                </v:shape>
                <v:shape id="任意多边形: 形状 1225" o:spid="_x0000_s1139" style="position:absolute;left:32378;top:9377;width:361;height:361;visibility:visible;mso-wrap-style:square;v-text-anchor:middle" coordsize="36114,36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" path="m36114,18057v,9973,-8084,18057,-18057,18057c8085,36114,,28030,,18057,,8084,8085,,18057,v9973,,18057,8084,18057,18057xe" filled="f" strokeweight=".19742mm">
                  <v:stroke joinstyle="miter"/>
                  <v:path arrowok="t" o:connecttype="custom" o:connectlocs="36114,18057;18057,36114;0,18057;18057,0;36114,18057" o:connectangles="0,0,0,0,0"/>
                </v:shape>
                <v:shape id="任意多边形: 形状 1226" o:spid="_x0000_s1140" style="position:absolute;left:35451;top:7706;width:432;height:433;visibility:visible;mso-wrap-style:square;v-text-anchor:middle" coordsize="43223,43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" path="m43223,21612v,11935,-9676,21611,-21611,21611c9676,43223,,33547,,21612,,9676,9676,,21612,,33547,,43223,9676,43223,21612xe" fillcolor="black" stroked="f" strokeweight=".03047mm">
                  <v:stroke joinstyle="miter"/>
                  <v:path arrowok="t" o:connecttype="custom" o:connectlocs="43223,21612;21612,43223;0,21612;21612,0;43223,21612" o:connectangles="0,0,0,0,0"/>
                </v:shape>
                <v:shape id="任意多边形: 形状 1227" o:spid="_x0000_s1141" style="position:absolute;left:35487;top:7742;width:361;height:361;visibility:visible;mso-wrap-style:square;v-text-anchor:middle" coordsize="36114,36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" path="m36114,18057v,9973,-8084,18057,-18057,18057c8085,36114,,28030,,18057,,8084,8085,,18057,v9973,,18057,8084,18057,18057xe" filled="f" strokeweight=".19742mm">
                  <v:stroke joinstyle="miter"/>
                  <v:path arrowok="t" o:connecttype="custom" o:connectlocs="36114,18057;18057,36114;0,18057;18057,0;36114,18057" o:connectangles="0,0,0,0,0"/>
                </v:shape>
                <v:shape id="任意多边形: 形状 1228" o:spid="_x0000_s1142" style="position:absolute;left:38560;top:5671;width:432;height:433;visibility:visible;mso-wrap-style:square;v-text-anchor:middle" coordsize="43223,43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" path="m43223,21612v,11935,-9676,21611,-21611,21611c9676,43223,,33547,,21612,,9676,9676,,21612,,33548,,43223,9676,43223,21612xe" fillcolor="black" stroked="f" strokeweight=".03047mm">
                  <v:stroke joinstyle="miter"/>
                  <v:path arrowok="t" o:connecttype="custom" o:connectlocs="43223,21612;21612,43223;0,21612;21612,0;43223,21612" o:connectangles="0,0,0,0,0"/>
                </v:shape>
                <v:shape id="任意多边形: 形状 1229" o:spid="_x0000_s1143" style="position:absolute;left:38595;top:5707;width:362;height:361;visibility:visible;mso-wrap-style:square;v-text-anchor:middle" coordsize="36114,36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" path="m36114,18057v,9973,-8084,18057,-18057,18057c8084,36114,,28030,,18057,,8084,8084,,18057,v9973,,18057,8084,18057,18057xe" filled="f" strokeweight=".19742mm">
                  <v:stroke joinstyle="miter"/>
                  <v:path arrowok="t" o:connecttype="custom" o:connectlocs="36114,18057;18057,36114;0,18057;18057,0;36114,18057" o:connectangles="0,0,0,0,0"/>
                </v:shape>
                <v:shape id="任意多边形: 形状 1230" o:spid="_x0000_s1144" style="position:absolute;left:41669;top:6198;width:432;height:432;visibility:visible;mso-wrap-style:square;v-text-anchor:middle" coordsize="43223,43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" path="m43223,21612v,11935,-9676,21611,-21611,21611c9676,43223,,33547,,21612,,9676,9676,,21612,,33548,,43223,9676,43223,21612xe" fillcolor="black" stroked="f" strokeweight=".03047mm">
                  <v:stroke joinstyle="miter"/>
                  <v:path arrowok="t" o:connecttype="custom" o:connectlocs="43223,21612;21612,43223;0,21612;21612,0;43223,21612" o:connectangles="0,0,0,0,0"/>
                </v:shape>
                <v:shape id="任意多边形: 形状 1231" o:spid="_x0000_s1145" style="position:absolute;left:41704;top:6234;width:361;height:361;visibility:visible;mso-wrap-style:square;v-text-anchor:middle" coordsize="36114,36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" path="m36114,18057v,9973,-8084,18057,-18057,18057c8085,36114,,28030,,18057,,8084,8085,,18057,v9973,,18057,8084,18057,18057xe" filled="f" strokeweight=".19742mm">
                  <v:stroke joinstyle="miter"/>
                  <v:path arrowok="t" o:connecttype="custom" o:connectlocs="36114,18057;18057,36114;0,18057;18057,0;36114,18057" o:connectangles="0,0,0,0,0"/>
                </v:shape>
                <v:shape id="任意多边形: 形状 1232" o:spid="_x0000_s1146" style="position:absolute;left:24788;width:11;height:12730;visibility:visible;mso-wrap-style:square;v-text-anchor:middle" coordsize="1097,12730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" path="m,1273042l,e" filled="f" strokeweight=".1316mm">
                  <v:stroke joinstyle="miter"/>
                  <v:path arrowok="t" o:connecttype="custom" o:connectlocs="0,1273042;0,0" o:connectangles="0,0"/>
                </v:shape>
                <v:shape id="任意多边形: 形状 1233" o:spid="_x0000_s1147" style="position:absolute;left:24458;top:12194;width:330;height:11;visibility:visible;mso-wrap-style:square;v-text-anchor:middle" coordsize="32987,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" path="m32988,l,e" filled="f" strokeweight=".1316mm">
                  <v:stroke joinstyle="miter"/>
                  <v:path arrowok="t" o:connecttype="custom" o:connectlocs="32988,0;0,0" o:connectangles="0,0"/>
                </v:shape>
                <v:shape id="文本框 126" o:spid="_x0000_s1148" type="#_x0000_t202" style="position:absolute;left:22392;top:11232;width:2623;height:2895;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" filled="f" stroked="f">
                  <v:textbox style="mso-fit-shape-to-text:t">
                    <w:txbxContent>
                      <w:p w14:paraId="604134EE"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-6</w:t>
                        </w:r>
                      </w:p>
                    </w:txbxContent>
                  </v:textbox>
                </v:shape>
                <v:shape id="任意多边形: 形状 1235" o:spid="_x0000_s1149" style="position:absolute;left:24458;top:9859;width:330;height:11;visibility:visible;mso-wrap-style:square;v-text-anchor:middle" coordsize="32987,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" path="m32988,l,e" filled="f" strokeweight=".1316mm">
                  <v:stroke joinstyle="miter"/>
                  <v:path arrowok="t" o:connecttype="custom" o:connectlocs="32988,0;0,0" o:connectangles="0,0"/>
                </v:shape>
                <v:shape id="文本框 128" o:spid="_x0000_s1150" type="#_x0000_t202" style="position:absolute;left:22392;top:8897;width:2623;height:2895;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" filled="f" stroked="f">
                  <v:textbox style="mso-fit-shape-to-text:t">
                    <w:txbxContent>
                      <w:p w14:paraId="40986B26"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-4</w:t>
                        </w:r>
                      </w:p>
                    </w:txbxContent>
                  </v:textbox>
                </v:shape>
                <v:shape id="任意多边形: 形状 1237" o:spid="_x0000_s1151" style="position:absolute;left:24458;top:7525;width:330;height:11;visibility:visible;mso-wrap-style:square;v-text-anchor:middle" coordsize="32987,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" path="m32988,l,e" filled="f" strokeweight=".1316mm">
                  <v:stroke joinstyle="miter"/>
                  <v:path arrowok="t" o:connecttype="custom" o:connectlocs="32988,0;0,0" o:connectangles="0,0"/>
                </v:shape>
                <v:shape id="文本框 130" o:spid="_x0000_s1152" type="#_x0000_t202" style="position:absolute;left:22392;top:6563;width:2623;height:2895;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" filled="f" stroked="f">
                  <v:textbox style="mso-fit-shape-to-text:t">
                    <w:txbxContent>
                      <w:p w14:paraId="32535EBB"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-2</w:t>
                        </w:r>
                      </w:p>
                    </w:txbxContent>
                  </v:textbox>
                </v:shape>
                <v:shape id="任意多边形: 形状 1239" o:spid="_x0000_s1153" style="position:absolute;left:24458;top:5190;width:330;height:11;visibility:visible;mso-wrap-style:square;v-text-anchor:middle" coordsize="32987,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" path="m32988,l,e" filled="f" strokeweight=".1316mm">
                  <v:stroke joinstyle="miter"/>
                  <v:path arrowok="t" o:connecttype="custom" o:connectlocs="32988,0;0,0" o:connectangles="0,0"/>
                </v:shape>
                <v:shape id="文本框 132" o:spid="_x0000_s1154" type="#_x0000_t202" style="position:absolute;left:22545;top:4228;width:2325;height:2896;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" filled="f" stroked="f">
                  <v:textbox style="mso-fit-shape-to-text:t">
                    <w:txbxContent>
                      <w:p w14:paraId="4366022D"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0</w:t>
                        </w:r>
                      </w:p>
                    </w:txbxContent>
                  </v:textbox>
                </v:shape>
                <v:shape id="任意多边形: 形状 1241" o:spid="_x0000_s1155" style="position:absolute;left:24458;top:2856;width:330;height:11;visibility:visible;mso-wrap-style:square;v-text-anchor:middle" coordsize="32987,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" path="m32988,l,e" filled="f" strokeweight=".1316mm">
                  <v:stroke joinstyle="miter"/>
                  <v:path arrowok="t" o:connecttype="custom" o:connectlocs="32988,0;0,0" o:connectangles="0,0"/>
                </v:shape>
                <v:shape id="文本框 134" o:spid="_x0000_s1156" type="#_x0000_t202" style="position:absolute;left:22546;top:1894;width:2324;height:2896;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" filled="f" stroked="f">
                  <v:textbox style="mso-fit-shape-to-text:t">
                    <w:txbxContent>
                      <w:p w14:paraId="3B6E54CF"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2</w:t>
                        </w:r>
                      </w:p>
                    </w:txbxContent>
                  </v:textbox>
                </v:shape>
                <v:shape id="任意多边形: 形状 1243" o:spid="_x0000_s1157" style="position:absolute;left:24458;top:521;width:330;height:11;visibility:visible;mso-wrap-style:square;v-text-anchor:middle" coordsize="32987,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" path="m32988,l,e" filled="f" strokeweight=".1316mm">
                  <v:stroke joinstyle="miter"/>
                  <v:path arrowok="t" o:connecttype="custom" o:connectlocs="32988,0;0,0" o:connectangles="0,0"/>
                </v:shape>
                <v:shape id="文本框 136" o:spid="_x0000_s1158" type="#_x0000_t202" style="position:absolute;left:22546;top:-440;width:2323;height:2896;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" filled="f" stroked="f">
                  <v:textbox style="mso-fit-shape-to-text:t">
                    <w:txbxContent>
                      <w:p w14:paraId="12B86896"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4</w:t>
                        </w:r>
                      </w:p>
                    </w:txbxContent>
                  </v:textbox>
                </v:shape>
                <v:shape id="文本框 137" o:spid="_x0000_s1159" type="#_x0000_t202" style="position:absolute;left:19434;top:5451;width:5645;height:2896;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" filled="f" stroked="f">
                  <v:textbox style="mso-fit-shape-to-text:t">
                    <w:txbxContent>
                      <w:p w14:paraId="4790FEBC" w14:textId="77777777" w:rsidR="002D35EA" w:rsidRPr="002D35EA" w:rsidRDefault="002D35EA" w:rsidP="00AC252F">
                        <w:pPr>
                          <w:textAlignment w:val="baseline"/>
                          <w:rPr>
                            <w:rFonts w:ascii="仿宋" w:hAnsi="仿宋"/>
                            <w:color w:val="000000"/>
                            <w:sz w:val="15"/>
                            <w:szCs w:val="15"/>
                          </w:rPr>
                        </w:pPr>
                        <w:r w:rsidRPr="002D35EA">
                          <w:rPr>
                            <w:rFonts w:ascii="仿宋" w:hAnsi="仿宋" w:hint="eastAsia"/>
                            <w:color w:val="000000"/>
                            <w:sz w:val="15"/>
                            <w:szCs w:val="15"/>
                          </w:rPr>
                          <w:t>参数估计</w:t>
                        </w:r>
                      </w:p>
                    </w:txbxContent>
                  </v:textbox>
                </v:shape>
                <v:shape id="任意多边形: 形状 1246" o:spid="_x0000_s1160" style="position:absolute;left:24788;top:12730;width:18653;height:11;visibility:visible;mso-wrap-style:square;v-text-anchor:middle" coordsize="1865319,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" path="m,l1865320,e" filled="f" strokeweight=".1316mm">
                  <v:stroke joinstyle="miter"/>
                  <v:path arrowok="t" o:connecttype="custom" o:connectlocs="0,0;1865320,0" o:connectangles="0,0"/>
                </v:shape>
                <v:shape id="任意多边形: 形状 1247" o:spid="_x0000_s1161" style="position:absolute;left:26342;top:12730;width:11;height:328;visibility:visible;mso-wrap-style:square;v-text-anchor:middle" coordsize="1097,32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" path="m,l,32856e" filled="f" strokeweight=".1316mm">
                  <v:stroke joinstyle="miter"/>
                  <v:path arrowok="t" o:connecttype="custom" o:connectlocs="0,0;0,32856" o:connectangles="0,0"/>
                </v:shape>
                <v:shape id="文本框 140" o:spid="_x0000_s1162" type="#_x0000_t202" style="position:absolute;left:24658;top:12585;width:3340;height:289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" filled="f" stroked="f">
                  <v:textbox style="mso-fit-shape-to-text:t">
                    <w:txbxContent>
                      <w:p w14:paraId="20894DA3"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&lt;25</w:t>
                        </w:r>
                      </w:p>
                    </w:txbxContent>
                  </v:textbox>
                </v:shape>
                <v:shape id="任意多边形: 形状 1249" o:spid="_x0000_s1163" style="position:absolute;left:29451;top:12730;width:11;height:328;visibility:visible;mso-wrap-style:square;v-text-anchor:middle" coordsize="1097,32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" path="m,l,32856e" filled="f" strokeweight=".1316mm">
                  <v:stroke joinstyle="miter"/>
                  <v:path arrowok="t" o:connecttype="custom" o:connectlocs="0,0;0,32856" o:connectangles="0,0"/>
                </v:shape>
                <v:shape id="文本框 142" o:spid="_x0000_s1164" type="#_x0000_t202" style="position:absolute;left:27372;top:12585;width:4108;height:289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" filled="f" stroked="f">
                  <v:textbox style="mso-fit-shape-to-text:t">
                    <w:txbxContent>
                      <w:p w14:paraId="4E7429CD"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25-35</w:t>
                        </w:r>
                      </w:p>
                    </w:txbxContent>
                  </v:textbox>
                </v:shape>
                <v:shape id="任意多边形: 形状 1251" o:spid="_x0000_s1165" style="position:absolute;left:32560;top:12730;width:11;height:328;visibility:visible;mso-wrap-style:square;v-text-anchor:middle" coordsize="1097,32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" path="m,l,32856e" filled="f" strokeweight=".1316mm">
                  <v:stroke joinstyle="miter"/>
                  <v:path arrowok="t" o:connecttype="custom" o:connectlocs="0,0;0,32856" o:connectangles="0,0"/>
                </v:shape>
                <v:shape id="文本框 144" o:spid="_x0000_s1166" type="#_x0000_t202" style="position:absolute;left:30481;top:12585;width:4108;height:289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" filled="f" stroked="f">
                  <v:textbox style="mso-fit-shape-to-text:t">
                    <w:txbxContent>
                      <w:p w14:paraId="5974712B"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35-45</w:t>
                        </w:r>
                      </w:p>
                    </w:txbxContent>
                  </v:textbox>
                </v:shape>
                <v:shape id="任意多边形: 形状 1253" o:spid="_x0000_s1167" style="position:absolute;left:35669;top:12730;width:11;height:328;visibility:visible;mso-wrap-style:square;v-text-anchor:middle" coordsize="1097,32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" path="m,l,32856e" filled="f" strokeweight=".1316mm">
                  <v:stroke joinstyle="miter"/>
                  <v:path arrowok="t" o:connecttype="custom" o:connectlocs="0,0;0,32856" o:connectangles="0,0"/>
                </v:shape>
                <v:shape id="文本框 146" o:spid="_x0000_s1168" type="#_x0000_t202" style="position:absolute;left:33589;top:12585;width:4109;height:289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" filled="f" stroked="f">
                  <v:textbox style="mso-fit-shape-to-text:t">
                    <w:txbxContent>
                      <w:p w14:paraId="63265456"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45-55</w:t>
                        </w:r>
                      </w:p>
                    </w:txbxContent>
                  </v:textbox>
                </v:shape>
                <v:shape id="任意多边形: 形状 1255" o:spid="_x0000_s1169" style="position:absolute;left:38777;top:12730;width:11;height:328;visibility:visible;mso-wrap-style:square;v-text-anchor:middle" coordsize="1097,32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" path="m,l,32856e" filled="f" strokeweight=".1316mm">
                  <v:stroke joinstyle="miter"/>
                  <v:path arrowok="t" o:connecttype="custom" o:connectlocs="0,0;0,32856" o:connectangles="0,0"/>
                </v:shape>
                <v:shape id="文本框 148" o:spid="_x0000_s1170" type="#_x0000_t202" style="position:absolute;left:36698;top:12585;width:4109;height:289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" filled="f" stroked="f">
                  <v:textbox style="mso-fit-shape-to-text:t">
                    <w:txbxContent>
                      <w:p w14:paraId="507E5FA7"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55-65</w:t>
                        </w:r>
                      </w:p>
                    </w:txbxContent>
                  </v:textbox>
                </v:shape>
                <v:shape id="任意多边形: 形状 1257" o:spid="_x0000_s1171" style="position:absolute;left:41886;top:12730;width:11;height:328;visibility:visible;mso-wrap-style:square;v-text-anchor:middle" coordsize="1097,32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" path="m,l,32856e" filled="f" strokeweight=".1316mm">
                  <v:stroke joinstyle="miter"/>
                  <v:path arrowok="t" o:connecttype="custom" o:connectlocs="0,0;0,32856" o:connectangles="0,0"/>
                </v:shape>
                <v:shape id="文本框 150" o:spid="_x0000_s1172" type="#_x0000_t202" style="position:absolute;left:40202;top:12585;width:3340;height:289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" filled="f" stroked="f">
                  <v:textbox style="mso-fit-shape-to-text:t">
                    <w:txbxContent>
                      <w:p w14:paraId="1B285F8A"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&gt;65</w:t>
                        </w:r>
                      </w:p>
                    </w:txbxContent>
                  </v:textbox>
                </v:shape>
                <v:shape id="文本框 151" o:spid="_x0000_s1173" type="#_x0000_t202" style="position:absolute;left:31355;top:14121;width:5645;height:289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" filled="f" stroked="f">
                  <v:textbox style="mso-fit-shape-to-text:t">
                    <w:txbxContent>
                      <w:p w14:paraId="76E5EAC0" w14:textId="77777777" w:rsidR="002D35EA" w:rsidRPr="002D35EA" w:rsidRDefault="002D35EA" w:rsidP="00AC252F">
                        <w:pPr>
                          <w:textAlignment w:val="baseline"/>
                          <w:rPr>
                            <w:rFonts w:ascii="仿宋" w:hAnsi="仿宋"/>
                            <w:color w:val="000000"/>
                            <w:sz w:val="15"/>
                            <w:szCs w:val="15"/>
                          </w:rPr>
                        </w:pPr>
                        <w:r w:rsidRPr="002D35EA">
                          <w:rPr>
                            <w:rFonts w:ascii="仿宋" w:hAnsi="仿宋" w:hint="eastAsia"/>
                            <w:color w:val="000000"/>
                            <w:sz w:val="15"/>
                            <w:szCs w:val="15"/>
                          </w:rPr>
                          <w:t>(b) 年龄</w:t>
                        </w:r>
                      </w:p>
                    </w:txbxContent>
                  </v:textbox>
                </v:shape>
                <v:shape id="任意多边形: 形状 1260" o:spid="_x0000_s1174" style="position:absolute;top:15797;width:21721;height:15797;visibility:visible;mso-wrap-style:square;v-text-anchor:middle" coordsize="2172127,15797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" path="m,l2172128,r,1579729l,1579729,,xe" stroked="f" strokeweight=".03047mm">
                  <v:stroke joinstyle="miter"/>
                  <v:path arrowok="t" o:connecttype="custom" o:connectlocs="0,0;2172128,0;2172128,1579729;0,1579729" o:connectangles="0,0,0,0"/>
                </v:shape>
                <v:shape id="任意多边形: 形状 1261" o:spid="_x0000_s1175" style="position:absolute;left:23;top:15820;width:21674;height:15750;visibility:visible;mso-wrap-style:square;v-text-anchor:middle" coordsize="2167388,15749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" path="m,l2167388,r,1574989l,1574989,,xe" filled="f" strokecolor="white" strokeweight=".1316mm">
                  <v:stroke joinstyle="miter"/>
                  <v:path arrowok="t" o:connecttype="custom" o:connectlocs="0,0;2167388,0;2167388,1574989;0,1574989" o:connectangles="0,0,0,0"/>
                </v:shape>
                <v:shape id="任意多边形: 形状 1262" o:spid="_x0000_s1176" style="position:absolute;left:3066;top:15797;width:18653;height:12730;visibility:visible;mso-wrap-style:square;v-text-anchor:middle" coordsize="1865319,12730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" path="m,l1865320,r,1273042l,1273042,,xe" stroked="f" strokeweight=".03047mm">
                  <v:stroke joinstyle="miter"/>
                  <v:path arrowok="t" o:connecttype="custom" o:connectlocs="0,0;1865320,0;1865320,1273042;0,1273042" o:connectangles="0,0,0,0"/>
                </v:shape>
                <v:shape id="任意多边形: 形状 1263" o:spid="_x0000_s1177" style="position:absolute;left:3090;top:15820;width:18606;height:12684;visibility:visible;mso-wrap-style:square;v-text-anchor:middle" coordsize="1860580,1268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" path="m,l1860581,r,1268303l,1268303,,xe" filled="f" strokecolor="white" strokeweight=".1316mm">
                  <v:stroke joinstyle="miter"/>
                  <v:path arrowok="t" o:connecttype="custom" o:connectlocs="0,0;1860581,0;1860581,1268303;0,1268303" o:connectangles="0,0,0,0"/>
                </v:shape>
                <v:shape id="任意多边形: 形状 1264" o:spid="_x0000_s1178" style="position:absolute;left:3066;top:28006;width:18653;height:11;visibility:visible;mso-wrap-style:square;v-text-anchor:middle" coordsize="1865319,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" path="m,l1865320,e" filled="f" strokecolor="#eaf2f3" strokeweight=".19742mm">
                  <v:stroke joinstyle="miter"/>
                  <v:path arrowok="t" o:connecttype="custom" o:connectlocs="0,0;1865320,0" o:connectangles="0,0"/>
                </v:shape>
                <v:shape id="任意多边形: 形状 1265" o:spid="_x0000_s1179" style="position:absolute;left:3066;top:25098;width:18653;height:11;visibility:visible;mso-wrap-style:square;v-text-anchor:middle" coordsize="1865319,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" path="m,l1865320,e" filled="f" strokecolor="#eaf2f3" strokeweight=".19742mm">
                  <v:stroke joinstyle="miter"/>
                  <v:path arrowok="t" o:connecttype="custom" o:connectlocs="0,0;1865320,0" o:connectangles="0,0"/>
                </v:shape>
                <v:shape id="任意多边形: 形状 1266" o:spid="_x0000_s1180" style="position:absolute;left:3066;top:22190;width:18653;height:11;visibility:visible;mso-wrap-style:square;v-text-anchor:middle" coordsize="1865319,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" path="m,l1865320,e" filled="f" strokecolor="#eaf2f3" strokeweight=".19742mm">
                  <v:stroke joinstyle="miter"/>
                  <v:path arrowok="t" o:connecttype="custom" o:connectlocs="0,0;1865320,0" o:connectangles="0,0"/>
                </v:shape>
                <v:shape id="任意多边形: 形状 1267" o:spid="_x0000_s1181" style="position:absolute;left:3066;top:19282;width:18653;height:11;visibility:visible;mso-wrap-style:square;v-text-anchor:middle" coordsize="1865319,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" path="m,l1865320,e" filled="f" strokecolor="#eaf2f3" strokeweight=".19742mm">
                  <v:stroke joinstyle="miter"/>
                  <v:path arrowok="t" o:connecttype="custom" o:connectlocs="0,0;1865320,0" o:connectangles="0,0"/>
                </v:shape>
                <v:shape id="任意多边形: 形状 1268" o:spid="_x0000_s1182" style="position:absolute;left:3066;top:16374;width:18653;height:11;visibility:visible;mso-wrap-style:square;v-text-anchor:middle" coordsize="1865319,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" path="m,l1865320,e" filled="f" strokecolor="#eaf2f3" strokeweight=".19742mm">
                  <v:stroke joinstyle="miter"/>
                  <v:path arrowok="t" o:connecttype="custom" o:connectlocs="0,0;1865320,0" o:connectangles="0,0"/>
                </v:shape>
                <v:shape id="任意多边形: 形状 1269" o:spid="_x0000_s1183" style="position:absolute;left:3066;top:19282;width:632;height:11;visibility:visible;mso-wrap-style:square;v-text-anchor:middle" coordsize="63134,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" path="m,l63134,e" filled="f" strokecolor="#333" strokeweight=".09872mm">
                  <v:stroke joinstyle="miter"/>
                  <v:path arrowok="t" o:connecttype="custom" o:connectlocs="0,0;63134,0" o:connectangles="0,0"/>
                </v:shape>
                <v:shape id="任意多边形: 形状 1270" o:spid="_x0000_s1184" style="position:absolute;left:4014;top:19282;width:633;height:11;visibility:visible;mso-wrap-style:square;v-text-anchor:middle" coordsize="63265,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" path="m,l63266,e" filled="f" strokecolor="#333" strokeweight=".09872mm">
                  <v:stroke joinstyle="miter"/>
                  <v:path arrowok="t" o:connecttype="custom" o:connectlocs="0,0;63266,0" o:connectangles="0,0"/>
                </v:shape>
                <v:shape id="任意多边形: 形状 1271" o:spid="_x0000_s1185" style="position:absolute;left:4961;top:19282;width:633;height:11;visibility:visible;mso-wrap-style:square;v-text-anchor:middle" coordsize="63254,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" path="m,l63255,e" filled="f" strokecolor="#333" strokeweight=".09872mm">
                  <v:stroke joinstyle="miter"/>
                  <v:path arrowok="t" o:connecttype="custom" o:connectlocs="0,0;63255,0" o:connectangles="0,0"/>
                </v:shape>
                <v:shape id="任意多边形: 形状 1272" o:spid="_x0000_s1186" style="position:absolute;left:5909;top:19282;width:633;height:11;visibility:visible;mso-wrap-style:square;v-text-anchor:middle" coordsize="63265,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" path="m,l63266,e" filled="f" strokecolor="#333" strokeweight=".09872mm">
                  <v:stroke joinstyle="miter"/>
                  <v:path arrowok="t" o:connecttype="custom" o:connectlocs="0,0;63266,0" o:connectangles="0,0"/>
                </v:shape>
                <v:shape id="任意多边形: 形状 1273" o:spid="_x0000_s1187" style="position:absolute;left:6858;top:19282;width:631;height:11;visibility:visible;mso-wrap-style:square;v-text-anchor:middle" coordsize="63134,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" path="m,l63134,e" filled="f" strokecolor="#333" strokeweight=".09872mm">
                  <v:stroke joinstyle="miter"/>
                  <v:path arrowok="t" o:connecttype="custom" o:connectlocs="0,0;63134,0" o:connectangles="0,0"/>
                </v:shape>
                <v:shape id="任意多边形: 形状 1274" o:spid="_x0000_s1188" style="position:absolute;left:7806;top:19282;width:631;height:11;visibility:visible;mso-wrap-style:square;v-text-anchor:middle" coordsize="63134,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" path="m,l63134,e" filled="f" strokecolor="#333" strokeweight=".09872mm">
                  <v:stroke joinstyle="miter"/>
                  <v:path arrowok="t" o:connecttype="custom" o:connectlocs="0,0;63134,0" o:connectangles="0,0"/>
                </v:shape>
                <v:shape id="任意多边形: 形状 1275" o:spid="_x0000_s1189" style="position:absolute;left:8753;top:19282;width:631;height:11;visibility:visible;mso-wrap-style:square;v-text-anchor:middle" coordsize="63123,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" path="m,l63123,e" filled="f" strokecolor="#333" strokeweight=".09872mm">
                  <v:stroke joinstyle="miter"/>
                  <v:path arrowok="t" o:connecttype="custom" o:connectlocs="0,0;63123,0" o:connectangles="0,0"/>
                </v:shape>
                <v:shape id="任意多边形: 形状 1276" o:spid="_x0000_s1190" style="position:absolute;left:9701;top:19282;width:631;height:11;visibility:visible;mso-wrap-style:square;v-text-anchor:middle" coordsize="63123,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" path="m,l63123,e" filled="f" strokecolor="#333" strokeweight=".09872mm">
                  <v:stroke joinstyle="miter"/>
                  <v:path arrowok="t" o:connecttype="custom" o:connectlocs="0,0;63123,0" o:connectangles="0,0"/>
                </v:shape>
                <v:shape id="任意多边形: 形状 1277" o:spid="_x0000_s1191" style="position:absolute;left:10648;top:19282;width:632;height:11;visibility:visible;mso-wrap-style:square;v-text-anchor:middle" coordsize="63123,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" path="m,l63123,e" filled="f" strokecolor="#333" strokeweight=".09872mm">
                  <v:stroke joinstyle="miter"/>
                  <v:path arrowok="t" o:connecttype="custom" o:connectlocs="0,0;63123,0" o:connectangles="0,0"/>
                </v:shape>
                <v:shape id="任意多边形: 形状 1278" o:spid="_x0000_s1192" style="position:absolute;left:11596;top:19282;width:631;height:11;visibility:visible;mso-wrap-style:square;v-text-anchor:middle" coordsize="63134,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" path="m,l63134,e" filled="f" strokecolor="#333" strokeweight=".09872mm">
                  <v:stroke joinstyle="miter"/>
                  <v:path arrowok="t" o:connecttype="custom" o:connectlocs="0,0;63134,0" o:connectangles="0,0"/>
                </v:shape>
                <v:shape id="任意多边形: 形状 1279" o:spid="_x0000_s1193" style="position:absolute;left:12544;top:19282;width:631;height:11;visibility:visible;mso-wrap-style:square;v-text-anchor:middle" coordsize="63123,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" path="m,l63123,e" filled="f" strokecolor="#333" strokeweight=".09872mm">
                  <v:stroke joinstyle="miter"/>
                  <v:path arrowok="t" o:connecttype="custom" o:connectlocs="0,0;63123,0" o:connectangles="0,0"/>
                </v:shape>
                <v:shape id="任意多边形: 形状 1280" o:spid="_x0000_s1194" style="position:absolute;left:13491;top:19282;width:631;height:11;visibility:visible;mso-wrap-style:square;v-text-anchor:middle" coordsize="63123,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" path="m,l63123,e" filled="f" strokecolor="#333" strokeweight=".09872mm">
                  <v:stroke joinstyle="miter"/>
                  <v:path arrowok="t" o:connecttype="custom" o:connectlocs="0,0;63123,0" o:connectangles="0,0"/>
                </v:shape>
                <v:shape id="任意多边形: 形状 1281" o:spid="_x0000_s1195" style="position:absolute;left:14439;top:19282;width:632;height:11;visibility:visible;mso-wrap-style:square;v-text-anchor:middle" coordsize="63254,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" path="m,l63255,e" filled="f" strokecolor="#333" strokeweight=".09872mm">
                  <v:stroke joinstyle="miter"/>
                  <v:path arrowok="t" o:connecttype="custom" o:connectlocs="0,0;63255,0" o:connectangles="0,0"/>
                </v:shape>
                <v:shape id="任意多边形: 形状 1282" o:spid="_x0000_s1196" style="position:absolute;left:15386;top:19282;width:633;height:11;visibility:visible;mso-wrap-style:square;v-text-anchor:middle" coordsize="63265,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" path="m,l63266,e" filled="f" strokecolor="#333" strokeweight=".09872mm">
                  <v:stroke joinstyle="miter"/>
                  <v:path arrowok="t" o:connecttype="custom" o:connectlocs="0,0;63266,0" o:connectangles="0,0"/>
                </v:shape>
                <v:shape id="任意多边形: 形状 1283" o:spid="_x0000_s1197" style="position:absolute;left:16334;top:19282;width:633;height:11;visibility:visible;mso-wrap-style:square;v-text-anchor:middle" coordsize="63265,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" path="m,l63266,e" filled="f" strokecolor="#333" strokeweight=".09872mm">
                  <v:stroke joinstyle="miter"/>
                  <v:path arrowok="t" o:connecttype="custom" o:connectlocs="0,0;63266,0" o:connectangles="0,0"/>
                </v:shape>
                <v:shape id="任意多边形: 形状 1284" o:spid="_x0000_s1198" style="position:absolute;left:17283;top:19282;width:631;height:11;visibility:visible;mso-wrap-style:square;v-text-anchor:middle" coordsize="63134,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" path="m,l63134,e" filled="f" strokecolor="#333" strokeweight=".09872mm">
                  <v:stroke joinstyle="miter"/>
                  <v:path arrowok="t" o:connecttype="custom" o:connectlocs="0,0;63134,0" o:connectangles="0,0"/>
                </v:shape>
                <v:shape id="任意多边形: 形状 1285" o:spid="_x0000_s1199" style="position:absolute;left:18230;top:19282;width:632;height:11;visibility:visible;mso-wrap-style:square;v-text-anchor:middle" coordsize="63123,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" path="m,l63123,e" filled="f" strokecolor="#333" strokeweight=".09872mm">
                  <v:stroke joinstyle="miter"/>
                  <v:path arrowok="t" o:connecttype="custom" o:connectlocs="0,0;63123,0" o:connectangles="0,0"/>
                </v:shape>
                <v:shape id="任意多边形: 形状 1286" o:spid="_x0000_s1200" style="position:absolute;left:19178;top:19282;width:631;height:11;visibility:visible;mso-wrap-style:square;v-text-anchor:middle" coordsize="63123,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" path="m,l63123,e" filled="f" strokecolor="#333" strokeweight=".09872mm">
                  <v:stroke joinstyle="miter"/>
                  <v:path arrowok="t" o:connecttype="custom" o:connectlocs="0,0;63123,0" o:connectangles="0,0"/>
                </v:shape>
                <v:shape id="任意多边形: 形状 1287" o:spid="_x0000_s1201" style="position:absolute;left:20126;top:19282;width:631;height:11;visibility:visible;mso-wrap-style:square;v-text-anchor:middle" coordsize="63134,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" path="m,l63134,e" filled="f" strokecolor="#333" strokeweight=".09872mm">
                  <v:stroke joinstyle="miter"/>
                  <v:path arrowok="t" o:connecttype="custom" o:connectlocs="0,0;63134,0" o:connectangles="0,0"/>
                </v:shape>
                <v:shape id="任意多边形: 形状 1288" o:spid="_x0000_s1202" style="position:absolute;left:21073;top:19282;width:632;height:11;visibility:visible;mso-wrap-style:square;v-text-anchor:middle" coordsize="63134,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" path="m,l63134,e" filled="f" strokecolor="#333" strokeweight=".09872mm">
                  <v:stroke joinstyle="miter"/>
                  <v:path arrowok="t" o:connecttype="custom" o:connectlocs="0,0;63134,0" o:connectangles="0,0"/>
                </v:shape>
                <v:shape id="任意多边形: 形状 1289" o:spid="_x0000_s1203" style="position:absolute;left:4621;top:16644;width:11;height:7871;visibility:visible;mso-wrap-style:square;v-text-anchor:middle" coordsize="1097,7871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" path="m,787155l,e" filled="f" strokeweight=".19742mm">
                  <v:stroke joinstyle="miter"/>
                  <v:path arrowok="t" o:connecttype="custom" o:connectlocs="0,787155;0,0" o:connectangles="0,0"/>
                </v:shape>
                <v:shape id="任意多边形: 形状 1290" o:spid="_x0000_s1204" style="position:absolute;left:4440;top:16644;width:363;height:11;visibility:visible;mso-wrap-style:square;v-text-anchor:middle" coordsize="36246,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" path="m,l36246,e" filled="f" strokeweight=".19742mm">
                  <v:stroke joinstyle="miter" endcap="round"/>
                  <v:path arrowok="t" o:connecttype="custom" o:connectlocs="0,0;36246,0" o:connectangles="0,0"/>
                </v:shape>
                <v:shape id="任意多边形: 形状 1291" o:spid="_x0000_s1205" style="position:absolute;left:4440;top:24515;width:363;height:11;visibility:visible;mso-wrap-style:square;v-text-anchor:middle" coordsize="36246,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" path="m,l36246,e" filled="f" strokeweight=".19742mm">
                  <v:stroke joinstyle="miter" endcap="round"/>
                  <v:path arrowok="t" o:connecttype="custom" o:connectlocs="0,0;36246,0" o:connectangles="0,0"/>
                </v:shape>
                <v:shape id="任意多边形: 形状 1292" o:spid="_x0000_s1206" style="position:absolute;left:7730;top:18272;width:11;height:5559;visibility:visible;mso-wrap-style:square;v-text-anchor:middle" coordsize="1097,555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" path="m,555955l,e" filled="f" strokeweight=".19742mm">
                  <v:stroke joinstyle="miter"/>
                  <v:path arrowok="t" o:connecttype="custom" o:connectlocs="0,555955;0,0" o:connectangles="0,0"/>
                </v:shape>
                <v:shape id="任意多边形: 形状 1293" o:spid="_x0000_s1207" style="position:absolute;left:7549;top:18272;width:363;height:11;visibility:visible;mso-wrap-style:square;v-text-anchor:middle" coordsize="36256,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" path="m,l36257,e" filled="f" strokeweight=".19742mm">
                  <v:stroke joinstyle="miter" endcap="round"/>
                  <v:path arrowok="t" o:connecttype="custom" o:connectlocs="0,0;36257,0" o:connectangles="0,0"/>
                </v:shape>
                <v:shape id="任意多边形: 形状 1294" o:spid="_x0000_s1208" style="position:absolute;left:7549;top:23831;width:363;height:11;visibility:visible;mso-wrap-style:square;v-text-anchor:middle" coordsize="36256,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" path="m,l36257,e" filled="f" strokeweight=".19742mm">
                  <v:stroke joinstyle="miter" endcap="round"/>
                  <v:path arrowok="t" o:connecttype="custom" o:connectlocs="0,0;36257,0" o:connectangles="0,0"/>
                </v:shape>
                <v:shape id="任意多边形: 形状 1295" o:spid="_x0000_s1209" style="position:absolute;left:10838;top:20625;width:11;height:7347;visibility:visible;mso-wrap-style:square;v-text-anchor:middle" coordsize="1097,7347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" path="m,734738l,e" filled="f" strokeweight=".19742mm">
                  <v:stroke joinstyle="miter"/>
                  <v:path arrowok="t" o:connecttype="custom" o:connectlocs="0,734738;0,0" o:connectangles="0,0"/>
                </v:shape>
                <v:shape id="任意多边形: 形状 1296" o:spid="_x0000_s1210" style="position:absolute;left:10658;top:20625;width:362;height:10;visibility:visible;mso-wrap-style:square;v-text-anchor:middle" coordsize="36246,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" path="m,l36246,e" filled="f" strokeweight=".19742mm">
                  <v:stroke joinstyle="miter" endcap="round"/>
                  <v:path arrowok="t" o:connecttype="custom" o:connectlocs="0,0;36246,0" o:connectangles="0,0"/>
                </v:shape>
                <v:shape id="任意多边形: 形状 1297" o:spid="_x0000_s1211" style="position:absolute;left:10658;top:27972;width:362;height:11;visibility:visible;mso-wrap-style:square;v-text-anchor:middle" coordsize="36246,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" path="m,l36246,e" filled="f" strokeweight=".19742mm">
                  <v:stroke joinstyle="miter" endcap="round"/>
                  <v:path arrowok="t" o:connecttype="custom" o:connectlocs="0,0;36246,0" o:connectangles="0,0"/>
                </v:shape>
                <v:shape id="任意多边形: 形状 1298" o:spid="_x0000_s1212" style="position:absolute;left:13947;top:19769;width:11;height:7145;visibility:visible;mso-wrap-style:square;v-text-anchor:middle" coordsize="1097,7145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" path="m,714520l,e" filled="f" strokeweight=".19742mm">
                  <v:stroke joinstyle="miter"/>
                  <v:path arrowok="t" o:connecttype="custom" o:connectlocs="0,714520;0,0" o:connectangles="0,0"/>
                </v:shape>
                <v:shape id="任意多边形: 形状 1299" o:spid="_x0000_s1213" style="position:absolute;left:13767;top:19769;width:362;height:11;visibility:visible;mso-wrap-style:square;v-text-anchor:middle" coordsize="36246,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" path="m,l36246,e" filled="f" strokeweight=".19742mm">
                  <v:stroke joinstyle="miter" endcap="round"/>
                  <v:path arrowok="t" o:connecttype="custom" o:connectlocs="0,0;36246,0" o:connectangles="0,0"/>
                </v:shape>
                <v:shape id="任意多边形: 形状 1300" o:spid="_x0000_s1214" style="position:absolute;left:13767;top:26914;width:362;height:11;visibility:visible;mso-wrap-style:square;v-text-anchor:middle" coordsize="36246,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" path="m,l36246,e" filled="f" strokeweight=".19742mm">
                  <v:stroke joinstyle="miter" endcap="round"/>
                  <v:path arrowok="t" o:connecttype="custom" o:connectlocs="0,0;36246,0" o:connectangles="0,0"/>
                </v:shape>
                <v:shape id="任意多边形: 形状 1301" o:spid="_x0000_s1215" style="position:absolute;left:17056;top:16318;width:11;height:9498;visibility:visible;mso-wrap-style:square;v-text-anchor:middle" coordsize="1097,9497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" path="m,949790l,e" filled="f" strokeweight=".19742mm">
                  <v:stroke joinstyle="miter"/>
                  <v:path arrowok="t" o:connecttype="custom" o:connectlocs="0,949790;0,0" o:connectangles="0,0"/>
                </v:shape>
                <v:shape id="任意多边形: 形状 1302" o:spid="_x0000_s1216" style="position:absolute;left:16876;top:16318;width:362;height:11;visibility:visible;mso-wrap-style:square;v-text-anchor:middle" coordsize="36246,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" path="m,l36246,e" filled="f" strokeweight=".19742mm">
                  <v:stroke joinstyle="miter" endcap="round"/>
                  <v:path arrowok="t" o:connecttype="custom" o:connectlocs="0,0;36246,0" o:connectangles="0,0"/>
                </v:shape>
                <v:shape id="任意多边形: 形状 1303" o:spid="_x0000_s1217" style="position:absolute;left:16876;top:25816;width:362;height:11;visibility:visible;mso-wrap-style:square;v-text-anchor:middle" coordsize="36246,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" path="m,l36246,e" filled="f" strokeweight=".19742mm">
                  <v:stroke joinstyle="miter" endcap="round"/>
                  <v:path arrowok="t" o:connecttype="custom" o:connectlocs="0,0;36246,0" o:connectangles="0,0"/>
                </v:shape>
                <v:shape id="任意多边形: 形状 1304" o:spid="_x0000_s1218" style="position:absolute;left:20165;top:16356;width:11;height:10337;visibility:visible;mso-wrap-style:square;v-text-anchor:middle" coordsize="1097,1033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" path="m,1033691l,e" filled="f" strokeweight=".19742mm">
                  <v:stroke joinstyle="miter"/>
                  <v:path arrowok="t" o:connecttype="custom" o:connectlocs="0,1033691;0,0" o:connectangles="0,0"/>
                </v:shape>
                <v:shape id="任意多边形: 形状 1305" o:spid="_x0000_s1219" style="position:absolute;left:19984;top:16356;width:363;height:11;visibility:visible;mso-wrap-style:square;v-text-anchor:middle" coordsize="36256,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" path="m,l36257,e" filled="f" strokeweight=".19742mm">
                  <v:stroke joinstyle="miter" endcap="round"/>
                  <v:path arrowok="t" o:connecttype="custom" o:connectlocs="0,0;36257,0" o:connectangles="0,0"/>
                </v:shape>
                <v:shape id="任意多边形: 形状 1306" o:spid="_x0000_s1220" style="position:absolute;left:19984;top:26693;width:363;height:11;visibility:visible;mso-wrap-style:square;v-text-anchor:middle" coordsize="36256,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" path="m,l36257,e" filled="f" strokeweight=".19742mm">
                  <v:stroke joinstyle="miter" endcap="round"/>
                  <v:path arrowok="t" o:connecttype="custom" o:connectlocs="0,0;36257,0" o:connectangles="0,0"/>
                </v:shape>
                <v:shape id="任意多边形: 形状 1307" o:spid="_x0000_s1221" style="position:absolute;left:4405;top:20365;width:432;height:432;visibility:visible;mso-wrap-style:square;v-text-anchor:middle" coordsize="43223,43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" path="m43223,21612v,11935,-9676,21611,-21611,21611c9676,43223,,33547,,21612,,9676,9676,,21612,,33547,,43223,9676,43223,21612xe" fillcolor="black" stroked="f" strokeweight=".03047mm">
                  <v:stroke joinstyle="miter"/>
                  <v:path arrowok="t" o:connecttype="custom" o:connectlocs="43223,21612;21612,43223;0,21612;21612,0;43223,21612" o:connectangles="0,0,0,0,0"/>
                </v:shape>
                <v:shape id="任意多边形: 形状 1308" o:spid="_x0000_s1222" style="position:absolute;left:4440;top:20400;width:361;height:362;visibility:visible;mso-wrap-style:square;v-text-anchor:middle" coordsize="36114,36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" path="m36114,18057v,9973,-8084,18057,-18057,18057c8084,36114,,28030,,18057,,8084,8084,,18057,v9973,,18057,8084,18057,18057xe" filled="f" strokeweight=".19742mm">
                  <v:stroke joinstyle="miter"/>
                  <v:path arrowok="t" o:connecttype="custom" o:connectlocs="36114,18057;18057,36114;0,18057;18057,0;36114,18057" o:connectangles="0,0,0,0,0"/>
                </v:shape>
                <v:shape id="任意多边形: 形状 1309" o:spid="_x0000_s1223" style="position:absolute;left:7513;top:20836;width:433;height:432;visibility:visible;mso-wrap-style:square;v-text-anchor:middle" coordsize="43223,43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" path="m43223,21612v,11935,-9676,21611,-21611,21611c9676,43223,,33547,,21612,,9676,9676,,21612,,33547,,43223,9676,43223,21612xe" fillcolor="black" stroked="f" strokeweight=".03047mm">
                  <v:stroke joinstyle="miter"/>
                  <v:path arrowok="t" o:connecttype="custom" o:connectlocs="43223,21612;21612,43223;0,21612;21612,0;43223,21612" o:connectangles="0,0,0,0,0"/>
                </v:shape>
                <v:shape id="任意多边形: 形状 1310" o:spid="_x0000_s1224" style="position:absolute;left:7549;top:20872;width:361;height:361;visibility:visible;mso-wrap-style:square;v-text-anchor:middle" coordsize="36114,36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" path="m36114,18057v,9973,-8084,18057,-18057,18057c8084,36114,,28030,,18057,,8085,8084,,18057,v9973,,18057,8085,18057,18057xe" filled="f" strokeweight=".19742mm">
                  <v:stroke joinstyle="miter"/>
                  <v:path arrowok="t" o:connecttype="custom" o:connectlocs="36114,18057;18057,36114;0,18057;18057,0;36114,18057" o:connectangles="0,0,0,0,0"/>
                </v:shape>
                <v:shape id="任意多边形: 形状 1311" o:spid="_x0000_s1225" style="position:absolute;left:10622;top:24082;width:433;height:432;visibility:visible;mso-wrap-style:square;v-text-anchor:middle" coordsize="43223,43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" path="m43223,21612v,11935,-9676,21611,-21611,21611c9676,43223,,33547,,21612,,9676,9676,,21612,,33547,,43223,9676,43223,21612xe" fillcolor="black" stroked="f" strokeweight=".03047mm">
                  <v:stroke joinstyle="miter"/>
                  <v:path arrowok="t" o:connecttype="custom" o:connectlocs="43223,21612;21612,43223;0,21612;21612,0;43223,21612" o:connectangles="0,0,0,0,0"/>
                </v:shape>
                <v:shape id="任意多边形: 形状 1312" o:spid="_x0000_s1226" style="position:absolute;left:10658;top:24118;width:361;height:361;visibility:visible;mso-wrap-style:square;v-text-anchor:middle" coordsize="36114,36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" path="m36114,18057v,9973,-8084,18057,-18057,18057c8084,36114,,28030,,18057,,8084,8084,,18057,v9973,,18057,8084,18057,18057xe" filled="f" strokeweight=".19742mm">
                  <v:stroke joinstyle="miter"/>
                  <v:path arrowok="t" o:connecttype="custom" o:connectlocs="36114,18057;18057,36114;0,18057;18057,0;36114,18057" o:connectangles="0,0,0,0,0"/>
                </v:shape>
                <v:shape id="任意多边形: 形状 1313" o:spid="_x0000_s1227" style="position:absolute;left:13731;top:23126;width:432;height:433;visibility:visible;mso-wrap-style:square;v-text-anchor:middle" coordsize="43223,43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" path="m43223,21612v,11936,-9676,21611,-21611,21611c9676,43223,,33547,,21612,,9676,9676,,21612,,33547,,43223,9676,43223,21612xe" fillcolor="black" stroked="f" strokeweight=".03047mm">
                  <v:stroke joinstyle="miter"/>
                  <v:path arrowok="t" o:connecttype="custom" o:connectlocs="43223,21612;21612,43223;0,21612;21612,0;43223,21612" o:connectangles="0,0,0,0,0"/>
                </v:shape>
                <v:shape id="任意多边形: 形状 1314" o:spid="_x0000_s1228" style="position:absolute;left:13767;top:23162;width:361;height:361;visibility:visible;mso-wrap-style:square;v-text-anchor:middle" coordsize="36114,36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" path="m36114,18057v,9973,-8084,18057,-18057,18057c8085,36114,,28030,,18057,,8085,8085,,18057,v9973,,18057,8085,18057,18057xe" filled="f" strokeweight=".19742mm">
                  <v:stroke joinstyle="miter"/>
                  <v:path arrowok="t" o:connecttype="custom" o:connectlocs="36114,18057;18057,36114;0,18057;18057,0;36114,18057" o:connectangles="0,0,0,0,0"/>
                </v:shape>
                <v:shape id="任意多边形: 形状 1315" o:spid="_x0000_s1229" style="position:absolute;left:16840;top:20852;width:432;height:433;visibility:visible;mso-wrap-style:square;v-text-anchor:middle" coordsize="43223,43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" path="m43223,21612v,11935,-9676,21611,-21611,21611c9676,43223,,33547,,21612,,9676,9676,,21612,,33547,,43223,9676,43223,21612xe" fillcolor="black" stroked="f" strokeweight=".03047mm">
                  <v:stroke joinstyle="miter"/>
                  <v:path arrowok="t" o:connecttype="custom" o:connectlocs="43223,21612;21612,43223;0,21612;21612,0;43223,21612" o:connectangles="0,0,0,0,0"/>
                </v:shape>
                <v:shape id="任意多边形: 形状 1316" o:spid="_x0000_s1230" style="position:absolute;left:16876;top:20888;width:361;height:361;visibility:visible;mso-wrap-style:square;v-text-anchor:middle" coordsize="36114,36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" path="m36114,18057v,9973,-8084,18057,-18057,18057c8085,36114,,28030,,18057,,8085,8085,,18057,v9973,,18057,8085,18057,18057xe" filled="f" strokeweight=".19742mm">
                  <v:stroke joinstyle="miter"/>
                  <v:path arrowok="t" o:connecttype="custom" o:connectlocs="36114,18057;18057,36114;0,18057;18057,0;36114,18057" o:connectangles="0,0,0,0,0"/>
                </v:shape>
                <v:shape id="任意多边形: 形状 1317" o:spid="_x0000_s1231" style="position:absolute;left:19949;top:21310;width:432;height:432;visibility:visible;mso-wrap-style:square;v-text-anchor:middle" coordsize="43223,43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" path="m43223,21612v,11935,-9676,21611,-21611,21611c9676,43223,,33547,,21612,,9676,9676,,21612,,33547,,43223,9676,43223,21612xe" fillcolor="black" stroked="f" strokeweight=".03047mm">
                  <v:stroke joinstyle="miter"/>
                  <v:path arrowok="t" o:connecttype="custom" o:connectlocs="43223,21612;21612,43223;0,21612;21612,0;43223,21612" o:connectangles="0,0,0,0,0"/>
                </v:shape>
                <v:shape id="任意多边形: 形状 1318" o:spid="_x0000_s1232" style="position:absolute;left:19984;top:21345;width:362;height:362;visibility:visible;mso-wrap-style:square;v-text-anchor:middle" coordsize="36114,36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" path="m36114,18057v,9973,-8084,18057,-18057,18057c8085,36114,,28030,,18057,,8084,8085,,18057,v9973,,18057,8084,18057,18057xe" filled="f" strokeweight=".19742mm">
                  <v:stroke joinstyle="miter"/>
                  <v:path arrowok="t" o:connecttype="custom" o:connectlocs="36114,18057;18057,36114;0,18057;18057,0;36114,18057" o:connectangles="0,0,0,0,0"/>
                </v:shape>
                <v:shape id="任意多边形: 形状 1319" o:spid="_x0000_s1233" style="position:absolute;left:3066;top:15797;width:11;height:12730;visibility:visible;mso-wrap-style:square;v-text-anchor:middle" coordsize="1097,12730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" path="m,1273042l,e" filled="f" strokeweight=".1316mm">
                  <v:stroke joinstyle="miter"/>
                  <v:path arrowok="t" o:connecttype="custom" o:connectlocs="0,1273042;0,0" o:connectangles="0,0"/>
                </v:shape>
                <v:shape id="任意多边形: 形状 1320" o:spid="_x0000_s1234" style="position:absolute;left:2738;top:28006;width:328;height:11;visibility:visible;mso-wrap-style:square;v-text-anchor:middle" coordsize="32856,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" path="m32856,l,e" filled="f" strokeweight=".1316mm">
                  <v:stroke joinstyle="miter"/>
                  <v:path arrowok="t" o:connecttype="custom" o:connectlocs="32856,0;0,0" o:connectangles="0,0"/>
                </v:shape>
                <v:shape id="文本框 213" o:spid="_x0000_s1235" type="#_x0000_t202" style="position:absolute;left:674;top:27039;width:2622;height:2896;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" filled="f" stroked="f">
                  <v:textbox style="mso-fit-shape-to-text:t">
                    <w:txbxContent>
                      <w:p w14:paraId="6D6BBBBD"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-6</w:t>
                        </w:r>
                      </w:p>
                    </w:txbxContent>
                  </v:textbox>
                </v:shape>
                <v:shape id="任意多边形: 形状 1322" o:spid="_x0000_s1236" style="position:absolute;left:2738;top:25098;width:328;height:11;visibility:visible;mso-wrap-style:square;v-text-anchor:middle" coordsize="32856,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" path="m32856,l,e" filled="f" strokeweight=".1316mm">
                  <v:stroke joinstyle="miter"/>
                  <v:path arrowok="t" o:connecttype="custom" o:connectlocs="32856,0;0,0" o:connectangles="0,0"/>
                </v:shape>
                <v:shape id="文本框 215" o:spid="_x0000_s1237" type="#_x0000_t202" style="position:absolute;left:673;top:24132;width:2623;height:2896;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" filled="f" stroked="f">
                  <v:textbox style="mso-fit-shape-to-text:t">
                    <w:txbxContent>
                      <w:p w14:paraId="590E2264"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-4</w:t>
                        </w:r>
                      </w:p>
                    </w:txbxContent>
                  </v:textbox>
                </v:shape>
                <v:shape id="任意多边形: 形状 1324" o:spid="_x0000_s1238" style="position:absolute;left:2738;top:22190;width:328;height:11;visibility:visible;mso-wrap-style:square;v-text-anchor:middle" coordsize="32856,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" path="m32856,l,e" filled="f" strokeweight=".1316mm">
                  <v:stroke joinstyle="miter"/>
                  <v:path arrowok="t" o:connecttype="custom" o:connectlocs="32856,0;0,0" o:connectangles="0,0"/>
                </v:shape>
                <v:shape id="文本框 217" o:spid="_x0000_s1239" type="#_x0000_t202" style="position:absolute;left:674;top:21224;width:2622;height:2896;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" filled="f" stroked="f">
                  <v:textbox style="mso-fit-shape-to-text:t">
                    <w:txbxContent>
                      <w:p w14:paraId="0E4A435A"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-2</w:t>
                        </w:r>
                      </w:p>
                    </w:txbxContent>
                  </v:textbox>
                </v:shape>
                <v:shape id="任意多边形: 形状 1326" o:spid="_x0000_s1240" style="position:absolute;left:2738;top:19282;width:328;height:11;visibility:visible;mso-wrap-style:square;v-text-anchor:middle" coordsize="32856,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" path="m32856,l,e" filled="f" strokeweight=".1316mm">
                  <v:stroke joinstyle="miter"/>
                  <v:path arrowok="t" o:connecttype="custom" o:connectlocs="32856,0;0,0" o:connectangles="0,0"/>
                </v:shape>
                <v:shape id="文本框 219" o:spid="_x0000_s1241" type="#_x0000_t202" style="position:absolute;left:828;top:18317;width:2324;height:2895;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" filled="f" stroked="f">
                  <v:textbox style="mso-fit-shape-to-text:t">
                    <w:txbxContent>
                      <w:p w14:paraId="5206922F"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0</w:t>
                        </w:r>
                      </w:p>
                    </w:txbxContent>
                  </v:textbox>
                </v:shape>
                <v:shape id="任意多边形: 形状 1328" o:spid="_x0000_s1242" style="position:absolute;left:2738;top:16374;width:328;height:11;visibility:visible;mso-wrap-style:square;v-text-anchor:middle" coordsize="32856,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" path="m32856,l,e" filled="f" strokeweight=".1316mm">
                  <v:stroke joinstyle="miter"/>
                  <v:path arrowok="t" o:connecttype="custom" o:connectlocs="32856,0;0,0" o:connectangles="0,0"/>
                </v:shape>
                <v:shape id="文本框 221" o:spid="_x0000_s1243" type="#_x0000_t202" style="position:absolute;left:828;top:15409;width:2324;height:2895;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" filled="f" stroked="f">
                  <v:textbox style="mso-fit-shape-to-text:t">
                    <w:txbxContent>
                      <w:p w14:paraId="612301A5"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2</w:t>
                        </w:r>
                      </w:p>
                    </w:txbxContent>
                  </v:textbox>
                </v:shape>
                <v:shape id="文本框 222" o:spid="_x0000_s1244" type="#_x0000_t202" style="position:absolute;left:-2284;top:21246;width:5645;height:2894;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" filled="f" stroked="f">
                  <v:textbox style="mso-fit-shape-to-text:t">
                    <w:txbxContent>
                      <w:p w14:paraId="1702F85A" w14:textId="77777777" w:rsidR="002D35EA" w:rsidRPr="002D35EA" w:rsidRDefault="002D35EA" w:rsidP="00AC252F">
                        <w:pPr>
                          <w:textAlignment w:val="baseline"/>
                          <w:rPr>
                            <w:rFonts w:ascii="仿宋" w:hAnsi="仿宋"/>
                            <w:color w:val="000000"/>
                            <w:sz w:val="15"/>
                            <w:szCs w:val="15"/>
                          </w:rPr>
                        </w:pPr>
                        <w:r w:rsidRPr="002D35EA">
                          <w:rPr>
                            <w:rFonts w:ascii="仿宋" w:hAnsi="仿宋" w:hint="eastAsia"/>
                            <w:color w:val="000000"/>
                            <w:sz w:val="15"/>
                            <w:szCs w:val="15"/>
                          </w:rPr>
                          <w:t>参数估计</w:t>
                        </w:r>
                      </w:p>
                    </w:txbxContent>
                  </v:textbox>
                </v:shape>
                <v:shape id="任意多边形: 形状 1331" o:spid="_x0000_s1245" style="position:absolute;left:3066;top:28527;width:18653;height:11;visibility:visible;mso-wrap-style:square;v-text-anchor:middle" coordsize="1865319,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" path="m,l1865320,e" filled="f" strokeweight=".1316mm">
                  <v:stroke joinstyle="miter"/>
                  <v:path arrowok="t" o:connecttype="custom" o:connectlocs="0,0;1865320,0" o:connectangles="0,0"/>
                </v:shape>
                <v:shape id="任意多边形: 形状 1332" o:spid="_x0000_s1246" style="position:absolute;left:4621;top:28527;width:11;height:329;visibility:visible;mso-wrap-style:square;v-text-anchor:middle" coordsize="1097,32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" path="m,l,32856e" filled="f" strokeweight=".1316mm">
                  <v:stroke joinstyle="miter"/>
                  <v:path arrowok="t" o:connecttype="custom" o:connectlocs="0,0;0,32856" o:connectangles="0,0"/>
                </v:shape>
                <v:shape id="文本框 225" o:spid="_x0000_s1247" type="#_x0000_t202" style="position:absolute;left:3191;top:28379;width:2844;height:289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" filled="f" stroked="f">
                  <v:textbox style="mso-fit-shape-to-text:t">
                    <w:txbxContent>
                      <w:p w14:paraId="67FE4D44"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&lt;5</w:t>
                        </w:r>
                      </w:p>
                    </w:txbxContent>
                  </v:textbox>
                </v:shape>
                <v:shape id="任意多边形: 形状 1334" o:spid="_x0000_s1248" style="position:absolute;left:7730;top:28527;width:11;height:329;visibility:visible;mso-wrap-style:square;v-text-anchor:middle" coordsize="1097,32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" path="m,l,32856e" filled="f" strokeweight=".1316mm">
                  <v:stroke joinstyle="miter"/>
                  <v:path arrowok="t" o:connecttype="custom" o:connectlocs="0,0;0,32856" o:connectangles="0,0"/>
                </v:shape>
                <v:shape id="文本框 227" o:spid="_x0000_s1249" type="#_x0000_t202" style="position:absolute;left:5904;top:28379;width:3614;height:289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" filled="f" stroked="f">
                  <v:textbox style="mso-fit-shape-to-text:t">
                    <w:txbxContent>
                      <w:p w14:paraId="21E708DD"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5-10</w:t>
                        </w:r>
                      </w:p>
                    </w:txbxContent>
                  </v:textbox>
                </v:shape>
                <v:shape id="任意多边形: 形状 1336" o:spid="_x0000_s1250" style="position:absolute;left:10838;top:28527;width:11;height:329;visibility:visible;mso-wrap-style:square;v-text-anchor:middle" coordsize="1097,32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" path="m,l,32856e" filled="f" strokeweight=".1316mm">
                  <v:stroke joinstyle="miter"/>
                  <v:path arrowok="t" o:connecttype="custom" o:connectlocs="0,0;0,32856" o:connectangles="0,0"/>
                </v:shape>
                <v:shape id="文本框 229" o:spid="_x0000_s1251" type="#_x0000_t202" style="position:absolute;left:8761;top:28379;width:4108;height:289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" filled="f" stroked="f">
                  <v:textbox style="mso-fit-shape-to-text:t">
                    <w:txbxContent>
                      <w:p w14:paraId="374BD3FD"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10-15</w:t>
                        </w:r>
                      </w:p>
                    </w:txbxContent>
                  </v:textbox>
                </v:shape>
                <v:shape id="任意多边形: 形状 1338" o:spid="_x0000_s1252" style="position:absolute;left:13947;top:28527;width:11;height:329;visibility:visible;mso-wrap-style:square;v-text-anchor:middle" coordsize="1097,32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" path="m,l,32856e" filled="f" strokeweight=".1316mm">
                  <v:stroke joinstyle="miter"/>
                  <v:path arrowok="t" o:connecttype="custom" o:connectlocs="0,0;0,32856" o:connectangles="0,0"/>
                </v:shape>
                <v:shape id="文本框 231" o:spid="_x0000_s1253" type="#_x0000_t202" style="position:absolute;left:11870;top:28379;width:4108;height:289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" filled="f" stroked="f">
                  <v:textbox style="mso-fit-shape-to-text:t">
                    <w:txbxContent>
                      <w:p w14:paraId="7310523F"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15-20</w:t>
                        </w:r>
                      </w:p>
                    </w:txbxContent>
                  </v:textbox>
                </v:shape>
                <v:shape id="任意多边形: 形状 1340" o:spid="_x0000_s1254" style="position:absolute;left:17056;top:28527;width:11;height:329;visibility:visible;mso-wrap-style:square;v-text-anchor:middle" coordsize="1097,32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" path="m,l,32856e" filled="f" strokeweight=".1316mm">
                  <v:stroke joinstyle="miter"/>
                  <v:path arrowok="t" o:connecttype="custom" o:connectlocs="0,0;0,32856" o:connectangles="0,0"/>
                </v:shape>
                <v:shape id="文本框 233" o:spid="_x0000_s1255" type="#_x0000_t202" style="position:absolute;left:14979;top:28379;width:4108;height:289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" filled="f" stroked="f">
                  <v:textbox style="mso-fit-shape-to-text:t">
                    <w:txbxContent>
                      <w:p w14:paraId="543023B6"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20-50</w:t>
                        </w:r>
                      </w:p>
                    </w:txbxContent>
                  </v:textbox>
                </v:shape>
                <v:shape id="任意多边形: 形状 1342" o:spid="_x0000_s1256" style="position:absolute;left:20165;top:28527;width:11;height:329;visibility:visible;mso-wrap-style:square;v-text-anchor:middle" coordsize="1097,32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" path="m,l,32856e" filled="f" strokeweight=".1316mm">
                  <v:stroke joinstyle="miter"/>
                  <v:path arrowok="t" o:connecttype="custom" o:connectlocs="0,0;0,32856" o:connectangles="0,0"/>
                </v:shape>
                <v:shape id="文本框 235" o:spid="_x0000_s1257" type="#_x0000_t202" style="position:absolute;left:18482;top:28379;width:3340;height:289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" filled="f" stroked="f">
                  <v:textbox style="mso-fit-shape-to-text:t">
                    <w:txbxContent>
                      <w:p w14:paraId="55D6DB73" w14:textId="77777777" w:rsidR="002D35EA" w:rsidRDefault="002D35EA" w:rsidP="00AC252F">
                        <w:pPr>
                          <w:textAlignment w:val="baseline"/>
                          <w:rPr>
                            <w:rFonts w:ascii="Helvetica" w:hAnsi="Helvetica" w:cs="Helvetica"/>
                            <w:color w:val="000000"/>
                            <w:sz w:val="14"/>
                            <w:szCs w:val="14"/>
                          </w:rPr>
                        </w:pPr>
                        <w:r>
                          <w:rPr>
                            <w:rFonts w:ascii="Helvetica" w:hAnsi="Helvetica" w:cs="Helvetica"/>
                            <w:color w:val="000000"/>
                            <w:sz w:val="14"/>
                            <w:szCs w:val="14"/>
                          </w:rPr>
                          <w:t>&gt;50</w:t>
                        </w:r>
                      </w:p>
                    </w:txbxContent>
                  </v:textbox>
                </v:shape>
                <v:shape id="文本框 236" o:spid="_x0000_s1258" type="#_x0000_t202" style="position:absolute;left:6870;top:29912;width:11361;height:289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" filled="f" stroked="f">
                  <v:textbox style="mso-fit-shape-to-text:t">
                    <w:txbxContent>
                      <w:p w14:paraId="2EADBEEB" w14:textId="77777777" w:rsidR="002D35EA" w:rsidRPr="002D35EA" w:rsidRDefault="002D35EA" w:rsidP="00AC252F">
                        <w:pPr>
                          <w:textAlignment w:val="baseline"/>
                          <w:rPr>
                            <w:rFonts w:ascii="仿宋" w:hAnsi="仿宋"/>
                            <w:color w:val="000000"/>
                            <w:sz w:val="15"/>
                            <w:szCs w:val="15"/>
                          </w:rPr>
                        </w:pPr>
                        <w:r w:rsidRPr="002D35EA">
                          <w:rPr>
                            <w:rFonts w:ascii="仿宋" w:hAnsi="仿宋" w:hint="eastAsia"/>
                            <w:color w:val="000000"/>
                            <w:sz w:val="15"/>
                            <w:szCs w:val="15"/>
                          </w:rPr>
                          <w:t>(c) 车价(单位：万元)</w:t>
                        </w:r>
                      </w:p>
                    </w:txbxContent>
                  </v:textbox>
                </v:shape>
                <v:shape id="任意多边形: 形状 1346" o:spid="_x0000_s1259" style="position:absolute;left:28788;top:21115;width:11985;height:3518;visibility:visible;mso-wrap-style:square;v-text-anchor:middle" coordsize="1198531,351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" path="m,l1198532,r,351819l,351819,,xe" filled="f" strokeweight=".1755mm">
                  <v:stroke joinstyle="miter"/>
                  <v:path arrowok="t" o:connecttype="custom" o:connectlocs="0,0;1198532,0;1198532,351819;0,351819" o:connectangles="0,0,0,0"/>
                </v:shape>
                <v:shape id="任意多边形: 形状 1347" o:spid="_x0000_s1260" style="position:absolute;left:30916;top:21672;width:578;height:578;visibility:visible;mso-wrap-style:square;v-text-anchor:middle" coordsize="57813,578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" path="m57814,28907v,15965,-12942,28907,-28907,28907c12942,57814,,44872,,28907,,12942,12942,,28907,,44872,,57814,12942,57814,28907xe" fillcolor="black" stroked="f" strokeweight=".03047mm">
                  <v:stroke joinstyle="miter"/>
                  <v:path arrowok="t" o:connecttype="custom" o:connectlocs="57814,28907;28907,57814;0,28907;28907,0;57814,28907" o:connectangles="0,0,0,0,0"/>
                </v:shape>
                <v:shape id="任意多边形: 形状 1349" o:spid="_x0000_s1261" style="position:absolute;left:29151;top:23498;width:4107;height:11;visibility:visible;mso-wrap-style:square;v-text-anchor:middle" coordsize="410663,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" path="m,l410664,e" filled="f" strokeweight=".26325mm">
                  <v:stroke joinstyle="miter"/>
                  <v:path arrowok="t" o:connecttype="custom" o:connectlocs="0,0;410664,0" o:connectangles="0,0"/>
                </v:shape>
                <v:shape id="任意多边形: 形状 1350" o:spid="_x0000_s1262" style="position:absolute;left:29126;top:23264;width:11;height:482;visibility:visible;mso-wrap-style:square;v-text-anchor:middle" coordsize="1097,48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" path="m,48193l,e" filled="f" strokeweight=".26325mm">
                  <v:stroke joinstyle="miter"/>
                  <v:path arrowok="t" o:connecttype="custom" o:connectlocs="0,48193;0,0" o:connectangles="0,0"/>
                </v:shape>
                <v:shape id="任意多边形: 形状 1351" o:spid="_x0000_s1263" style="position:absolute;left:33258;top:23264;width:11;height:482;visibility:visible;mso-wrap-style:square;v-text-anchor:middle" coordsize="1097,48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" path="m,48193l,e" filled="f" strokeweight=".26325mm">
                  <v:stroke joinstyle="miter"/>
                  <v:path arrowok="t" o:connecttype="custom" o:connectlocs="0,48193;0,0" o:connectangles="0,0"/>
                </v:shape>
                <v:shape id="文本框 244" o:spid="_x0000_s1264" type="#_x0000_t202" style="position:absolute;left:33137;top:20602;width:6154;height:289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" filled="f" stroked="f">
                  <v:textbox style="mso-fit-shape-to-text:t">
                    <w:txbxContent>
                      <w:p w14:paraId="5A8205AD" w14:textId="77777777" w:rsidR="002D35EA" w:rsidRDefault="002D35EA" w:rsidP="00AC252F">
                        <w:pPr>
                          <w:textAlignment w:val="baseline"/>
                          <w:rPr>
                            <w:rFonts w:ascii="仿宋" w:hAnsi="仿宋"/>
                            <w:color w:val="000000"/>
                            <w:sz w:val="17"/>
                            <w:szCs w:val="17"/>
                          </w:rPr>
                        </w:pPr>
                        <w:r>
                          <w:rPr>
                            <w:rFonts w:ascii="仿宋" w:hAnsi="仿宋" w:hint="eastAsia"/>
                            <w:color w:val="000000"/>
                            <w:sz w:val="17"/>
                            <w:szCs w:val="17"/>
                          </w:rPr>
                          <w:t>回归系数</w:t>
                        </w:r>
                      </w:p>
                    </w:txbxContent>
                  </v:textbox>
                </v:shape>
                <v:shape id="文本框 245" o:spid="_x0000_s1265" type="#_x0000_t202" style="position:absolute;left:33001;top:22068;width:7772;height:289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" filled="f" stroked="f">
                  <v:textbox style="mso-fit-shape-to-text:t">
                    <w:txbxContent>
                      <w:p w14:paraId="4920A28D" w14:textId="77777777" w:rsidR="002D35EA" w:rsidRDefault="002D35EA" w:rsidP="00AC252F">
                        <w:pPr>
                          <w:textAlignment w:val="baseline"/>
                          <w:rPr>
                            <w:rFonts w:ascii="仿宋" w:hAnsi="仿宋"/>
                            <w:color w:val="000000"/>
                            <w:sz w:val="17"/>
                            <w:szCs w:val="17"/>
                          </w:rPr>
                        </w:pPr>
                        <w:r>
                          <w:rPr>
                            <w:rFonts w:ascii="仿宋" w:hAnsi="仿宋" w:hint="eastAsia"/>
                            <w:color w:val="000000"/>
                            <w:sz w:val="17"/>
                            <w:szCs w:val="17"/>
                          </w:rPr>
                          <w:t>95%置信区间</w:t>
                        </w:r>
                      </w:p>
                    </w:txbxContent>
                  </v:textbox>
                </v:shape>
                <w10:anchorlock/>
              </v:group>
            </w:pict>
          </mc:Fallback>
        </mc:AlternateContent>
      </w:r>
    </w:p>
    <w:p w14:paraId="2197791C" w14:textId="35FDCD5A" w:rsidR="00BC5403" w:rsidRPr="00EF6760" w:rsidRDefault="00BC5403" w:rsidP="005E4137">
      <w:pPr>
        <w:pStyle w:val="ad"/>
        <w:ind w:firstLine="357"/>
      </w:pPr>
      <w:bookmarkStart w:id="20" w:name="_Ref178597226"/>
      <w:r w:rsidRPr="00EF6760">
        <w:rPr>
          <w:rFonts w:hint="eastAsia"/>
        </w:rPr>
        <w:t>图</w:t>
      </w:r>
      <w:r w:rsidR="00376709" w:rsidRPr="00EF6760">
        <w:fldChar w:fldCharType="begin"/>
      </w:r>
      <w:r w:rsidR="00376709" w:rsidRPr="00EF6760">
        <w:instrText xml:space="preserve"> </w:instrText>
      </w:r>
      <w:r w:rsidR="00376709" w:rsidRPr="00EF6760">
        <w:rPr>
          <w:rFonts w:hint="eastAsia"/>
        </w:rPr>
        <w:instrText xml:space="preserve">SEQ </w:instrText>
      </w:r>
      <w:r w:rsidR="00376709" w:rsidRPr="00EF6760">
        <w:rPr>
          <w:rFonts w:hint="eastAsia"/>
        </w:rPr>
        <w:instrText>图</w:instrText>
      </w:r>
      <w:r w:rsidR="00376709" w:rsidRPr="00EF6760">
        <w:rPr>
          <w:rFonts w:hint="eastAsia"/>
        </w:rPr>
        <w:instrText xml:space="preserve"> \* ARABIC</w:instrText>
      </w:r>
      <w:r w:rsidR="00376709" w:rsidRPr="00EF6760">
        <w:instrText xml:space="preserve"> </w:instrText>
      </w:r>
      <w:r w:rsidR="00376709" w:rsidRPr="00EF6760">
        <w:fldChar w:fldCharType="separate"/>
      </w:r>
      <w:r w:rsidR="00263A45">
        <w:rPr>
          <w:noProof/>
        </w:rPr>
        <w:t>3</w:t>
      </w:r>
      <w:r w:rsidR="00376709" w:rsidRPr="00EF6760">
        <w:fldChar w:fldCharType="end"/>
      </w:r>
      <w:bookmarkEnd w:id="20"/>
      <w:r w:rsidRPr="00EF6760">
        <w:t xml:space="preserve">  </w:t>
      </w:r>
      <w:r w:rsidRPr="00EF6760">
        <w:rPr>
          <w:rFonts w:hint="eastAsia"/>
        </w:rPr>
        <w:t>异质性分析</w:t>
      </w:r>
    </w:p>
    <w:p w14:paraId="1896813C" w14:textId="68FA8D65" w:rsidR="00B8694A" w:rsidRPr="00EF6760" w:rsidRDefault="00B8694A" w:rsidP="00841C35">
      <w:pPr>
        <w:pStyle w:val="1"/>
        <w:spacing w:before="312" w:after="312"/>
        <w:rPr>
          <w:rFonts w:cs="Times New Roman"/>
        </w:rPr>
      </w:pPr>
      <w:r w:rsidRPr="00EF6760">
        <w:rPr>
          <w:rFonts w:cs="Times New Roman"/>
        </w:rPr>
        <w:t>六、政策</w:t>
      </w:r>
      <w:r w:rsidR="00F11647" w:rsidRPr="00EF6760">
        <w:rPr>
          <w:rFonts w:cs="Times New Roman" w:hint="eastAsia"/>
        </w:rPr>
        <w:t>含义和研究</w:t>
      </w:r>
      <w:r w:rsidR="00A7567A" w:rsidRPr="00EF6760">
        <w:rPr>
          <w:rFonts w:cs="Times New Roman" w:hint="eastAsia"/>
        </w:rPr>
        <w:t>局限</w:t>
      </w:r>
    </w:p>
    <w:p w14:paraId="10F840BA" w14:textId="2A8C66DA" w:rsidR="005E0565" w:rsidRPr="00EF6760" w:rsidRDefault="00975ECC" w:rsidP="00204A1B">
      <w:pPr>
        <w:tabs>
          <w:tab w:val="left" w:pos="1205"/>
        </w:tabs>
        <w:ind w:firstLine="420"/>
        <w:rPr>
          <w:rFonts w:cs="Times New Roman"/>
        </w:rPr>
      </w:pPr>
      <w:r w:rsidRPr="00EF6760">
        <w:rPr>
          <w:rFonts w:cs="Times New Roman"/>
        </w:rPr>
        <w:t>本文的研究结果具有</w:t>
      </w:r>
      <w:r w:rsidR="00930CE0" w:rsidRPr="00EF6760">
        <w:rPr>
          <w:rFonts w:cs="Times New Roman" w:hint="eastAsia"/>
        </w:rPr>
        <w:t>明确的政策含义</w:t>
      </w:r>
      <w:r w:rsidRPr="00EF6760">
        <w:rPr>
          <w:rFonts w:cs="Times New Roman"/>
        </w:rPr>
        <w:t>。</w:t>
      </w:r>
      <w:r w:rsidR="005E0565" w:rsidRPr="00EF6760">
        <w:rPr>
          <w:rFonts w:cs="Times New Roman" w:hint="eastAsia"/>
        </w:rPr>
        <w:t>第一，</w:t>
      </w:r>
      <w:r w:rsidR="000E346B" w:rsidRPr="00EF6760">
        <w:rPr>
          <w:rFonts w:cs="Times New Roman" w:hint="eastAsia"/>
        </w:rPr>
        <w:t>鉴于本文关于</w:t>
      </w:r>
      <w:r w:rsidR="005E0565" w:rsidRPr="00EF6760">
        <w:rPr>
          <w:rFonts w:cs="Times New Roman" w:hint="eastAsia"/>
        </w:rPr>
        <w:t>股市下跌</w:t>
      </w:r>
      <w:r w:rsidR="00992E11" w:rsidRPr="00EF6760">
        <w:rPr>
          <w:rFonts w:cs="Times New Roman" w:hint="eastAsia"/>
        </w:rPr>
        <w:t>的</w:t>
      </w:r>
      <w:r w:rsidR="005E0565" w:rsidRPr="00EF6760">
        <w:rPr>
          <w:rFonts w:cs="Times New Roman" w:hint="eastAsia"/>
        </w:rPr>
        <w:t>负面溢出效应</w:t>
      </w:r>
      <w:r w:rsidR="000E346B" w:rsidRPr="00EF6760">
        <w:rPr>
          <w:rFonts w:cs="Times New Roman" w:hint="eastAsia"/>
        </w:rPr>
        <w:t>的研究</w:t>
      </w:r>
      <w:r w:rsidR="00C7110F" w:rsidRPr="00EF6760">
        <w:rPr>
          <w:rFonts w:cs="Times New Roman" w:hint="eastAsia"/>
        </w:rPr>
        <w:t>结论</w:t>
      </w:r>
      <w:r w:rsidR="005E0565" w:rsidRPr="00EF6760">
        <w:rPr>
          <w:rFonts w:cs="Times New Roman" w:hint="eastAsia"/>
        </w:rPr>
        <w:t>，金融机构</w:t>
      </w:r>
      <w:r w:rsidR="00DC131E" w:rsidRPr="00EF6760">
        <w:rPr>
          <w:rFonts w:cs="Times New Roman" w:hint="eastAsia"/>
        </w:rPr>
        <w:t>应当积极开展</w:t>
      </w:r>
      <w:r w:rsidR="005E0565" w:rsidRPr="00EF6760">
        <w:rPr>
          <w:rFonts w:cs="Times New Roman" w:hint="eastAsia"/>
        </w:rPr>
        <w:t>投资者风险教育</w:t>
      </w:r>
      <w:r w:rsidR="0008736A" w:rsidRPr="00EF6760">
        <w:rPr>
          <w:rFonts w:cs="Times New Roman" w:hint="eastAsia"/>
        </w:rPr>
        <w:t>，</w:t>
      </w:r>
      <w:r w:rsidR="00C6094E" w:rsidRPr="00EF6760">
        <w:rPr>
          <w:rFonts w:cs="Times New Roman" w:hint="eastAsia"/>
        </w:rPr>
        <w:t>鼓励长线投资，引导投资者树立更理性的投资理念，</w:t>
      </w:r>
      <w:r w:rsidR="00885932" w:rsidRPr="00EF6760">
        <w:rPr>
          <w:rFonts w:cs="Times New Roman" w:hint="eastAsia"/>
        </w:rPr>
        <w:t>使其能</w:t>
      </w:r>
      <w:r w:rsidR="00812164" w:rsidRPr="00EF6760">
        <w:rPr>
          <w:rFonts w:cs="Times New Roman" w:hint="eastAsia"/>
        </w:rPr>
        <w:t>更好应对</w:t>
      </w:r>
      <w:r w:rsidR="00C6094E" w:rsidRPr="00EF6760">
        <w:rPr>
          <w:rFonts w:cs="Times New Roman" w:hint="eastAsia"/>
        </w:rPr>
        <w:t>短期市场波动</w:t>
      </w:r>
      <w:r w:rsidR="00D64F3C">
        <w:rPr>
          <w:rFonts w:cs="Times New Roman" w:hint="eastAsia"/>
        </w:rPr>
        <w:t>带来的</w:t>
      </w:r>
      <w:r w:rsidR="00704694" w:rsidRPr="00EF6760">
        <w:rPr>
          <w:rFonts w:cs="Times New Roman" w:hint="eastAsia"/>
        </w:rPr>
        <w:t>情绪冲击和心理压力</w:t>
      </w:r>
      <w:r w:rsidR="00C6094E" w:rsidRPr="00EF6760">
        <w:rPr>
          <w:rFonts w:cs="Times New Roman" w:hint="eastAsia"/>
        </w:rPr>
        <w:t>。</w:t>
      </w:r>
      <w:r w:rsidR="00A04707" w:rsidRPr="00EF6760">
        <w:rPr>
          <w:rFonts w:cs="Times New Roman" w:hint="eastAsia"/>
        </w:rPr>
        <w:t>同时</w:t>
      </w:r>
      <w:r w:rsidR="00A05909">
        <w:rPr>
          <w:rFonts w:cs="Times New Roman" w:hint="eastAsia"/>
        </w:rPr>
        <w:t>，</w:t>
      </w:r>
      <w:r w:rsidR="00FA0F9A" w:rsidRPr="00EF6760">
        <w:rPr>
          <w:rFonts w:cs="Times New Roman" w:hint="eastAsia"/>
        </w:rPr>
        <w:t>重视</w:t>
      </w:r>
      <w:r w:rsidR="005E0565" w:rsidRPr="00EF6760">
        <w:rPr>
          <w:rFonts w:cs="Times New Roman" w:hint="eastAsia"/>
        </w:rPr>
        <w:t>投资者心理健康教育，</w:t>
      </w:r>
      <w:r w:rsidR="009B62D4" w:rsidRPr="00EF6760">
        <w:rPr>
          <w:rFonts w:cs="Times New Roman" w:hint="eastAsia"/>
        </w:rPr>
        <w:t>帮助投资者</w:t>
      </w:r>
      <w:r w:rsidR="00503D39">
        <w:rPr>
          <w:rFonts w:cs="Times New Roman" w:hint="eastAsia"/>
        </w:rPr>
        <w:t>充分认识</w:t>
      </w:r>
      <w:r w:rsidR="009B62D4" w:rsidRPr="00EF6760">
        <w:rPr>
          <w:rFonts w:cs="Times New Roman" w:hint="eastAsia"/>
        </w:rPr>
        <w:t>股市</w:t>
      </w:r>
      <w:r w:rsidR="00B708C5">
        <w:rPr>
          <w:rFonts w:cs="Times New Roman" w:hint="eastAsia"/>
        </w:rPr>
        <w:t>下跌</w:t>
      </w:r>
      <w:r w:rsidR="009B62D4" w:rsidRPr="00EF6760">
        <w:rPr>
          <w:rFonts w:cs="Times New Roman" w:hint="eastAsia"/>
        </w:rPr>
        <w:t>对个人心理健康和行为决策的潜在干扰，并</w:t>
      </w:r>
      <w:r w:rsidR="000C2300" w:rsidRPr="00EF6760">
        <w:rPr>
          <w:rFonts w:cs="Times New Roman" w:hint="eastAsia"/>
        </w:rPr>
        <w:t>提供针对性的</w:t>
      </w:r>
      <w:r w:rsidR="00B31A1C" w:rsidRPr="00EF6760">
        <w:rPr>
          <w:rFonts w:cs="Times New Roman" w:hint="eastAsia"/>
        </w:rPr>
        <w:t>心理健康支持服务</w:t>
      </w:r>
      <w:r w:rsidR="005E0565" w:rsidRPr="00EF6760">
        <w:rPr>
          <w:rFonts w:cs="Times New Roman" w:hint="eastAsia"/>
        </w:rPr>
        <w:t>。第二，</w:t>
      </w:r>
      <w:r w:rsidR="00215CF7" w:rsidRPr="00EF6760">
        <w:rPr>
          <w:rFonts w:cs="Times New Roman" w:hint="eastAsia"/>
        </w:rPr>
        <w:t>本文的研究结果</w:t>
      </w:r>
      <w:r w:rsidR="003D24BD" w:rsidRPr="00EF6760">
        <w:rPr>
          <w:rFonts w:cs="Times New Roman" w:hint="eastAsia"/>
        </w:rPr>
        <w:t>对道路交通安全建设也提供了一定参考，</w:t>
      </w:r>
      <w:r w:rsidR="00955820" w:rsidRPr="00EF6760">
        <w:rPr>
          <w:rFonts w:cs="Times New Roman" w:hint="eastAsia"/>
        </w:rPr>
        <w:t>在</w:t>
      </w:r>
      <w:r w:rsidR="004231F9" w:rsidRPr="00EF6760">
        <w:rPr>
          <w:rFonts w:cs="Times New Roman" w:hint="eastAsia"/>
        </w:rPr>
        <w:t>收盘后</w:t>
      </w:r>
      <w:r w:rsidR="008B4FD3" w:rsidRPr="00EF6760">
        <w:rPr>
          <w:rFonts w:cs="Times New Roman" w:hint="eastAsia"/>
        </w:rPr>
        <w:t>等</w:t>
      </w:r>
      <w:r w:rsidR="002D0CFA" w:rsidRPr="00EF6760">
        <w:rPr>
          <w:rFonts w:cs="Times New Roman" w:hint="eastAsia"/>
        </w:rPr>
        <w:t>重点</w:t>
      </w:r>
      <w:r w:rsidR="008B4FD3" w:rsidRPr="00EF6760">
        <w:rPr>
          <w:rFonts w:cs="Times New Roman" w:hint="eastAsia"/>
        </w:rPr>
        <w:t>时段</w:t>
      </w:r>
      <w:r w:rsidR="00285C93" w:rsidRPr="00EF6760">
        <w:rPr>
          <w:rFonts w:cs="Times New Roman" w:hint="eastAsia"/>
        </w:rPr>
        <w:t>和</w:t>
      </w:r>
      <w:r w:rsidR="00C40E1C" w:rsidRPr="00EF6760">
        <w:rPr>
          <w:rFonts w:cs="Times New Roman" w:hint="eastAsia"/>
        </w:rPr>
        <w:t>重点路段</w:t>
      </w:r>
      <w:r w:rsidR="00BD7233" w:rsidRPr="00EF6760">
        <w:rPr>
          <w:rFonts w:cs="Times New Roman" w:hint="eastAsia"/>
        </w:rPr>
        <w:t>，</w:t>
      </w:r>
      <w:r w:rsidR="00967EB9" w:rsidRPr="00EF6760">
        <w:rPr>
          <w:rFonts w:cs="Times New Roman" w:hint="eastAsia"/>
        </w:rPr>
        <w:t>交通管理部门可以</w:t>
      </w:r>
      <w:r w:rsidR="005E0565" w:rsidRPr="00EF6760">
        <w:rPr>
          <w:rFonts w:cs="Times New Roman" w:hint="eastAsia"/>
        </w:rPr>
        <w:t>加强</w:t>
      </w:r>
      <w:r w:rsidR="00002AF8" w:rsidRPr="00EF6760">
        <w:rPr>
          <w:rFonts w:cs="Times New Roman" w:hint="eastAsia"/>
        </w:rPr>
        <w:t>交通秩序</w:t>
      </w:r>
      <w:r w:rsidR="00870D7D" w:rsidRPr="00EF6760">
        <w:rPr>
          <w:rFonts w:cs="Times New Roman" w:hint="eastAsia"/>
        </w:rPr>
        <w:t>管理</w:t>
      </w:r>
      <w:r w:rsidR="007B6F15" w:rsidRPr="00EF6760">
        <w:rPr>
          <w:rFonts w:cs="Times New Roman" w:hint="eastAsia"/>
        </w:rPr>
        <w:t>和</w:t>
      </w:r>
      <w:r w:rsidR="005E0565" w:rsidRPr="00EF6760">
        <w:rPr>
          <w:rFonts w:cs="Times New Roman" w:hint="eastAsia"/>
        </w:rPr>
        <w:t>交通文明行为引导</w:t>
      </w:r>
      <w:r w:rsidR="00CB0CF9" w:rsidRPr="00EF6760">
        <w:rPr>
          <w:rFonts w:cs="Times New Roman" w:hint="eastAsia"/>
        </w:rPr>
        <w:t>，在股市下跌等特殊时期积极开展交通安全宣传提示，</w:t>
      </w:r>
      <w:r w:rsidR="001C32E1" w:rsidRPr="00EF6760">
        <w:rPr>
          <w:rFonts w:cs="Times New Roman" w:hint="eastAsia"/>
        </w:rPr>
        <w:t>控制</w:t>
      </w:r>
      <w:r w:rsidR="005E0565" w:rsidRPr="00EF6760">
        <w:rPr>
          <w:rFonts w:cs="Times New Roman" w:hint="eastAsia"/>
        </w:rPr>
        <w:t>可能因股市</w:t>
      </w:r>
      <w:r w:rsidR="002607EC">
        <w:rPr>
          <w:rFonts w:cs="Times New Roman" w:hint="eastAsia"/>
        </w:rPr>
        <w:t>下跌</w:t>
      </w:r>
      <w:r w:rsidR="005E0565" w:rsidRPr="00EF6760">
        <w:rPr>
          <w:rFonts w:cs="Times New Roman" w:hint="eastAsia"/>
        </w:rPr>
        <w:t>导致的</w:t>
      </w:r>
      <w:r w:rsidR="00331109" w:rsidRPr="00EF6760">
        <w:rPr>
          <w:rFonts w:cs="Times New Roman" w:hint="eastAsia"/>
        </w:rPr>
        <w:t>驾驶风险</w:t>
      </w:r>
      <w:r w:rsidR="00131C99" w:rsidRPr="00EF6760">
        <w:rPr>
          <w:rFonts w:cs="Times New Roman" w:hint="eastAsia"/>
        </w:rPr>
        <w:t>，维护平安畅通的道路出行环境</w:t>
      </w:r>
      <w:r w:rsidR="005E0565" w:rsidRPr="00EF6760">
        <w:rPr>
          <w:rFonts w:cs="Times New Roman" w:hint="eastAsia"/>
        </w:rPr>
        <w:t>。</w:t>
      </w:r>
    </w:p>
    <w:p w14:paraId="0FC8598A" w14:textId="58FBC6AB" w:rsidR="00A7567A" w:rsidRPr="00EF6760" w:rsidRDefault="00AE2CC5" w:rsidP="00A7567A">
      <w:pPr>
        <w:tabs>
          <w:tab w:val="left" w:pos="1205"/>
        </w:tabs>
        <w:ind w:firstLine="420"/>
      </w:pPr>
      <w:r w:rsidRPr="00EF6760">
        <w:rPr>
          <w:rFonts w:cs="Times New Roman" w:hint="eastAsia"/>
        </w:rPr>
        <w:t>本文的研究也存在一定的局限性：</w:t>
      </w:r>
      <w:r w:rsidR="00081588" w:rsidRPr="00EF6760">
        <w:rPr>
          <w:rFonts w:cs="Times New Roman" w:hint="eastAsia"/>
        </w:rPr>
        <w:t>一是</w:t>
      </w:r>
      <w:r w:rsidR="005166B7" w:rsidRPr="00EF6760">
        <w:rPr>
          <w:rFonts w:cs="Times New Roman" w:hint="eastAsia"/>
        </w:rPr>
        <w:t>由于</w:t>
      </w:r>
      <w:r w:rsidR="00A7567A" w:rsidRPr="00EF6760">
        <w:rPr>
          <w:rFonts w:cs="Times New Roman" w:hint="eastAsia"/>
        </w:rPr>
        <w:t>缺少交通事故原因的信息，</w:t>
      </w:r>
      <w:r w:rsidR="004140A7" w:rsidRPr="00EF6760">
        <w:rPr>
          <w:rFonts w:cs="Times New Roman" w:hint="eastAsia"/>
        </w:rPr>
        <w:t>本文未能进一步分析</w:t>
      </w:r>
      <w:r w:rsidR="00A7567A" w:rsidRPr="00EF6760">
        <w:rPr>
          <w:rFonts w:cs="Times New Roman" w:hint="eastAsia"/>
        </w:rPr>
        <w:t>股</w:t>
      </w:r>
      <w:r w:rsidR="00A7567A" w:rsidRPr="00EF6760">
        <w:rPr>
          <w:rFonts w:cs="Times New Roman" w:hint="eastAsia"/>
        </w:rPr>
        <w:lastRenderedPageBreak/>
        <w:t>市</w:t>
      </w:r>
      <w:r w:rsidR="00C91030">
        <w:rPr>
          <w:rFonts w:cs="Times New Roman" w:hint="eastAsia"/>
        </w:rPr>
        <w:t>下跌</w:t>
      </w:r>
      <w:r w:rsidR="00A7567A" w:rsidRPr="00EF6760">
        <w:rPr>
          <w:rFonts w:cs="Times New Roman" w:hint="eastAsia"/>
        </w:rPr>
        <w:t>对投资者情绪状态和驾驶行为的异质性影响，这将是未来有价值的研究方向，研究结果</w:t>
      </w:r>
      <w:r w:rsidR="00AE60F0" w:rsidRPr="00EF6760">
        <w:rPr>
          <w:rFonts w:cs="Times New Roman" w:hint="eastAsia"/>
        </w:rPr>
        <w:t>将</w:t>
      </w:r>
      <w:r w:rsidR="00A7567A" w:rsidRPr="00EF6760">
        <w:rPr>
          <w:rFonts w:cs="Times New Roman" w:hint="eastAsia"/>
        </w:rPr>
        <w:t>有助于我们进一步认知股市对投资者心理活动和行为决策的影响机理。</w:t>
      </w:r>
      <w:r w:rsidR="00DF3153" w:rsidRPr="00EF6760">
        <w:rPr>
          <w:rFonts w:hint="eastAsia"/>
        </w:rPr>
        <w:t>二是</w:t>
      </w:r>
      <w:r w:rsidR="00B20193" w:rsidRPr="00EF6760">
        <w:rPr>
          <w:rFonts w:hint="eastAsia"/>
        </w:rPr>
        <w:t>受限于交通</w:t>
      </w:r>
      <w:r w:rsidR="00DF1045" w:rsidRPr="00EF6760">
        <w:rPr>
          <w:rFonts w:hint="eastAsia"/>
        </w:rPr>
        <w:t>出行</w:t>
      </w:r>
      <w:r w:rsidR="00B20193" w:rsidRPr="00EF6760">
        <w:rPr>
          <w:rFonts w:hint="eastAsia"/>
        </w:rPr>
        <w:t>数据</w:t>
      </w:r>
      <w:r w:rsidR="00A27BAF" w:rsidRPr="00EF6760">
        <w:rPr>
          <w:rFonts w:hint="eastAsia"/>
        </w:rPr>
        <w:t>的可得性</w:t>
      </w:r>
      <w:r w:rsidR="00B20193" w:rsidRPr="00EF6760">
        <w:rPr>
          <w:rFonts w:hint="eastAsia"/>
        </w:rPr>
        <w:t>，</w:t>
      </w:r>
      <w:r w:rsidR="00FF199B" w:rsidRPr="00EF6760">
        <w:rPr>
          <w:rFonts w:hint="eastAsia"/>
        </w:rPr>
        <w:t>本文</w:t>
      </w:r>
      <w:r w:rsidR="0011349A" w:rsidRPr="00EF6760">
        <w:rPr>
          <w:rFonts w:hint="eastAsia"/>
        </w:rPr>
        <w:t>关于</w:t>
      </w:r>
      <w:r w:rsidR="007F1A03" w:rsidRPr="00EF6760">
        <w:rPr>
          <w:rFonts w:hint="eastAsia"/>
        </w:rPr>
        <w:t>出行倾向的</w:t>
      </w:r>
      <w:r w:rsidR="00AB0D56" w:rsidRPr="00EF6760">
        <w:rPr>
          <w:rFonts w:hint="eastAsia"/>
        </w:rPr>
        <w:t>研究</w:t>
      </w:r>
      <w:r w:rsidR="00AB383C" w:rsidRPr="00EF6760">
        <w:rPr>
          <w:rFonts w:hint="eastAsia"/>
        </w:rPr>
        <w:t>样本时间跨度较短</w:t>
      </w:r>
      <w:r w:rsidR="008407A4" w:rsidRPr="00EF6760">
        <w:rPr>
          <w:rFonts w:hint="eastAsia"/>
        </w:rPr>
        <w:t>，</w:t>
      </w:r>
      <w:r w:rsidR="00B16305" w:rsidRPr="00EF6760">
        <w:rPr>
          <w:rFonts w:hint="eastAsia"/>
        </w:rPr>
        <w:t>留待</w:t>
      </w:r>
      <w:r w:rsidR="00E27464" w:rsidRPr="00EF6760">
        <w:rPr>
          <w:rFonts w:hint="eastAsia"/>
        </w:rPr>
        <w:t>后续研究</w:t>
      </w:r>
      <w:r w:rsidR="000B3C2E">
        <w:rPr>
          <w:rFonts w:hint="eastAsia"/>
        </w:rPr>
        <w:t>使用</w:t>
      </w:r>
      <w:r w:rsidR="009B0CF4" w:rsidRPr="00EF6760">
        <w:rPr>
          <w:rFonts w:hint="eastAsia"/>
        </w:rPr>
        <w:t>高频</w:t>
      </w:r>
      <w:r w:rsidR="003F7F15" w:rsidRPr="00EF6760">
        <w:rPr>
          <w:rFonts w:hint="eastAsia"/>
        </w:rPr>
        <w:t>长</w:t>
      </w:r>
      <w:r w:rsidR="00937DC9" w:rsidRPr="00EF6760">
        <w:rPr>
          <w:rFonts w:hint="eastAsia"/>
        </w:rPr>
        <w:t>期</w:t>
      </w:r>
      <w:r w:rsidR="00B16305" w:rsidRPr="00EF6760">
        <w:rPr>
          <w:rFonts w:hint="eastAsia"/>
        </w:rPr>
        <w:t>数据展开进一步验证。</w:t>
      </w:r>
    </w:p>
    <w:p w14:paraId="4B0C05ED" w14:textId="2002C1F6" w:rsidR="00A7567A" w:rsidRPr="00EF6760" w:rsidRDefault="00A7567A" w:rsidP="00975ECC">
      <w:pPr>
        <w:tabs>
          <w:tab w:val="left" w:pos="1205"/>
        </w:tabs>
        <w:ind w:firstLine="420"/>
        <w:rPr>
          <w:rFonts w:cs="Times New Roman"/>
        </w:rPr>
        <w:sectPr w:rsidR="00A7567A" w:rsidRPr="00EF6760" w:rsidSect="00615F2A">
          <w:footerReference w:type="default" r:id="rId12"/>
          <w:footnotePr>
            <w:numFmt w:val="decimalEnclosedCircleChinese"/>
            <w:numRestart w:val="eachPage"/>
          </w:footnotePr>
          <w:endnotePr>
            <w:numFmt w:val="decimalEnclosedCircleChinese"/>
          </w:endnotePr>
          <w:pgSz w:w="11900" w:h="16840"/>
          <w:pgMar w:top="1418" w:right="1418" w:bottom="1418" w:left="1418" w:header="851" w:footer="992" w:gutter="0"/>
          <w:pgNumType w:start="1"/>
          <w:cols w:space="425"/>
          <w:docGrid w:type="lines" w:linePitch="312"/>
        </w:sectPr>
      </w:pPr>
    </w:p>
    <w:p w14:paraId="4E482122" w14:textId="77777777" w:rsidR="008306AD" w:rsidRPr="00EF6760" w:rsidRDefault="008306AD" w:rsidP="00E802E0">
      <w:pPr>
        <w:autoSpaceDE w:val="0"/>
        <w:autoSpaceDN w:val="0"/>
        <w:adjustRightInd w:val="0"/>
        <w:spacing w:before="240"/>
        <w:ind w:firstLine="560"/>
        <w:jc w:val="center"/>
        <w:rPr>
          <w:rFonts w:eastAsia="黑体" w:cs="Times New Roman"/>
          <w:sz w:val="28"/>
          <w:szCs w:val="36"/>
        </w:rPr>
      </w:pPr>
      <w:r w:rsidRPr="00EF6760">
        <w:rPr>
          <w:rFonts w:eastAsia="黑体" w:cs="Times New Roman"/>
          <w:sz w:val="28"/>
          <w:szCs w:val="36"/>
        </w:rPr>
        <w:t>参</w:t>
      </w:r>
      <w:r w:rsidRPr="00EF6760">
        <w:rPr>
          <w:rFonts w:eastAsia="黑体" w:cs="Times New Roman"/>
          <w:sz w:val="28"/>
          <w:szCs w:val="36"/>
        </w:rPr>
        <w:t xml:space="preserve"> </w:t>
      </w:r>
      <w:r w:rsidRPr="00EF6760">
        <w:rPr>
          <w:rFonts w:eastAsia="黑体" w:cs="Times New Roman"/>
          <w:sz w:val="28"/>
          <w:szCs w:val="36"/>
        </w:rPr>
        <w:t>考</w:t>
      </w:r>
      <w:r w:rsidRPr="00EF6760">
        <w:rPr>
          <w:rFonts w:eastAsia="黑体" w:cs="Times New Roman"/>
          <w:sz w:val="28"/>
          <w:szCs w:val="36"/>
        </w:rPr>
        <w:t xml:space="preserve"> </w:t>
      </w:r>
      <w:r w:rsidRPr="00EF6760">
        <w:rPr>
          <w:rFonts w:eastAsia="黑体" w:cs="Times New Roman"/>
          <w:sz w:val="28"/>
          <w:szCs w:val="36"/>
        </w:rPr>
        <w:t>文</w:t>
      </w:r>
      <w:r w:rsidRPr="00EF6760">
        <w:rPr>
          <w:rFonts w:eastAsia="黑体" w:cs="Times New Roman"/>
          <w:sz w:val="28"/>
          <w:szCs w:val="36"/>
        </w:rPr>
        <w:t xml:space="preserve"> </w:t>
      </w:r>
      <w:r w:rsidRPr="00EF6760">
        <w:rPr>
          <w:rFonts w:eastAsia="黑体" w:cs="Times New Roman"/>
          <w:sz w:val="28"/>
          <w:szCs w:val="36"/>
        </w:rPr>
        <w:t>献</w:t>
      </w:r>
    </w:p>
    <w:p w14:paraId="11007C19" w14:textId="718D374D" w:rsidR="00EF55BD" w:rsidRPr="00EF6760" w:rsidRDefault="00EF55BD" w:rsidP="00EF55BD">
      <w:pPr>
        <w:pStyle w:val="af"/>
        <w:numPr>
          <w:ilvl w:val="0"/>
          <w:numId w:val="5"/>
        </w:numPr>
        <w:tabs>
          <w:tab w:val="clear" w:pos="504"/>
        </w:tabs>
        <w:ind w:left="0" w:firstLineChars="200" w:firstLine="360"/>
        <w:rPr>
          <w:rFonts w:cs="Times New Roman"/>
          <w:sz w:val="18"/>
        </w:rPr>
      </w:pPr>
      <w:r w:rsidRPr="00EF6760">
        <w:rPr>
          <w:rFonts w:cs="Times New Roman"/>
          <w:sz w:val="18"/>
        </w:rPr>
        <w:t xml:space="preserve">Agarwal, S., S. Chen, H. He, X. Huang, and T. Li, “Associations between Stock Market Fluctuations and Stress-Related Emergency Room Visits in China”, </w:t>
      </w:r>
      <w:r w:rsidRPr="00EF6760">
        <w:rPr>
          <w:rFonts w:cs="Times New Roman"/>
          <w:i/>
          <w:iCs/>
          <w:sz w:val="18"/>
        </w:rPr>
        <w:t>Nature Mental Health</w:t>
      </w:r>
      <w:r w:rsidRPr="00EF6760">
        <w:rPr>
          <w:rFonts w:cs="Times New Roman"/>
          <w:sz w:val="18"/>
        </w:rPr>
        <w:t>, 2024, 1-7.</w:t>
      </w:r>
    </w:p>
    <w:p w14:paraId="5AA57A36" w14:textId="77777777" w:rsidR="00EF55BD" w:rsidRPr="00EF6760" w:rsidRDefault="00EF55BD" w:rsidP="00EF55BD">
      <w:pPr>
        <w:pStyle w:val="af"/>
        <w:numPr>
          <w:ilvl w:val="0"/>
          <w:numId w:val="5"/>
        </w:numPr>
        <w:tabs>
          <w:tab w:val="clear" w:pos="504"/>
        </w:tabs>
        <w:ind w:left="0" w:firstLineChars="200" w:firstLine="360"/>
        <w:rPr>
          <w:rFonts w:cs="Times New Roman"/>
          <w:sz w:val="18"/>
        </w:rPr>
      </w:pPr>
      <w:r w:rsidRPr="00EF6760">
        <w:rPr>
          <w:rFonts w:cs="Times New Roman"/>
          <w:sz w:val="18"/>
        </w:rPr>
        <w:t>Chang, T. Y., W. Huang, and Y. Wang, “Animal Spirits: Stock Market Volatility and Risk Aversion”,</w:t>
      </w:r>
      <w:r w:rsidRPr="00EF6760">
        <w:rPr>
          <w:rFonts w:cs="Times New Roman"/>
          <w:i/>
          <w:iCs/>
          <w:sz w:val="18"/>
        </w:rPr>
        <w:t xml:space="preserve"> Working Paper</w:t>
      </w:r>
      <w:r w:rsidRPr="00EF6760">
        <w:rPr>
          <w:rFonts w:cs="Times New Roman"/>
          <w:sz w:val="18"/>
        </w:rPr>
        <w:t>, 2019.</w:t>
      </w:r>
    </w:p>
    <w:p w14:paraId="194E4D20" w14:textId="77777777" w:rsidR="00EF55BD" w:rsidRPr="00EF6760" w:rsidRDefault="00EF55BD" w:rsidP="00EF55BD">
      <w:pPr>
        <w:pStyle w:val="af"/>
        <w:numPr>
          <w:ilvl w:val="0"/>
          <w:numId w:val="5"/>
        </w:numPr>
        <w:tabs>
          <w:tab w:val="clear" w:pos="504"/>
        </w:tabs>
        <w:ind w:left="0" w:firstLineChars="200" w:firstLine="360"/>
        <w:rPr>
          <w:rFonts w:cs="Times New Roman"/>
          <w:sz w:val="18"/>
        </w:rPr>
      </w:pPr>
      <w:r w:rsidRPr="00EF6760">
        <w:rPr>
          <w:rFonts w:cs="Times New Roman"/>
          <w:sz w:val="18"/>
        </w:rPr>
        <w:t>陈珉昊、汪建雄、高昊宇，</w:t>
      </w:r>
      <w:r w:rsidRPr="00EF6760">
        <w:rPr>
          <w:rFonts w:cs="Times New Roman"/>
          <w:sz w:val="18"/>
        </w:rPr>
        <w:t>“</w:t>
      </w:r>
      <w:r w:rsidRPr="00EF6760">
        <w:rPr>
          <w:rFonts w:cs="Times New Roman"/>
          <w:sz w:val="18"/>
        </w:rPr>
        <w:t>股市波动对民间借贷的风险溢出效应：来自法院文书的证据</w:t>
      </w:r>
      <w:r w:rsidRPr="00EF6760">
        <w:rPr>
          <w:rFonts w:cs="Times New Roman"/>
          <w:sz w:val="18"/>
        </w:rPr>
        <w:t>”</w:t>
      </w:r>
      <w:r w:rsidRPr="00EF6760">
        <w:rPr>
          <w:rFonts w:cs="Times New Roman"/>
          <w:sz w:val="18"/>
        </w:rPr>
        <w:t>，《世界经济》，</w:t>
      </w:r>
      <w:r w:rsidRPr="00EF6760">
        <w:rPr>
          <w:rFonts w:cs="Times New Roman"/>
          <w:sz w:val="18"/>
        </w:rPr>
        <w:t>2023</w:t>
      </w:r>
      <w:r w:rsidRPr="00EF6760">
        <w:rPr>
          <w:rFonts w:cs="Times New Roman"/>
          <w:sz w:val="18"/>
        </w:rPr>
        <w:t>年第</w:t>
      </w:r>
      <w:r w:rsidRPr="00EF6760">
        <w:rPr>
          <w:rFonts w:cs="Times New Roman"/>
          <w:sz w:val="18"/>
        </w:rPr>
        <w:t>6</w:t>
      </w:r>
      <w:r w:rsidRPr="00EF6760">
        <w:rPr>
          <w:rFonts w:cs="Times New Roman"/>
          <w:sz w:val="18"/>
        </w:rPr>
        <w:t>期，第</w:t>
      </w:r>
      <w:r w:rsidRPr="00EF6760">
        <w:rPr>
          <w:rFonts w:cs="Times New Roman"/>
          <w:sz w:val="18"/>
        </w:rPr>
        <w:t>108–131</w:t>
      </w:r>
      <w:r w:rsidRPr="00EF6760">
        <w:rPr>
          <w:rFonts w:cs="Times New Roman"/>
          <w:sz w:val="18"/>
        </w:rPr>
        <w:t>页。</w:t>
      </w:r>
    </w:p>
    <w:p w14:paraId="2ADB40A2" w14:textId="77777777" w:rsidR="00EF55BD" w:rsidRPr="00EF6760" w:rsidRDefault="00EF55BD" w:rsidP="00EF55BD">
      <w:pPr>
        <w:pStyle w:val="af"/>
        <w:numPr>
          <w:ilvl w:val="0"/>
          <w:numId w:val="5"/>
        </w:numPr>
        <w:tabs>
          <w:tab w:val="clear" w:pos="504"/>
        </w:tabs>
        <w:ind w:left="0" w:firstLineChars="200" w:firstLine="360"/>
        <w:rPr>
          <w:rFonts w:cs="Times New Roman"/>
          <w:sz w:val="18"/>
        </w:rPr>
      </w:pPr>
      <w:proofErr w:type="spellStart"/>
      <w:r w:rsidRPr="00EF6760">
        <w:rPr>
          <w:rFonts w:cs="Times New Roman"/>
          <w:sz w:val="18"/>
        </w:rPr>
        <w:t>Colantone</w:t>
      </w:r>
      <w:proofErr w:type="spellEnd"/>
      <w:r w:rsidRPr="00EF6760">
        <w:rPr>
          <w:rFonts w:cs="Times New Roman"/>
          <w:sz w:val="18"/>
        </w:rPr>
        <w:t xml:space="preserve">, I., R. </w:t>
      </w:r>
      <w:proofErr w:type="spellStart"/>
      <w:r w:rsidRPr="00EF6760">
        <w:rPr>
          <w:rFonts w:cs="Times New Roman"/>
          <w:sz w:val="18"/>
        </w:rPr>
        <w:t>Crinò</w:t>
      </w:r>
      <w:proofErr w:type="spellEnd"/>
      <w:r w:rsidRPr="00EF6760">
        <w:rPr>
          <w:rFonts w:cs="Times New Roman"/>
          <w:sz w:val="18"/>
        </w:rPr>
        <w:t xml:space="preserve">, and L. </w:t>
      </w:r>
      <w:proofErr w:type="spellStart"/>
      <w:r w:rsidRPr="00EF6760">
        <w:rPr>
          <w:rFonts w:cs="Times New Roman"/>
          <w:sz w:val="18"/>
        </w:rPr>
        <w:t>Ogliari</w:t>
      </w:r>
      <w:proofErr w:type="spellEnd"/>
      <w:r w:rsidRPr="00EF6760">
        <w:rPr>
          <w:rFonts w:cs="Times New Roman"/>
          <w:sz w:val="18"/>
        </w:rPr>
        <w:t>, “Globalization and Mental Distress”,</w:t>
      </w:r>
      <w:r w:rsidRPr="00EF6760">
        <w:rPr>
          <w:rFonts w:cs="Times New Roman"/>
          <w:i/>
          <w:iCs/>
          <w:sz w:val="18"/>
        </w:rPr>
        <w:t xml:space="preserve"> Journal of International Economics</w:t>
      </w:r>
      <w:r w:rsidRPr="00EF6760">
        <w:rPr>
          <w:rFonts w:cs="Times New Roman"/>
          <w:sz w:val="18"/>
        </w:rPr>
        <w:t>, 2019, 119, 181-207.</w:t>
      </w:r>
    </w:p>
    <w:p w14:paraId="384B5F31" w14:textId="77777777" w:rsidR="00EF55BD" w:rsidRPr="00EF6760" w:rsidRDefault="00EF55BD" w:rsidP="00EF55BD">
      <w:pPr>
        <w:pStyle w:val="af"/>
        <w:numPr>
          <w:ilvl w:val="0"/>
          <w:numId w:val="5"/>
        </w:numPr>
        <w:tabs>
          <w:tab w:val="clear" w:pos="504"/>
        </w:tabs>
        <w:ind w:left="0" w:firstLineChars="200" w:firstLine="360"/>
        <w:rPr>
          <w:rFonts w:cs="Times New Roman"/>
          <w:sz w:val="18"/>
        </w:rPr>
      </w:pPr>
      <w:r w:rsidRPr="00EF6760">
        <w:rPr>
          <w:rFonts w:cs="Times New Roman"/>
          <w:sz w:val="18"/>
        </w:rPr>
        <w:t>Cordes, H., S. Nolte, and J. C. Schneider, “Dynamics of Stock Market Developments, Financial Behavior, and Emotions”,</w:t>
      </w:r>
      <w:r w:rsidRPr="00EF6760">
        <w:rPr>
          <w:rFonts w:cs="Times New Roman"/>
          <w:i/>
          <w:iCs/>
          <w:sz w:val="18"/>
        </w:rPr>
        <w:t xml:space="preserve"> Journal of Banking &amp; Finance</w:t>
      </w:r>
      <w:r w:rsidRPr="00EF6760">
        <w:rPr>
          <w:rFonts w:cs="Times New Roman"/>
          <w:sz w:val="18"/>
        </w:rPr>
        <w:t>, 2022, 106711.</w:t>
      </w:r>
    </w:p>
    <w:p w14:paraId="29594A8D" w14:textId="08AFA6A6" w:rsidR="00F800AB" w:rsidRPr="00EF6760" w:rsidRDefault="00F800AB" w:rsidP="00EF55BD">
      <w:pPr>
        <w:pStyle w:val="af"/>
        <w:numPr>
          <w:ilvl w:val="0"/>
          <w:numId w:val="5"/>
        </w:numPr>
        <w:tabs>
          <w:tab w:val="clear" w:pos="504"/>
        </w:tabs>
        <w:ind w:left="0" w:firstLineChars="200" w:firstLine="360"/>
        <w:rPr>
          <w:rFonts w:cs="Times New Roman"/>
          <w:sz w:val="18"/>
        </w:rPr>
      </w:pPr>
      <w:r w:rsidRPr="00EF6760">
        <w:rPr>
          <w:rFonts w:cs="Times New Roman"/>
          <w:sz w:val="18"/>
        </w:rPr>
        <w:t xml:space="preserve">Di Maggio, M., A. Kermani, and K. </w:t>
      </w:r>
      <w:proofErr w:type="spellStart"/>
      <w:r w:rsidRPr="00EF6760">
        <w:rPr>
          <w:rFonts w:cs="Times New Roman"/>
          <w:sz w:val="18"/>
        </w:rPr>
        <w:t>Majlesi</w:t>
      </w:r>
      <w:proofErr w:type="spellEnd"/>
      <w:r w:rsidRPr="00EF6760">
        <w:rPr>
          <w:rFonts w:cs="Times New Roman"/>
          <w:sz w:val="18"/>
        </w:rPr>
        <w:t xml:space="preserve">, “Stock Market Returns and Consumption”, </w:t>
      </w:r>
      <w:r w:rsidRPr="00EF6760">
        <w:rPr>
          <w:rFonts w:cs="Times New Roman"/>
          <w:i/>
          <w:iCs/>
          <w:sz w:val="18"/>
        </w:rPr>
        <w:t>The Journal of Finance</w:t>
      </w:r>
      <w:r w:rsidRPr="00EF6760">
        <w:rPr>
          <w:rFonts w:cs="Times New Roman"/>
          <w:sz w:val="18"/>
        </w:rPr>
        <w:t>, 2020, 75(6), 3175-3219.</w:t>
      </w:r>
    </w:p>
    <w:p w14:paraId="3E8FBA8F" w14:textId="078C3852" w:rsidR="00EF55BD" w:rsidRPr="00EF6760" w:rsidRDefault="00EF55BD" w:rsidP="00EF55BD">
      <w:pPr>
        <w:pStyle w:val="af"/>
        <w:numPr>
          <w:ilvl w:val="0"/>
          <w:numId w:val="5"/>
        </w:numPr>
        <w:tabs>
          <w:tab w:val="clear" w:pos="504"/>
        </w:tabs>
        <w:ind w:left="0" w:firstLineChars="200" w:firstLine="360"/>
        <w:rPr>
          <w:rFonts w:cs="Times New Roman"/>
          <w:sz w:val="18"/>
        </w:rPr>
      </w:pPr>
      <w:r w:rsidRPr="00EF6760">
        <w:rPr>
          <w:rFonts w:cs="Times New Roman"/>
          <w:sz w:val="18"/>
        </w:rPr>
        <w:t xml:space="preserve">Elander, J., R. West, and D. French, “Behavioral Correlates of Individual Differences in Road-Traffic Crash Risk: An Examination of Methods and Findings”, </w:t>
      </w:r>
      <w:r w:rsidRPr="00EF6760">
        <w:rPr>
          <w:rFonts w:cs="Times New Roman"/>
          <w:i/>
          <w:iCs/>
          <w:sz w:val="18"/>
        </w:rPr>
        <w:t>Psychological Bulletin</w:t>
      </w:r>
      <w:r w:rsidRPr="00EF6760">
        <w:rPr>
          <w:rFonts w:cs="Times New Roman"/>
          <w:sz w:val="18"/>
        </w:rPr>
        <w:t>, 1993, 113, 279-294.</w:t>
      </w:r>
    </w:p>
    <w:p w14:paraId="2AF4DF09" w14:textId="77777777" w:rsidR="00EF55BD" w:rsidRPr="00EF6760" w:rsidRDefault="00EF55BD" w:rsidP="00EF55BD">
      <w:pPr>
        <w:pStyle w:val="af"/>
        <w:numPr>
          <w:ilvl w:val="0"/>
          <w:numId w:val="5"/>
        </w:numPr>
        <w:tabs>
          <w:tab w:val="clear" w:pos="504"/>
        </w:tabs>
        <w:ind w:left="0" w:firstLineChars="200" w:firstLine="360"/>
        <w:rPr>
          <w:rFonts w:cs="Times New Roman"/>
          <w:sz w:val="18"/>
        </w:rPr>
      </w:pPr>
      <w:r w:rsidRPr="00EF6760">
        <w:rPr>
          <w:rFonts w:cs="Times New Roman"/>
          <w:sz w:val="18"/>
        </w:rPr>
        <w:t xml:space="preserve">Engelberg, J., and C. A. Parsons, “Worrying about the Stock Market: Evidence from Hospital Admissions”, The </w:t>
      </w:r>
      <w:r w:rsidRPr="00EF6760">
        <w:rPr>
          <w:rFonts w:cs="Times New Roman"/>
          <w:i/>
          <w:iCs/>
          <w:sz w:val="18"/>
        </w:rPr>
        <w:t>Journal of Finance</w:t>
      </w:r>
      <w:r w:rsidRPr="00EF6760">
        <w:rPr>
          <w:rFonts w:cs="Times New Roman"/>
          <w:sz w:val="18"/>
        </w:rPr>
        <w:t>, 2016, 71(3), 1227-1250.</w:t>
      </w:r>
    </w:p>
    <w:p w14:paraId="0F1D2301" w14:textId="77777777" w:rsidR="00EF55BD" w:rsidRPr="00EF6760" w:rsidRDefault="00EF55BD" w:rsidP="00EF55BD">
      <w:pPr>
        <w:pStyle w:val="af"/>
        <w:numPr>
          <w:ilvl w:val="0"/>
          <w:numId w:val="5"/>
        </w:numPr>
        <w:tabs>
          <w:tab w:val="clear" w:pos="504"/>
        </w:tabs>
        <w:ind w:left="0" w:firstLineChars="200" w:firstLine="360"/>
        <w:rPr>
          <w:rFonts w:cs="Times New Roman"/>
          <w:sz w:val="18"/>
        </w:rPr>
      </w:pPr>
      <w:r w:rsidRPr="00EF6760">
        <w:rPr>
          <w:rFonts w:cs="Times New Roman" w:hint="eastAsia"/>
          <w:sz w:val="18"/>
        </w:rPr>
        <w:t>甘犁、尹犁、贾男、徐舒、马双，“中国家庭资产状况及住房需求分析”，《金融研究》，</w:t>
      </w:r>
      <w:r w:rsidRPr="00EF6760">
        <w:rPr>
          <w:rFonts w:cs="Times New Roman" w:hint="eastAsia"/>
          <w:sz w:val="18"/>
        </w:rPr>
        <w:t>2013</w:t>
      </w:r>
      <w:r w:rsidRPr="00EF6760">
        <w:rPr>
          <w:rFonts w:cs="Times New Roman" w:hint="eastAsia"/>
          <w:sz w:val="18"/>
        </w:rPr>
        <w:t>年第</w:t>
      </w:r>
      <w:r w:rsidRPr="00EF6760">
        <w:rPr>
          <w:rFonts w:cs="Times New Roman" w:hint="eastAsia"/>
          <w:sz w:val="18"/>
        </w:rPr>
        <w:t>4</w:t>
      </w:r>
      <w:r w:rsidRPr="00EF6760">
        <w:rPr>
          <w:rFonts w:cs="Times New Roman" w:hint="eastAsia"/>
          <w:sz w:val="18"/>
        </w:rPr>
        <w:t>期，第</w:t>
      </w:r>
      <w:r w:rsidRPr="00EF6760">
        <w:rPr>
          <w:rFonts w:cs="Times New Roman" w:hint="eastAsia"/>
          <w:sz w:val="18"/>
        </w:rPr>
        <w:t>1</w:t>
      </w:r>
      <w:r w:rsidRPr="00EF6760">
        <w:rPr>
          <w:rFonts w:cs="Times New Roman" w:hint="eastAsia"/>
          <w:sz w:val="18"/>
        </w:rPr>
        <w:t>–</w:t>
      </w:r>
      <w:r w:rsidRPr="00EF6760">
        <w:rPr>
          <w:rFonts w:cs="Times New Roman" w:hint="eastAsia"/>
          <w:sz w:val="18"/>
        </w:rPr>
        <w:t>14</w:t>
      </w:r>
      <w:r w:rsidRPr="00EF6760">
        <w:rPr>
          <w:rFonts w:cs="Times New Roman" w:hint="eastAsia"/>
          <w:sz w:val="18"/>
        </w:rPr>
        <w:t>页。</w:t>
      </w:r>
    </w:p>
    <w:p w14:paraId="6BD4A2D2" w14:textId="77777777" w:rsidR="00EF55BD" w:rsidRPr="00EF6760" w:rsidRDefault="00EF55BD" w:rsidP="00EF55BD">
      <w:pPr>
        <w:pStyle w:val="af"/>
        <w:numPr>
          <w:ilvl w:val="0"/>
          <w:numId w:val="5"/>
        </w:numPr>
        <w:tabs>
          <w:tab w:val="clear" w:pos="504"/>
        </w:tabs>
        <w:ind w:left="0" w:firstLineChars="200" w:firstLine="360"/>
        <w:rPr>
          <w:rFonts w:cs="Times New Roman"/>
          <w:sz w:val="18"/>
        </w:rPr>
      </w:pPr>
      <w:r w:rsidRPr="00EF6760">
        <w:rPr>
          <w:rFonts w:cs="Times New Roman"/>
          <w:sz w:val="18"/>
        </w:rPr>
        <w:t xml:space="preserve">Gao, X., and T.-C. Lin, “Do Individual Investors Treat Trading as a Fun and Exciting Gambling Activity? Evidence from Repeated Natural Experiments”, </w:t>
      </w:r>
      <w:r w:rsidRPr="00EF6760">
        <w:rPr>
          <w:rFonts w:cs="Times New Roman"/>
          <w:i/>
          <w:iCs/>
          <w:sz w:val="18"/>
        </w:rPr>
        <w:t>The Review of Financial Studies</w:t>
      </w:r>
      <w:r w:rsidRPr="00EF6760">
        <w:rPr>
          <w:rFonts w:cs="Times New Roman"/>
          <w:sz w:val="18"/>
        </w:rPr>
        <w:t>, 2015, 28(7), 2128-2166.</w:t>
      </w:r>
    </w:p>
    <w:p w14:paraId="57773ABD" w14:textId="3C01FF3B" w:rsidR="00EF55BD" w:rsidRPr="00EF6760" w:rsidRDefault="00EF55BD" w:rsidP="00EF55BD">
      <w:pPr>
        <w:pStyle w:val="af"/>
        <w:numPr>
          <w:ilvl w:val="0"/>
          <w:numId w:val="5"/>
        </w:numPr>
        <w:tabs>
          <w:tab w:val="clear" w:pos="504"/>
        </w:tabs>
        <w:ind w:left="0" w:firstLineChars="200" w:firstLine="360"/>
        <w:rPr>
          <w:rFonts w:cs="Times New Roman"/>
          <w:sz w:val="18"/>
        </w:rPr>
      </w:pPr>
      <w:r w:rsidRPr="00EF6760">
        <w:rPr>
          <w:rFonts w:cs="Times New Roman"/>
          <w:sz w:val="18"/>
        </w:rPr>
        <w:t xml:space="preserve">Hochman, G., and E. </w:t>
      </w:r>
      <w:proofErr w:type="spellStart"/>
      <w:r w:rsidRPr="00EF6760">
        <w:rPr>
          <w:rFonts w:cs="Times New Roman"/>
          <w:sz w:val="18"/>
        </w:rPr>
        <w:t>Yechiam</w:t>
      </w:r>
      <w:proofErr w:type="spellEnd"/>
      <w:r w:rsidRPr="00EF6760">
        <w:rPr>
          <w:rFonts w:cs="Times New Roman"/>
          <w:sz w:val="18"/>
        </w:rPr>
        <w:t xml:space="preserve">, “Loss Aversion in the Eye and in the Heart: The Autonomic Nervous System’s Responses to Losses”, </w:t>
      </w:r>
      <w:r w:rsidRPr="00EF6760">
        <w:rPr>
          <w:rFonts w:cs="Times New Roman"/>
          <w:i/>
          <w:iCs/>
          <w:sz w:val="18"/>
        </w:rPr>
        <w:t>Journal of Behavioral Decision Making</w:t>
      </w:r>
      <w:r w:rsidRPr="00EF6760">
        <w:rPr>
          <w:rFonts w:cs="Times New Roman"/>
          <w:sz w:val="18"/>
        </w:rPr>
        <w:t>, 2011, 24(2), 140-156.</w:t>
      </w:r>
    </w:p>
    <w:p w14:paraId="14154698" w14:textId="77777777" w:rsidR="00EF55BD" w:rsidRPr="00EF6760" w:rsidRDefault="00EF55BD" w:rsidP="00EF55BD">
      <w:pPr>
        <w:pStyle w:val="af"/>
        <w:numPr>
          <w:ilvl w:val="0"/>
          <w:numId w:val="5"/>
        </w:numPr>
        <w:tabs>
          <w:tab w:val="clear" w:pos="504"/>
        </w:tabs>
        <w:ind w:left="0" w:firstLineChars="200" w:firstLine="360"/>
        <w:rPr>
          <w:rFonts w:cs="Times New Roman"/>
          <w:sz w:val="18"/>
        </w:rPr>
      </w:pPr>
      <w:r w:rsidRPr="00EF6760">
        <w:rPr>
          <w:rFonts w:cs="Times New Roman"/>
          <w:sz w:val="18"/>
        </w:rPr>
        <w:t>胡永刚、郭长林，</w:t>
      </w:r>
      <w:r w:rsidRPr="00EF6760">
        <w:rPr>
          <w:rFonts w:cs="Times New Roman"/>
          <w:sz w:val="18"/>
        </w:rPr>
        <w:t>“</w:t>
      </w:r>
      <w:r w:rsidRPr="00EF6760">
        <w:rPr>
          <w:rFonts w:cs="Times New Roman"/>
          <w:sz w:val="18"/>
        </w:rPr>
        <w:t>股票财富、信号传递与中国城镇居民消费</w:t>
      </w:r>
      <w:r w:rsidRPr="00EF6760">
        <w:rPr>
          <w:rFonts w:cs="Times New Roman"/>
          <w:sz w:val="18"/>
        </w:rPr>
        <w:t>”</w:t>
      </w:r>
      <w:r w:rsidRPr="00EF6760">
        <w:rPr>
          <w:rFonts w:cs="Times New Roman"/>
          <w:sz w:val="18"/>
        </w:rPr>
        <w:t>，《经济研究》，</w:t>
      </w:r>
      <w:r w:rsidRPr="00EF6760">
        <w:rPr>
          <w:rFonts w:cs="Times New Roman"/>
          <w:sz w:val="18"/>
        </w:rPr>
        <w:t>2012</w:t>
      </w:r>
      <w:r w:rsidRPr="00EF6760">
        <w:rPr>
          <w:rFonts w:cs="Times New Roman"/>
          <w:sz w:val="18"/>
        </w:rPr>
        <w:t>年第</w:t>
      </w:r>
      <w:r w:rsidRPr="00EF6760">
        <w:rPr>
          <w:rFonts w:cs="Times New Roman"/>
          <w:sz w:val="18"/>
        </w:rPr>
        <w:t>3</w:t>
      </w:r>
      <w:r w:rsidRPr="00EF6760">
        <w:rPr>
          <w:rFonts w:cs="Times New Roman"/>
          <w:sz w:val="18"/>
        </w:rPr>
        <w:t>期，第</w:t>
      </w:r>
      <w:r w:rsidRPr="00EF6760">
        <w:rPr>
          <w:rFonts w:cs="Times New Roman"/>
          <w:sz w:val="18"/>
        </w:rPr>
        <w:t>115–126</w:t>
      </w:r>
      <w:r w:rsidRPr="00EF6760">
        <w:rPr>
          <w:rFonts w:cs="Times New Roman"/>
          <w:sz w:val="18"/>
        </w:rPr>
        <w:t>页。</w:t>
      </w:r>
    </w:p>
    <w:p w14:paraId="0F41F835" w14:textId="2C15CBA7" w:rsidR="00EF55BD" w:rsidRPr="00EF6760" w:rsidRDefault="00EF55BD" w:rsidP="00EF55BD">
      <w:pPr>
        <w:pStyle w:val="af"/>
        <w:numPr>
          <w:ilvl w:val="0"/>
          <w:numId w:val="5"/>
        </w:numPr>
        <w:tabs>
          <w:tab w:val="clear" w:pos="504"/>
        </w:tabs>
        <w:ind w:left="0" w:firstLineChars="200" w:firstLine="360"/>
        <w:rPr>
          <w:rFonts w:cs="Times New Roman"/>
          <w:sz w:val="18"/>
        </w:rPr>
      </w:pPr>
      <w:r w:rsidRPr="00EF6760">
        <w:rPr>
          <w:rFonts w:cs="Times New Roman"/>
          <w:sz w:val="18"/>
        </w:rPr>
        <w:t>Huang, S., Y. Huang, and T.-C. Lin,</w:t>
      </w:r>
      <w:r w:rsidR="00DD3104">
        <w:rPr>
          <w:rFonts w:cs="Times New Roman"/>
          <w:sz w:val="18"/>
        </w:rPr>
        <w:t xml:space="preserve"> </w:t>
      </w:r>
      <w:r w:rsidRPr="00EF6760">
        <w:rPr>
          <w:rFonts w:cs="Times New Roman"/>
          <w:sz w:val="18"/>
        </w:rPr>
        <w:t xml:space="preserve">“Attention Allocation and Return Co-Movement: Evidence from Repeated Natural Experiments”, </w:t>
      </w:r>
      <w:r w:rsidRPr="00EF6760">
        <w:rPr>
          <w:rFonts w:cs="Times New Roman"/>
          <w:i/>
          <w:iCs/>
          <w:sz w:val="18"/>
        </w:rPr>
        <w:t>Journal of Financial Economics</w:t>
      </w:r>
      <w:r w:rsidRPr="00EF6760">
        <w:rPr>
          <w:rFonts w:cs="Times New Roman"/>
          <w:sz w:val="18"/>
        </w:rPr>
        <w:t>, 2019, 132(2), 369-383.</w:t>
      </w:r>
    </w:p>
    <w:p w14:paraId="70DBCB90" w14:textId="77777777" w:rsidR="00EF55BD" w:rsidRPr="00EF6760" w:rsidRDefault="00EF55BD" w:rsidP="00EF55BD">
      <w:pPr>
        <w:pStyle w:val="af"/>
        <w:numPr>
          <w:ilvl w:val="0"/>
          <w:numId w:val="5"/>
        </w:numPr>
        <w:tabs>
          <w:tab w:val="clear" w:pos="504"/>
        </w:tabs>
        <w:ind w:left="0" w:firstLineChars="200" w:firstLine="360"/>
        <w:rPr>
          <w:rFonts w:cs="Times New Roman"/>
          <w:sz w:val="18"/>
        </w:rPr>
      </w:pPr>
      <w:r w:rsidRPr="00EF6760">
        <w:rPr>
          <w:rFonts w:cs="Times New Roman"/>
          <w:sz w:val="18"/>
        </w:rPr>
        <w:t xml:space="preserve">Huck, J. R., “The Psychological Externalities of Investing: Evidence from Stock Returns and Crime”, </w:t>
      </w:r>
      <w:r w:rsidRPr="00EF6760">
        <w:rPr>
          <w:rFonts w:cs="Times New Roman"/>
          <w:i/>
          <w:iCs/>
          <w:sz w:val="18"/>
        </w:rPr>
        <w:t>The Review of Financial Studies</w:t>
      </w:r>
      <w:r w:rsidRPr="00EF6760">
        <w:rPr>
          <w:rFonts w:cs="Times New Roman"/>
          <w:sz w:val="18"/>
        </w:rPr>
        <w:t>, 2024, 37(7), 2273-2314.</w:t>
      </w:r>
    </w:p>
    <w:p w14:paraId="6DACB10C" w14:textId="77777777" w:rsidR="00EF55BD" w:rsidRPr="00EF6760" w:rsidRDefault="00EF55BD" w:rsidP="00EF55BD">
      <w:pPr>
        <w:pStyle w:val="af"/>
        <w:numPr>
          <w:ilvl w:val="0"/>
          <w:numId w:val="5"/>
        </w:numPr>
        <w:tabs>
          <w:tab w:val="clear" w:pos="504"/>
        </w:tabs>
        <w:ind w:left="0" w:firstLineChars="200" w:firstLine="360"/>
        <w:rPr>
          <w:rFonts w:cs="Times New Roman"/>
          <w:sz w:val="18"/>
        </w:rPr>
      </w:pPr>
      <w:r w:rsidRPr="00EF6760">
        <w:rPr>
          <w:rFonts w:cs="Times New Roman"/>
          <w:sz w:val="18"/>
        </w:rPr>
        <w:t xml:space="preserve">Kahneman, D., and A. Tversky, “Prospect Theory: An Analysis of Decision under Risk”, </w:t>
      </w:r>
      <w:proofErr w:type="spellStart"/>
      <w:r w:rsidRPr="00EF6760">
        <w:rPr>
          <w:rFonts w:cs="Times New Roman"/>
          <w:i/>
          <w:iCs/>
          <w:sz w:val="18"/>
        </w:rPr>
        <w:t>Econometrica</w:t>
      </w:r>
      <w:proofErr w:type="spellEnd"/>
      <w:r w:rsidRPr="00EF6760">
        <w:rPr>
          <w:rFonts w:cs="Times New Roman"/>
          <w:sz w:val="18"/>
        </w:rPr>
        <w:t>, 1979, 47(2), 263-291.</w:t>
      </w:r>
    </w:p>
    <w:p w14:paraId="15110B67" w14:textId="77777777" w:rsidR="00EF55BD" w:rsidRPr="00EF6760" w:rsidRDefault="00EF55BD" w:rsidP="00EF55BD">
      <w:pPr>
        <w:pStyle w:val="af"/>
        <w:numPr>
          <w:ilvl w:val="0"/>
          <w:numId w:val="5"/>
        </w:numPr>
        <w:tabs>
          <w:tab w:val="clear" w:pos="504"/>
        </w:tabs>
        <w:ind w:left="0" w:firstLineChars="200" w:firstLine="360"/>
        <w:rPr>
          <w:rFonts w:cs="Times New Roman"/>
          <w:sz w:val="18"/>
        </w:rPr>
      </w:pPr>
      <w:r w:rsidRPr="00EF6760">
        <w:rPr>
          <w:rFonts w:cs="Times New Roman"/>
          <w:sz w:val="18"/>
        </w:rPr>
        <w:t xml:space="preserve">Kim, S.-H., and D. Kim, “Investor Sentiment from Internet Message Postings and the Predictability of Stock Returns”, </w:t>
      </w:r>
      <w:r w:rsidRPr="00EF6760">
        <w:rPr>
          <w:rFonts w:cs="Times New Roman"/>
          <w:i/>
          <w:iCs/>
          <w:sz w:val="18"/>
        </w:rPr>
        <w:t>Journal of Economic Behavior &amp; Organization</w:t>
      </w:r>
      <w:r w:rsidRPr="00EF6760">
        <w:rPr>
          <w:rFonts w:cs="Times New Roman"/>
          <w:sz w:val="18"/>
        </w:rPr>
        <w:t>, 2014, 107, 708-729.</w:t>
      </w:r>
    </w:p>
    <w:p w14:paraId="49EF3394" w14:textId="77777777" w:rsidR="00EF55BD" w:rsidRPr="00EF6760" w:rsidRDefault="00EF55BD" w:rsidP="00EF55BD">
      <w:pPr>
        <w:pStyle w:val="af"/>
        <w:numPr>
          <w:ilvl w:val="0"/>
          <w:numId w:val="5"/>
        </w:numPr>
        <w:tabs>
          <w:tab w:val="clear" w:pos="504"/>
        </w:tabs>
        <w:ind w:left="0" w:firstLineChars="200" w:firstLine="360"/>
        <w:rPr>
          <w:rFonts w:cs="Times New Roman"/>
          <w:sz w:val="18"/>
        </w:rPr>
      </w:pPr>
      <w:r w:rsidRPr="00EF6760">
        <w:rPr>
          <w:rFonts w:cs="Times New Roman"/>
          <w:sz w:val="18"/>
        </w:rPr>
        <w:t>雷江碧、曹新涛，</w:t>
      </w:r>
      <w:r w:rsidRPr="00EF6760">
        <w:rPr>
          <w:rFonts w:cs="Times New Roman"/>
          <w:sz w:val="18"/>
        </w:rPr>
        <w:t>“</w:t>
      </w:r>
      <w:r w:rsidRPr="00EF6760">
        <w:rPr>
          <w:rFonts w:cs="Times New Roman"/>
          <w:sz w:val="18"/>
        </w:rPr>
        <w:t>道路交通事故肇事驾驶员特征分析</w:t>
      </w:r>
      <w:r w:rsidRPr="00EF6760">
        <w:rPr>
          <w:rFonts w:cs="Times New Roman"/>
          <w:sz w:val="18"/>
        </w:rPr>
        <w:t>”</w:t>
      </w:r>
      <w:r w:rsidRPr="00EF6760">
        <w:rPr>
          <w:rFonts w:cs="Times New Roman"/>
          <w:sz w:val="18"/>
        </w:rPr>
        <w:t>，《中国公路学报》，</w:t>
      </w:r>
      <w:r w:rsidRPr="00EF6760">
        <w:rPr>
          <w:rFonts w:cs="Times New Roman"/>
          <w:sz w:val="18"/>
        </w:rPr>
        <w:t>2009</w:t>
      </w:r>
      <w:r w:rsidRPr="00EF6760">
        <w:rPr>
          <w:rFonts w:cs="Times New Roman"/>
          <w:sz w:val="18"/>
        </w:rPr>
        <w:t>年第</w:t>
      </w:r>
      <w:r w:rsidRPr="00EF6760">
        <w:rPr>
          <w:rFonts w:cs="Times New Roman"/>
          <w:sz w:val="18"/>
        </w:rPr>
        <w:t>6</w:t>
      </w:r>
      <w:r w:rsidRPr="00EF6760">
        <w:rPr>
          <w:rFonts w:cs="Times New Roman"/>
          <w:sz w:val="18"/>
        </w:rPr>
        <w:t>期，第</w:t>
      </w:r>
      <w:r w:rsidRPr="00EF6760">
        <w:rPr>
          <w:rFonts w:cs="Times New Roman"/>
          <w:sz w:val="18"/>
        </w:rPr>
        <w:t>106–110</w:t>
      </w:r>
      <w:r w:rsidRPr="00EF6760">
        <w:rPr>
          <w:rFonts w:cs="Times New Roman"/>
          <w:sz w:val="18"/>
        </w:rPr>
        <w:t>页。</w:t>
      </w:r>
    </w:p>
    <w:p w14:paraId="789A8157" w14:textId="77777777" w:rsidR="00EF55BD" w:rsidRPr="00EF6760" w:rsidRDefault="00EF55BD" w:rsidP="00EF55BD">
      <w:pPr>
        <w:pStyle w:val="af"/>
        <w:numPr>
          <w:ilvl w:val="0"/>
          <w:numId w:val="5"/>
        </w:numPr>
        <w:tabs>
          <w:tab w:val="clear" w:pos="504"/>
        </w:tabs>
        <w:ind w:left="0" w:firstLineChars="200" w:firstLine="360"/>
        <w:rPr>
          <w:rFonts w:cs="Times New Roman"/>
          <w:sz w:val="18"/>
        </w:rPr>
      </w:pPr>
      <w:r w:rsidRPr="00EF6760">
        <w:rPr>
          <w:rFonts w:cs="Times New Roman"/>
          <w:sz w:val="18"/>
        </w:rPr>
        <w:t>李琦、罗劲，</w:t>
      </w:r>
      <w:r w:rsidRPr="00EF6760">
        <w:rPr>
          <w:rFonts w:cs="Times New Roman"/>
          <w:sz w:val="18"/>
        </w:rPr>
        <w:t>“</w:t>
      </w:r>
      <w:r w:rsidRPr="00EF6760">
        <w:rPr>
          <w:rFonts w:cs="Times New Roman"/>
          <w:sz w:val="18"/>
        </w:rPr>
        <w:t>如何唤起和缓解重大损失情绪</w:t>
      </w:r>
      <w:r w:rsidRPr="00EF6760">
        <w:rPr>
          <w:rFonts w:cs="Times New Roman"/>
          <w:sz w:val="18"/>
        </w:rPr>
        <w:t>——</w:t>
      </w:r>
      <w:r w:rsidRPr="00EF6760">
        <w:rPr>
          <w:rFonts w:cs="Times New Roman"/>
          <w:sz w:val="18"/>
        </w:rPr>
        <w:t>来自行为和脑成像的证据</w:t>
      </w:r>
      <w:r w:rsidRPr="00EF6760">
        <w:rPr>
          <w:rFonts w:cs="Times New Roman"/>
          <w:sz w:val="18"/>
        </w:rPr>
        <w:t>”</w:t>
      </w:r>
      <w:r w:rsidRPr="00EF6760">
        <w:rPr>
          <w:rFonts w:cs="Times New Roman"/>
          <w:sz w:val="18"/>
        </w:rPr>
        <w:t>，《心理科学进展》，</w:t>
      </w:r>
      <w:r w:rsidRPr="00EF6760">
        <w:rPr>
          <w:rFonts w:cs="Times New Roman"/>
          <w:sz w:val="18"/>
        </w:rPr>
        <w:t>2011</w:t>
      </w:r>
      <w:r w:rsidRPr="00EF6760">
        <w:rPr>
          <w:rFonts w:cs="Times New Roman"/>
          <w:sz w:val="18"/>
        </w:rPr>
        <w:t>年第</w:t>
      </w:r>
      <w:r w:rsidRPr="00EF6760">
        <w:rPr>
          <w:rFonts w:cs="Times New Roman"/>
          <w:sz w:val="18"/>
        </w:rPr>
        <w:t>11</w:t>
      </w:r>
      <w:r w:rsidRPr="00EF6760">
        <w:rPr>
          <w:rFonts w:cs="Times New Roman"/>
          <w:sz w:val="18"/>
        </w:rPr>
        <w:t>期，第</w:t>
      </w:r>
      <w:r w:rsidRPr="00EF6760">
        <w:rPr>
          <w:rFonts w:cs="Times New Roman"/>
          <w:sz w:val="18"/>
        </w:rPr>
        <w:t>1572–1582</w:t>
      </w:r>
      <w:r w:rsidRPr="00EF6760">
        <w:rPr>
          <w:rFonts w:cs="Times New Roman"/>
          <w:sz w:val="18"/>
        </w:rPr>
        <w:t>页。</w:t>
      </w:r>
    </w:p>
    <w:p w14:paraId="5A60D8DF" w14:textId="77777777" w:rsidR="00EF55BD" w:rsidRPr="00EF6760" w:rsidRDefault="00EF55BD" w:rsidP="00EF55BD">
      <w:pPr>
        <w:pStyle w:val="af"/>
        <w:numPr>
          <w:ilvl w:val="0"/>
          <w:numId w:val="5"/>
        </w:numPr>
        <w:tabs>
          <w:tab w:val="clear" w:pos="504"/>
        </w:tabs>
        <w:ind w:left="0" w:firstLineChars="200" w:firstLine="360"/>
        <w:rPr>
          <w:rFonts w:cs="Times New Roman"/>
          <w:sz w:val="18"/>
        </w:rPr>
      </w:pPr>
      <w:r w:rsidRPr="00EF6760">
        <w:rPr>
          <w:rFonts w:cs="Times New Roman"/>
          <w:sz w:val="18"/>
        </w:rPr>
        <w:t>李晓晨、常若松、马锦飞，</w:t>
      </w:r>
      <w:r w:rsidRPr="00EF6760">
        <w:rPr>
          <w:rFonts w:cs="Times New Roman"/>
          <w:sz w:val="18"/>
        </w:rPr>
        <w:t>“</w:t>
      </w:r>
      <w:r w:rsidRPr="00EF6760">
        <w:rPr>
          <w:rFonts w:cs="Times New Roman"/>
          <w:sz w:val="18"/>
        </w:rPr>
        <w:t>攻击性驾驶行为的综合模型</w:t>
      </w:r>
      <w:r w:rsidRPr="00EF6760">
        <w:rPr>
          <w:rFonts w:cs="Times New Roman"/>
          <w:sz w:val="18"/>
        </w:rPr>
        <w:t>”</w:t>
      </w:r>
      <w:r w:rsidRPr="00EF6760">
        <w:rPr>
          <w:rFonts w:cs="Times New Roman"/>
          <w:sz w:val="18"/>
        </w:rPr>
        <w:t>，《心理科学进展》，</w:t>
      </w:r>
      <w:r w:rsidRPr="00EF6760">
        <w:rPr>
          <w:rFonts w:cs="Times New Roman"/>
          <w:sz w:val="18"/>
        </w:rPr>
        <w:t>2019</w:t>
      </w:r>
      <w:r w:rsidRPr="00EF6760">
        <w:rPr>
          <w:rFonts w:cs="Times New Roman"/>
          <w:sz w:val="18"/>
        </w:rPr>
        <w:t>年第</w:t>
      </w:r>
      <w:r w:rsidRPr="00EF6760">
        <w:rPr>
          <w:rFonts w:cs="Times New Roman"/>
          <w:sz w:val="18"/>
        </w:rPr>
        <w:t>4</w:t>
      </w:r>
      <w:r w:rsidRPr="00EF6760">
        <w:rPr>
          <w:rFonts w:cs="Times New Roman"/>
          <w:sz w:val="18"/>
        </w:rPr>
        <w:t>期，第</w:t>
      </w:r>
      <w:r w:rsidRPr="00EF6760">
        <w:rPr>
          <w:rFonts w:cs="Times New Roman"/>
          <w:sz w:val="18"/>
        </w:rPr>
        <w:t>748–760</w:t>
      </w:r>
      <w:r w:rsidRPr="00EF6760">
        <w:rPr>
          <w:rFonts w:cs="Times New Roman"/>
          <w:sz w:val="18"/>
        </w:rPr>
        <w:t>页。</w:t>
      </w:r>
    </w:p>
    <w:p w14:paraId="506CBD00" w14:textId="77777777" w:rsidR="00EF55BD" w:rsidRPr="00EF6760" w:rsidRDefault="00EF55BD" w:rsidP="00EF55BD">
      <w:pPr>
        <w:pStyle w:val="af"/>
        <w:numPr>
          <w:ilvl w:val="0"/>
          <w:numId w:val="5"/>
        </w:numPr>
        <w:tabs>
          <w:tab w:val="clear" w:pos="504"/>
        </w:tabs>
        <w:ind w:left="0" w:firstLineChars="200" w:firstLine="360"/>
        <w:rPr>
          <w:rFonts w:cs="Times New Roman"/>
          <w:sz w:val="18"/>
        </w:rPr>
      </w:pPr>
      <w:r w:rsidRPr="00EF6760">
        <w:rPr>
          <w:rFonts w:cs="Times New Roman"/>
          <w:sz w:val="18"/>
        </w:rPr>
        <w:lastRenderedPageBreak/>
        <w:t>林树、俞乔，</w:t>
      </w:r>
      <w:r w:rsidRPr="00EF6760">
        <w:rPr>
          <w:rFonts w:cs="Times New Roman"/>
          <w:sz w:val="18"/>
        </w:rPr>
        <w:t>“</w:t>
      </w:r>
      <w:r w:rsidRPr="00EF6760">
        <w:rPr>
          <w:rFonts w:cs="Times New Roman"/>
          <w:sz w:val="18"/>
        </w:rPr>
        <w:t>有限理性、动物精神及市场崩溃</w:t>
      </w:r>
      <w:r w:rsidRPr="00EF6760">
        <w:rPr>
          <w:rFonts w:cs="Times New Roman"/>
          <w:sz w:val="18"/>
        </w:rPr>
        <w:t>:</w:t>
      </w:r>
      <w:r w:rsidRPr="00EF6760">
        <w:rPr>
          <w:rFonts w:cs="Times New Roman"/>
          <w:sz w:val="18"/>
        </w:rPr>
        <w:t>对情绪波动与交易行为的实验研究</w:t>
      </w:r>
      <w:r w:rsidRPr="00EF6760">
        <w:rPr>
          <w:rFonts w:cs="Times New Roman"/>
          <w:sz w:val="18"/>
        </w:rPr>
        <w:t>”</w:t>
      </w:r>
      <w:r w:rsidRPr="00EF6760">
        <w:rPr>
          <w:rFonts w:cs="Times New Roman"/>
          <w:sz w:val="18"/>
        </w:rPr>
        <w:t>，《经济研究》，</w:t>
      </w:r>
      <w:r w:rsidRPr="00EF6760">
        <w:rPr>
          <w:rFonts w:cs="Times New Roman"/>
          <w:sz w:val="18"/>
        </w:rPr>
        <w:t>2010</w:t>
      </w:r>
      <w:r w:rsidRPr="00EF6760">
        <w:rPr>
          <w:rFonts w:cs="Times New Roman"/>
          <w:sz w:val="18"/>
        </w:rPr>
        <w:t>年第</w:t>
      </w:r>
      <w:r w:rsidRPr="00EF6760">
        <w:rPr>
          <w:rFonts w:cs="Times New Roman"/>
          <w:sz w:val="18"/>
        </w:rPr>
        <w:t>8</w:t>
      </w:r>
      <w:r w:rsidRPr="00EF6760">
        <w:rPr>
          <w:rFonts w:cs="Times New Roman"/>
          <w:sz w:val="18"/>
        </w:rPr>
        <w:t>期，第</w:t>
      </w:r>
      <w:r w:rsidRPr="00EF6760">
        <w:rPr>
          <w:rFonts w:cs="Times New Roman"/>
          <w:sz w:val="18"/>
        </w:rPr>
        <w:t>115–127</w:t>
      </w:r>
      <w:r w:rsidRPr="00EF6760">
        <w:rPr>
          <w:rFonts w:cs="Times New Roman"/>
          <w:sz w:val="18"/>
        </w:rPr>
        <w:t>页。</w:t>
      </w:r>
    </w:p>
    <w:p w14:paraId="769B889B" w14:textId="77777777" w:rsidR="00EF55BD" w:rsidRPr="00EF6760" w:rsidRDefault="00EF55BD" w:rsidP="00EF55BD">
      <w:pPr>
        <w:pStyle w:val="af"/>
        <w:numPr>
          <w:ilvl w:val="0"/>
          <w:numId w:val="5"/>
        </w:numPr>
        <w:tabs>
          <w:tab w:val="clear" w:pos="504"/>
        </w:tabs>
        <w:ind w:left="0" w:firstLineChars="200" w:firstLine="360"/>
        <w:rPr>
          <w:rFonts w:cs="Times New Roman"/>
          <w:sz w:val="18"/>
        </w:rPr>
      </w:pPr>
      <w:r w:rsidRPr="00EF6760">
        <w:rPr>
          <w:rFonts w:cs="Times New Roman"/>
          <w:sz w:val="18"/>
        </w:rPr>
        <w:t xml:space="preserve">Lin, T.-C., and V. Pursiainen, “The Disutility of Stock Market Losses: Evidence </w:t>
      </w:r>
      <w:proofErr w:type="gramStart"/>
      <w:r w:rsidRPr="00EF6760">
        <w:rPr>
          <w:rFonts w:cs="Times New Roman"/>
          <w:sz w:val="18"/>
        </w:rPr>
        <w:t>From</w:t>
      </w:r>
      <w:proofErr w:type="gramEnd"/>
      <w:r w:rsidRPr="00EF6760">
        <w:rPr>
          <w:rFonts w:cs="Times New Roman"/>
          <w:sz w:val="18"/>
        </w:rPr>
        <w:t xml:space="preserve"> Domestic Violence”, </w:t>
      </w:r>
      <w:r w:rsidRPr="00EF6760">
        <w:rPr>
          <w:rFonts w:cs="Times New Roman"/>
          <w:i/>
          <w:iCs/>
          <w:sz w:val="18"/>
        </w:rPr>
        <w:t>The</w:t>
      </w:r>
      <w:r w:rsidRPr="00EF6760">
        <w:rPr>
          <w:rFonts w:cs="Times New Roman"/>
          <w:sz w:val="18"/>
        </w:rPr>
        <w:t xml:space="preserve"> </w:t>
      </w:r>
      <w:r w:rsidRPr="00EF6760">
        <w:rPr>
          <w:rFonts w:cs="Times New Roman"/>
          <w:i/>
          <w:iCs/>
          <w:sz w:val="18"/>
        </w:rPr>
        <w:t>Review of Financial Studies</w:t>
      </w:r>
      <w:r w:rsidRPr="00EF6760">
        <w:rPr>
          <w:rFonts w:cs="Times New Roman"/>
          <w:sz w:val="18"/>
        </w:rPr>
        <w:t>, 2023, 36(4), 1703-1736.</w:t>
      </w:r>
    </w:p>
    <w:p w14:paraId="47D499D2" w14:textId="77777777" w:rsidR="00EF55BD" w:rsidRPr="00EF6760" w:rsidRDefault="00EF55BD" w:rsidP="00EF55BD">
      <w:pPr>
        <w:pStyle w:val="af"/>
        <w:numPr>
          <w:ilvl w:val="0"/>
          <w:numId w:val="5"/>
        </w:numPr>
        <w:tabs>
          <w:tab w:val="clear" w:pos="504"/>
        </w:tabs>
        <w:ind w:left="0" w:firstLineChars="200" w:firstLine="360"/>
        <w:rPr>
          <w:rFonts w:cs="Times New Roman"/>
          <w:sz w:val="18"/>
        </w:rPr>
      </w:pPr>
      <w:r w:rsidRPr="00EF6760">
        <w:rPr>
          <w:rFonts w:cs="Times New Roman"/>
          <w:sz w:val="18"/>
        </w:rPr>
        <w:t xml:space="preserve">Liu, C., and M. Fan, “Stock Market and the Psychological Health of Investors”, </w:t>
      </w:r>
      <w:r w:rsidRPr="00EF6760">
        <w:rPr>
          <w:rFonts w:cs="Times New Roman"/>
          <w:i/>
          <w:iCs/>
          <w:sz w:val="18"/>
        </w:rPr>
        <w:t>Financial Review</w:t>
      </w:r>
      <w:r w:rsidRPr="00EF6760">
        <w:rPr>
          <w:rFonts w:cs="Times New Roman"/>
          <w:sz w:val="18"/>
        </w:rPr>
        <w:t>, 2024, 59(3), 561-587.</w:t>
      </w:r>
    </w:p>
    <w:p w14:paraId="6F10B9C4" w14:textId="4C0674FF" w:rsidR="00BE3D89" w:rsidRPr="00EF6760" w:rsidRDefault="00EF55BD" w:rsidP="00BE3D89">
      <w:pPr>
        <w:pStyle w:val="af"/>
        <w:numPr>
          <w:ilvl w:val="0"/>
          <w:numId w:val="5"/>
        </w:numPr>
        <w:tabs>
          <w:tab w:val="clear" w:pos="504"/>
        </w:tabs>
        <w:ind w:left="0" w:firstLineChars="200" w:firstLine="360"/>
        <w:rPr>
          <w:rFonts w:cs="Times New Roman"/>
          <w:sz w:val="18"/>
        </w:rPr>
      </w:pPr>
      <w:r w:rsidRPr="00EF6760">
        <w:rPr>
          <w:rFonts w:cs="Times New Roman"/>
          <w:sz w:val="18"/>
        </w:rPr>
        <w:t>刘强、陆化普、张永波、邹博，</w:t>
      </w:r>
      <w:r w:rsidRPr="00EF6760">
        <w:rPr>
          <w:rFonts w:cs="Times New Roman"/>
          <w:sz w:val="18"/>
        </w:rPr>
        <w:t>“</w:t>
      </w:r>
      <w:r w:rsidRPr="00EF6760">
        <w:rPr>
          <w:rFonts w:cs="Times New Roman"/>
          <w:sz w:val="18"/>
        </w:rPr>
        <w:t>我国道路交通事故特征分析与对策研究</w:t>
      </w:r>
      <w:r w:rsidRPr="00EF6760">
        <w:rPr>
          <w:rFonts w:cs="Times New Roman"/>
          <w:sz w:val="18"/>
        </w:rPr>
        <w:t>”</w:t>
      </w:r>
      <w:r w:rsidRPr="00EF6760">
        <w:rPr>
          <w:rFonts w:cs="Times New Roman"/>
          <w:sz w:val="18"/>
        </w:rPr>
        <w:t>，《中国安全科学学报》，</w:t>
      </w:r>
      <w:r w:rsidRPr="00EF6760">
        <w:rPr>
          <w:rFonts w:cs="Times New Roman"/>
          <w:sz w:val="18"/>
        </w:rPr>
        <w:t>2006</w:t>
      </w:r>
      <w:r w:rsidRPr="00EF6760">
        <w:rPr>
          <w:rFonts w:cs="Times New Roman"/>
          <w:sz w:val="18"/>
        </w:rPr>
        <w:t>年第</w:t>
      </w:r>
      <w:r w:rsidRPr="00EF6760">
        <w:rPr>
          <w:rFonts w:cs="Times New Roman"/>
          <w:sz w:val="18"/>
        </w:rPr>
        <w:t>6</w:t>
      </w:r>
      <w:r w:rsidRPr="00EF6760">
        <w:rPr>
          <w:rFonts w:cs="Times New Roman"/>
          <w:sz w:val="18"/>
        </w:rPr>
        <w:t>期，第</w:t>
      </w:r>
      <w:r w:rsidRPr="00EF6760">
        <w:rPr>
          <w:rFonts w:cs="Times New Roman"/>
          <w:sz w:val="18"/>
        </w:rPr>
        <w:t>123-128+145</w:t>
      </w:r>
      <w:r w:rsidRPr="00EF6760">
        <w:rPr>
          <w:rFonts w:cs="Times New Roman"/>
          <w:sz w:val="18"/>
        </w:rPr>
        <w:t>页。</w:t>
      </w:r>
    </w:p>
    <w:p w14:paraId="4D12DBEC" w14:textId="62F5F42F" w:rsidR="00BE3D89" w:rsidRPr="00EF6760" w:rsidRDefault="00890296" w:rsidP="00EF55BD">
      <w:pPr>
        <w:pStyle w:val="af"/>
        <w:numPr>
          <w:ilvl w:val="0"/>
          <w:numId w:val="5"/>
        </w:numPr>
        <w:tabs>
          <w:tab w:val="clear" w:pos="504"/>
        </w:tabs>
        <w:ind w:left="0" w:firstLineChars="200" w:firstLine="360"/>
        <w:rPr>
          <w:rFonts w:cs="Times New Roman"/>
          <w:sz w:val="18"/>
        </w:rPr>
      </w:pPr>
      <w:r w:rsidRPr="00EF6760">
        <w:rPr>
          <w:rFonts w:cs="Times New Roman"/>
          <w:sz w:val="18"/>
        </w:rPr>
        <w:t xml:space="preserve">Loewenstein, G., “Emotions in Economic Theory and Economic Behavior”, </w:t>
      </w:r>
      <w:r w:rsidRPr="00EF6760">
        <w:rPr>
          <w:rFonts w:cs="Times New Roman"/>
          <w:i/>
          <w:iCs/>
          <w:sz w:val="18"/>
        </w:rPr>
        <w:t>American Economic Review</w:t>
      </w:r>
      <w:r w:rsidRPr="00EF6760">
        <w:rPr>
          <w:rFonts w:cs="Times New Roman"/>
          <w:sz w:val="18"/>
        </w:rPr>
        <w:t>, 2000, 90(2), 426-432</w:t>
      </w:r>
      <w:r w:rsidRPr="00EF6760">
        <w:rPr>
          <w:rFonts w:cs="Times New Roman" w:hint="eastAsia"/>
          <w:sz w:val="18"/>
        </w:rPr>
        <w:t>.</w:t>
      </w:r>
    </w:p>
    <w:p w14:paraId="0E9AC149" w14:textId="1416E318" w:rsidR="00EF55BD" w:rsidRPr="00EF6760" w:rsidRDefault="00EF55BD" w:rsidP="00EF55BD">
      <w:pPr>
        <w:pStyle w:val="af"/>
        <w:numPr>
          <w:ilvl w:val="0"/>
          <w:numId w:val="5"/>
        </w:numPr>
        <w:tabs>
          <w:tab w:val="clear" w:pos="504"/>
        </w:tabs>
        <w:ind w:left="0" w:firstLineChars="200" w:firstLine="360"/>
        <w:rPr>
          <w:rFonts w:cs="Times New Roman"/>
          <w:sz w:val="18"/>
        </w:rPr>
      </w:pPr>
      <w:r w:rsidRPr="00EF6760">
        <w:rPr>
          <w:rFonts w:cs="Times New Roman"/>
          <w:sz w:val="18"/>
        </w:rPr>
        <w:t xml:space="preserve">McInerney, M., J. M. Mellor, and L. H. Nicholas, “Recession Depression: Mental Health Effects of the 2008 Stock Market Crash”, </w:t>
      </w:r>
      <w:r w:rsidRPr="00EF6760">
        <w:rPr>
          <w:rFonts w:cs="Times New Roman"/>
          <w:i/>
          <w:iCs/>
          <w:sz w:val="18"/>
        </w:rPr>
        <w:t>Journal of Health Economics</w:t>
      </w:r>
      <w:r w:rsidRPr="00EF6760">
        <w:rPr>
          <w:rFonts w:cs="Times New Roman"/>
          <w:sz w:val="18"/>
        </w:rPr>
        <w:t>, 2013, 32(6), 1090-1104.</w:t>
      </w:r>
    </w:p>
    <w:p w14:paraId="61F5D287" w14:textId="77777777" w:rsidR="00EF55BD" w:rsidRPr="00EF6760" w:rsidRDefault="00EF55BD" w:rsidP="00EF55BD">
      <w:pPr>
        <w:pStyle w:val="af"/>
        <w:numPr>
          <w:ilvl w:val="0"/>
          <w:numId w:val="5"/>
        </w:numPr>
        <w:tabs>
          <w:tab w:val="clear" w:pos="504"/>
        </w:tabs>
        <w:ind w:left="0" w:firstLineChars="200" w:firstLine="360"/>
        <w:rPr>
          <w:rFonts w:cs="Times New Roman"/>
          <w:sz w:val="18"/>
        </w:rPr>
      </w:pPr>
      <w:r w:rsidRPr="00EF6760">
        <w:rPr>
          <w:rFonts w:cs="Times New Roman"/>
          <w:sz w:val="18"/>
        </w:rPr>
        <w:t xml:space="preserve">Nandi, A., M. R. Prescott, M. </w:t>
      </w:r>
      <w:proofErr w:type="spellStart"/>
      <w:r w:rsidRPr="00EF6760">
        <w:rPr>
          <w:rFonts w:cs="Times New Roman"/>
          <w:sz w:val="18"/>
        </w:rPr>
        <w:t>Cerdá</w:t>
      </w:r>
      <w:proofErr w:type="spellEnd"/>
      <w:r w:rsidRPr="00EF6760">
        <w:rPr>
          <w:rFonts w:cs="Times New Roman"/>
          <w:sz w:val="18"/>
        </w:rPr>
        <w:t xml:space="preserve">, D. </w:t>
      </w:r>
      <w:proofErr w:type="spellStart"/>
      <w:r w:rsidRPr="00EF6760">
        <w:rPr>
          <w:rFonts w:cs="Times New Roman"/>
          <w:sz w:val="18"/>
        </w:rPr>
        <w:t>Vlahov</w:t>
      </w:r>
      <w:proofErr w:type="spellEnd"/>
      <w:r w:rsidRPr="00EF6760">
        <w:rPr>
          <w:rFonts w:cs="Times New Roman"/>
          <w:sz w:val="18"/>
        </w:rPr>
        <w:t xml:space="preserve">, K. J. Tardiff, and S. Galea, “Economic Conditions and Suicide Rates in New York City”, </w:t>
      </w:r>
      <w:r w:rsidRPr="00EF6760">
        <w:rPr>
          <w:rFonts w:cs="Times New Roman"/>
          <w:i/>
          <w:iCs/>
          <w:sz w:val="18"/>
        </w:rPr>
        <w:t>American Journal of Epidemiology</w:t>
      </w:r>
      <w:r w:rsidRPr="00EF6760">
        <w:rPr>
          <w:rFonts w:cs="Times New Roman"/>
          <w:sz w:val="18"/>
        </w:rPr>
        <w:t>, 2012, 175(6), 527-535.</w:t>
      </w:r>
    </w:p>
    <w:p w14:paraId="2E9A6A0C" w14:textId="77777777" w:rsidR="00EF55BD" w:rsidRPr="00EF6760" w:rsidRDefault="00EF55BD" w:rsidP="00EF55BD">
      <w:pPr>
        <w:pStyle w:val="af"/>
        <w:numPr>
          <w:ilvl w:val="0"/>
          <w:numId w:val="5"/>
        </w:numPr>
        <w:tabs>
          <w:tab w:val="clear" w:pos="504"/>
        </w:tabs>
        <w:ind w:left="0" w:firstLineChars="200" w:firstLine="360"/>
        <w:rPr>
          <w:rFonts w:cs="Times New Roman"/>
          <w:sz w:val="18"/>
        </w:rPr>
      </w:pPr>
      <w:r w:rsidRPr="00EF6760">
        <w:rPr>
          <w:rFonts w:cs="Times New Roman"/>
          <w:sz w:val="18"/>
        </w:rPr>
        <w:t xml:space="preserve">Peress, J., and D. Schmidt, “Glued to the TV: Distracted Noise Traders and Stock Market Liquidity”, </w:t>
      </w:r>
      <w:r w:rsidRPr="00EF6760">
        <w:rPr>
          <w:rFonts w:cs="Times New Roman"/>
          <w:i/>
          <w:iCs/>
          <w:sz w:val="18"/>
        </w:rPr>
        <w:t>The Journal of Finance</w:t>
      </w:r>
      <w:r w:rsidRPr="00EF6760">
        <w:rPr>
          <w:rFonts w:cs="Times New Roman"/>
          <w:sz w:val="18"/>
        </w:rPr>
        <w:t>, 2020, 75(2), 1083-1133.</w:t>
      </w:r>
    </w:p>
    <w:p w14:paraId="74E32280" w14:textId="77777777" w:rsidR="00EF55BD" w:rsidRPr="00EF6760" w:rsidRDefault="00EF55BD" w:rsidP="00EF55BD">
      <w:pPr>
        <w:pStyle w:val="af"/>
        <w:numPr>
          <w:ilvl w:val="0"/>
          <w:numId w:val="5"/>
        </w:numPr>
        <w:tabs>
          <w:tab w:val="clear" w:pos="504"/>
        </w:tabs>
        <w:ind w:left="0" w:firstLineChars="200" w:firstLine="360"/>
        <w:rPr>
          <w:rFonts w:cs="Times New Roman"/>
          <w:sz w:val="18"/>
        </w:rPr>
      </w:pPr>
      <w:r w:rsidRPr="00EF6760">
        <w:rPr>
          <w:rFonts w:cs="Times New Roman"/>
          <w:sz w:val="18"/>
        </w:rPr>
        <w:t xml:space="preserve">Poterba, J. M., “Stock Market Wealth and Consumption”, </w:t>
      </w:r>
      <w:r w:rsidRPr="00EF6760">
        <w:rPr>
          <w:rFonts w:cs="Times New Roman"/>
          <w:i/>
          <w:iCs/>
          <w:sz w:val="18"/>
        </w:rPr>
        <w:t>Journal of Economic Perspectives</w:t>
      </w:r>
      <w:r w:rsidRPr="00EF6760">
        <w:rPr>
          <w:rFonts w:cs="Times New Roman"/>
          <w:sz w:val="18"/>
        </w:rPr>
        <w:t>, 2000, 14(2), 99-118.</w:t>
      </w:r>
    </w:p>
    <w:p w14:paraId="48AF8807" w14:textId="77777777" w:rsidR="00EF55BD" w:rsidRPr="00EF6760" w:rsidRDefault="00EF55BD" w:rsidP="00EF55BD">
      <w:pPr>
        <w:pStyle w:val="af"/>
        <w:numPr>
          <w:ilvl w:val="0"/>
          <w:numId w:val="5"/>
        </w:numPr>
        <w:tabs>
          <w:tab w:val="clear" w:pos="504"/>
        </w:tabs>
        <w:ind w:left="0" w:firstLineChars="200" w:firstLine="360"/>
        <w:rPr>
          <w:rFonts w:cs="Times New Roman"/>
          <w:sz w:val="18"/>
        </w:rPr>
      </w:pPr>
      <w:r w:rsidRPr="00EF6760">
        <w:rPr>
          <w:rFonts w:cs="Times New Roman"/>
          <w:sz w:val="18"/>
        </w:rPr>
        <w:t xml:space="preserve">Tan, W., and J. Zhang, “Good Days, Bad Days: Stock Market Fluctuation and Taxi Tipping Decisions”, </w:t>
      </w:r>
      <w:r w:rsidRPr="00EF6760">
        <w:rPr>
          <w:rFonts w:cs="Times New Roman"/>
          <w:i/>
          <w:iCs/>
          <w:sz w:val="18"/>
        </w:rPr>
        <w:t>Management Science</w:t>
      </w:r>
      <w:r w:rsidRPr="00EF6760">
        <w:rPr>
          <w:rFonts w:cs="Times New Roman"/>
          <w:sz w:val="18"/>
        </w:rPr>
        <w:t>, 2021, 67(6), 3965-3984.</w:t>
      </w:r>
    </w:p>
    <w:p w14:paraId="11025461" w14:textId="77777777" w:rsidR="00EF55BD" w:rsidRPr="00EF6760" w:rsidRDefault="00EF55BD" w:rsidP="00EF55BD">
      <w:pPr>
        <w:pStyle w:val="af"/>
        <w:numPr>
          <w:ilvl w:val="0"/>
          <w:numId w:val="5"/>
        </w:numPr>
        <w:tabs>
          <w:tab w:val="clear" w:pos="504"/>
        </w:tabs>
        <w:ind w:left="0" w:firstLineChars="200" w:firstLine="360"/>
        <w:rPr>
          <w:rFonts w:cs="Times New Roman"/>
          <w:sz w:val="18"/>
        </w:rPr>
      </w:pPr>
      <w:r w:rsidRPr="00EF6760">
        <w:rPr>
          <w:rFonts w:cs="Times New Roman"/>
          <w:sz w:val="18"/>
        </w:rPr>
        <w:t>王聪、田存志，</w:t>
      </w:r>
      <w:r w:rsidRPr="00EF6760">
        <w:rPr>
          <w:rFonts w:cs="Times New Roman"/>
          <w:sz w:val="18"/>
        </w:rPr>
        <w:t>“</w:t>
      </w:r>
      <w:r w:rsidRPr="00EF6760">
        <w:rPr>
          <w:rFonts w:cs="Times New Roman"/>
          <w:sz w:val="18"/>
        </w:rPr>
        <w:t>股市参与、参与程度及其影响因素</w:t>
      </w:r>
      <w:r w:rsidRPr="00EF6760">
        <w:rPr>
          <w:rFonts w:cs="Times New Roman"/>
          <w:sz w:val="18"/>
        </w:rPr>
        <w:t>”</w:t>
      </w:r>
      <w:r w:rsidRPr="00EF6760">
        <w:rPr>
          <w:rFonts w:cs="Times New Roman"/>
          <w:sz w:val="18"/>
        </w:rPr>
        <w:t>，《经济研究》，</w:t>
      </w:r>
      <w:r w:rsidRPr="00EF6760">
        <w:rPr>
          <w:rFonts w:cs="Times New Roman"/>
          <w:sz w:val="18"/>
        </w:rPr>
        <w:t>2012</w:t>
      </w:r>
      <w:r w:rsidRPr="00EF6760">
        <w:rPr>
          <w:rFonts w:cs="Times New Roman"/>
          <w:sz w:val="18"/>
        </w:rPr>
        <w:t>年第</w:t>
      </w:r>
      <w:r w:rsidRPr="00EF6760">
        <w:rPr>
          <w:rFonts w:cs="Times New Roman"/>
          <w:sz w:val="18"/>
        </w:rPr>
        <w:t>10</w:t>
      </w:r>
      <w:r w:rsidRPr="00EF6760">
        <w:rPr>
          <w:rFonts w:cs="Times New Roman"/>
          <w:sz w:val="18"/>
        </w:rPr>
        <w:t>期，第</w:t>
      </w:r>
      <w:r w:rsidRPr="00EF6760">
        <w:rPr>
          <w:rFonts w:cs="Times New Roman"/>
          <w:sz w:val="18"/>
        </w:rPr>
        <w:t>97–107</w:t>
      </w:r>
      <w:r w:rsidRPr="00EF6760">
        <w:rPr>
          <w:rFonts w:cs="Times New Roman"/>
          <w:sz w:val="18"/>
        </w:rPr>
        <w:t>页。</w:t>
      </w:r>
    </w:p>
    <w:p w14:paraId="216BCCEE" w14:textId="77777777" w:rsidR="00EF55BD" w:rsidRPr="00EF6760" w:rsidRDefault="00EF55BD" w:rsidP="00EF55BD">
      <w:pPr>
        <w:pStyle w:val="af"/>
        <w:numPr>
          <w:ilvl w:val="0"/>
          <w:numId w:val="5"/>
        </w:numPr>
        <w:tabs>
          <w:tab w:val="clear" w:pos="504"/>
        </w:tabs>
        <w:ind w:left="0" w:firstLineChars="200" w:firstLine="360"/>
        <w:rPr>
          <w:rFonts w:cs="Times New Roman"/>
          <w:sz w:val="18"/>
        </w:rPr>
      </w:pPr>
      <w:r w:rsidRPr="00EF6760">
        <w:rPr>
          <w:rFonts w:cs="Times New Roman"/>
          <w:sz w:val="18"/>
        </w:rPr>
        <w:t>王明霞，</w:t>
      </w:r>
      <w:r w:rsidRPr="00EF6760">
        <w:rPr>
          <w:rFonts w:cs="Times New Roman"/>
          <w:sz w:val="18"/>
        </w:rPr>
        <w:t>“</w:t>
      </w:r>
      <w:r w:rsidRPr="00EF6760">
        <w:rPr>
          <w:rFonts w:cs="Times New Roman"/>
          <w:sz w:val="18"/>
        </w:rPr>
        <w:t>道路交通安全与社会经济影响因素的综合关联分析</w:t>
      </w:r>
      <w:r w:rsidRPr="00EF6760">
        <w:rPr>
          <w:rFonts w:cs="Times New Roman"/>
          <w:sz w:val="18"/>
        </w:rPr>
        <w:t>”</w:t>
      </w:r>
      <w:r w:rsidRPr="00EF6760">
        <w:rPr>
          <w:rFonts w:cs="Times New Roman"/>
          <w:sz w:val="18"/>
        </w:rPr>
        <w:t>，《管理世界》，</w:t>
      </w:r>
      <w:r w:rsidRPr="00EF6760">
        <w:rPr>
          <w:rFonts w:cs="Times New Roman"/>
          <w:sz w:val="18"/>
        </w:rPr>
        <w:t>2011</w:t>
      </w:r>
      <w:r w:rsidRPr="00EF6760">
        <w:rPr>
          <w:rFonts w:cs="Times New Roman"/>
          <w:sz w:val="18"/>
        </w:rPr>
        <w:t>年第</w:t>
      </w:r>
      <w:r w:rsidRPr="00EF6760">
        <w:rPr>
          <w:rFonts w:cs="Times New Roman"/>
          <w:sz w:val="18"/>
        </w:rPr>
        <w:t>3</w:t>
      </w:r>
      <w:r w:rsidRPr="00EF6760">
        <w:rPr>
          <w:rFonts w:cs="Times New Roman"/>
          <w:sz w:val="18"/>
        </w:rPr>
        <w:t>期，第</w:t>
      </w:r>
      <w:r w:rsidRPr="00EF6760">
        <w:rPr>
          <w:rFonts w:cs="Times New Roman"/>
          <w:sz w:val="18"/>
        </w:rPr>
        <w:t>178–179</w:t>
      </w:r>
      <w:r w:rsidRPr="00EF6760">
        <w:rPr>
          <w:rFonts w:cs="Times New Roman"/>
          <w:sz w:val="18"/>
        </w:rPr>
        <w:t>页。</w:t>
      </w:r>
    </w:p>
    <w:p w14:paraId="3FA18913" w14:textId="77777777" w:rsidR="00EF55BD" w:rsidRPr="00EF6760" w:rsidRDefault="00EF55BD" w:rsidP="00EF55BD">
      <w:pPr>
        <w:pStyle w:val="af"/>
        <w:numPr>
          <w:ilvl w:val="0"/>
          <w:numId w:val="5"/>
        </w:numPr>
        <w:tabs>
          <w:tab w:val="clear" w:pos="504"/>
        </w:tabs>
        <w:ind w:left="0" w:firstLineChars="200" w:firstLine="360"/>
        <w:rPr>
          <w:rFonts w:cs="Times New Roman"/>
          <w:sz w:val="18"/>
        </w:rPr>
      </w:pPr>
      <w:proofErr w:type="spellStart"/>
      <w:r w:rsidRPr="00EF6760">
        <w:rPr>
          <w:rFonts w:cs="Times New Roman"/>
          <w:sz w:val="18"/>
        </w:rPr>
        <w:t>Yechiam</w:t>
      </w:r>
      <w:proofErr w:type="spellEnd"/>
      <w:r w:rsidRPr="00EF6760">
        <w:rPr>
          <w:rFonts w:cs="Times New Roman"/>
          <w:sz w:val="18"/>
        </w:rPr>
        <w:t>, E., “Acceptable Losses: The Debatable Origins of Loss Aversion”,</w:t>
      </w:r>
      <w:r w:rsidRPr="00EF6760">
        <w:rPr>
          <w:rFonts w:cs="Times New Roman"/>
          <w:i/>
          <w:iCs/>
          <w:sz w:val="18"/>
        </w:rPr>
        <w:t xml:space="preserve"> Psychological Research</w:t>
      </w:r>
      <w:r w:rsidRPr="00EF6760">
        <w:rPr>
          <w:rFonts w:cs="Times New Roman"/>
          <w:sz w:val="18"/>
        </w:rPr>
        <w:t>, 2019, 83(7), 1327-1339.</w:t>
      </w:r>
    </w:p>
    <w:p w14:paraId="331463BD" w14:textId="77777777" w:rsidR="00EF55BD" w:rsidRPr="00EF6760" w:rsidRDefault="00EF55BD" w:rsidP="00EF55BD">
      <w:pPr>
        <w:pStyle w:val="af"/>
        <w:numPr>
          <w:ilvl w:val="0"/>
          <w:numId w:val="5"/>
        </w:numPr>
        <w:tabs>
          <w:tab w:val="clear" w:pos="504"/>
        </w:tabs>
        <w:ind w:left="0" w:firstLineChars="200" w:firstLine="360"/>
        <w:rPr>
          <w:rFonts w:cs="Times New Roman"/>
          <w:sz w:val="18"/>
        </w:rPr>
      </w:pPr>
      <w:r w:rsidRPr="00EF6760">
        <w:rPr>
          <w:rFonts w:cs="Times New Roman"/>
          <w:sz w:val="18"/>
        </w:rPr>
        <w:t>袁璐一、常若松、马锦飞，</w:t>
      </w:r>
      <w:r w:rsidRPr="00EF6760">
        <w:rPr>
          <w:rFonts w:cs="Times New Roman"/>
          <w:sz w:val="18"/>
        </w:rPr>
        <w:t>“</w:t>
      </w:r>
      <w:r w:rsidRPr="00EF6760">
        <w:rPr>
          <w:rFonts w:cs="Times New Roman"/>
          <w:sz w:val="18"/>
        </w:rPr>
        <w:t>驾驶员为何对道路关键事件</w:t>
      </w:r>
      <w:r w:rsidRPr="00EF6760">
        <w:rPr>
          <w:rFonts w:cs="Times New Roman"/>
          <w:sz w:val="18"/>
        </w:rPr>
        <w:t>‘</w:t>
      </w:r>
      <w:r w:rsidRPr="00EF6760">
        <w:rPr>
          <w:rFonts w:cs="Times New Roman"/>
          <w:sz w:val="18"/>
        </w:rPr>
        <w:t>视而不见</w:t>
      </w:r>
      <w:r w:rsidRPr="00EF6760">
        <w:rPr>
          <w:rFonts w:cs="Times New Roman"/>
          <w:sz w:val="18"/>
        </w:rPr>
        <w:t>’?——‘</w:t>
      </w:r>
      <w:r w:rsidRPr="00EF6760">
        <w:rPr>
          <w:rFonts w:cs="Times New Roman"/>
          <w:sz w:val="18"/>
        </w:rPr>
        <w:t>自下而上</w:t>
      </w:r>
      <w:r w:rsidRPr="00EF6760">
        <w:rPr>
          <w:rFonts w:cs="Times New Roman"/>
          <w:sz w:val="18"/>
        </w:rPr>
        <w:t>’</w:t>
      </w:r>
      <w:r w:rsidRPr="00EF6760">
        <w:rPr>
          <w:rFonts w:cs="Times New Roman"/>
          <w:sz w:val="18"/>
        </w:rPr>
        <w:t>和</w:t>
      </w:r>
      <w:r w:rsidRPr="00EF6760">
        <w:rPr>
          <w:rFonts w:cs="Times New Roman"/>
          <w:sz w:val="18"/>
        </w:rPr>
        <w:t>‘</w:t>
      </w:r>
      <w:r w:rsidRPr="00EF6760">
        <w:rPr>
          <w:rFonts w:cs="Times New Roman"/>
          <w:sz w:val="18"/>
        </w:rPr>
        <w:t>自上而下</w:t>
      </w:r>
      <w:r w:rsidRPr="00EF6760">
        <w:rPr>
          <w:rFonts w:cs="Times New Roman"/>
          <w:sz w:val="18"/>
        </w:rPr>
        <w:t>’</w:t>
      </w:r>
      <w:r w:rsidRPr="00EF6760">
        <w:rPr>
          <w:rFonts w:cs="Times New Roman"/>
          <w:sz w:val="18"/>
        </w:rPr>
        <w:t>加工机制的交互作用</w:t>
      </w:r>
      <w:r w:rsidRPr="00EF6760">
        <w:rPr>
          <w:rFonts w:cs="Times New Roman"/>
          <w:sz w:val="18"/>
        </w:rPr>
        <w:t>”</w:t>
      </w:r>
      <w:r w:rsidRPr="00EF6760">
        <w:rPr>
          <w:rFonts w:cs="Times New Roman"/>
          <w:sz w:val="18"/>
        </w:rPr>
        <w:t>，《心理科学进展》，</w:t>
      </w:r>
      <w:r w:rsidRPr="00EF6760">
        <w:rPr>
          <w:rFonts w:cs="Times New Roman"/>
          <w:sz w:val="18"/>
        </w:rPr>
        <w:t>2019</w:t>
      </w:r>
      <w:r w:rsidRPr="00EF6760">
        <w:rPr>
          <w:rFonts w:cs="Times New Roman"/>
          <w:sz w:val="18"/>
        </w:rPr>
        <w:t>年第</w:t>
      </w:r>
      <w:r w:rsidRPr="00EF6760">
        <w:rPr>
          <w:rFonts w:cs="Times New Roman"/>
          <w:sz w:val="18"/>
        </w:rPr>
        <w:t>3</w:t>
      </w:r>
      <w:r w:rsidRPr="00EF6760">
        <w:rPr>
          <w:rFonts w:cs="Times New Roman"/>
          <w:sz w:val="18"/>
        </w:rPr>
        <w:t>期，第</w:t>
      </w:r>
      <w:r w:rsidRPr="00EF6760">
        <w:rPr>
          <w:rFonts w:cs="Times New Roman"/>
          <w:sz w:val="18"/>
        </w:rPr>
        <w:t>557–570</w:t>
      </w:r>
      <w:r w:rsidRPr="00EF6760">
        <w:rPr>
          <w:rFonts w:cs="Times New Roman"/>
          <w:sz w:val="18"/>
        </w:rPr>
        <w:t>页。</w:t>
      </w:r>
    </w:p>
    <w:p w14:paraId="3043083A" w14:textId="77777777" w:rsidR="00EF55BD" w:rsidRPr="00EF6760" w:rsidRDefault="00EF55BD" w:rsidP="00EF55BD">
      <w:pPr>
        <w:pStyle w:val="af"/>
        <w:numPr>
          <w:ilvl w:val="0"/>
          <w:numId w:val="5"/>
        </w:numPr>
        <w:tabs>
          <w:tab w:val="clear" w:pos="504"/>
        </w:tabs>
        <w:ind w:left="0" w:firstLineChars="200" w:firstLine="360"/>
        <w:rPr>
          <w:rFonts w:cs="Times New Roman"/>
          <w:sz w:val="18"/>
        </w:rPr>
      </w:pPr>
      <w:r w:rsidRPr="00EF6760">
        <w:rPr>
          <w:rFonts w:cs="Times New Roman"/>
          <w:sz w:val="18"/>
        </w:rPr>
        <w:t>张宗新、王海亮，</w:t>
      </w:r>
      <w:r w:rsidRPr="00EF6760">
        <w:rPr>
          <w:rFonts w:cs="Times New Roman"/>
          <w:sz w:val="18"/>
        </w:rPr>
        <w:t>“</w:t>
      </w:r>
      <w:r w:rsidRPr="00EF6760">
        <w:rPr>
          <w:rFonts w:cs="Times New Roman"/>
          <w:sz w:val="18"/>
        </w:rPr>
        <w:t>投资者情绪、主观信念调整与市场波动</w:t>
      </w:r>
      <w:r w:rsidRPr="00EF6760">
        <w:rPr>
          <w:rFonts w:cs="Times New Roman"/>
          <w:sz w:val="18"/>
        </w:rPr>
        <w:t>”</w:t>
      </w:r>
      <w:r w:rsidRPr="00EF6760">
        <w:rPr>
          <w:rFonts w:cs="Times New Roman"/>
          <w:sz w:val="18"/>
        </w:rPr>
        <w:t>，《金融研究》，</w:t>
      </w:r>
      <w:r w:rsidRPr="00EF6760">
        <w:rPr>
          <w:rFonts w:cs="Times New Roman"/>
          <w:sz w:val="18"/>
        </w:rPr>
        <w:t>2013</w:t>
      </w:r>
      <w:r w:rsidRPr="00EF6760">
        <w:rPr>
          <w:rFonts w:cs="Times New Roman"/>
          <w:sz w:val="18"/>
        </w:rPr>
        <w:t>年第</w:t>
      </w:r>
      <w:r w:rsidRPr="00EF6760">
        <w:rPr>
          <w:rFonts w:cs="Times New Roman"/>
          <w:sz w:val="18"/>
        </w:rPr>
        <w:t>4</w:t>
      </w:r>
      <w:r w:rsidRPr="00EF6760">
        <w:rPr>
          <w:rFonts w:cs="Times New Roman"/>
          <w:sz w:val="18"/>
        </w:rPr>
        <w:t>期，第</w:t>
      </w:r>
      <w:r w:rsidRPr="00EF6760">
        <w:rPr>
          <w:rFonts w:cs="Times New Roman"/>
          <w:sz w:val="18"/>
        </w:rPr>
        <w:t>142–155</w:t>
      </w:r>
      <w:r w:rsidRPr="00EF6760">
        <w:rPr>
          <w:rFonts w:cs="Times New Roman"/>
          <w:sz w:val="18"/>
        </w:rPr>
        <w:t>页。</w:t>
      </w:r>
    </w:p>
    <w:p w14:paraId="169F6640" w14:textId="77777777" w:rsidR="00EF55BD" w:rsidRPr="00EF6760" w:rsidRDefault="00EF55BD" w:rsidP="00EF55BD">
      <w:pPr>
        <w:pStyle w:val="af"/>
        <w:numPr>
          <w:ilvl w:val="0"/>
          <w:numId w:val="5"/>
        </w:numPr>
        <w:tabs>
          <w:tab w:val="clear" w:pos="504"/>
        </w:tabs>
        <w:ind w:left="0" w:firstLineChars="200" w:firstLine="360"/>
        <w:rPr>
          <w:rFonts w:cs="Times New Roman"/>
          <w:sz w:val="18"/>
        </w:rPr>
      </w:pPr>
      <w:proofErr w:type="spellStart"/>
      <w:r w:rsidRPr="00EF6760">
        <w:rPr>
          <w:rFonts w:cs="Times New Roman"/>
          <w:sz w:val="18"/>
        </w:rPr>
        <w:t>Zhaunerchyk</w:t>
      </w:r>
      <w:proofErr w:type="spellEnd"/>
      <w:r w:rsidRPr="00EF6760">
        <w:rPr>
          <w:rFonts w:cs="Times New Roman"/>
          <w:sz w:val="18"/>
        </w:rPr>
        <w:t xml:space="preserve">, K., A. Haghighi, and B. Oliver, “Distraction Effects on Stock Return Co-Movements: Confirmation from the Shenzhen and Shanghai Stock Markets”, </w:t>
      </w:r>
      <w:r w:rsidRPr="00EF6760">
        <w:rPr>
          <w:rFonts w:cs="Times New Roman"/>
          <w:i/>
          <w:iCs/>
          <w:sz w:val="18"/>
        </w:rPr>
        <w:t>Pacific-Basin Finance Journal</w:t>
      </w:r>
      <w:r w:rsidRPr="00EF6760">
        <w:rPr>
          <w:rFonts w:cs="Times New Roman"/>
          <w:sz w:val="18"/>
        </w:rPr>
        <w:t>, 2020, 61, 101301.</w:t>
      </w:r>
    </w:p>
    <w:p w14:paraId="2CBC80A7" w14:textId="03221A6A" w:rsidR="00537954" w:rsidRPr="00EF6760" w:rsidRDefault="00EF55BD" w:rsidP="008306AD">
      <w:pPr>
        <w:pStyle w:val="af"/>
        <w:numPr>
          <w:ilvl w:val="0"/>
          <w:numId w:val="5"/>
        </w:numPr>
        <w:tabs>
          <w:tab w:val="clear" w:pos="504"/>
        </w:tabs>
        <w:ind w:left="0" w:firstLineChars="200" w:firstLine="360"/>
        <w:rPr>
          <w:rFonts w:cs="Times New Roman"/>
          <w:sz w:val="18"/>
        </w:rPr>
      </w:pPr>
      <w:proofErr w:type="gramStart"/>
      <w:r w:rsidRPr="00EF6760">
        <w:rPr>
          <w:rFonts w:cs="Times New Roman"/>
          <w:sz w:val="18"/>
        </w:rPr>
        <w:t>庄锦英</w:t>
      </w:r>
      <w:proofErr w:type="gramEnd"/>
      <w:r w:rsidRPr="00EF6760">
        <w:rPr>
          <w:rFonts w:cs="Times New Roman"/>
          <w:sz w:val="18"/>
        </w:rPr>
        <w:t>，</w:t>
      </w:r>
      <w:r w:rsidRPr="00EF6760">
        <w:rPr>
          <w:rFonts w:cs="Times New Roman"/>
          <w:sz w:val="18"/>
        </w:rPr>
        <w:t>“</w:t>
      </w:r>
      <w:r w:rsidRPr="00EF6760">
        <w:rPr>
          <w:rFonts w:cs="Times New Roman"/>
          <w:sz w:val="18"/>
        </w:rPr>
        <w:t>情绪与决策的关系</w:t>
      </w:r>
      <w:r w:rsidRPr="00EF6760">
        <w:rPr>
          <w:rFonts w:cs="Times New Roman"/>
          <w:sz w:val="18"/>
        </w:rPr>
        <w:t>”</w:t>
      </w:r>
      <w:r w:rsidRPr="00EF6760">
        <w:rPr>
          <w:rFonts w:cs="Times New Roman"/>
          <w:sz w:val="18"/>
        </w:rPr>
        <w:t>，《心理科学进展》，</w:t>
      </w:r>
      <w:r w:rsidRPr="00EF6760">
        <w:rPr>
          <w:rFonts w:cs="Times New Roman"/>
          <w:sz w:val="18"/>
        </w:rPr>
        <w:t>2003</w:t>
      </w:r>
      <w:r w:rsidRPr="00EF6760">
        <w:rPr>
          <w:rFonts w:cs="Times New Roman"/>
          <w:sz w:val="18"/>
        </w:rPr>
        <w:t>年第</w:t>
      </w:r>
      <w:r w:rsidRPr="00EF6760">
        <w:rPr>
          <w:rFonts w:cs="Times New Roman"/>
          <w:sz w:val="18"/>
        </w:rPr>
        <w:t>4</w:t>
      </w:r>
      <w:r w:rsidRPr="00EF6760">
        <w:rPr>
          <w:rFonts w:cs="Times New Roman"/>
          <w:sz w:val="18"/>
        </w:rPr>
        <w:t>期，第</w:t>
      </w:r>
      <w:r w:rsidRPr="00EF6760">
        <w:rPr>
          <w:rFonts w:cs="Times New Roman"/>
          <w:sz w:val="18"/>
        </w:rPr>
        <w:t>423–431</w:t>
      </w:r>
      <w:r w:rsidRPr="00EF6760">
        <w:rPr>
          <w:rFonts w:cs="Times New Roman"/>
          <w:sz w:val="18"/>
        </w:rPr>
        <w:t>页。</w:t>
      </w:r>
    </w:p>
    <w:p w14:paraId="588A135D" w14:textId="77777777" w:rsidR="009404B9" w:rsidRPr="00EF6760" w:rsidRDefault="009404B9" w:rsidP="009404B9">
      <w:pPr>
        <w:spacing w:before="240" w:after="240"/>
        <w:jc w:val="center"/>
        <w:rPr>
          <w:rFonts w:cs="Times New Roman"/>
          <w:b/>
          <w:bCs/>
          <w:sz w:val="28"/>
          <w:szCs w:val="28"/>
        </w:rPr>
      </w:pPr>
      <w:r w:rsidRPr="00EF6760">
        <w:rPr>
          <w:rFonts w:cs="Times New Roman"/>
          <w:b/>
          <w:bCs/>
          <w:sz w:val="28"/>
          <w:szCs w:val="28"/>
        </w:rPr>
        <w:t>The Curse of Loss: The Spillover Effect of Stock Market Return on Car Accidents</w:t>
      </w:r>
    </w:p>
    <w:p w14:paraId="6AB1CDD3" w14:textId="0072D00D" w:rsidR="005D6366" w:rsidRPr="00EA78BC" w:rsidRDefault="005D6366" w:rsidP="005D6366">
      <w:pPr>
        <w:ind w:firstLine="428"/>
        <w:jc w:val="center"/>
        <w:rPr>
          <w:rFonts w:cs="Times New Roman"/>
          <w:sz w:val="22"/>
          <w:szCs w:val="22"/>
        </w:rPr>
      </w:pPr>
      <w:r w:rsidRPr="00EF6760">
        <w:rPr>
          <w:rFonts w:cs="Times New Roman"/>
          <w:sz w:val="22"/>
          <w:szCs w:val="22"/>
        </w:rPr>
        <w:t>H</w:t>
      </w:r>
      <w:r w:rsidRPr="00EF6760">
        <w:rPr>
          <w:rFonts w:cs="Times New Roman" w:hint="eastAsia"/>
          <w:sz w:val="22"/>
          <w:szCs w:val="22"/>
        </w:rPr>
        <w:t>E</w:t>
      </w:r>
      <w:r w:rsidRPr="00EF6760">
        <w:rPr>
          <w:rFonts w:cs="Times New Roman"/>
          <w:sz w:val="22"/>
          <w:szCs w:val="22"/>
        </w:rPr>
        <w:t xml:space="preserve"> </w:t>
      </w:r>
      <w:r w:rsidR="0067506B" w:rsidRPr="00EF6760">
        <w:rPr>
          <w:rFonts w:cs="Times New Roman" w:hint="eastAsia"/>
          <w:sz w:val="22"/>
          <w:szCs w:val="22"/>
        </w:rPr>
        <w:t>Jia</w:t>
      </w:r>
      <w:r w:rsidR="001365AC" w:rsidRPr="00EF6760">
        <w:rPr>
          <w:rFonts w:cs="Times New Roman"/>
          <w:sz w:val="22"/>
          <w:szCs w:val="22"/>
        </w:rPr>
        <w:t xml:space="preserve">  </w:t>
      </w:r>
      <w:r w:rsidR="00D910A9" w:rsidRPr="00EF6760">
        <w:rPr>
          <w:rFonts w:cs="Times New Roman"/>
          <w:sz w:val="22"/>
          <w:szCs w:val="22"/>
        </w:rPr>
        <w:t xml:space="preserve"> </w:t>
      </w:r>
      <w:r w:rsidR="001365AC" w:rsidRPr="00EF6760">
        <w:rPr>
          <w:rFonts w:cs="Times New Roman"/>
          <w:sz w:val="22"/>
          <w:szCs w:val="22"/>
        </w:rPr>
        <w:t xml:space="preserve">LUO </w:t>
      </w:r>
      <w:proofErr w:type="spellStart"/>
      <w:r w:rsidR="001365AC" w:rsidRPr="00EF6760">
        <w:rPr>
          <w:rFonts w:cs="Times New Roman"/>
          <w:sz w:val="22"/>
          <w:szCs w:val="22"/>
        </w:rPr>
        <w:t>Shujing</w:t>
      </w:r>
      <w:proofErr w:type="spellEnd"/>
      <w:r w:rsidR="00EA78BC" w:rsidRPr="00EF6760">
        <w:rPr>
          <w:rFonts w:cs="Times New Roman"/>
          <w:sz w:val="22"/>
          <w:szCs w:val="22"/>
        </w:rPr>
        <w:t xml:space="preserve">   </w:t>
      </w:r>
      <w:r w:rsidR="00EA78BC" w:rsidRPr="00EA78BC">
        <w:rPr>
          <w:rFonts w:cs="Times New Roman"/>
          <w:sz w:val="22"/>
          <w:szCs w:val="22"/>
        </w:rPr>
        <w:t>LI Bingqing</w:t>
      </w:r>
    </w:p>
    <w:p w14:paraId="6D692F2C" w14:textId="2AF6C5E0" w:rsidR="0067506B" w:rsidRPr="00EF6760" w:rsidRDefault="0067506B" w:rsidP="005D6366">
      <w:pPr>
        <w:ind w:firstLine="428"/>
        <w:jc w:val="center"/>
        <w:rPr>
          <w:rFonts w:cs="Times New Roman"/>
          <w:sz w:val="22"/>
          <w:szCs w:val="22"/>
        </w:rPr>
      </w:pPr>
      <w:r w:rsidRPr="00EF6760">
        <w:rPr>
          <w:rFonts w:cs="Times New Roman" w:hint="eastAsia"/>
          <w:sz w:val="22"/>
          <w:szCs w:val="22"/>
        </w:rPr>
        <w:t>(</w:t>
      </w:r>
      <w:r w:rsidRPr="00EF6760">
        <w:rPr>
          <w:rFonts w:cs="Times New Roman"/>
          <w:sz w:val="22"/>
          <w:szCs w:val="22"/>
        </w:rPr>
        <w:t>Nankai University)</w:t>
      </w:r>
    </w:p>
    <w:p w14:paraId="20FE0E5B" w14:textId="3554AA49" w:rsidR="001156A3" w:rsidRPr="00EF6760" w:rsidRDefault="001156A3" w:rsidP="000806ED">
      <w:pPr>
        <w:ind w:firstLine="428"/>
        <w:jc w:val="center"/>
        <w:rPr>
          <w:rFonts w:cs="Times New Roman"/>
          <w:sz w:val="22"/>
          <w:szCs w:val="22"/>
        </w:rPr>
      </w:pPr>
      <w:r w:rsidRPr="00EF6760">
        <w:rPr>
          <w:rFonts w:cs="Times New Roman" w:hint="eastAsia"/>
          <w:sz w:val="22"/>
          <w:szCs w:val="22"/>
        </w:rPr>
        <w:t>R</w:t>
      </w:r>
      <w:r w:rsidRPr="00EF6760">
        <w:rPr>
          <w:rFonts w:cs="Times New Roman"/>
          <w:sz w:val="22"/>
          <w:szCs w:val="22"/>
        </w:rPr>
        <w:t>EN Yuan</w:t>
      </w:r>
      <w:r w:rsidR="00166ACA" w:rsidRPr="00EF6760">
        <w:rPr>
          <w:rFonts w:ascii="ZWAdobeF" w:hAnsi="ZWAdobeF" w:cs="ZWAdobeF"/>
          <w:sz w:val="2"/>
          <w:szCs w:val="2"/>
        </w:rPr>
        <w:t>18F</w:t>
      </w:r>
      <w:r w:rsidR="00E613AD" w:rsidRPr="00EF6760">
        <w:rPr>
          <w:rStyle w:val="afa"/>
        </w:rPr>
        <w:footnoteReference w:customMarkFollows="1" w:id="18"/>
        <w:t>*</w:t>
      </w:r>
    </w:p>
    <w:p w14:paraId="67D55D19" w14:textId="1038B4C2" w:rsidR="001156A3" w:rsidRPr="00EF6760" w:rsidRDefault="001156A3" w:rsidP="000806ED">
      <w:pPr>
        <w:ind w:firstLine="428"/>
        <w:jc w:val="center"/>
        <w:rPr>
          <w:rFonts w:cs="Times New Roman"/>
          <w:sz w:val="22"/>
          <w:szCs w:val="22"/>
        </w:rPr>
      </w:pPr>
      <w:r w:rsidRPr="00EF6760">
        <w:rPr>
          <w:rFonts w:cs="Times New Roman" w:hint="eastAsia"/>
          <w:sz w:val="22"/>
          <w:szCs w:val="22"/>
        </w:rPr>
        <w:t>(</w:t>
      </w:r>
      <w:r w:rsidRPr="00EF6760">
        <w:rPr>
          <w:rFonts w:cs="Times New Roman"/>
          <w:sz w:val="22"/>
          <w:szCs w:val="22"/>
        </w:rPr>
        <w:t>Zhejiang University)</w:t>
      </w:r>
    </w:p>
    <w:p w14:paraId="323F7AEE" w14:textId="77777777" w:rsidR="00E613AD" w:rsidRPr="00EF6760" w:rsidRDefault="00E613AD" w:rsidP="000806ED">
      <w:pPr>
        <w:ind w:firstLine="428"/>
        <w:jc w:val="center"/>
        <w:rPr>
          <w:rFonts w:cs="Times New Roman"/>
          <w:sz w:val="22"/>
          <w:szCs w:val="22"/>
        </w:rPr>
      </w:pPr>
    </w:p>
    <w:p w14:paraId="4415C8AD" w14:textId="73E8E936" w:rsidR="009404B9" w:rsidRPr="00EF6760" w:rsidRDefault="009404B9" w:rsidP="009404B9">
      <w:pPr>
        <w:ind w:firstLine="428"/>
        <w:rPr>
          <w:rFonts w:cs="Times New Roman"/>
          <w:szCs w:val="21"/>
        </w:rPr>
      </w:pPr>
      <w:r w:rsidRPr="00EF6760">
        <w:rPr>
          <w:rFonts w:cs="Times New Roman"/>
          <w:b/>
          <w:bCs/>
          <w:szCs w:val="21"/>
        </w:rPr>
        <w:t>Abstract:</w:t>
      </w:r>
      <w:r w:rsidRPr="00EF6760">
        <w:rPr>
          <w:rFonts w:cs="Times New Roman"/>
          <w:szCs w:val="21"/>
        </w:rPr>
        <w:t xml:space="preserve"> Using the automobile insurance claims record of a leading insurance firm in </w:t>
      </w:r>
      <w:r w:rsidR="00B60EC4">
        <w:rPr>
          <w:rFonts w:cs="Times New Roman" w:hint="eastAsia"/>
          <w:szCs w:val="21"/>
        </w:rPr>
        <w:t>S</w:t>
      </w:r>
      <w:r w:rsidRPr="00EF6760">
        <w:rPr>
          <w:rFonts w:cs="Times New Roman"/>
          <w:szCs w:val="21"/>
        </w:rPr>
        <w:t xml:space="preserve">hanghai from </w:t>
      </w:r>
      <w:r w:rsidRPr="00EF6760">
        <w:rPr>
          <w:rFonts w:cs="Times New Roman"/>
          <w:szCs w:val="21"/>
        </w:rPr>
        <w:lastRenderedPageBreak/>
        <w:t xml:space="preserve">2012 to 2016, we find that </w:t>
      </w:r>
      <w:r w:rsidR="00EE2DF6" w:rsidRPr="00EF6760">
        <w:rPr>
          <w:rFonts w:cs="Times New Roman"/>
          <w:szCs w:val="21"/>
        </w:rPr>
        <w:t xml:space="preserve">stock </w:t>
      </w:r>
      <w:r w:rsidRPr="00EF6760">
        <w:rPr>
          <w:rFonts w:cs="Times New Roman"/>
          <w:szCs w:val="21"/>
        </w:rPr>
        <w:t xml:space="preserve">market returns have an instantaneous </w:t>
      </w:r>
      <w:r w:rsidRPr="00EF6760">
        <w:rPr>
          <w:rFonts w:cs="Times New Roman" w:hint="eastAsia"/>
          <w:szCs w:val="21"/>
        </w:rPr>
        <w:t>and</w:t>
      </w:r>
      <w:r w:rsidRPr="00EF6760">
        <w:rPr>
          <w:rFonts w:cs="Times New Roman"/>
          <w:szCs w:val="21"/>
        </w:rPr>
        <w:t xml:space="preserve"> asymmetri</w:t>
      </w:r>
      <w:r w:rsidRPr="00EF6760">
        <w:rPr>
          <w:rFonts w:cs="Times New Roman" w:hint="eastAsia"/>
          <w:szCs w:val="21"/>
        </w:rPr>
        <w:t>c</w:t>
      </w:r>
      <w:r w:rsidRPr="00EF6760">
        <w:rPr>
          <w:rFonts w:cs="Times New Roman"/>
          <w:szCs w:val="21"/>
        </w:rPr>
        <w:t xml:space="preserve"> negative effect on car accidents, driven by </w:t>
      </w:r>
      <w:r w:rsidR="00684FA3" w:rsidRPr="00EF6760">
        <w:rPr>
          <w:rFonts w:cs="Times New Roman" w:hint="eastAsia"/>
          <w:szCs w:val="21"/>
        </w:rPr>
        <w:t>the</w:t>
      </w:r>
      <w:r w:rsidR="00684FA3" w:rsidRPr="00EF6760">
        <w:rPr>
          <w:rFonts w:cs="Times New Roman"/>
          <w:szCs w:val="21"/>
        </w:rPr>
        <w:t xml:space="preserve"> </w:t>
      </w:r>
      <w:r w:rsidRPr="00EF6760">
        <w:rPr>
          <w:rFonts w:cs="Times New Roman"/>
          <w:szCs w:val="21"/>
        </w:rPr>
        <w:t>extreme declines</w:t>
      </w:r>
      <w:r w:rsidR="009E5C01" w:rsidRPr="00EF6760">
        <w:rPr>
          <w:rFonts w:cs="Times New Roman"/>
          <w:szCs w:val="21"/>
        </w:rPr>
        <w:t xml:space="preserve"> </w:t>
      </w:r>
      <w:r w:rsidR="003C1E4D" w:rsidRPr="00EF6760">
        <w:rPr>
          <w:rFonts w:cs="Times New Roman" w:hint="eastAsia"/>
          <w:szCs w:val="21"/>
        </w:rPr>
        <w:t>in</w:t>
      </w:r>
      <w:r w:rsidR="003C1E4D" w:rsidRPr="00EF6760">
        <w:rPr>
          <w:rFonts w:cs="Times New Roman"/>
          <w:szCs w:val="21"/>
        </w:rPr>
        <w:t xml:space="preserve"> stock price </w:t>
      </w:r>
      <w:r w:rsidR="00345EF2" w:rsidRPr="00EF6760">
        <w:rPr>
          <w:rFonts w:cs="Times New Roman"/>
          <w:szCs w:val="21"/>
        </w:rPr>
        <w:t>rather than</w:t>
      </w:r>
      <w:r w:rsidR="00095E08" w:rsidRPr="00EF6760">
        <w:rPr>
          <w:rFonts w:cs="Times New Roman"/>
          <w:szCs w:val="21"/>
        </w:rPr>
        <w:t xml:space="preserve"> </w:t>
      </w:r>
      <w:r w:rsidR="00095E08" w:rsidRPr="00EF6760">
        <w:rPr>
          <w:rFonts w:cs="Times New Roman" w:hint="eastAsia"/>
          <w:szCs w:val="21"/>
        </w:rPr>
        <w:t>the</w:t>
      </w:r>
      <w:r w:rsidR="00345EF2" w:rsidRPr="00EF6760">
        <w:rPr>
          <w:rFonts w:cs="Times New Roman"/>
          <w:szCs w:val="21"/>
        </w:rPr>
        <w:t xml:space="preserve"> rise</w:t>
      </w:r>
      <w:r w:rsidR="00AC243D" w:rsidRPr="00EF6760">
        <w:rPr>
          <w:rFonts w:cs="Times New Roman" w:hint="eastAsia"/>
          <w:szCs w:val="21"/>
        </w:rPr>
        <w:t>s</w:t>
      </w:r>
      <w:r w:rsidRPr="00EF6760">
        <w:rPr>
          <w:rFonts w:cs="Times New Roman"/>
          <w:szCs w:val="21"/>
        </w:rPr>
        <w:t>. Using</w:t>
      </w:r>
      <w:r w:rsidR="00415C62" w:rsidRPr="00EF6760">
        <w:rPr>
          <w:rFonts w:cs="Times New Roman"/>
          <w:szCs w:val="21"/>
        </w:rPr>
        <w:t xml:space="preserve"> </w:t>
      </w:r>
      <w:r w:rsidR="00415C62" w:rsidRPr="00EF6760">
        <w:rPr>
          <w:rFonts w:cs="Times New Roman" w:hint="eastAsia"/>
          <w:szCs w:val="21"/>
        </w:rPr>
        <w:t>t</w:t>
      </w:r>
      <w:r w:rsidR="00415C62" w:rsidRPr="00EF6760">
        <w:rPr>
          <w:rFonts w:cs="Times New Roman"/>
          <w:szCs w:val="21"/>
        </w:rPr>
        <w:t>he differences in stock market participation rates across</w:t>
      </w:r>
      <w:r w:rsidRPr="00EF6760">
        <w:rPr>
          <w:rFonts w:cs="Times New Roman"/>
          <w:szCs w:val="21"/>
        </w:rPr>
        <w:t xml:space="preserve"> the accident location</w:t>
      </w:r>
      <w:r w:rsidRPr="00EF6760">
        <w:rPr>
          <w:rFonts w:cs="Times New Roman" w:hint="eastAsia"/>
          <w:szCs w:val="21"/>
        </w:rPr>
        <w:t>,</w:t>
      </w:r>
      <w:r w:rsidRPr="00EF6760">
        <w:rPr>
          <w:rFonts w:cs="Times New Roman"/>
          <w:szCs w:val="21"/>
        </w:rPr>
        <w:t xml:space="preserve"> </w:t>
      </w:r>
      <w:r w:rsidR="00A60C51" w:rsidRPr="00EF6760">
        <w:rPr>
          <w:rFonts w:cs="Times New Roman"/>
          <w:szCs w:val="21"/>
        </w:rPr>
        <w:t>we</w:t>
      </w:r>
      <w:r w:rsidR="00055DC1" w:rsidRPr="00EF6760">
        <w:rPr>
          <w:rFonts w:cs="Times New Roman"/>
          <w:szCs w:val="21"/>
        </w:rPr>
        <w:t xml:space="preserve"> </w:t>
      </w:r>
      <w:r w:rsidRPr="00EF6760">
        <w:rPr>
          <w:rFonts w:cs="Times New Roman"/>
          <w:szCs w:val="21"/>
        </w:rPr>
        <w:t>design</w:t>
      </w:r>
      <w:r w:rsidRPr="00EF6760">
        <w:rPr>
          <w:rFonts w:cs="Times New Roman" w:hint="eastAsia"/>
          <w:szCs w:val="21"/>
        </w:rPr>
        <w:t xml:space="preserve"> </w:t>
      </w:r>
      <w:r w:rsidR="009A595A" w:rsidRPr="00EF6760">
        <w:rPr>
          <w:rFonts w:cs="Times New Roman" w:hint="eastAsia"/>
          <w:szCs w:val="21"/>
        </w:rPr>
        <w:t>a</w:t>
      </w:r>
      <w:r w:rsidR="009A595A" w:rsidRPr="00EF6760">
        <w:rPr>
          <w:rFonts w:cs="Times New Roman"/>
          <w:szCs w:val="21"/>
        </w:rPr>
        <w:t xml:space="preserve"> </w:t>
      </w:r>
      <w:r w:rsidRPr="00EF6760">
        <w:rPr>
          <w:rFonts w:cs="Times New Roman"/>
          <w:szCs w:val="21"/>
        </w:rPr>
        <w:t xml:space="preserve">difference-in-differences test </w:t>
      </w:r>
      <w:r w:rsidR="00AB2B64" w:rsidRPr="00EF6760">
        <w:rPr>
          <w:rFonts w:cs="Times New Roman" w:hint="eastAsia"/>
          <w:szCs w:val="21"/>
        </w:rPr>
        <w:t>to</w:t>
      </w:r>
      <w:r w:rsidR="00D12807" w:rsidRPr="00EF6760">
        <w:rPr>
          <w:rFonts w:cs="Times New Roman"/>
          <w:szCs w:val="21"/>
        </w:rPr>
        <w:t xml:space="preserve"> </w:t>
      </w:r>
      <w:r w:rsidR="00AB2B64" w:rsidRPr="00EF6760">
        <w:rPr>
          <w:rFonts w:cs="Times New Roman"/>
          <w:szCs w:val="21"/>
        </w:rPr>
        <w:t xml:space="preserve">validate </w:t>
      </w:r>
      <w:r w:rsidR="00B7079C" w:rsidRPr="00EF6760">
        <w:rPr>
          <w:rFonts w:cs="Times New Roman"/>
          <w:szCs w:val="21"/>
        </w:rPr>
        <w:t>causal inference</w:t>
      </w:r>
      <w:r w:rsidRPr="00EF6760">
        <w:rPr>
          <w:rFonts w:cs="Times New Roman" w:hint="eastAsia"/>
          <w:szCs w:val="21"/>
        </w:rPr>
        <w:t>.</w:t>
      </w:r>
      <w:r w:rsidRPr="00EF6760">
        <w:rPr>
          <w:rFonts w:cs="Times New Roman"/>
          <w:szCs w:val="21"/>
        </w:rPr>
        <w:t xml:space="preserve"> The impact of stock market returns on car accidents significantly decreases when attention is diverted from stock market. </w:t>
      </w:r>
      <w:r w:rsidR="00B26E7B" w:rsidRPr="00EF6760">
        <w:rPr>
          <w:rFonts w:cs="Times New Roman"/>
          <w:szCs w:val="21"/>
        </w:rPr>
        <w:t>Moreover</w:t>
      </w:r>
      <w:r w:rsidRPr="00EF6760">
        <w:rPr>
          <w:rFonts w:cs="Times New Roman"/>
          <w:szCs w:val="21"/>
        </w:rPr>
        <w:t>, the negative effect is more pronounced for male, middle-aged</w:t>
      </w:r>
      <w:r w:rsidR="00DC687B" w:rsidRPr="00EF6760">
        <w:rPr>
          <w:rFonts w:cs="Times New Roman"/>
          <w:szCs w:val="21"/>
        </w:rPr>
        <w:t xml:space="preserve"> </w:t>
      </w:r>
      <w:r w:rsidRPr="00EF6760">
        <w:rPr>
          <w:rFonts w:cs="Times New Roman"/>
          <w:szCs w:val="21"/>
        </w:rPr>
        <w:t xml:space="preserve">and </w:t>
      </w:r>
      <w:r w:rsidR="00DC687B" w:rsidRPr="00EF6760">
        <w:t>mid</w:t>
      </w:r>
      <w:r w:rsidR="00E2348F" w:rsidRPr="00EF6760">
        <w:rPr>
          <w:rFonts w:hint="eastAsia"/>
        </w:rPr>
        <w:t>dle</w:t>
      </w:r>
      <w:r w:rsidR="00DC687B" w:rsidRPr="00EF6760">
        <w:t>-priced</w:t>
      </w:r>
      <w:r w:rsidR="003E46DC" w:rsidRPr="00EF6760">
        <w:t>-</w:t>
      </w:r>
      <w:r w:rsidR="00DC687B" w:rsidRPr="00EF6760">
        <w:t>car</w:t>
      </w:r>
      <w:r w:rsidR="00C92985" w:rsidRPr="00EF6760">
        <w:t xml:space="preserve"> drivers</w:t>
      </w:r>
      <w:r w:rsidRPr="00EF6760">
        <w:rPr>
          <w:rFonts w:cs="Times New Roman"/>
          <w:szCs w:val="21"/>
        </w:rPr>
        <w:t>.</w:t>
      </w:r>
    </w:p>
    <w:p w14:paraId="12C07249" w14:textId="77777777" w:rsidR="009404B9" w:rsidRPr="00EF6760" w:rsidRDefault="009404B9" w:rsidP="009404B9">
      <w:pPr>
        <w:ind w:firstLine="428"/>
        <w:rPr>
          <w:rFonts w:cs="Times New Roman"/>
          <w:szCs w:val="21"/>
        </w:rPr>
      </w:pPr>
      <w:r w:rsidRPr="00EF6760">
        <w:rPr>
          <w:rFonts w:cs="Times New Roman"/>
          <w:b/>
          <w:bCs/>
          <w:szCs w:val="21"/>
        </w:rPr>
        <w:t>Keywords:</w:t>
      </w:r>
      <w:r w:rsidRPr="00EF6760">
        <w:rPr>
          <w:rFonts w:cs="Times New Roman"/>
          <w:szCs w:val="21"/>
        </w:rPr>
        <w:t xml:space="preserve"> Stock Market Returns; Car accidents; Emotions</w:t>
      </w:r>
    </w:p>
    <w:p w14:paraId="7BED2166" w14:textId="77777777" w:rsidR="009404B9" w:rsidRPr="00EF6760" w:rsidRDefault="009404B9" w:rsidP="009404B9">
      <w:pPr>
        <w:ind w:firstLine="428"/>
        <w:rPr>
          <w:rFonts w:cs="Times New Roman"/>
          <w:szCs w:val="21"/>
        </w:rPr>
      </w:pPr>
      <w:r w:rsidRPr="00EF6760">
        <w:rPr>
          <w:rFonts w:cs="Times New Roman"/>
          <w:b/>
          <w:bCs/>
          <w:szCs w:val="21"/>
        </w:rPr>
        <w:t>JEL Classification:</w:t>
      </w:r>
      <w:r w:rsidRPr="00EF6760">
        <w:rPr>
          <w:rFonts w:cs="Times New Roman"/>
          <w:szCs w:val="21"/>
        </w:rPr>
        <w:t xml:space="preserve"> D14, D62, G41</w:t>
      </w:r>
    </w:p>
    <w:p w14:paraId="53273FD0" w14:textId="77777777" w:rsidR="009404B9" w:rsidRPr="00EF6760" w:rsidRDefault="009404B9" w:rsidP="009404B9">
      <w:pPr>
        <w:ind w:firstLine="420"/>
        <w:rPr>
          <w:rFonts w:cs="Times New Roman"/>
          <w:szCs w:val="21"/>
        </w:rPr>
      </w:pPr>
    </w:p>
    <w:p w14:paraId="6E69BC80" w14:textId="03D2AB0E" w:rsidR="00231D15" w:rsidRPr="00EF6760" w:rsidRDefault="00231D15" w:rsidP="00F8709F">
      <w:pPr>
        <w:autoSpaceDE w:val="0"/>
        <w:autoSpaceDN w:val="0"/>
        <w:adjustRightInd w:val="0"/>
        <w:ind w:firstLine="560"/>
        <w:jc w:val="center"/>
        <w:rPr>
          <w:rFonts w:cs="Times New Roman"/>
          <w:sz w:val="18"/>
        </w:rPr>
      </w:pPr>
    </w:p>
    <w:sectPr w:rsidR="00231D15" w:rsidRPr="00EF6760" w:rsidSect="008306AD">
      <w:headerReference w:type="even" r:id="rId13"/>
      <w:headerReference w:type="default" r:id="rId14"/>
      <w:footerReference w:type="even" r:id="rId15"/>
      <w:footerReference w:type="default" r:id="rId16"/>
      <w:headerReference w:type="first" r:id="rId17"/>
      <w:footerReference w:type="first" r:id="rId18"/>
      <w:footnotePr>
        <w:numFmt w:val="decimalEnclosedCircleChinese"/>
        <w:numRestart w:val="eachPage"/>
      </w:footnotePr>
      <w:endnotePr>
        <w:numFmt w:val="decimalEnclosedCircleChinese"/>
      </w:endnotePr>
      <w:type w:val="continuous"/>
      <w:pgSz w:w="11900" w:h="16840"/>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E36F50" w14:textId="77777777" w:rsidR="00EC2BE7" w:rsidRPr="00285248" w:rsidRDefault="00EC2BE7" w:rsidP="00ED598D">
      <w:pPr>
        <w:ind w:firstLine="428"/>
        <w:rPr>
          <w:b/>
          <w:bCs/>
        </w:rPr>
      </w:pPr>
      <w:r w:rsidRPr="00285248">
        <w:rPr>
          <w:rFonts w:hint="eastAsia"/>
          <w:b/>
          <w:bCs/>
        </w:rPr>
        <w:t>注释</w:t>
      </w:r>
    </w:p>
  </w:endnote>
  <w:endnote w:type="continuationSeparator" w:id="0">
    <w:p w14:paraId="1558F646" w14:textId="77777777" w:rsidR="00EC2BE7" w:rsidRDefault="00EC2BE7" w:rsidP="00ED598D">
      <w:pPr>
        <w:ind w:firstLine="420"/>
      </w:pPr>
    </w:p>
  </w:endnote>
  <w:endnote w:type="continuationNotice" w:id="1">
    <w:p w14:paraId="606C5258" w14:textId="77777777" w:rsidR="00EC2BE7" w:rsidRDefault="00EC2BE7">
      <w:pPr>
        <w:ind w:firstLine="42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Times New Roman (标题 CS)">
    <w:altName w:val="宋体"/>
    <w:charset w:val="86"/>
    <w:family w:val="roman"/>
    <w:pitch w:val="default"/>
  </w:font>
  <w:font w:name="等线 Light">
    <w:panose1 w:val="02010600030101010101"/>
    <w:charset w:val="86"/>
    <w:family w:val="auto"/>
    <w:pitch w:val="variable"/>
    <w:sig w:usb0="A00002BF" w:usb1="38CF7CFA" w:usb2="00000016" w:usb3="00000000" w:csb0="0004000F" w:csb1="00000000"/>
  </w:font>
  <w:font w:name="Times New Roman (正文 CS 字体)">
    <w:altName w:val="宋体"/>
    <w:charset w:val="86"/>
    <w:family w:val="roman"/>
    <w:pitch w:val="default"/>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ZWAdobeF">
    <w:panose1 w:val="00000000000000000000"/>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50046973"/>
      <w:docPartObj>
        <w:docPartGallery w:val="Page Numbers (Bottom of Page)"/>
        <w:docPartUnique/>
      </w:docPartObj>
    </w:sdtPr>
    <w:sdtContent>
      <w:p w14:paraId="52E1EDD5" w14:textId="555F9492" w:rsidR="00615F2A" w:rsidRDefault="00615F2A">
        <w:pPr>
          <w:pStyle w:val="a9"/>
          <w:jc w:val="center"/>
        </w:pPr>
        <w:r>
          <w:fldChar w:fldCharType="begin"/>
        </w:r>
        <w:r>
          <w:instrText>PAGE   \* MERGEFORMAT</w:instrText>
        </w:r>
        <w:r>
          <w:fldChar w:fldCharType="separate"/>
        </w:r>
        <w:r>
          <w:rPr>
            <w:lang w:val="zh-CN"/>
          </w:rPr>
          <w:t>2</w:t>
        </w:r>
        <w:r>
          <w:fldChar w:fldCharType="end"/>
        </w:r>
      </w:p>
    </w:sdtContent>
  </w:sdt>
  <w:p w14:paraId="59207936" w14:textId="77777777" w:rsidR="00615F2A" w:rsidRDefault="00615F2A" w:rsidP="00615F2A">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b"/>
      </w:rPr>
      <w:id w:val="-1221045416"/>
      <w:docPartObj>
        <w:docPartGallery w:val="Page Numbers (Bottom of Page)"/>
        <w:docPartUnique/>
      </w:docPartObj>
    </w:sdtPr>
    <w:sdtContent>
      <w:p w14:paraId="222B75A7" w14:textId="77777777" w:rsidR="00ED598D" w:rsidRDefault="00ED598D" w:rsidP="00CC437A">
        <w:pPr>
          <w:pStyle w:val="a9"/>
          <w:framePr w:wrap="none" w:vAnchor="text" w:hAnchor="margin" w:xAlign="center" w:y="1"/>
          <w:ind w:firstLine="360"/>
          <w:rPr>
            <w:rStyle w:val="ab"/>
          </w:rPr>
        </w:pPr>
        <w:r>
          <w:rPr>
            <w:rStyle w:val="ab"/>
          </w:rPr>
          <w:fldChar w:fldCharType="begin"/>
        </w:r>
        <w:r>
          <w:rPr>
            <w:rStyle w:val="ab"/>
          </w:rPr>
          <w:instrText xml:space="preserve"> PAGE </w:instrText>
        </w:r>
        <w:r>
          <w:rPr>
            <w:rStyle w:val="ab"/>
          </w:rPr>
          <w:fldChar w:fldCharType="end"/>
        </w:r>
      </w:p>
    </w:sdtContent>
  </w:sdt>
  <w:p w14:paraId="784D39B8" w14:textId="77777777" w:rsidR="00ED598D" w:rsidRDefault="00ED598D">
    <w:pPr>
      <w:pStyle w:val="a9"/>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b"/>
      </w:rPr>
      <w:id w:val="-87391159"/>
      <w:docPartObj>
        <w:docPartGallery w:val="Page Numbers (Bottom of Page)"/>
        <w:docPartUnique/>
      </w:docPartObj>
    </w:sdtPr>
    <w:sdtContent>
      <w:p w14:paraId="79837213" w14:textId="77777777" w:rsidR="00ED598D" w:rsidRDefault="00ED598D" w:rsidP="00CC437A">
        <w:pPr>
          <w:pStyle w:val="a9"/>
          <w:framePr w:wrap="none" w:vAnchor="text" w:hAnchor="margin" w:xAlign="center" w:y="1"/>
          <w:ind w:firstLine="360"/>
          <w:rPr>
            <w:rStyle w:val="ab"/>
          </w:rPr>
        </w:pPr>
        <w:r>
          <w:rPr>
            <w:rStyle w:val="ab"/>
          </w:rPr>
          <w:fldChar w:fldCharType="begin"/>
        </w:r>
        <w:r>
          <w:rPr>
            <w:rStyle w:val="ab"/>
          </w:rPr>
          <w:instrText xml:space="preserve"> PAGE </w:instrText>
        </w:r>
        <w:r>
          <w:rPr>
            <w:rStyle w:val="ab"/>
          </w:rPr>
          <w:fldChar w:fldCharType="separate"/>
        </w:r>
        <w:r>
          <w:rPr>
            <w:rStyle w:val="ab"/>
            <w:noProof/>
          </w:rPr>
          <w:t>1</w:t>
        </w:r>
        <w:r>
          <w:rPr>
            <w:rStyle w:val="ab"/>
          </w:rPr>
          <w:fldChar w:fldCharType="end"/>
        </w:r>
      </w:p>
    </w:sdtContent>
  </w:sdt>
  <w:p w14:paraId="42BC3757" w14:textId="77777777" w:rsidR="00ED598D" w:rsidRDefault="00ED598D">
    <w:pPr>
      <w:pStyle w:val="a9"/>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DB8037" w14:textId="77777777" w:rsidR="00ED598D" w:rsidRDefault="00ED598D">
    <w:pPr>
      <w:pStyle w:val="a9"/>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F03199" w14:textId="77777777" w:rsidR="00EC2BE7" w:rsidRDefault="00EC2BE7" w:rsidP="00A70242">
      <w:r>
        <w:separator/>
      </w:r>
    </w:p>
  </w:footnote>
  <w:footnote w:type="continuationSeparator" w:id="0">
    <w:p w14:paraId="1FE50854" w14:textId="77777777" w:rsidR="00EC2BE7" w:rsidRDefault="00EC2BE7" w:rsidP="00ED598D">
      <w:pPr>
        <w:ind w:firstLine="420"/>
      </w:pPr>
      <w:r>
        <w:continuationSeparator/>
      </w:r>
    </w:p>
  </w:footnote>
  <w:footnote w:type="continuationNotice" w:id="1">
    <w:p w14:paraId="4F60BE85" w14:textId="77777777" w:rsidR="00EC2BE7" w:rsidRDefault="00EC2BE7">
      <w:pPr>
        <w:ind w:firstLine="420"/>
      </w:pPr>
    </w:p>
  </w:footnote>
  <w:footnote w:id="2">
    <w:p w14:paraId="545F0C54" w14:textId="4C1C0A9E" w:rsidR="003525B5" w:rsidRPr="004639B9" w:rsidRDefault="003525B5" w:rsidP="001248E5">
      <w:pPr>
        <w:pStyle w:val="af8"/>
        <w:ind w:firstLineChars="200" w:firstLine="300"/>
        <w:rPr>
          <w:rFonts w:cs="Times New Roman"/>
          <w:sz w:val="15"/>
          <w:szCs w:val="15"/>
        </w:rPr>
      </w:pPr>
      <w:r w:rsidRPr="004639B9">
        <w:rPr>
          <w:rStyle w:val="afa"/>
          <w:sz w:val="15"/>
          <w:szCs w:val="15"/>
          <w:vertAlign w:val="baseline"/>
        </w:rPr>
        <w:t>*</w:t>
      </w:r>
      <w:r w:rsidRPr="004639B9">
        <w:rPr>
          <w:rFonts w:cs="Times New Roman"/>
          <w:kern w:val="2"/>
          <w:sz w:val="15"/>
          <w:szCs w:val="15"/>
        </w:rPr>
        <w:t xml:space="preserve"> </w:t>
      </w:r>
      <w:r w:rsidRPr="004639B9">
        <w:rPr>
          <w:rFonts w:cs="Times New Roman"/>
          <w:kern w:val="2"/>
          <w:sz w:val="15"/>
          <w:szCs w:val="15"/>
        </w:rPr>
        <w:t>贺佳，南开大学金融学院</w:t>
      </w:r>
      <w:r w:rsidR="000227F5" w:rsidRPr="004639B9">
        <w:rPr>
          <w:rFonts w:cs="Times New Roman"/>
          <w:kern w:val="2"/>
          <w:sz w:val="15"/>
          <w:szCs w:val="15"/>
        </w:rPr>
        <w:t>、</w:t>
      </w:r>
      <w:r w:rsidRPr="004639B9">
        <w:rPr>
          <w:rFonts w:cs="Times New Roman"/>
          <w:kern w:val="2"/>
          <w:sz w:val="15"/>
          <w:szCs w:val="15"/>
        </w:rPr>
        <w:t>南开大学数字经济交叉科学中心</w:t>
      </w:r>
      <w:r w:rsidR="004B7CBC" w:rsidRPr="004639B9">
        <w:rPr>
          <w:rFonts w:cs="Times New Roman"/>
          <w:kern w:val="2"/>
          <w:sz w:val="15"/>
          <w:szCs w:val="15"/>
        </w:rPr>
        <w:t>；</w:t>
      </w:r>
      <w:r w:rsidR="001467B0" w:rsidRPr="004639B9">
        <w:rPr>
          <w:rFonts w:cs="Times New Roman"/>
          <w:kern w:val="2"/>
          <w:sz w:val="15"/>
          <w:szCs w:val="15"/>
        </w:rPr>
        <w:t>罗淑婧</w:t>
      </w:r>
      <w:r w:rsidRPr="004639B9">
        <w:rPr>
          <w:rFonts w:cs="Times New Roman"/>
          <w:kern w:val="2"/>
          <w:sz w:val="15"/>
          <w:szCs w:val="15"/>
        </w:rPr>
        <w:t>，南开大学金融学院；</w:t>
      </w:r>
      <w:r w:rsidR="003617EA" w:rsidRPr="004639B9">
        <w:rPr>
          <w:rFonts w:cs="Times New Roman"/>
          <w:kern w:val="2"/>
          <w:sz w:val="15"/>
          <w:szCs w:val="15"/>
        </w:rPr>
        <w:t>李冰</w:t>
      </w:r>
      <w:r w:rsidR="000E4C15" w:rsidRPr="004639B9">
        <w:rPr>
          <w:rFonts w:cs="Times New Roman"/>
          <w:kern w:val="2"/>
          <w:sz w:val="15"/>
          <w:szCs w:val="15"/>
        </w:rPr>
        <w:t>清</w:t>
      </w:r>
      <w:r w:rsidRPr="004639B9">
        <w:rPr>
          <w:rFonts w:cs="Times New Roman"/>
          <w:kern w:val="2"/>
          <w:sz w:val="15"/>
          <w:szCs w:val="15"/>
        </w:rPr>
        <w:t>，</w:t>
      </w:r>
      <w:r w:rsidR="00F23420">
        <w:rPr>
          <w:rFonts w:cs="Times New Roman" w:hint="eastAsia"/>
          <w:kern w:val="2"/>
          <w:sz w:val="15"/>
          <w:szCs w:val="15"/>
        </w:rPr>
        <w:t>南开大学南开</w:t>
      </w:r>
      <w:r w:rsidR="00F23420">
        <w:rPr>
          <w:rFonts w:cs="Times New Roman" w:hint="eastAsia"/>
          <w:kern w:val="2"/>
          <w:sz w:val="15"/>
          <w:szCs w:val="15"/>
        </w:rPr>
        <w:t>-</w:t>
      </w:r>
      <w:r w:rsidR="00F23420">
        <w:rPr>
          <w:rFonts w:cs="Times New Roman" w:hint="eastAsia"/>
          <w:kern w:val="2"/>
          <w:sz w:val="15"/>
          <w:szCs w:val="15"/>
        </w:rPr>
        <w:t>泰康保险与精算研究院</w:t>
      </w:r>
      <w:r w:rsidR="00FA3B40" w:rsidRPr="004639B9">
        <w:rPr>
          <w:rFonts w:cs="Times New Roman"/>
          <w:kern w:val="2"/>
          <w:sz w:val="15"/>
          <w:szCs w:val="15"/>
        </w:rPr>
        <w:t>；</w:t>
      </w:r>
      <w:r w:rsidR="00576DB9" w:rsidRPr="004639B9">
        <w:rPr>
          <w:rFonts w:cs="Times New Roman"/>
          <w:kern w:val="2"/>
          <w:sz w:val="15"/>
          <w:szCs w:val="15"/>
        </w:rPr>
        <w:t>任远，浙江大学</w:t>
      </w:r>
      <w:r w:rsidR="007604E9" w:rsidRPr="004639B9">
        <w:rPr>
          <w:rFonts w:cs="Times New Roman"/>
          <w:kern w:val="2"/>
          <w:sz w:val="15"/>
          <w:szCs w:val="15"/>
        </w:rPr>
        <w:t>经济学院</w:t>
      </w:r>
      <w:r w:rsidRPr="004639B9">
        <w:rPr>
          <w:rFonts w:cs="Times New Roman"/>
          <w:kern w:val="2"/>
          <w:sz w:val="15"/>
          <w:szCs w:val="15"/>
        </w:rPr>
        <w:t>。</w:t>
      </w:r>
      <w:r w:rsidR="004D7236" w:rsidRPr="004639B9">
        <w:rPr>
          <w:rFonts w:cs="Times New Roman"/>
          <w:kern w:val="2"/>
          <w:sz w:val="15"/>
          <w:szCs w:val="15"/>
        </w:rPr>
        <w:t>通信作者及地址：</w:t>
      </w:r>
      <w:r w:rsidR="004F3F35" w:rsidRPr="004639B9">
        <w:rPr>
          <w:rFonts w:cs="Times New Roman"/>
          <w:kern w:val="2"/>
          <w:sz w:val="15"/>
          <w:szCs w:val="15"/>
        </w:rPr>
        <w:t>任远，</w:t>
      </w:r>
      <w:r w:rsidR="00D62EA4" w:rsidRPr="004639B9">
        <w:rPr>
          <w:rFonts w:cs="Times New Roman"/>
          <w:kern w:val="2"/>
          <w:sz w:val="15"/>
          <w:szCs w:val="15"/>
        </w:rPr>
        <w:t>浙江省杭州市西湖区余杭塘路</w:t>
      </w:r>
      <w:r w:rsidR="00D62EA4" w:rsidRPr="004639B9">
        <w:rPr>
          <w:rFonts w:cs="Times New Roman"/>
          <w:kern w:val="2"/>
          <w:sz w:val="15"/>
          <w:szCs w:val="15"/>
        </w:rPr>
        <w:t>866</w:t>
      </w:r>
      <w:r w:rsidR="00D62EA4" w:rsidRPr="004639B9">
        <w:rPr>
          <w:rFonts w:cs="Times New Roman"/>
          <w:kern w:val="2"/>
          <w:sz w:val="15"/>
          <w:szCs w:val="15"/>
        </w:rPr>
        <w:t>号浙江大学紫金港校区，</w:t>
      </w:r>
      <w:r w:rsidR="00D62EA4" w:rsidRPr="004639B9">
        <w:rPr>
          <w:rFonts w:cs="Times New Roman"/>
          <w:kern w:val="2"/>
          <w:sz w:val="15"/>
          <w:szCs w:val="15"/>
        </w:rPr>
        <w:t>310058</w:t>
      </w:r>
      <w:r w:rsidR="00D62EA4" w:rsidRPr="004639B9">
        <w:rPr>
          <w:rFonts w:cs="Times New Roman"/>
          <w:kern w:val="2"/>
          <w:sz w:val="15"/>
          <w:szCs w:val="15"/>
        </w:rPr>
        <w:t>；</w:t>
      </w:r>
      <w:r w:rsidR="004F3F35" w:rsidRPr="004639B9">
        <w:rPr>
          <w:rFonts w:cs="Times New Roman"/>
          <w:kern w:val="2"/>
          <w:sz w:val="15"/>
          <w:szCs w:val="15"/>
        </w:rPr>
        <w:t>电话：</w:t>
      </w:r>
      <w:r w:rsidR="004F3F35" w:rsidRPr="004639B9">
        <w:rPr>
          <w:rFonts w:cs="Times New Roman"/>
          <w:kern w:val="2"/>
          <w:sz w:val="15"/>
          <w:szCs w:val="15"/>
        </w:rPr>
        <w:t>18613884850</w:t>
      </w:r>
      <w:r w:rsidR="006A06E6" w:rsidRPr="004639B9">
        <w:rPr>
          <w:rFonts w:cs="Times New Roman"/>
          <w:kern w:val="2"/>
          <w:sz w:val="15"/>
          <w:szCs w:val="15"/>
        </w:rPr>
        <w:t>；</w:t>
      </w:r>
      <w:r w:rsidR="006A06E6" w:rsidRPr="004639B9">
        <w:rPr>
          <w:rFonts w:cs="Times New Roman"/>
          <w:kern w:val="2"/>
          <w:sz w:val="15"/>
          <w:szCs w:val="15"/>
        </w:rPr>
        <w:t>Email</w:t>
      </w:r>
      <w:r w:rsidR="004F3F35" w:rsidRPr="004639B9">
        <w:rPr>
          <w:rFonts w:cs="Times New Roman"/>
          <w:kern w:val="2"/>
          <w:sz w:val="15"/>
          <w:szCs w:val="15"/>
        </w:rPr>
        <w:t>：</w:t>
      </w:r>
      <w:r w:rsidR="004F3F35" w:rsidRPr="004639B9">
        <w:rPr>
          <w:rFonts w:cs="Times New Roman"/>
          <w:kern w:val="2"/>
          <w:sz w:val="15"/>
          <w:szCs w:val="15"/>
        </w:rPr>
        <w:t>yuan.ren@zju.edu.cn</w:t>
      </w:r>
      <w:r w:rsidR="004F3F35" w:rsidRPr="004639B9">
        <w:rPr>
          <w:rFonts w:cs="Times New Roman"/>
          <w:kern w:val="2"/>
          <w:sz w:val="15"/>
          <w:szCs w:val="15"/>
        </w:rPr>
        <w:t>。</w:t>
      </w:r>
      <w:r w:rsidR="00CA361B" w:rsidRPr="004639B9">
        <w:rPr>
          <w:rFonts w:cs="Times New Roman" w:hint="eastAsia"/>
          <w:kern w:val="2"/>
          <w:sz w:val="15"/>
          <w:szCs w:val="15"/>
        </w:rPr>
        <w:t>作者感谢本刊匿名审稿专家的建设性意见，以及</w:t>
      </w:r>
      <w:r w:rsidR="000326E8" w:rsidRPr="004639B9">
        <w:rPr>
          <w:rFonts w:cs="Times New Roman" w:hint="eastAsia"/>
          <w:kern w:val="2"/>
          <w:sz w:val="15"/>
          <w:szCs w:val="15"/>
        </w:rPr>
        <w:t>国家自然科学基金青年</w:t>
      </w:r>
      <w:r w:rsidR="00C2071F" w:rsidRPr="004639B9">
        <w:rPr>
          <w:rFonts w:cs="Times New Roman" w:hint="eastAsia"/>
          <w:kern w:val="2"/>
          <w:sz w:val="15"/>
          <w:szCs w:val="15"/>
        </w:rPr>
        <w:t>科学基金</w:t>
      </w:r>
      <w:r w:rsidR="00800B9A" w:rsidRPr="004639B9">
        <w:rPr>
          <w:rFonts w:cs="Times New Roman" w:hint="eastAsia"/>
          <w:kern w:val="2"/>
          <w:sz w:val="15"/>
          <w:szCs w:val="15"/>
        </w:rPr>
        <w:t>项目</w:t>
      </w:r>
      <w:r w:rsidR="000326E8" w:rsidRPr="004639B9">
        <w:rPr>
          <w:rFonts w:cs="Times New Roman" w:hint="eastAsia"/>
          <w:kern w:val="2"/>
          <w:sz w:val="15"/>
          <w:szCs w:val="15"/>
        </w:rPr>
        <w:t>（</w:t>
      </w:r>
      <w:r w:rsidR="000326E8" w:rsidRPr="004639B9">
        <w:rPr>
          <w:rFonts w:cs="Times New Roman" w:hint="eastAsia"/>
          <w:kern w:val="2"/>
          <w:sz w:val="15"/>
          <w:szCs w:val="15"/>
        </w:rPr>
        <w:t>71901128</w:t>
      </w:r>
      <w:r w:rsidR="000326E8" w:rsidRPr="004639B9">
        <w:rPr>
          <w:rFonts w:cs="Times New Roman" w:hint="eastAsia"/>
          <w:kern w:val="2"/>
          <w:sz w:val="15"/>
          <w:szCs w:val="15"/>
        </w:rPr>
        <w:t>）、</w:t>
      </w:r>
      <w:r w:rsidRPr="004639B9">
        <w:rPr>
          <w:rFonts w:cs="Times New Roman"/>
          <w:kern w:val="2"/>
          <w:sz w:val="15"/>
          <w:szCs w:val="15"/>
        </w:rPr>
        <w:t>国家自然科学基金面上项目</w:t>
      </w:r>
      <w:r w:rsidR="00733601" w:rsidRPr="004639B9">
        <w:rPr>
          <w:rFonts w:cs="Times New Roman" w:hint="eastAsia"/>
          <w:kern w:val="2"/>
          <w:sz w:val="15"/>
          <w:szCs w:val="15"/>
        </w:rPr>
        <w:t>（</w:t>
      </w:r>
      <w:r w:rsidRPr="004639B9">
        <w:rPr>
          <w:rFonts w:cs="Times New Roman"/>
          <w:kern w:val="2"/>
          <w:sz w:val="15"/>
          <w:szCs w:val="15"/>
        </w:rPr>
        <w:t>72271130</w:t>
      </w:r>
      <w:r w:rsidR="00733601" w:rsidRPr="004639B9">
        <w:rPr>
          <w:rFonts w:cs="Times New Roman" w:hint="eastAsia"/>
          <w:kern w:val="2"/>
          <w:sz w:val="15"/>
          <w:szCs w:val="15"/>
        </w:rPr>
        <w:t>）</w:t>
      </w:r>
      <w:r w:rsidR="00D67762" w:rsidRPr="004639B9">
        <w:rPr>
          <w:rFonts w:cs="Times New Roman" w:hint="eastAsia"/>
          <w:kern w:val="2"/>
          <w:sz w:val="15"/>
          <w:szCs w:val="15"/>
        </w:rPr>
        <w:t>、国家自然科学基金青年科学基金项目（</w:t>
      </w:r>
      <w:r w:rsidR="00D67762" w:rsidRPr="004639B9">
        <w:rPr>
          <w:rFonts w:cs="Times New Roman" w:hint="eastAsia"/>
          <w:kern w:val="2"/>
          <w:sz w:val="15"/>
          <w:szCs w:val="15"/>
        </w:rPr>
        <w:t>72303210</w:t>
      </w:r>
      <w:r w:rsidR="00D67762" w:rsidRPr="004639B9">
        <w:rPr>
          <w:rFonts w:cs="Times New Roman" w:hint="eastAsia"/>
          <w:kern w:val="2"/>
          <w:sz w:val="15"/>
          <w:szCs w:val="15"/>
        </w:rPr>
        <w:t>）、浙江省自然科学基金资助项目（</w:t>
      </w:r>
      <w:r w:rsidR="00D67762" w:rsidRPr="004639B9">
        <w:rPr>
          <w:rFonts w:cs="Times New Roman" w:hint="eastAsia"/>
          <w:kern w:val="2"/>
          <w:sz w:val="15"/>
          <w:szCs w:val="15"/>
        </w:rPr>
        <w:t>LQ24G01000</w:t>
      </w:r>
      <w:r w:rsidR="00D67762" w:rsidRPr="000073CA">
        <w:rPr>
          <w:rFonts w:cs="Times New Roman" w:hint="eastAsia"/>
          <w:kern w:val="2"/>
          <w:sz w:val="15"/>
          <w:szCs w:val="15"/>
        </w:rPr>
        <w:t>1</w:t>
      </w:r>
      <w:r w:rsidR="00D67762" w:rsidRPr="000073CA">
        <w:rPr>
          <w:rFonts w:cs="Times New Roman" w:hint="eastAsia"/>
          <w:kern w:val="2"/>
          <w:sz w:val="15"/>
          <w:szCs w:val="15"/>
        </w:rPr>
        <w:t>）</w:t>
      </w:r>
      <w:r w:rsidR="000073CA" w:rsidRPr="000073CA">
        <w:rPr>
          <w:rFonts w:cs="Times New Roman" w:hint="eastAsia"/>
          <w:kern w:val="2"/>
          <w:sz w:val="15"/>
          <w:szCs w:val="15"/>
          <w:highlight w:val="yellow"/>
        </w:rPr>
        <w:t>和</w:t>
      </w:r>
      <w:r w:rsidR="000073CA" w:rsidRPr="000073CA">
        <w:rPr>
          <w:rFonts w:cs="Times New Roman" w:hint="eastAsia"/>
          <w:kern w:val="2"/>
          <w:sz w:val="15"/>
          <w:szCs w:val="15"/>
          <w:highlight w:val="yellow"/>
        </w:rPr>
        <w:t>国家社科基金重大项目（</w:t>
      </w:r>
      <w:r w:rsidR="000073CA" w:rsidRPr="000073CA">
        <w:rPr>
          <w:rFonts w:cs="Times New Roman" w:hint="eastAsia"/>
          <w:kern w:val="2"/>
          <w:sz w:val="15"/>
          <w:szCs w:val="15"/>
          <w:highlight w:val="yellow"/>
        </w:rPr>
        <w:t>24&amp;ZD088</w:t>
      </w:r>
      <w:r w:rsidR="000073CA" w:rsidRPr="000073CA">
        <w:rPr>
          <w:rFonts w:cs="Times New Roman" w:hint="eastAsia"/>
          <w:kern w:val="2"/>
          <w:sz w:val="15"/>
          <w:szCs w:val="15"/>
          <w:highlight w:val="yellow"/>
        </w:rPr>
        <w:t>）</w:t>
      </w:r>
      <w:r w:rsidRPr="000073CA">
        <w:rPr>
          <w:rFonts w:cs="Times New Roman"/>
          <w:kern w:val="2"/>
          <w:sz w:val="15"/>
          <w:szCs w:val="15"/>
          <w:highlight w:val="yellow"/>
        </w:rPr>
        <w:t>的资助。</w:t>
      </w:r>
    </w:p>
  </w:footnote>
  <w:footnote w:id="3">
    <w:p w14:paraId="47739256" w14:textId="6E4355B6" w:rsidR="0013331E" w:rsidRPr="00BD7A64" w:rsidRDefault="0013331E" w:rsidP="0013331E">
      <w:pPr>
        <w:pStyle w:val="af8"/>
        <w:ind w:firstLineChars="200" w:firstLine="300"/>
        <w:rPr>
          <w:rFonts w:cs="Times New Roman"/>
          <w:color w:val="000000" w:themeColor="text1"/>
          <w:sz w:val="15"/>
          <w:szCs w:val="15"/>
        </w:rPr>
      </w:pPr>
      <w:r w:rsidRPr="004639B9">
        <w:rPr>
          <w:rStyle w:val="afa"/>
          <w:sz w:val="15"/>
          <w:szCs w:val="15"/>
          <w:vertAlign w:val="baseline"/>
        </w:rPr>
        <w:footnoteRef/>
      </w:r>
      <w:r w:rsidRPr="004639B9">
        <w:rPr>
          <w:rFonts w:cs="Times New Roman"/>
          <w:sz w:val="15"/>
          <w:szCs w:val="15"/>
        </w:rPr>
        <w:t xml:space="preserve">  </w:t>
      </w:r>
      <w:r w:rsidRPr="004639B9">
        <w:rPr>
          <w:rFonts w:cs="Times New Roman"/>
          <w:sz w:val="15"/>
          <w:szCs w:val="15"/>
        </w:rPr>
        <w:t>数据</w:t>
      </w:r>
      <w:r w:rsidRPr="004639B9">
        <w:rPr>
          <w:rFonts w:cs="Times New Roman" w:hint="eastAsia"/>
          <w:sz w:val="15"/>
          <w:szCs w:val="15"/>
        </w:rPr>
        <w:t>来源：</w:t>
      </w:r>
      <w:r w:rsidRPr="004639B9">
        <w:rPr>
          <w:rFonts w:cs="Times New Roman"/>
          <w:sz w:val="15"/>
          <w:szCs w:val="15"/>
        </w:rPr>
        <w:t>http://www.chinaclear.cn/zdjs/tjnb/center_scsj_tlist.shtml</w:t>
      </w:r>
      <w:r w:rsidRPr="004639B9">
        <w:rPr>
          <w:rFonts w:cs="Times New Roman"/>
          <w:sz w:val="15"/>
          <w:szCs w:val="15"/>
        </w:rPr>
        <w:t>，</w:t>
      </w:r>
      <w:r w:rsidRPr="004639B9">
        <w:rPr>
          <w:rFonts w:cs="Times New Roman" w:hint="eastAsia"/>
          <w:sz w:val="15"/>
          <w:szCs w:val="15"/>
        </w:rPr>
        <w:t>访问时间：</w:t>
      </w:r>
      <w:r w:rsidR="00EF1907">
        <w:rPr>
          <w:rFonts w:cs="Times New Roman" w:hint="eastAsia"/>
          <w:sz w:val="15"/>
          <w:szCs w:val="15"/>
        </w:rPr>
        <w:t>2024</w:t>
      </w:r>
      <w:r w:rsidR="00EF1907">
        <w:rPr>
          <w:rFonts w:cs="Times New Roman" w:hint="eastAsia"/>
          <w:sz w:val="15"/>
          <w:szCs w:val="15"/>
        </w:rPr>
        <w:t>年</w:t>
      </w:r>
      <w:r w:rsidR="00EF1907">
        <w:rPr>
          <w:rFonts w:cs="Times New Roman" w:hint="eastAsia"/>
          <w:sz w:val="15"/>
          <w:szCs w:val="15"/>
        </w:rPr>
        <w:t>11</w:t>
      </w:r>
      <w:r w:rsidR="00EF1907">
        <w:rPr>
          <w:rFonts w:cs="Times New Roman" w:hint="eastAsia"/>
          <w:sz w:val="15"/>
          <w:szCs w:val="15"/>
        </w:rPr>
        <w:t>月</w:t>
      </w:r>
      <w:r w:rsidR="00EF1907">
        <w:rPr>
          <w:rFonts w:cs="Times New Roman" w:hint="eastAsia"/>
          <w:sz w:val="15"/>
          <w:szCs w:val="15"/>
        </w:rPr>
        <w:t>10</w:t>
      </w:r>
      <w:r w:rsidR="00EF1907">
        <w:rPr>
          <w:rFonts w:cs="Times New Roman" w:hint="eastAsia"/>
          <w:sz w:val="15"/>
          <w:szCs w:val="15"/>
        </w:rPr>
        <w:t>日</w:t>
      </w:r>
      <w:r w:rsidRPr="004639B9">
        <w:rPr>
          <w:rFonts w:cs="Times New Roman"/>
          <w:color w:val="000000" w:themeColor="text1"/>
          <w:sz w:val="15"/>
          <w:szCs w:val="15"/>
        </w:rPr>
        <w:t>。</w:t>
      </w:r>
    </w:p>
  </w:footnote>
  <w:footnote w:id="4">
    <w:p w14:paraId="7D18DEBB" w14:textId="231FB02E" w:rsidR="005256D5" w:rsidRPr="00784983" w:rsidRDefault="005256D5" w:rsidP="005256D5">
      <w:pPr>
        <w:pStyle w:val="af8"/>
        <w:ind w:firstLineChars="200" w:firstLine="300"/>
      </w:pPr>
      <w:r w:rsidRPr="00BD7A64">
        <w:rPr>
          <w:rStyle w:val="afa"/>
          <w:sz w:val="15"/>
          <w:szCs w:val="15"/>
          <w:vertAlign w:val="baseline"/>
        </w:rPr>
        <w:footnoteRef/>
      </w:r>
      <w:r w:rsidRPr="00BD7A64">
        <w:rPr>
          <w:rFonts w:cs="Times New Roman"/>
          <w:sz w:val="15"/>
          <w:szCs w:val="15"/>
        </w:rPr>
        <w:t xml:space="preserve">  </w:t>
      </w:r>
      <w:r w:rsidRPr="00BD7A64">
        <w:rPr>
          <w:rFonts w:cs="Times New Roman"/>
          <w:sz w:val="15"/>
          <w:szCs w:val="15"/>
        </w:rPr>
        <w:t>数据</w:t>
      </w:r>
      <w:r w:rsidRPr="00BD7A64">
        <w:rPr>
          <w:rFonts w:cs="Times New Roman" w:hint="eastAsia"/>
          <w:sz w:val="15"/>
          <w:szCs w:val="15"/>
        </w:rPr>
        <w:t>来源：</w:t>
      </w:r>
      <w:r w:rsidR="004F6F35" w:rsidRPr="004F6F35">
        <w:rPr>
          <w:rFonts w:cs="Times New Roman"/>
          <w:sz w:val="15"/>
          <w:szCs w:val="15"/>
        </w:rPr>
        <w:t>https://www.stats.gov.cn/sj/ndsj/2024/indexch.htm</w:t>
      </w:r>
      <w:r w:rsidRPr="00BD7A64">
        <w:rPr>
          <w:rFonts w:cs="Times New Roman" w:hint="eastAsia"/>
          <w:sz w:val="15"/>
          <w:szCs w:val="15"/>
        </w:rPr>
        <w:t>，访问时间：</w:t>
      </w:r>
      <w:r w:rsidR="00EF1907">
        <w:rPr>
          <w:rFonts w:cs="Times New Roman" w:hint="eastAsia"/>
          <w:sz w:val="15"/>
          <w:szCs w:val="15"/>
        </w:rPr>
        <w:t>2024</w:t>
      </w:r>
      <w:r w:rsidR="00EF1907">
        <w:rPr>
          <w:rFonts w:cs="Times New Roman" w:hint="eastAsia"/>
          <w:sz w:val="15"/>
          <w:szCs w:val="15"/>
        </w:rPr>
        <w:t>年</w:t>
      </w:r>
      <w:r w:rsidR="00EF1907">
        <w:rPr>
          <w:rFonts w:cs="Times New Roman" w:hint="eastAsia"/>
          <w:sz w:val="15"/>
          <w:szCs w:val="15"/>
        </w:rPr>
        <w:t>11</w:t>
      </w:r>
      <w:r w:rsidR="00EF1907">
        <w:rPr>
          <w:rFonts w:cs="Times New Roman" w:hint="eastAsia"/>
          <w:sz w:val="15"/>
          <w:szCs w:val="15"/>
        </w:rPr>
        <w:t>月</w:t>
      </w:r>
      <w:r w:rsidR="00EF1907">
        <w:rPr>
          <w:rFonts w:cs="Times New Roman" w:hint="eastAsia"/>
          <w:sz w:val="15"/>
          <w:szCs w:val="15"/>
        </w:rPr>
        <w:t>10</w:t>
      </w:r>
      <w:r w:rsidR="00EF1907">
        <w:rPr>
          <w:rFonts w:cs="Times New Roman" w:hint="eastAsia"/>
          <w:sz w:val="15"/>
          <w:szCs w:val="15"/>
        </w:rPr>
        <w:t>日</w:t>
      </w:r>
      <w:r w:rsidRPr="00BD7A64">
        <w:rPr>
          <w:rFonts w:cs="Times New Roman" w:hint="eastAsia"/>
          <w:sz w:val="15"/>
          <w:szCs w:val="15"/>
        </w:rPr>
        <w:t>。</w:t>
      </w:r>
    </w:p>
  </w:footnote>
  <w:footnote w:id="5">
    <w:p w14:paraId="1001DEE2" w14:textId="3A7F1CD8" w:rsidR="00A97AF2" w:rsidRPr="00A51161" w:rsidRDefault="00A97AF2" w:rsidP="00BD7A64">
      <w:pPr>
        <w:pStyle w:val="af8"/>
        <w:ind w:firstLineChars="200" w:firstLine="300"/>
        <w:rPr>
          <w:rFonts w:cs="Times New Roman"/>
          <w:color w:val="000000" w:themeColor="text1"/>
          <w:sz w:val="15"/>
          <w:szCs w:val="15"/>
        </w:rPr>
      </w:pPr>
      <w:r w:rsidRPr="00BD7A64">
        <w:rPr>
          <w:rFonts w:cs="Times New Roman"/>
          <w:color w:val="000000" w:themeColor="text1"/>
          <w:sz w:val="15"/>
          <w:szCs w:val="15"/>
        </w:rPr>
        <w:footnoteRef/>
      </w:r>
      <w:r w:rsidRPr="009D1821">
        <w:rPr>
          <w:rFonts w:cs="Times New Roman"/>
          <w:color w:val="000000" w:themeColor="text1"/>
          <w:sz w:val="15"/>
          <w:szCs w:val="15"/>
        </w:rPr>
        <w:t xml:space="preserve"> </w:t>
      </w:r>
      <w:r w:rsidR="009D1821">
        <w:rPr>
          <w:rFonts w:cs="Times New Roman"/>
          <w:color w:val="000000" w:themeColor="text1"/>
          <w:sz w:val="15"/>
          <w:szCs w:val="15"/>
        </w:rPr>
        <w:t xml:space="preserve"> </w:t>
      </w:r>
      <w:r w:rsidRPr="009D1821">
        <w:rPr>
          <w:rFonts w:cs="Times New Roman" w:hint="eastAsia"/>
          <w:color w:val="000000" w:themeColor="text1"/>
          <w:sz w:val="15"/>
          <w:szCs w:val="15"/>
        </w:rPr>
        <w:t>上海</w:t>
      </w:r>
      <w:r w:rsidRPr="00373C8F">
        <w:rPr>
          <w:rFonts w:cs="Times New Roman" w:hint="eastAsia"/>
          <w:color w:val="000000" w:themeColor="text1"/>
          <w:sz w:val="15"/>
          <w:szCs w:val="15"/>
        </w:rPr>
        <w:t>是全国金融中心，证券公司营业部密度排名全国第一，金融氛围融厚。根据</w:t>
      </w:r>
      <w:r w:rsidR="00B74C33" w:rsidRPr="00373C8F">
        <w:rPr>
          <w:rFonts w:cs="Times New Roman" w:hint="eastAsia"/>
          <w:color w:val="000000" w:themeColor="text1"/>
          <w:sz w:val="15"/>
          <w:szCs w:val="15"/>
        </w:rPr>
        <w:t>西南财经大学</w:t>
      </w:r>
      <w:r w:rsidRPr="00373C8F">
        <w:rPr>
          <w:rFonts w:cs="Times New Roman" w:hint="eastAsia"/>
          <w:color w:val="000000" w:themeColor="text1"/>
          <w:sz w:val="15"/>
          <w:szCs w:val="15"/>
        </w:rPr>
        <w:t>2017</w:t>
      </w:r>
      <w:r w:rsidR="00B74C33" w:rsidRPr="00373C8F">
        <w:rPr>
          <w:rFonts w:cs="Times New Roman" w:hint="eastAsia"/>
          <w:color w:val="000000" w:themeColor="text1"/>
          <w:sz w:val="15"/>
          <w:szCs w:val="15"/>
        </w:rPr>
        <w:t>年</w:t>
      </w:r>
      <w:r w:rsidRPr="00373C8F">
        <w:rPr>
          <w:rFonts w:cs="Times New Roman" w:hint="eastAsia"/>
          <w:color w:val="000000" w:themeColor="text1"/>
          <w:sz w:val="15"/>
          <w:szCs w:val="15"/>
        </w:rPr>
        <w:t>中国家庭金融调查</w:t>
      </w:r>
      <w:r w:rsidR="008D7585" w:rsidRPr="00373C8F">
        <w:rPr>
          <w:rFonts w:cs="Times New Roman" w:hint="eastAsia"/>
          <w:color w:val="000000" w:themeColor="text1"/>
          <w:sz w:val="15"/>
          <w:szCs w:val="15"/>
        </w:rPr>
        <w:t>（</w:t>
      </w:r>
      <w:r w:rsidR="008D7585" w:rsidRPr="00373C8F">
        <w:rPr>
          <w:rFonts w:cs="Times New Roman" w:hint="eastAsia"/>
          <w:color w:val="000000" w:themeColor="text1"/>
          <w:sz w:val="15"/>
          <w:szCs w:val="15"/>
        </w:rPr>
        <w:t>CHFS</w:t>
      </w:r>
      <w:r w:rsidR="00CD3B4E">
        <w:rPr>
          <w:rFonts w:cs="Times New Roman"/>
          <w:color w:val="000000" w:themeColor="text1"/>
          <w:sz w:val="15"/>
          <w:szCs w:val="15"/>
        </w:rPr>
        <w:t>2017</w:t>
      </w:r>
      <w:r w:rsidR="008D7585" w:rsidRPr="00373C8F">
        <w:rPr>
          <w:rFonts w:cs="Times New Roman" w:hint="eastAsia"/>
          <w:color w:val="000000" w:themeColor="text1"/>
          <w:sz w:val="15"/>
          <w:szCs w:val="15"/>
        </w:rPr>
        <w:t>）</w:t>
      </w:r>
      <w:r w:rsidRPr="00373C8F">
        <w:rPr>
          <w:rFonts w:cs="Times New Roman" w:hint="eastAsia"/>
          <w:color w:val="000000" w:themeColor="text1"/>
          <w:sz w:val="15"/>
          <w:szCs w:val="15"/>
        </w:rPr>
        <w:t>，上海市拥有股票账户的家庭达到</w:t>
      </w:r>
      <w:r w:rsidRPr="00373C8F">
        <w:rPr>
          <w:rFonts w:cs="Times New Roman" w:hint="eastAsia"/>
          <w:color w:val="000000" w:themeColor="text1"/>
          <w:sz w:val="15"/>
          <w:szCs w:val="15"/>
        </w:rPr>
        <w:t>31%</w:t>
      </w:r>
      <w:r w:rsidRPr="00373C8F">
        <w:rPr>
          <w:rFonts w:cs="Times New Roman" w:hint="eastAsia"/>
          <w:color w:val="000000" w:themeColor="text1"/>
          <w:sz w:val="15"/>
          <w:szCs w:val="15"/>
        </w:rPr>
        <w:t>，位列全国第一，远超第二名北京市（</w:t>
      </w:r>
      <w:r w:rsidRPr="00373C8F">
        <w:rPr>
          <w:rFonts w:cs="Times New Roman" w:hint="eastAsia"/>
          <w:color w:val="000000" w:themeColor="text1"/>
          <w:sz w:val="15"/>
          <w:szCs w:val="15"/>
        </w:rPr>
        <w:t>17%</w:t>
      </w:r>
      <w:r w:rsidRPr="00373C8F">
        <w:rPr>
          <w:rFonts w:cs="Times New Roman" w:hint="eastAsia"/>
          <w:color w:val="000000" w:themeColor="text1"/>
          <w:sz w:val="15"/>
          <w:szCs w:val="15"/>
        </w:rPr>
        <w:t>），开户家庭人均股票账户余额为</w:t>
      </w:r>
      <w:r w:rsidRPr="00373C8F">
        <w:rPr>
          <w:rFonts w:cs="Times New Roman" w:hint="eastAsia"/>
          <w:color w:val="000000" w:themeColor="text1"/>
          <w:sz w:val="15"/>
          <w:szCs w:val="15"/>
        </w:rPr>
        <w:t>12</w:t>
      </w:r>
      <w:r w:rsidRPr="00373C8F">
        <w:rPr>
          <w:rFonts w:cs="Times New Roman" w:hint="eastAsia"/>
          <w:color w:val="000000" w:themeColor="text1"/>
          <w:sz w:val="15"/>
          <w:szCs w:val="15"/>
        </w:rPr>
        <w:t>万元，位列全国第一</w:t>
      </w:r>
      <w:r w:rsidR="000D7008" w:rsidRPr="009F33B7">
        <w:rPr>
          <w:rFonts w:cs="Times New Roman"/>
          <w:color w:val="000000" w:themeColor="text1"/>
          <w:sz w:val="15"/>
          <w:szCs w:val="15"/>
        </w:rPr>
        <w:fldChar w:fldCharType="begin"/>
      </w:r>
      <w:r w:rsidR="00E91202">
        <w:rPr>
          <w:rFonts w:cs="Times New Roman" w:hint="eastAsia"/>
          <w:color w:val="000000" w:themeColor="text1"/>
          <w:sz w:val="15"/>
          <w:szCs w:val="15"/>
        </w:rPr>
        <w:instrText xml:space="preserve"> ADDIN ZOTERO_ITEM CSL_CITATION {"citationID":"a1j3rmj2pbn","properties":{"formattedCitation":"\\uc0\\u65288{}\\uc0\\u29976{}\\uc0\\u29313{}\\uc0\\u31561{}\\uc0\\u65292{}2013\\uc0\\u65289{}","plainCitation":"</w:instrText>
      </w:r>
      <w:r w:rsidR="00E91202">
        <w:rPr>
          <w:rFonts w:cs="Times New Roman" w:hint="eastAsia"/>
          <w:color w:val="000000" w:themeColor="text1"/>
          <w:sz w:val="15"/>
          <w:szCs w:val="15"/>
        </w:rPr>
        <w:instrText>（甘犁等，</w:instrText>
      </w:r>
      <w:r w:rsidR="00E91202">
        <w:rPr>
          <w:rFonts w:cs="Times New Roman" w:hint="eastAsia"/>
          <w:color w:val="000000" w:themeColor="text1"/>
          <w:sz w:val="15"/>
          <w:szCs w:val="15"/>
        </w:rPr>
        <w:instrText>2013</w:instrText>
      </w:r>
      <w:r w:rsidR="00E91202">
        <w:rPr>
          <w:rFonts w:cs="Times New Roman" w:hint="eastAsia"/>
          <w:color w:val="000000" w:themeColor="text1"/>
          <w:sz w:val="15"/>
          <w:szCs w:val="15"/>
        </w:rPr>
        <w:instrText>）</w:instrText>
      </w:r>
      <w:r w:rsidR="00E91202">
        <w:rPr>
          <w:rFonts w:cs="Times New Roman" w:hint="eastAsia"/>
          <w:color w:val="000000" w:themeColor="text1"/>
          <w:sz w:val="15"/>
          <w:szCs w:val="15"/>
        </w:rPr>
        <w:instrText>","noteIndex":4},"citationItems":[{"id":1458,"uris":["http://zotero.org/users/10341099/items/BT5HFGK7"],"itemData":{"id":1458,"type":"article-journal","abstract":"</w:instrText>
      </w:r>
      <w:r w:rsidR="00E91202">
        <w:rPr>
          <w:rFonts w:cs="Times New Roman" w:hint="eastAsia"/>
          <w:color w:val="000000" w:themeColor="text1"/>
          <w:sz w:val="15"/>
          <w:szCs w:val="15"/>
        </w:rPr>
        <w:instrText>在我国</w:instrText>
      </w:r>
      <w:r w:rsidR="00E91202">
        <w:rPr>
          <w:rFonts w:cs="Times New Roman" w:hint="eastAsia"/>
          <w:color w:val="000000" w:themeColor="text1"/>
          <w:sz w:val="15"/>
          <w:szCs w:val="15"/>
        </w:rPr>
        <w:instrText>,</w:instrText>
      </w:r>
      <w:r w:rsidR="00E91202">
        <w:rPr>
          <w:rFonts w:cs="Times New Roman" w:hint="eastAsia"/>
          <w:color w:val="000000" w:themeColor="text1"/>
          <w:sz w:val="15"/>
          <w:szCs w:val="15"/>
        </w:rPr>
        <w:instrText>由于微观家庭数据的缺乏</w:instrText>
      </w:r>
      <w:r w:rsidR="00E91202">
        <w:rPr>
          <w:rFonts w:cs="Times New Roman" w:hint="eastAsia"/>
          <w:color w:val="000000" w:themeColor="text1"/>
          <w:sz w:val="15"/>
          <w:szCs w:val="15"/>
        </w:rPr>
        <w:instrText>,</w:instrText>
      </w:r>
      <w:r w:rsidR="00E91202">
        <w:rPr>
          <w:rFonts w:cs="Times New Roman" w:hint="eastAsia"/>
          <w:color w:val="000000" w:themeColor="text1"/>
          <w:sz w:val="15"/>
          <w:szCs w:val="15"/>
        </w:rPr>
        <w:instrText>我们对中国家庭资产缺乏了解。</w:instrText>
      </w:r>
      <w:r w:rsidR="00E91202">
        <w:rPr>
          <w:rFonts w:cs="Times New Roman" w:hint="eastAsia"/>
          <w:color w:val="000000" w:themeColor="text1"/>
          <w:sz w:val="15"/>
          <w:szCs w:val="15"/>
        </w:rPr>
        <w:instrText>2011</w:instrText>
      </w:r>
      <w:r w:rsidR="00E91202">
        <w:rPr>
          <w:rFonts w:cs="Times New Roman" w:hint="eastAsia"/>
          <w:color w:val="000000" w:themeColor="text1"/>
          <w:sz w:val="15"/>
          <w:szCs w:val="15"/>
        </w:rPr>
        <w:instrText>年</w:instrText>
      </w:r>
      <w:r w:rsidR="00E91202">
        <w:rPr>
          <w:rFonts w:cs="Times New Roman" w:hint="eastAsia"/>
          <w:color w:val="000000" w:themeColor="text1"/>
          <w:sz w:val="15"/>
          <w:szCs w:val="15"/>
        </w:rPr>
        <w:instrText>,</w:instrText>
      </w:r>
      <w:r w:rsidR="00E91202">
        <w:rPr>
          <w:rFonts w:cs="Times New Roman" w:hint="eastAsia"/>
          <w:color w:val="000000" w:themeColor="text1"/>
          <w:sz w:val="15"/>
          <w:szCs w:val="15"/>
        </w:rPr>
        <w:instrText>中国家庭金融调查与研究中心对随机抽取的位于</w:instrText>
      </w:r>
      <w:r w:rsidR="00E91202">
        <w:rPr>
          <w:rFonts w:cs="Times New Roman" w:hint="eastAsia"/>
          <w:color w:val="000000" w:themeColor="text1"/>
          <w:sz w:val="15"/>
          <w:szCs w:val="15"/>
        </w:rPr>
        <w:instrText>25</w:instrText>
      </w:r>
      <w:r w:rsidR="00E91202">
        <w:rPr>
          <w:rFonts w:cs="Times New Roman" w:hint="eastAsia"/>
          <w:color w:val="000000" w:themeColor="text1"/>
          <w:sz w:val="15"/>
          <w:szCs w:val="15"/>
        </w:rPr>
        <w:instrText>个省、</w:instrText>
      </w:r>
      <w:r w:rsidR="00E91202">
        <w:rPr>
          <w:rFonts w:cs="Times New Roman" w:hint="eastAsia"/>
          <w:color w:val="000000" w:themeColor="text1"/>
          <w:sz w:val="15"/>
          <w:szCs w:val="15"/>
        </w:rPr>
        <w:instrText>80</w:instrText>
      </w:r>
      <w:r w:rsidR="00E91202">
        <w:rPr>
          <w:rFonts w:cs="Times New Roman" w:hint="eastAsia"/>
          <w:color w:val="000000" w:themeColor="text1"/>
          <w:sz w:val="15"/>
          <w:szCs w:val="15"/>
        </w:rPr>
        <w:instrText>个县、</w:instrText>
      </w:r>
      <w:r w:rsidR="00E91202">
        <w:rPr>
          <w:rFonts w:cs="Times New Roman" w:hint="eastAsia"/>
          <w:color w:val="000000" w:themeColor="text1"/>
          <w:sz w:val="15"/>
          <w:szCs w:val="15"/>
        </w:rPr>
        <w:instrText>320</w:instrText>
      </w:r>
      <w:r w:rsidR="00E91202">
        <w:rPr>
          <w:rFonts w:cs="Times New Roman" w:hint="eastAsia"/>
          <w:color w:val="000000" w:themeColor="text1"/>
          <w:sz w:val="15"/>
          <w:szCs w:val="15"/>
        </w:rPr>
        <w:instrText>个社区的</w:instrText>
      </w:r>
      <w:r w:rsidR="00E91202">
        <w:rPr>
          <w:rFonts w:cs="Times New Roman" w:hint="eastAsia"/>
          <w:color w:val="000000" w:themeColor="text1"/>
          <w:sz w:val="15"/>
          <w:szCs w:val="15"/>
        </w:rPr>
        <w:instrText>8438</w:instrText>
      </w:r>
      <w:r w:rsidR="00E91202">
        <w:rPr>
          <w:rFonts w:cs="Times New Roman" w:hint="eastAsia"/>
          <w:color w:val="000000" w:themeColor="text1"/>
          <w:sz w:val="15"/>
          <w:szCs w:val="15"/>
        </w:rPr>
        <w:instrText>户家庭进行访问</w:instrText>
      </w:r>
      <w:r w:rsidR="00E91202">
        <w:rPr>
          <w:rFonts w:cs="Times New Roman" w:hint="eastAsia"/>
          <w:color w:val="000000" w:themeColor="text1"/>
          <w:sz w:val="15"/>
          <w:szCs w:val="15"/>
        </w:rPr>
        <w:instrText>,</w:instrText>
      </w:r>
      <w:r w:rsidR="00E91202">
        <w:rPr>
          <w:rFonts w:cs="Times New Roman" w:hint="eastAsia"/>
          <w:color w:val="000000" w:themeColor="text1"/>
          <w:sz w:val="15"/>
          <w:szCs w:val="15"/>
        </w:rPr>
        <w:instrText>获得了中国首个关于家庭金融的微观调查数据</w:instrText>
      </w:r>
      <w:r w:rsidR="00E91202">
        <w:rPr>
          <w:rFonts w:cs="Times New Roman" w:hint="eastAsia"/>
          <w:color w:val="000000" w:themeColor="text1"/>
          <w:sz w:val="15"/>
          <w:szCs w:val="15"/>
        </w:rPr>
        <w:instrText>,</w:instrText>
      </w:r>
      <w:r w:rsidR="00E91202">
        <w:rPr>
          <w:rFonts w:cs="Times New Roman" w:hint="eastAsia"/>
          <w:color w:val="000000" w:themeColor="text1"/>
          <w:sz w:val="15"/>
          <w:szCs w:val="15"/>
        </w:rPr>
        <w:instrText>填补了此领域的数据空白。根据此数据</w:instrText>
      </w:r>
      <w:r w:rsidR="00E91202">
        <w:rPr>
          <w:rFonts w:cs="Times New Roman" w:hint="eastAsia"/>
          <w:color w:val="000000" w:themeColor="text1"/>
          <w:sz w:val="15"/>
          <w:szCs w:val="15"/>
        </w:rPr>
        <w:instrText>,</w:instrText>
      </w:r>
      <w:r w:rsidR="00E91202">
        <w:rPr>
          <w:rFonts w:cs="Times New Roman" w:hint="eastAsia"/>
          <w:color w:val="000000" w:themeColor="text1"/>
          <w:sz w:val="15"/>
          <w:szCs w:val="15"/>
        </w:rPr>
        <w:instrText>在调查时点中国家庭总资产均值为</w:instrText>
      </w:r>
      <w:r w:rsidR="00E91202">
        <w:rPr>
          <w:rFonts w:cs="Times New Roman" w:hint="eastAsia"/>
          <w:color w:val="000000" w:themeColor="text1"/>
          <w:sz w:val="15"/>
          <w:szCs w:val="15"/>
        </w:rPr>
        <w:instrText>121.7</w:instrText>
      </w:r>
      <w:r w:rsidR="00E91202">
        <w:rPr>
          <w:rFonts w:cs="Times New Roman" w:hint="eastAsia"/>
          <w:color w:val="000000" w:themeColor="text1"/>
          <w:sz w:val="15"/>
          <w:szCs w:val="15"/>
        </w:rPr>
        <w:instrText>万元</w:instrText>
      </w:r>
      <w:r w:rsidR="00E91202">
        <w:rPr>
          <w:rFonts w:cs="Times New Roman" w:hint="eastAsia"/>
          <w:color w:val="000000" w:themeColor="text1"/>
          <w:sz w:val="15"/>
          <w:szCs w:val="15"/>
        </w:rPr>
        <w:instrText>,</w:instrText>
      </w:r>
      <w:r w:rsidR="00E91202">
        <w:rPr>
          <w:rFonts w:cs="Times New Roman" w:hint="eastAsia"/>
          <w:color w:val="000000" w:themeColor="text1"/>
          <w:sz w:val="15"/>
          <w:szCs w:val="15"/>
        </w:rPr>
        <w:instrText>中位数为</w:instrText>
      </w:r>
      <w:r w:rsidR="00E91202">
        <w:rPr>
          <w:rFonts w:cs="Times New Roman" w:hint="eastAsia"/>
          <w:color w:val="000000" w:themeColor="text1"/>
          <w:sz w:val="15"/>
          <w:szCs w:val="15"/>
        </w:rPr>
        <w:instrText>20.3</w:instrText>
      </w:r>
      <w:r w:rsidR="00E91202">
        <w:rPr>
          <w:rFonts w:cs="Times New Roman" w:hint="eastAsia"/>
          <w:color w:val="000000" w:themeColor="text1"/>
          <w:sz w:val="15"/>
          <w:szCs w:val="15"/>
        </w:rPr>
        <w:instrText>万元。城市家庭总资产均值为</w:instrText>
      </w:r>
      <w:r w:rsidR="00E91202">
        <w:rPr>
          <w:rFonts w:cs="Times New Roman" w:hint="eastAsia"/>
          <w:color w:val="000000" w:themeColor="text1"/>
          <w:sz w:val="15"/>
          <w:szCs w:val="15"/>
        </w:rPr>
        <w:instrText>247.6</w:instrText>
      </w:r>
      <w:r w:rsidR="00E91202">
        <w:rPr>
          <w:rFonts w:cs="Times New Roman" w:hint="eastAsia"/>
          <w:color w:val="000000" w:themeColor="text1"/>
          <w:sz w:val="15"/>
          <w:szCs w:val="15"/>
        </w:rPr>
        <w:instrText>万元</w:instrText>
      </w:r>
      <w:r w:rsidR="00E91202">
        <w:rPr>
          <w:rFonts w:cs="Times New Roman" w:hint="eastAsia"/>
          <w:color w:val="000000" w:themeColor="text1"/>
          <w:sz w:val="15"/>
          <w:szCs w:val="15"/>
        </w:rPr>
        <w:instrText>,</w:instrText>
      </w:r>
      <w:r w:rsidR="00E91202">
        <w:rPr>
          <w:rFonts w:cs="Times New Roman" w:hint="eastAsia"/>
          <w:color w:val="000000" w:themeColor="text1"/>
          <w:sz w:val="15"/>
          <w:szCs w:val="15"/>
        </w:rPr>
        <w:instrText>中位数为</w:instrText>
      </w:r>
      <w:r w:rsidR="00E91202">
        <w:rPr>
          <w:rFonts w:cs="Times New Roman" w:hint="eastAsia"/>
          <w:color w:val="000000" w:themeColor="text1"/>
          <w:sz w:val="15"/>
          <w:szCs w:val="15"/>
        </w:rPr>
        <w:instrText>40.5</w:instrText>
      </w:r>
      <w:r w:rsidR="00E91202">
        <w:rPr>
          <w:rFonts w:cs="Times New Roman" w:hint="eastAsia"/>
          <w:color w:val="000000" w:themeColor="text1"/>
          <w:sz w:val="15"/>
          <w:szCs w:val="15"/>
        </w:rPr>
        <w:instrText>万元。同时</w:instrText>
      </w:r>
      <w:r w:rsidR="00E91202">
        <w:rPr>
          <w:rFonts w:cs="Times New Roman" w:hint="eastAsia"/>
          <w:color w:val="000000" w:themeColor="text1"/>
          <w:sz w:val="15"/>
          <w:szCs w:val="15"/>
        </w:rPr>
        <w:instrText>,</w:instrText>
      </w:r>
      <w:r w:rsidR="00E91202">
        <w:rPr>
          <w:rFonts w:cs="Times New Roman" w:hint="eastAsia"/>
          <w:color w:val="000000" w:themeColor="text1"/>
          <w:sz w:val="15"/>
          <w:szCs w:val="15"/>
        </w:rPr>
        <w:instrText>中国家庭资产的分布严重不均衡</w:instrText>
      </w:r>
      <w:r w:rsidR="00E91202">
        <w:rPr>
          <w:rFonts w:cs="Times New Roman" w:hint="eastAsia"/>
          <w:color w:val="000000" w:themeColor="text1"/>
          <w:sz w:val="15"/>
          <w:szCs w:val="15"/>
        </w:rPr>
        <w:instrText>,</w:instrText>
      </w:r>
      <w:r w:rsidR="00E91202">
        <w:rPr>
          <w:rFonts w:cs="Times New Roman" w:hint="eastAsia"/>
          <w:color w:val="000000" w:themeColor="text1"/>
          <w:sz w:val="15"/>
          <w:szCs w:val="15"/>
        </w:rPr>
        <w:instrText>仅</w:instrText>
      </w:r>
      <w:r w:rsidR="00E91202">
        <w:rPr>
          <w:rFonts w:cs="Times New Roman" w:hint="eastAsia"/>
          <w:color w:val="000000" w:themeColor="text1"/>
          <w:sz w:val="15"/>
          <w:szCs w:val="15"/>
        </w:rPr>
        <w:instrText>14.30%</w:instrText>
      </w:r>
      <w:r w:rsidR="00E91202">
        <w:rPr>
          <w:rFonts w:cs="Times New Roman" w:hint="eastAsia"/>
          <w:color w:val="000000" w:themeColor="text1"/>
          <w:sz w:val="15"/>
          <w:szCs w:val="15"/>
        </w:rPr>
        <w:instrText>的城市家庭与</w:instrText>
      </w:r>
      <w:r w:rsidR="00E91202">
        <w:rPr>
          <w:rFonts w:cs="Times New Roman" w:hint="eastAsia"/>
          <w:color w:val="000000" w:themeColor="text1"/>
          <w:sz w:val="15"/>
          <w:szCs w:val="15"/>
        </w:rPr>
        <w:instrText>21.3%</w:instrText>
      </w:r>
      <w:r w:rsidR="00E91202">
        <w:rPr>
          <w:rFonts w:cs="Times New Roman" w:hint="eastAsia"/>
          <w:color w:val="000000" w:themeColor="text1"/>
          <w:sz w:val="15"/>
          <w:szCs w:val="15"/>
        </w:rPr>
        <w:instrText>的农村家庭资产超过相应的均值。中部、西部地区家庭户均资产仅为东部地区家庭的</w:instrText>
      </w:r>
      <w:r w:rsidR="00E91202">
        <w:rPr>
          <w:rFonts w:cs="Times New Roman" w:hint="eastAsia"/>
          <w:color w:val="000000" w:themeColor="text1"/>
          <w:sz w:val="15"/>
          <w:szCs w:val="15"/>
        </w:rPr>
        <w:instrText>14.2%</w:instrText>
      </w:r>
      <w:r w:rsidR="00E91202">
        <w:rPr>
          <w:rFonts w:cs="Times New Roman" w:hint="eastAsia"/>
          <w:color w:val="000000" w:themeColor="text1"/>
          <w:sz w:val="15"/>
          <w:szCs w:val="15"/>
        </w:rPr>
        <w:instrText>和</w:instrText>
      </w:r>
      <w:r w:rsidR="00E91202">
        <w:rPr>
          <w:rFonts w:cs="Times New Roman" w:hint="eastAsia"/>
          <w:color w:val="000000" w:themeColor="text1"/>
          <w:sz w:val="15"/>
          <w:szCs w:val="15"/>
        </w:rPr>
        <w:instrText>12.1%</w:instrText>
      </w:r>
      <w:r w:rsidR="00E91202">
        <w:rPr>
          <w:rFonts w:cs="Times New Roman" w:hint="eastAsia"/>
          <w:color w:val="000000" w:themeColor="text1"/>
          <w:sz w:val="15"/>
          <w:szCs w:val="15"/>
        </w:rPr>
        <w:instrText>。房产作为家庭资产的重要组成部分</w:instrText>
      </w:r>
      <w:r w:rsidR="00E91202">
        <w:rPr>
          <w:rFonts w:cs="Times New Roman" w:hint="eastAsia"/>
          <w:color w:val="000000" w:themeColor="text1"/>
          <w:sz w:val="15"/>
          <w:szCs w:val="15"/>
        </w:rPr>
        <w:instrText>,</w:instrText>
      </w:r>
      <w:r w:rsidR="00E91202">
        <w:rPr>
          <w:rFonts w:cs="Times New Roman" w:hint="eastAsia"/>
          <w:color w:val="000000" w:themeColor="text1"/>
          <w:sz w:val="15"/>
          <w:szCs w:val="15"/>
        </w:rPr>
        <w:instrText>从长远来看</w:instrText>
      </w:r>
      <w:r w:rsidR="00E91202">
        <w:rPr>
          <w:rFonts w:cs="Times New Roman" w:hint="eastAsia"/>
          <w:color w:val="000000" w:themeColor="text1"/>
          <w:sz w:val="15"/>
          <w:szCs w:val="15"/>
        </w:rPr>
        <w:instrText>,</w:instrText>
      </w:r>
      <w:r w:rsidR="00E91202">
        <w:rPr>
          <w:rFonts w:cs="Times New Roman" w:hint="eastAsia"/>
          <w:color w:val="000000" w:themeColor="text1"/>
          <w:sz w:val="15"/>
          <w:szCs w:val="15"/>
        </w:rPr>
        <w:instrText>房价下跌是难以避免的。根据数据推算</w:instrText>
      </w:r>
      <w:r w:rsidR="00E91202">
        <w:rPr>
          <w:rFonts w:cs="Times New Roman" w:hint="eastAsia"/>
          <w:color w:val="000000" w:themeColor="text1"/>
          <w:sz w:val="15"/>
          <w:szCs w:val="15"/>
        </w:rPr>
        <w:instrText>,</w:instrText>
      </w:r>
      <w:r w:rsidR="00E91202">
        <w:rPr>
          <w:rFonts w:cs="Times New Roman" w:hint="eastAsia"/>
          <w:color w:val="000000" w:themeColor="text1"/>
          <w:sz w:val="15"/>
          <w:szCs w:val="15"/>
        </w:rPr>
        <w:instrText>现有城镇家庭住房的刚性需求为</w:instrText>
      </w:r>
      <w:r w:rsidR="00E91202">
        <w:rPr>
          <w:rFonts w:cs="Times New Roman" w:hint="eastAsia"/>
          <w:color w:val="000000" w:themeColor="text1"/>
          <w:sz w:val="15"/>
          <w:szCs w:val="15"/>
        </w:rPr>
        <w:instrText>6459</w:instrText>
      </w:r>
      <w:r w:rsidR="00E91202">
        <w:rPr>
          <w:rFonts w:cs="Times New Roman" w:hint="eastAsia"/>
          <w:color w:val="000000" w:themeColor="text1"/>
          <w:sz w:val="15"/>
          <w:szCs w:val="15"/>
        </w:rPr>
        <w:instrText>万套</w:instrText>
      </w:r>
      <w:r w:rsidR="00E91202">
        <w:rPr>
          <w:rFonts w:cs="Times New Roman" w:hint="eastAsia"/>
          <w:color w:val="000000" w:themeColor="text1"/>
          <w:sz w:val="15"/>
          <w:szCs w:val="15"/>
        </w:rPr>
        <w:instrText>,</w:instrText>
      </w:r>
      <w:r w:rsidR="00E91202">
        <w:rPr>
          <w:rFonts w:cs="Times New Roman" w:hint="eastAsia"/>
          <w:color w:val="000000" w:themeColor="text1"/>
          <w:sz w:val="15"/>
          <w:szCs w:val="15"/>
        </w:rPr>
        <w:instrText>城镇地区的房屋供给约为</w:instrText>
      </w:r>
      <w:r w:rsidR="00E91202">
        <w:rPr>
          <w:rFonts w:cs="Times New Roman" w:hint="eastAsia"/>
          <w:color w:val="000000" w:themeColor="text1"/>
          <w:sz w:val="15"/>
          <w:szCs w:val="15"/>
        </w:rPr>
        <w:instrText>4046</w:instrText>
      </w:r>
      <w:r w:rsidR="00E91202">
        <w:rPr>
          <w:rFonts w:cs="Times New Roman" w:hint="eastAsia"/>
          <w:color w:val="000000" w:themeColor="text1"/>
          <w:sz w:val="15"/>
          <w:szCs w:val="15"/>
        </w:rPr>
        <w:instrText>万套</w:instrText>
      </w:r>
      <w:r w:rsidR="00E91202">
        <w:rPr>
          <w:rFonts w:cs="Times New Roman" w:hint="eastAsia"/>
          <w:color w:val="000000" w:themeColor="text1"/>
          <w:sz w:val="15"/>
          <w:szCs w:val="15"/>
        </w:rPr>
        <w:instrText>,</w:instrText>
      </w:r>
      <w:r w:rsidR="00E91202">
        <w:rPr>
          <w:rFonts w:cs="Times New Roman" w:hint="eastAsia"/>
          <w:color w:val="000000" w:themeColor="text1"/>
          <w:sz w:val="15"/>
          <w:szCs w:val="15"/>
        </w:rPr>
        <w:instrText>缺口为</w:instrText>
      </w:r>
      <w:r w:rsidR="00E91202">
        <w:rPr>
          <w:rFonts w:cs="Times New Roman" w:hint="eastAsia"/>
          <w:color w:val="000000" w:themeColor="text1"/>
          <w:sz w:val="15"/>
          <w:szCs w:val="15"/>
        </w:rPr>
        <w:instrText>2413</w:instrText>
      </w:r>
      <w:r w:rsidR="00E91202">
        <w:rPr>
          <w:rFonts w:cs="Times New Roman" w:hint="eastAsia"/>
          <w:color w:val="000000" w:themeColor="text1"/>
          <w:sz w:val="15"/>
          <w:szCs w:val="15"/>
        </w:rPr>
        <w:instrText>万套。以目前的产能</w:instrText>
      </w:r>
      <w:r w:rsidR="00E91202">
        <w:rPr>
          <w:rFonts w:cs="Times New Roman" w:hint="eastAsia"/>
          <w:color w:val="000000" w:themeColor="text1"/>
          <w:sz w:val="15"/>
          <w:szCs w:val="15"/>
        </w:rPr>
        <w:instrText>,</w:instrText>
      </w:r>
      <w:r w:rsidR="00E91202">
        <w:rPr>
          <w:rFonts w:cs="Times New Roman" w:hint="eastAsia"/>
          <w:color w:val="000000" w:themeColor="text1"/>
          <w:sz w:val="15"/>
          <w:szCs w:val="15"/>
        </w:rPr>
        <w:instrText>不到两年时间就能满足现有家庭的刚性需求。就长期而言</w:instrText>
      </w:r>
      <w:r w:rsidR="00E91202">
        <w:rPr>
          <w:rFonts w:cs="Times New Roman" w:hint="eastAsia"/>
          <w:color w:val="000000" w:themeColor="text1"/>
          <w:sz w:val="15"/>
          <w:szCs w:val="15"/>
        </w:rPr>
        <w:instrText>,</w:instrText>
      </w:r>
      <w:r w:rsidR="00E91202">
        <w:rPr>
          <w:rFonts w:cs="Times New Roman" w:hint="eastAsia"/>
          <w:color w:val="000000" w:themeColor="text1"/>
          <w:sz w:val="15"/>
          <w:szCs w:val="15"/>
        </w:rPr>
        <w:instrText>房地产行业主要满足新增的住房需求。每年新增需求约为</w:instrText>
      </w:r>
      <w:r w:rsidR="00E91202">
        <w:rPr>
          <w:rFonts w:cs="Times New Roman" w:hint="eastAsia"/>
          <w:color w:val="000000" w:themeColor="text1"/>
          <w:sz w:val="15"/>
          <w:szCs w:val="15"/>
        </w:rPr>
        <w:instrText>579</w:instrText>
      </w:r>
      <w:r w:rsidR="00E91202">
        <w:rPr>
          <w:rFonts w:cs="Times New Roman" w:hint="eastAsia"/>
          <w:color w:val="000000" w:themeColor="text1"/>
          <w:sz w:val="15"/>
          <w:szCs w:val="15"/>
        </w:rPr>
        <w:instrText>万套</w:instrText>
      </w:r>
      <w:r w:rsidR="00E91202">
        <w:rPr>
          <w:rFonts w:cs="Times New Roman" w:hint="eastAsia"/>
          <w:color w:val="000000" w:themeColor="text1"/>
          <w:sz w:val="15"/>
          <w:szCs w:val="15"/>
        </w:rPr>
        <w:instrText>,</w:instrText>
      </w:r>
      <w:r w:rsidR="00E91202">
        <w:rPr>
          <w:rFonts w:cs="Times New Roman" w:hint="eastAsia"/>
          <w:color w:val="000000" w:themeColor="text1"/>
          <w:sz w:val="15"/>
          <w:szCs w:val="15"/>
        </w:rPr>
        <w:instrText>也只是现在房地产产能的</w:instrText>
      </w:r>
      <w:r w:rsidR="00E91202">
        <w:rPr>
          <w:rFonts w:cs="Times New Roman" w:hint="eastAsia"/>
          <w:color w:val="000000" w:themeColor="text1"/>
          <w:sz w:val="15"/>
          <w:szCs w:val="15"/>
        </w:rPr>
        <w:instrText>1/3</w:instrText>
      </w:r>
      <w:r w:rsidR="00E91202">
        <w:rPr>
          <w:rFonts w:cs="Times New Roman" w:hint="eastAsia"/>
          <w:color w:val="000000" w:themeColor="text1"/>
          <w:sz w:val="15"/>
          <w:szCs w:val="15"/>
        </w:rPr>
        <w:instrText>。</w:instrText>
      </w:r>
      <w:r w:rsidR="00E91202">
        <w:rPr>
          <w:rFonts w:cs="Times New Roman" w:hint="eastAsia"/>
          <w:color w:val="000000" w:themeColor="text1"/>
          <w:sz w:val="15"/>
          <w:szCs w:val="15"/>
        </w:rPr>
        <w:instrText>","container-title":"</w:instrText>
      </w:r>
      <w:r w:rsidR="00E91202">
        <w:rPr>
          <w:rFonts w:cs="Times New Roman" w:hint="eastAsia"/>
          <w:color w:val="000000" w:themeColor="text1"/>
          <w:sz w:val="15"/>
          <w:szCs w:val="15"/>
        </w:rPr>
        <w:instrText>金融研究</w:instrText>
      </w:r>
      <w:r w:rsidR="00E91202">
        <w:rPr>
          <w:rFonts w:cs="Times New Roman" w:hint="eastAsia"/>
          <w:color w:val="000000" w:themeColor="text1"/>
          <w:sz w:val="15"/>
          <w:szCs w:val="15"/>
        </w:rPr>
        <w:instrText>","ISSN":"1002-7246","issue":"4","language":"zh-CN","page":"1-14","source":"CNKI","title":"</w:instrText>
      </w:r>
      <w:r w:rsidR="00E91202">
        <w:rPr>
          <w:rFonts w:cs="Times New Roman" w:hint="eastAsia"/>
          <w:color w:val="000000" w:themeColor="text1"/>
          <w:sz w:val="15"/>
          <w:szCs w:val="15"/>
        </w:rPr>
        <w:instrText>中国家庭资产状况及住房需求分析</w:instrText>
      </w:r>
      <w:r w:rsidR="00E91202">
        <w:rPr>
          <w:rFonts w:cs="Times New Roman" w:hint="eastAsia"/>
          <w:color w:val="000000" w:themeColor="text1"/>
          <w:sz w:val="15"/>
          <w:szCs w:val="15"/>
        </w:rPr>
        <w:instrText>","author":[{"family":"</w:instrText>
      </w:r>
      <w:r w:rsidR="00E91202">
        <w:rPr>
          <w:rFonts w:cs="Times New Roman" w:hint="eastAsia"/>
          <w:color w:val="000000" w:themeColor="text1"/>
          <w:sz w:val="15"/>
          <w:szCs w:val="15"/>
        </w:rPr>
        <w:instrText>甘犁</w:instrText>
      </w:r>
      <w:r w:rsidR="00E91202">
        <w:rPr>
          <w:rFonts w:cs="Times New Roman" w:hint="eastAsia"/>
          <w:color w:val="000000" w:themeColor="text1"/>
          <w:sz w:val="15"/>
          <w:szCs w:val="15"/>
        </w:rPr>
        <w:instrText>","given":""},{"family":"</w:instrText>
      </w:r>
      <w:r w:rsidR="00E91202">
        <w:rPr>
          <w:rFonts w:cs="Times New Roman" w:hint="eastAsia"/>
          <w:color w:val="000000" w:themeColor="text1"/>
          <w:sz w:val="15"/>
          <w:szCs w:val="15"/>
        </w:rPr>
        <w:instrText>尹犁</w:instrText>
      </w:r>
      <w:r w:rsidR="00E91202">
        <w:rPr>
          <w:rFonts w:cs="Times New Roman" w:hint="eastAsia"/>
          <w:color w:val="000000" w:themeColor="text1"/>
          <w:sz w:val="15"/>
          <w:szCs w:val="15"/>
        </w:rPr>
        <w:instrText>","given":""},{"family":"</w:instrText>
      </w:r>
      <w:r w:rsidR="00E91202">
        <w:rPr>
          <w:rFonts w:cs="Times New Roman" w:hint="eastAsia"/>
          <w:color w:val="000000" w:themeColor="text1"/>
          <w:sz w:val="15"/>
          <w:szCs w:val="15"/>
        </w:rPr>
        <w:instrText>贾男</w:instrText>
      </w:r>
      <w:r w:rsidR="00E91202">
        <w:rPr>
          <w:rFonts w:cs="Times New Roman" w:hint="eastAsia"/>
          <w:color w:val="000000" w:themeColor="text1"/>
          <w:sz w:val="15"/>
          <w:szCs w:val="15"/>
        </w:rPr>
        <w:instrText>","given":""},{"family":"</w:instrText>
      </w:r>
      <w:r w:rsidR="00E91202">
        <w:rPr>
          <w:rFonts w:cs="Times New Roman" w:hint="eastAsia"/>
          <w:color w:val="000000" w:themeColor="text1"/>
          <w:sz w:val="15"/>
          <w:szCs w:val="15"/>
        </w:rPr>
        <w:instrText>徐舒</w:instrText>
      </w:r>
      <w:r w:rsidR="00E91202">
        <w:rPr>
          <w:rFonts w:cs="Times New Roman" w:hint="eastAsia"/>
          <w:color w:val="000000" w:themeColor="text1"/>
          <w:sz w:val="15"/>
          <w:szCs w:val="15"/>
        </w:rPr>
        <w:instrText>","given":""},{"family":"</w:instrText>
      </w:r>
      <w:r w:rsidR="00E91202">
        <w:rPr>
          <w:rFonts w:cs="Times New Roman" w:hint="eastAsia"/>
          <w:color w:val="000000" w:themeColor="text1"/>
          <w:sz w:val="15"/>
          <w:szCs w:val="15"/>
        </w:rPr>
        <w:instrText>马双</w:instrText>
      </w:r>
      <w:r w:rsidR="00E91202">
        <w:rPr>
          <w:rFonts w:cs="Times New Roman" w:hint="eastAsia"/>
          <w:color w:val="000000" w:themeColor="text1"/>
          <w:sz w:val="15"/>
          <w:szCs w:val="15"/>
        </w:rPr>
        <w:instrText>","given":""}],"issued":{"date-parts":[["2013"]]},"citation-key":"GanLiZhongGuoJiaTingZiChanZhuangKuangJiZhuFangXuQiuFenXi2013"}}],"schema":"https://github.com/citation-style-language/schem</w:instrText>
      </w:r>
      <w:r w:rsidR="00E91202">
        <w:rPr>
          <w:rFonts w:cs="Times New Roman"/>
          <w:color w:val="000000" w:themeColor="text1"/>
          <w:sz w:val="15"/>
          <w:szCs w:val="15"/>
        </w:rPr>
        <w:instrText xml:space="preserve">a/raw/master/csl-citation.json"} </w:instrText>
      </w:r>
      <w:r w:rsidR="000D7008" w:rsidRPr="009F33B7">
        <w:rPr>
          <w:rFonts w:cs="Times New Roman"/>
          <w:color w:val="000000" w:themeColor="text1"/>
          <w:sz w:val="15"/>
          <w:szCs w:val="15"/>
        </w:rPr>
        <w:fldChar w:fldCharType="separate"/>
      </w:r>
      <w:r w:rsidR="00E91202" w:rsidRPr="00BD7A64">
        <w:rPr>
          <w:rFonts w:cs="Times New Roman"/>
          <w:color w:val="000000" w:themeColor="text1"/>
          <w:sz w:val="15"/>
          <w:szCs w:val="15"/>
        </w:rPr>
        <w:t>（甘犁等，</w:t>
      </w:r>
      <w:r w:rsidR="00E91202" w:rsidRPr="00BD7A64">
        <w:rPr>
          <w:rFonts w:cs="Times New Roman"/>
          <w:color w:val="000000" w:themeColor="text1"/>
          <w:sz w:val="15"/>
          <w:szCs w:val="15"/>
        </w:rPr>
        <w:t>2013</w:t>
      </w:r>
      <w:r w:rsidR="00E91202" w:rsidRPr="00BD7A64">
        <w:rPr>
          <w:rFonts w:cs="Times New Roman"/>
          <w:color w:val="000000" w:themeColor="text1"/>
          <w:sz w:val="15"/>
          <w:szCs w:val="15"/>
        </w:rPr>
        <w:t>）</w:t>
      </w:r>
      <w:r w:rsidR="000D7008" w:rsidRPr="009F33B7">
        <w:rPr>
          <w:rFonts w:cs="Times New Roman"/>
          <w:color w:val="000000" w:themeColor="text1"/>
          <w:sz w:val="15"/>
          <w:szCs w:val="15"/>
        </w:rPr>
        <w:fldChar w:fldCharType="end"/>
      </w:r>
      <w:r w:rsidR="00F62525" w:rsidRPr="00373C8F">
        <w:rPr>
          <w:rFonts w:cs="Times New Roman" w:hint="eastAsia"/>
          <w:color w:val="000000" w:themeColor="text1"/>
          <w:sz w:val="15"/>
          <w:szCs w:val="15"/>
        </w:rPr>
        <w:t>。</w:t>
      </w:r>
      <w:r w:rsidR="00F031A7" w:rsidRPr="00373C8F">
        <w:rPr>
          <w:rFonts w:cs="Times New Roman" w:hint="eastAsia"/>
          <w:color w:val="000000" w:themeColor="text1"/>
          <w:sz w:val="15"/>
          <w:szCs w:val="15"/>
        </w:rPr>
        <w:t>恰是上海市如此高的股市参与率，缓解了我们对股票投资者的</w:t>
      </w:r>
      <w:r w:rsidR="00660020" w:rsidRPr="00373C8F">
        <w:rPr>
          <w:rFonts w:cs="Times New Roman" w:hint="eastAsia"/>
          <w:color w:val="000000" w:themeColor="text1"/>
          <w:sz w:val="15"/>
          <w:szCs w:val="15"/>
        </w:rPr>
        <w:t>测量</w:t>
      </w:r>
      <w:r w:rsidR="00F031A7" w:rsidRPr="00373C8F">
        <w:rPr>
          <w:rFonts w:cs="Times New Roman" w:hint="eastAsia"/>
          <w:color w:val="000000" w:themeColor="text1"/>
          <w:sz w:val="15"/>
          <w:szCs w:val="15"/>
        </w:rPr>
        <w:t>误差，使得我们可以在整体层面观测到股市下跌对交通事故的显著作用。</w:t>
      </w:r>
    </w:p>
  </w:footnote>
  <w:footnote w:id="6">
    <w:p w14:paraId="518E0EBC" w14:textId="26F198CE" w:rsidR="0067576E" w:rsidRPr="00A51161" w:rsidRDefault="0067576E" w:rsidP="00BD7A64">
      <w:pPr>
        <w:pStyle w:val="af8"/>
        <w:ind w:firstLineChars="200" w:firstLine="300"/>
        <w:rPr>
          <w:rFonts w:cs="Times New Roman"/>
          <w:color w:val="000000" w:themeColor="text1"/>
          <w:sz w:val="15"/>
          <w:szCs w:val="15"/>
        </w:rPr>
      </w:pPr>
      <w:r w:rsidRPr="00BD7A64">
        <w:rPr>
          <w:rFonts w:cs="Times New Roman"/>
          <w:color w:val="000000" w:themeColor="text1"/>
          <w:sz w:val="15"/>
          <w:szCs w:val="15"/>
        </w:rPr>
        <w:footnoteRef/>
      </w:r>
      <w:r w:rsidRPr="00A51161">
        <w:rPr>
          <w:rFonts w:cs="Times New Roman"/>
          <w:color w:val="000000" w:themeColor="text1"/>
          <w:sz w:val="15"/>
          <w:szCs w:val="15"/>
        </w:rPr>
        <w:t xml:space="preserve"> </w:t>
      </w:r>
      <w:r>
        <w:rPr>
          <w:rFonts w:cs="Times New Roman"/>
          <w:color w:val="000000" w:themeColor="text1"/>
          <w:sz w:val="15"/>
          <w:szCs w:val="15"/>
        </w:rPr>
        <w:t xml:space="preserve"> </w:t>
      </w:r>
      <w:r>
        <w:rPr>
          <w:rFonts w:cs="Times New Roman" w:hint="eastAsia"/>
          <w:color w:val="000000" w:themeColor="text1"/>
          <w:sz w:val="15"/>
          <w:szCs w:val="15"/>
        </w:rPr>
        <w:t>汽车之家网址：</w:t>
      </w:r>
      <w:r w:rsidRPr="007D3AE2">
        <w:rPr>
          <w:rFonts w:cs="Times New Roman"/>
          <w:color w:val="000000" w:themeColor="text1"/>
          <w:sz w:val="15"/>
          <w:szCs w:val="15"/>
        </w:rPr>
        <w:t>https://www.autohome.com.cn/</w:t>
      </w:r>
      <w:r>
        <w:rPr>
          <w:rFonts w:cs="Times New Roman" w:hint="eastAsia"/>
          <w:color w:val="000000" w:themeColor="text1"/>
          <w:sz w:val="15"/>
          <w:szCs w:val="15"/>
        </w:rPr>
        <w:t>，访问时间：</w:t>
      </w:r>
      <w:r w:rsidR="00EF1907">
        <w:rPr>
          <w:rFonts w:cs="Times New Roman" w:hint="eastAsia"/>
          <w:color w:val="000000" w:themeColor="text1"/>
          <w:sz w:val="15"/>
          <w:szCs w:val="15"/>
        </w:rPr>
        <w:t>2024</w:t>
      </w:r>
      <w:r w:rsidR="00EF1907">
        <w:rPr>
          <w:rFonts w:cs="Times New Roman" w:hint="eastAsia"/>
          <w:color w:val="000000" w:themeColor="text1"/>
          <w:sz w:val="15"/>
          <w:szCs w:val="15"/>
        </w:rPr>
        <w:t>年</w:t>
      </w:r>
      <w:r w:rsidR="00EF1907">
        <w:rPr>
          <w:rFonts w:cs="Times New Roman" w:hint="eastAsia"/>
          <w:color w:val="000000" w:themeColor="text1"/>
          <w:sz w:val="15"/>
          <w:szCs w:val="15"/>
        </w:rPr>
        <w:t>11</w:t>
      </w:r>
      <w:r w:rsidR="00EF1907">
        <w:rPr>
          <w:rFonts w:cs="Times New Roman" w:hint="eastAsia"/>
          <w:color w:val="000000" w:themeColor="text1"/>
          <w:sz w:val="15"/>
          <w:szCs w:val="15"/>
        </w:rPr>
        <w:t>月</w:t>
      </w:r>
      <w:r w:rsidR="00EF1907">
        <w:rPr>
          <w:rFonts w:cs="Times New Roman" w:hint="eastAsia"/>
          <w:color w:val="000000" w:themeColor="text1"/>
          <w:sz w:val="15"/>
          <w:szCs w:val="15"/>
        </w:rPr>
        <w:t>10</w:t>
      </w:r>
      <w:r w:rsidR="00EF1907">
        <w:rPr>
          <w:rFonts w:cs="Times New Roman" w:hint="eastAsia"/>
          <w:color w:val="000000" w:themeColor="text1"/>
          <w:sz w:val="15"/>
          <w:szCs w:val="15"/>
        </w:rPr>
        <w:t>日</w:t>
      </w:r>
      <w:r>
        <w:rPr>
          <w:rFonts w:cs="Times New Roman" w:hint="eastAsia"/>
          <w:color w:val="000000" w:themeColor="text1"/>
          <w:sz w:val="15"/>
          <w:szCs w:val="15"/>
        </w:rPr>
        <w:t>。</w:t>
      </w:r>
    </w:p>
  </w:footnote>
  <w:footnote w:id="7">
    <w:p w14:paraId="6B7245CD" w14:textId="4BA9436A" w:rsidR="006B25AF" w:rsidRPr="00C12CC2" w:rsidRDefault="006B25AF" w:rsidP="00C12CC2">
      <w:pPr>
        <w:pStyle w:val="af8"/>
        <w:ind w:firstLineChars="200" w:firstLine="300"/>
        <w:rPr>
          <w:rFonts w:cs="Times New Roman"/>
          <w:color w:val="000000" w:themeColor="text1"/>
          <w:sz w:val="15"/>
          <w:szCs w:val="15"/>
        </w:rPr>
      </w:pPr>
      <w:r w:rsidRPr="00BD7A64">
        <w:rPr>
          <w:rFonts w:cs="Times New Roman"/>
          <w:color w:val="000000" w:themeColor="text1"/>
          <w:sz w:val="15"/>
          <w:szCs w:val="15"/>
        </w:rPr>
        <w:footnoteRef/>
      </w:r>
      <w:r w:rsidR="009D1821">
        <w:rPr>
          <w:rFonts w:cs="Times New Roman"/>
          <w:color w:val="000000" w:themeColor="text1"/>
          <w:sz w:val="15"/>
          <w:szCs w:val="15"/>
        </w:rPr>
        <w:t xml:space="preserve"> </w:t>
      </w:r>
      <w:r w:rsidRPr="009D1821">
        <w:rPr>
          <w:rFonts w:cs="Times New Roman"/>
          <w:color w:val="000000" w:themeColor="text1"/>
          <w:sz w:val="15"/>
          <w:szCs w:val="15"/>
        </w:rPr>
        <w:t xml:space="preserve"> </w:t>
      </w:r>
      <w:r w:rsidRPr="009D1821">
        <w:rPr>
          <w:rFonts w:cs="Times New Roman"/>
          <w:color w:val="000000" w:themeColor="text1"/>
          <w:sz w:val="15"/>
          <w:szCs w:val="15"/>
        </w:rPr>
        <w:t>据</w:t>
      </w:r>
      <w:r w:rsidRPr="00C12CC2">
        <w:rPr>
          <w:rFonts w:cs="Times New Roman"/>
          <w:color w:val="000000" w:themeColor="text1"/>
          <w:sz w:val="15"/>
          <w:szCs w:val="15"/>
        </w:rPr>
        <w:t>上海市公安局交通警察总队统计，截至</w:t>
      </w:r>
      <w:r w:rsidRPr="00C12CC2">
        <w:rPr>
          <w:rFonts w:cs="Times New Roman"/>
          <w:color w:val="000000" w:themeColor="text1"/>
          <w:sz w:val="15"/>
          <w:szCs w:val="15"/>
        </w:rPr>
        <w:t>2015</w:t>
      </w:r>
      <w:r w:rsidRPr="00C12CC2">
        <w:rPr>
          <w:rFonts w:cs="Times New Roman"/>
          <w:color w:val="000000" w:themeColor="text1"/>
          <w:sz w:val="15"/>
          <w:szCs w:val="15"/>
        </w:rPr>
        <w:t>年底上海市男性机动车驾驶人占</w:t>
      </w:r>
      <w:r w:rsidRPr="00C12CC2">
        <w:rPr>
          <w:rFonts w:cs="Times New Roman"/>
          <w:color w:val="000000" w:themeColor="text1"/>
          <w:sz w:val="15"/>
          <w:szCs w:val="15"/>
        </w:rPr>
        <w:t>67.98%</w:t>
      </w:r>
      <w:r w:rsidRPr="00C12CC2">
        <w:rPr>
          <w:rFonts w:cs="Times New Roman" w:hint="eastAsia"/>
          <w:color w:val="000000" w:themeColor="text1"/>
          <w:sz w:val="15"/>
          <w:szCs w:val="15"/>
        </w:rPr>
        <w:t>，与样本性别分布近似。</w:t>
      </w:r>
      <w:r w:rsidR="00874A61">
        <w:rPr>
          <w:rFonts w:cs="Times New Roman" w:hint="eastAsia"/>
          <w:color w:val="000000" w:themeColor="text1"/>
          <w:sz w:val="15"/>
          <w:szCs w:val="15"/>
        </w:rPr>
        <w:t>数据来源：</w:t>
      </w:r>
      <w:r w:rsidR="00874A61" w:rsidRPr="000D3871">
        <w:rPr>
          <w:rFonts w:cs="Times New Roman"/>
          <w:color w:val="000000" w:themeColor="text1"/>
          <w:sz w:val="15"/>
          <w:szCs w:val="15"/>
        </w:rPr>
        <w:t>https://news.online.sh.cn/news/gb/content/2016-02/26/content_7732467.htm</w:t>
      </w:r>
      <w:r w:rsidR="00874A61" w:rsidRPr="000D3871">
        <w:rPr>
          <w:rFonts w:cs="Times New Roman"/>
          <w:color w:val="000000" w:themeColor="text1"/>
          <w:sz w:val="15"/>
          <w:szCs w:val="15"/>
        </w:rPr>
        <w:t>，</w:t>
      </w:r>
      <w:r w:rsidR="00874A61" w:rsidRPr="000D3871">
        <w:rPr>
          <w:rFonts w:cs="Times New Roman" w:hint="eastAsia"/>
          <w:color w:val="000000" w:themeColor="text1"/>
          <w:sz w:val="15"/>
          <w:szCs w:val="15"/>
        </w:rPr>
        <w:t>访问时间：</w:t>
      </w:r>
      <w:r w:rsidR="00EF1907">
        <w:rPr>
          <w:rFonts w:cs="Times New Roman" w:hint="eastAsia"/>
          <w:color w:val="000000" w:themeColor="text1"/>
          <w:sz w:val="15"/>
          <w:szCs w:val="15"/>
        </w:rPr>
        <w:t>2024</w:t>
      </w:r>
      <w:r w:rsidR="00EF1907">
        <w:rPr>
          <w:rFonts w:cs="Times New Roman" w:hint="eastAsia"/>
          <w:color w:val="000000" w:themeColor="text1"/>
          <w:sz w:val="15"/>
          <w:szCs w:val="15"/>
        </w:rPr>
        <w:t>年</w:t>
      </w:r>
      <w:r w:rsidR="00EF1907">
        <w:rPr>
          <w:rFonts w:cs="Times New Roman" w:hint="eastAsia"/>
          <w:color w:val="000000" w:themeColor="text1"/>
          <w:sz w:val="15"/>
          <w:szCs w:val="15"/>
        </w:rPr>
        <w:t>11</w:t>
      </w:r>
      <w:r w:rsidR="00EF1907">
        <w:rPr>
          <w:rFonts w:cs="Times New Roman" w:hint="eastAsia"/>
          <w:color w:val="000000" w:themeColor="text1"/>
          <w:sz w:val="15"/>
          <w:szCs w:val="15"/>
        </w:rPr>
        <w:t>月</w:t>
      </w:r>
      <w:r w:rsidR="00EF1907">
        <w:rPr>
          <w:rFonts w:cs="Times New Roman" w:hint="eastAsia"/>
          <w:color w:val="000000" w:themeColor="text1"/>
          <w:sz w:val="15"/>
          <w:szCs w:val="15"/>
        </w:rPr>
        <w:t>10</w:t>
      </w:r>
      <w:r w:rsidR="00EF1907">
        <w:rPr>
          <w:rFonts w:cs="Times New Roman" w:hint="eastAsia"/>
          <w:color w:val="000000" w:themeColor="text1"/>
          <w:sz w:val="15"/>
          <w:szCs w:val="15"/>
        </w:rPr>
        <w:t>日</w:t>
      </w:r>
      <w:r w:rsidR="00874A61">
        <w:rPr>
          <w:rFonts w:cs="Times New Roman" w:hint="eastAsia"/>
          <w:color w:val="000000" w:themeColor="text1"/>
          <w:sz w:val="15"/>
          <w:szCs w:val="15"/>
        </w:rPr>
        <w:t>。</w:t>
      </w:r>
    </w:p>
  </w:footnote>
  <w:footnote w:id="8">
    <w:p w14:paraId="5160BEDF" w14:textId="76B114BD" w:rsidR="00B8694A" w:rsidRPr="004639B9" w:rsidRDefault="00B8694A" w:rsidP="00D31E81">
      <w:pPr>
        <w:pStyle w:val="af8"/>
        <w:ind w:firstLineChars="200" w:firstLine="300"/>
        <w:rPr>
          <w:rFonts w:cs="Times New Roman"/>
          <w:sz w:val="16"/>
          <w:szCs w:val="16"/>
        </w:rPr>
      </w:pPr>
      <w:r w:rsidRPr="004639B9">
        <w:rPr>
          <w:rFonts w:cs="Times New Roman"/>
          <w:color w:val="000000" w:themeColor="text1"/>
          <w:sz w:val="15"/>
          <w:szCs w:val="15"/>
        </w:rPr>
        <w:footnoteRef/>
      </w:r>
      <w:r w:rsidR="009D1821" w:rsidRPr="004639B9">
        <w:rPr>
          <w:rFonts w:cs="Times New Roman"/>
          <w:color w:val="000000" w:themeColor="text1"/>
          <w:sz w:val="15"/>
          <w:szCs w:val="15"/>
        </w:rPr>
        <w:t xml:space="preserve"> </w:t>
      </w:r>
      <w:r w:rsidRPr="004639B9">
        <w:rPr>
          <w:rFonts w:cs="Times New Roman"/>
          <w:color w:val="000000" w:themeColor="text1"/>
          <w:sz w:val="15"/>
          <w:szCs w:val="15"/>
        </w:rPr>
        <w:t xml:space="preserve"> </w:t>
      </w:r>
      <w:r w:rsidRPr="004639B9">
        <w:rPr>
          <w:rFonts w:cs="Times New Roman"/>
          <w:color w:val="000000" w:themeColor="text1"/>
          <w:sz w:val="15"/>
          <w:szCs w:val="15"/>
        </w:rPr>
        <w:t>现实生活中，部分交通事故可能并不报险理赔而是私下协商解决。这并不影响本文的结论，本文的估计反映了股市</w:t>
      </w:r>
      <w:r w:rsidR="00FE6FBB" w:rsidRPr="004639B9">
        <w:rPr>
          <w:rFonts w:cs="Times New Roman"/>
          <w:color w:val="000000" w:themeColor="text1"/>
          <w:sz w:val="15"/>
          <w:szCs w:val="15"/>
        </w:rPr>
        <w:t>价格</w:t>
      </w:r>
      <w:r w:rsidRPr="004639B9">
        <w:rPr>
          <w:rFonts w:cs="Times New Roman"/>
          <w:color w:val="000000" w:themeColor="text1"/>
          <w:sz w:val="15"/>
          <w:szCs w:val="15"/>
        </w:rPr>
        <w:t>波动对</w:t>
      </w:r>
      <w:r w:rsidR="002A1E4E" w:rsidRPr="004639B9">
        <w:rPr>
          <w:rFonts w:cs="Times New Roman"/>
          <w:color w:val="000000" w:themeColor="text1"/>
          <w:sz w:val="15"/>
          <w:szCs w:val="15"/>
        </w:rPr>
        <w:t>上海地区</w:t>
      </w:r>
      <w:r w:rsidRPr="004639B9">
        <w:rPr>
          <w:rFonts w:cs="Times New Roman"/>
          <w:color w:val="000000" w:themeColor="text1"/>
          <w:sz w:val="15"/>
          <w:szCs w:val="15"/>
        </w:rPr>
        <w:t>交通事故的影响下限，真实的影响或将高于本文的估计结果。</w:t>
      </w:r>
    </w:p>
  </w:footnote>
  <w:footnote w:id="9">
    <w:p w14:paraId="3145BA8F" w14:textId="4620CA57" w:rsidR="0059231B" w:rsidRPr="00D31E81" w:rsidRDefault="0059231B" w:rsidP="00020955">
      <w:pPr>
        <w:pStyle w:val="af8"/>
        <w:ind w:firstLineChars="200" w:firstLine="300"/>
        <w:rPr>
          <w:rFonts w:cs="Times New Roman"/>
          <w:sz w:val="15"/>
          <w:szCs w:val="15"/>
        </w:rPr>
      </w:pPr>
      <w:r w:rsidRPr="00D31E81">
        <w:rPr>
          <w:rStyle w:val="afa"/>
          <w:sz w:val="15"/>
          <w:szCs w:val="15"/>
          <w:vertAlign w:val="baseline"/>
        </w:rPr>
        <w:footnoteRef/>
      </w:r>
      <w:r w:rsidRPr="00D31E81">
        <w:rPr>
          <w:rFonts w:cs="Times New Roman"/>
          <w:color w:val="000000" w:themeColor="text1"/>
          <w:sz w:val="15"/>
          <w:szCs w:val="15"/>
        </w:rPr>
        <w:t xml:space="preserve"> </w:t>
      </w:r>
      <w:r w:rsidR="005366E6" w:rsidRPr="00D31E81">
        <w:rPr>
          <w:rFonts w:cs="Times New Roman"/>
          <w:color w:val="000000" w:themeColor="text1"/>
          <w:sz w:val="15"/>
          <w:szCs w:val="15"/>
        </w:rPr>
        <w:t xml:space="preserve"> </w:t>
      </w:r>
      <w:r w:rsidRPr="00D31E81">
        <w:rPr>
          <w:rFonts w:cs="Times New Roman"/>
          <w:color w:val="000000" w:themeColor="text1"/>
          <w:sz w:val="15"/>
          <w:szCs w:val="15"/>
        </w:rPr>
        <w:t>数据来源于中国研究数据服务平台</w:t>
      </w:r>
      <w:r w:rsidR="00020955" w:rsidRPr="00D31E81">
        <w:rPr>
          <w:rFonts w:cs="Times New Roman" w:hint="eastAsia"/>
          <w:color w:val="000000" w:themeColor="text1"/>
          <w:sz w:val="15"/>
          <w:szCs w:val="15"/>
        </w:rPr>
        <w:t>（</w:t>
      </w:r>
      <w:r w:rsidR="00020955" w:rsidRPr="00D31E81">
        <w:rPr>
          <w:rFonts w:cs="Times New Roman" w:hint="eastAsia"/>
          <w:color w:val="000000" w:themeColor="text1"/>
          <w:sz w:val="15"/>
          <w:szCs w:val="15"/>
        </w:rPr>
        <w:t>CNRDS</w:t>
      </w:r>
      <w:r w:rsidR="00020955" w:rsidRPr="00D31E81">
        <w:rPr>
          <w:rFonts w:cs="Times New Roman" w:hint="eastAsia"/>
          <w:color w:val="000000" w:themeColor="text1"/>
          <w:sz w:val="15"/>
          <w:szCs w:val="15"/>
        </w:rPr>
        <w:t>）</w:t>
      </w:r>
      <w:r w:rsidRPr="00D31E81">
        <w:rPr>
          <w:rFonts w:cs="Times New Roman"/>
          <w:color w:val="000000" w:themeColor="text1"/>
          <w:sz w:val="15"/>
          <w:szCs w:val="15"/>
        </w:rPr>
        <w:t>。</w:t>
      </w:r>
    </w:p>
  </w:footnote>
  <w:footnote w:id="10">
    <w:p w14:paraId="3D8AC1AA" w14:textId="1FF7AD05" w:rsidR="008A5ABE" w:rsidRPr="004639B9" w:rsidRDefault="008A5ABE" w:rsidP="00E37168">
      <w:pPr>
        <w:pStyle w:val="af8"/>
        <w:ind w:firstLineChars="200" w:firstLine="300"/>
        <w:rPr>
          <w:rFonts w:cs="Times New Roman"/>
          <w:color w:val="000000" w:themeColor="text1"/>
          <w:sz w:val="15"/>
          <w:szCs w:val="15"/>
        </w:rPr>
      </w:pPr>
      <w:r w:rsidRPr="004639B9">
        <w:rPr>
          <w:rStyle w:val="afa"/>
          <w:sz w:val="15"/>
          <w:szCs w:val="15"/>
          <w:vertAlign w:val="baseline"/>
        </w:rPr>
        <w:footnoteRef/>
      </w:r>
      <w:r w:rsidRPr="004639B9">
        <w:rPr>
          <w:rFonts w:cs="Times New Roman"/>
          <w:color w:val="000000" w:themeColor="text1"/>
          <w:sz w:val="15"/>
          <w:szCs w:val="15"/>
        </w:rPr>
        <w:t xml:space="preserve"> </w:t>
      </w:r>
      <w:r w:rsidR="005366E6" w:rsidRPr="004639B9">
        <w:rPr>
          <w:rFonts w:cs="Times New Roman"/>
          <w:color w:val="000000" w:themeColor="text1"/>
          <w:sz w:val="15"/>
          <w:szCs w:val="15"/>
        </w:rPr>
        <w:t xml:space="preserve"> </w:t>
      </w:r>
      <w:r w:rsidR="00820DD1" w:rsidRPr="004639B9">
        <w:rPr>
          <w:rFonts w:cs="Times New Roman" w:hint="eastAsia"/>
          <w:color w:val="000000" w:themeColor="text1"/>
          <w:sz w:val="15"/>
          <w:szCs w:val="15"/>
        </w:rPr>
        <w:t>由于存在做空类投资者，股市下跌对其产生的正面财富效应可能会文章结果产生干扰。然而我国融资融券</w:t>
      </w:r>
      <w:r w:rsidR="005F5563" w:rsidRPr="004639B9">
        <w:rPr>
          <w:rFonts w:cs="Times New Roman" w:hint="eastAsia"/>
          <w:color w:val="000000" w:themeColor="text1"/>
          <w:sz w:val="15"/>
          <w:szCs w:val="15"/>
        </w:rPr>
        <w:t>存在</w:t>
      </w:r>
      <w:r w:rsidR="00820DD1" w:rsidRPr="004639B9">
        <w:rPr>
          <w:rFonts w:cs="Times New Roman" w:hint="eastAsia"/>
          <w:color w:val="000000" w:themeColor="text1"/>
          <w:sz w:val="15"/>
          <w:szCs w:val="15"/>
        </w:rPr>
        <w:t>较高门槛，投资者融券交易参与有限</w:t>
      </w:r>
      <w:r w:rsidR="00007F95" w:rsidRPr="004639B9">
        <w:rPr>
          <w:rFonts w:cs="Times New Roman" w:hint="eastAsia"/>
          <w:color w:val="000000" w:themeColor="text1"/>
          <w:sz w:val="15"/>
          <w:szCs w:val="15"/>
        </w:rPr>
        <w:t>，融券规模仍旧较小</w:t>
      </w:r>
      <w:r w:rsidR="00820DD1" w:rsidRPr="004639B9">
        <w:rPr>
          <w:rFonts w:cs="Times New Roman" w:hint="eastAsia"/>
          <w:color w:val="000000" w:themeColor="text1"/>
          <w:sz w:val="15"/>
          <w:szCs w:val="15"/>
        </w:rPr>
        <w:t>。我们还分别使用融券标的证券收益率和非融券标的证券收益率对开盘后交通事故数量进行回归，结果发现二者对交通事故</w:t>
      </w:r>
      <w:r w:rsidR="00E328B0" w:rsidRPr="004639B9">
        <w:rPr>
          <w:rFonts w:cs="Times New Roman" w:hint="eastAsia"/>
          <w:color w:val="000000" w:themeColor="text1"/>
          <w:sz w:val="15"/>
          <w:szCs w:val="15"/>
        </w:rPr>
        <w:t>的</w:t>
      </w:r>
      <w:r w:rsidR="00E97B66" w:rsidRPr="004639B9">
        <w:rPr>
          <w:rFonts w:cs="Times New Roman" w:hint="eastAsia"/>
          <w:color w:val="000000" w:themeColor="text1"/>
          <w:sz w:val="15"/>
          <w:szCs w:val="15"/>
        </w:rPr>
        <w:t>负面</w:t>
      </w:r>
      <w:r w:rsidR="00820DD1" w:rsidRPr="004639B9">
        <w:rPr>
          <w:rFonts w:cs="Times New Roman" w:hint="eastAsia"/>
          <w:color w:val="000000" w:themeColor="text1"/>
          <w:sz w:val="15"/>
          <w:szCs w:val="15"/>
        </w:rPr>
        <w:t>影响并不存在显著差异，排除了做空机制的干扰。</w:t>
      </w:r>
      <w:r w:rsidR="004A67A8" w:rsidRPr="004639B9">
        <w:rPr>
          <w:rFonts w:cs="Times New Roman" w:hint="eastAsia"/>
          <w:color w:val="000000" w:themeColor="text1"/>
          <w:sz w:val="15"/>
          <w:szCs w:val="15"/>
        </w:rPr>
        <w:t>回归结果参见附录</w:t>
      </w:r>
      <w:r w:rsidR="00BF4830" w:rsidRPr="004639B9">
        <w:rPr>
          <w:rFonts w:cs="Times New Roman" w:hint="eastAsia"/>
          <w:color w:val="000000" w:themeColor="text1"/>
          <w:sz w:val="15"/>
          <w:szCs w:val="15"/>
        </w:rPr>
        <w:t>Ⅲ</w:t>
      </w:r>
      <w:r w:rsidR="004A67A8" w:rsidRPr="004639B9">
        <w:rPr>
          <w:rFonts w:cs="Times New Roman" w:hint="eastAsia"/>
          <w:color w:val="000000" w:themeColor="text1"/>
          <w:sz w:val="15"/>
          <w:szCs w:val="15"/>
        </w:rPr>
        <w:t>。</w:t>
      </w:r>
    </w:p>
  </w:footnote>
  <w:footnote w:id="11">
    <w:p w14:paraId="6E179A05" w14:textId="135EF40D" w:rsidR="007F1239" w:rsidRPr="005A628C" w:rsidRDefault="007F1239" w:rsidP="005366E6">
      <w:pPr>
        <w:pStyle w:val="af8"/>
        <w:ind w:firstLineChars="200" w:firstLine="300"/>
        <w:rPr>
          <w:rFonts w:cs="Times New Roman"/>
          <w:color w:val="000000" w:themeColor="text1"/>
          <w:sz w:val="15"/>
          <w:szCs w:val="15"/>
        </w:rPr>
      </w:pPr>
      <w:r w:rsidRPr="004639B9">
        <w:rPr>
          <w:rStyle w:val="afa"/>
          <w:sz w:val="15"/>
          <w:szCs w:val="15"/>
          <w:vertAlign w:val="baseline"/>
        </w:rPr>
        <w:footnoteRef/>
      </w:r>
      <w:r w:rsidRPr="004639B9">
        <w:rPr>
          <w:rFonts w:cs="Times New Roman"/>
          <w:color w:val="000000" w:themeColor="text1"/>
          <w:sz w:val="15"/>
          <w:szCs w:val="15"/>
        </w:rPr>
        <w:t xml:space="preserve"> </w:t>
      </w:r>
      <w:r w:rsidR="00675E9B" w:rsidRPr="004639B9">
        <w:rPr>
          <w:rFonts w:cs="Times New Roman"/>
          <w:color w:val="000000" w:themeColor="text1"/>
          <w:sz w:val="15"/>
          <w:szCs w:val="15"/>
        </w:rPr>
        <w:t xml:space="preserve"> </w:t>
      </w:r>
      <w:r w:rsidRPr="004639B9">
        <w:rPr>
          <w:rFonts w:cs="Times New Roman"/>
          <w:color w:val="000000" w:themeColor="text1"/>
          <w:sz w:val="15"/>
          <w:szCs w:val="15"/>
        </w:rPr>
        <w:t>据上海市保监局统计，</w:t>
      </w:r>
      <w:r w:rsidRPr="004639B9">
        <w:rPr>
          <w:rFonts w:cs="Times New Roman"/>
          <w:color w:val="000000" w:themeColor="text1"/>
          <w:sz w:val="15"/>
          <w:szCs w:val="15"/>
        </w:rPr>
        <w:t>2016</w:t>
      </w:r>
      <w:r w:rsidRPr="004639B9">
        <w:rPr>
          <w:rFonts w:cs="Times New Roman"/>
          <w:color w:val="000000" w:themeColor="text1"/>
          <w:sz w:val="15"/>
          <w:szCs w:val="15"/>
        </w:rPr>
        <w:t>年上海市日均发生车祸</w:t>
      </w:r>
      <w:r w:rsidRPr="004639B9">
        <w:rPr>
          <w:rFonts w:cs="Times New Roman"/>
          <w:color w:val="000000" w:themeColor="text1"/>
          <w:sz w:val="15"/>
          <w:szCs w:val="15"/>
        </w:rPr>
        <w:t>243</w:t>
      </w:r>
      <w:r w:rsidR="00B3089B" w:rsidRPr="004639B9">
        <w:rPr>
          <w:rFonts w:cs="Times New Roman"/>
          <w:color w:val="000000" w:themeColor="text1"/>
          <w:sz w:val="15"/>
          <w:szCs w:val="15"/>
        </w:rPr>
        <w:t>1</w:t>
      </w:r>
      <w:r w:rsidRPr="004639B9">
        <w:rPr>
          <w:rFonts w:cs="Times New Roman"/>
          <w:color w:val="000000" w:themeColor="text1"/>
          <w:sz w:val="15"/>
          <w:szCs w:val="15"/>
        </w:rPr>
        <w:t>起</w:t>
      </w:r>
      <w:r w:rsidR="009D2754" w:rsidRPr="004639B9">
        <w:rPr>
          <w:rFonts w:cs="Times New Roman" w:hint="eastAsia"/>
          <w:color w:val="000000" w:themeColor="text1"/>
          <w:sz w:val="15"/>
          <w:szCs w:val="15"/>
        </w:rPr>
        <w:t>。</w:t>
      </w:r>
      <w:r w:rsidR="007854A9" w:rsidRPr="004639B9">
        <w:rPr>
          <w:rFonts w:cs="Times New Roman" w:hint="eastAsia"/>
          <w:color w:val="000000" w:themeColor="text1"/>
          <w:sz w:val="15"/>
          <w:szCs w:val="15"/>
        </w:rPr>
        <w:t>数据来源：</w:t>
      </w:r>
      <w:r w:rsidR="007854A9" w:rsidRPr="004639B9">
        <w:rPr>
          <w:rFonts w:cs="Times New Roman"/>
          <w:color w:val="000000" w:themeColor="text1"/>
          <w:sz w:val="15"/>
          <w:szCs w:val="15"/>
        </w:rPr>
        <w:t>https://www.thepaper.cn/newsDetail_forward_1957344</w:t>
      </w:r>
      <w:r w:rsidR="007854A9" w:rsidRPr="004639B9">
        <w:rPr>
          <w:rFonts w:cs="Times New Roman"/>
          <w:color w:val="000000" w:themeColor="text1"/>
          <w:sz w:val="15"/>
          <w:szCs w:val="15"/>
        </w:rPr>
        <w:t>，访问时间：</w:t>
      </w:r>
      <w:r w:rsidR="00EF1907">
        <w:rPr>
          <w:rFonts w:cs="Times New Roman" w:hint="eastAsia"/>
          <w:color w:val="000000" w:themeColor="text1"/>
          <w:sz w:val="15"/>
          <w:szCs w:val="15"/>
        </w:rPr>
        <w:t>2024</w:t>
      </w:r>
      <w:r w:rsidR="00EF1907">
        <w:rPr>
          <w:rFonts w:cs="Times New Roman" w:hint="eastAsia"/>
          <w:color w:val="000000" w:themeColor="text1"/>
          <w:sz w:val="15"/>
          <w:szCs w:val="15"/>
        </w:rPr>
        <w:t>年</w:t>
      </w:r>
      <w:r w:rsidR="00EF1907">
        <w:rPr>
          <w:rFonts w:cs="Times New Roman" w:hint="eastAsia"/>
          <w:color w:val="000000" w:themeColor="text1"/>
          <w:sz w:val="15"/>
          <w:szCs w:val="15"/>
        </w:rPr>
        <w:t>11</w:t>
      </w:r>
      <w:r w:rsidR="00EF1907">
        <w:rPr>
          <w:rFonts w:cs="Times New Roman" w:hint="eastAsia"/>
          <w:color w:val="000000" w:themeColor="text1"/>
          <w:sz w:val="15"/>
          <w:szCs w:val="15"/>
        </w:rPr>
        <w:t>月</w:t>
      </w:r>
      <w:r w:rsidR="00EF1907">
        <w:rPr>
          <w:rFonts w:cs="Times New Roman" w:hint="eastAsia"/>
          <w:color w:val="000000" w:themeColor="text1"/>
          <w:sz w:val="15"/>
          <w:szCs w:val="15"/>
        </w:rPr>
        <w:t>10</w:t>
      </w:r>
      <w:r w:rsidR="00EF1907">
        <w:rPr>
          <w:rFonts w:cs="Times New Roman" w:hint="eastAsia"/>
          <w:color w:val="000000" w:themeColor="text1"/>
          <w:sz w:val="15"/>
          <w:szCs w:val="15"/>
        </w:rPr>
        <w:t>日</w:t>
      </w:r>
      <w:r w:rsidR="007854A9" w:rsidRPr="004639B9">
        <w:rPr>
          <w:rFonts w:cs="Times New Roman" w:hint="eastAsia"/>
          <w:color w:val="000000" w:themeColor="text1"/>
          <w:sz w:val="15"/>
          <w:szCs w:val="15"/>
        </w:rPr>
        <w:t>。</w:t>
      </w:r>
    </w:p>
  </w:footnote>
  <w:footnote w:id="12">
    <w:p w14:paraId="70D06F97" w14:textId="06156F39" w:rsidR="00FE648C" w:rsidRPr="00E72C3F" w:rsidRDefault="00FE648C" w:rsidP="005366E6">
      <w:pPr>
        <w:pStyle w:val="af8"/>
        <w:ind w:firstLineChars="200" w:firstLine="300"/>
        <w:rPr>
          <w:rFonts w:cs="Times New Roman"/>
          <w:color w:val="000000" w:themeColor="text1"/>
          <w:sz w:val="15"/>
          <w:szCs w:val="15"/>
        </w:rPr>
      </w:pPr>
      <w:r w:rsidRPr="00E72C3F">
        <w:rPr>
          <w:rStyle w:val="afa"/>
          <w:sz w:val="15"/>
          <w:szCs w:val="15"/>
          <w:vertAlign w:val="baseline"/>
        </w:rPr>
        <w:footnoteRef/>
      </w:r>
      <w:r w:rsidR="00675E9B" w:rsidRPr="00E72C3F">
        <w:rPr>
          <w:rFonts w:cs="Times New Roman"/>
          <w:color w:val="000000" w:themeColor="text1"/>
          <w:sz w:val="15"/>
          <w:szCs w:val="15"/>
        </w:rPr>
        <w:t xml:space="preserve"> </w:t>
      </w:r>
      <w:r w:rsidRPr="00E72C3F">
        <w:rPr>
          <w:rFonts w:cs="Times New Roman"/>
          <w:color w:val="000000" w:themeColor="text1"/>
          <w:sz w:val="15"/>
          <w:szCs w:val="15"/>
        </w:rPr>
        <w:t xml:space="preserve"> </w:t>
      </w:r>
      <w:r w:rsidRPr="00E72C3F">
        <w:rPr>
          <w:rFonts w:cs="Times New Roman"/>
          <w:color w:val="000000" w:themeColor="text1"/>
          <w:sz w:val="15"/>
          <w:szCs w:val="15"/>
        </w:rPr>
        <w:t>陆家嘴是国家级金融中心、上海国际金融中心的核心功能区，多家跨国银行的中国总部均位于此。外滩集聚了各类金融机构、金融要素市场。张江高科技园区是中国高科技产业化的龙头区域，被誉为</w:t>
      </w:r>
      <w:r w:rsidRPr="00E72C3F">
        <w:rPr>
          <w:rFonts w:cs="Times New Roman"/>
          <w:color w:val="000000" w:themeColor="text1"/>
          <w:sz w:val="15"/>
          <w:szCs w:val="15"/>
        </w:rPr>
        <w:t>“</w:t>
      </w:r>
      <w:r w:rsidRPr="00E72C3F">
        <w:rPr>
          <w:rFonts w:cs="Times New Roman"/>
          <w:color w:val="000000" w:themeColor="text1"/>
          <w:sz w:val="15"/>
          <w:szCs w:val="15"/>
        </w:rPr>
        <w:t>中国硅谷</w:t>
      </w:r>
      <w:r w:rsidRPr="00E72C3F">
        <w:rPr>
          <w:rFonts w:cs="Times New Roman"/>
          <w:color w:val="000000" w:themeColor="text1"/>
          <w:sz w:val="15"/>
          <w:szCs w:val="15"/>
        </w:rPr>
        <w:t>”</w:t>
      </w:r>
      <w:r w:rsidRPr="00E72C3F">
        <w:rPr>
          <w:rFonts w:cs="Times New Roman"/>
          <w:color w:val="000000" w:themeColor="text1"/>
          <w:sz w:val="15"/>
          <w:szCs w:val="15"/>
        </w:rPr>
        <w:t>；漕河</w:t>
      </w:r>
      <w:proofErr w:type="gramStart"/>
      <w:r w:rsidRPr="00E72C3F">
        <w:rPr>
          <w:rFonts w:cs="Times New Roman"/>
          <w:color w:val="000000" w:themeColor="text1"/>
          <w:sz w:val="15"/>
          <w:szCs w:val="15"/>
        </w:rPr>
        <w:t>泾</w:t>
      </w:r>
      <w:proofErr w:type="gramEnd"/>
      <w:r w:rsidRPr="00E72C3F">
        <w:rPr>
          <w:rFonts w:cs="Times New Roman"/>
          <w:color w:val="000000" w:themeColor="text1"/>
          <w:sz w:val="15"/>
          <w:szCs w:val="15"/>
        </w:rPr>
        <w:t>工业园区是国家级经济技术开发区和高新技术开发区，内有超过</w:t>
      </w:r>
      <w:r w:rsidRPr="00E72C3F">
        <w:rPr>
          <w:rFonts w:cs="Times New Roman"/>
          <w:color w:val="000000" w:themeColor="text1"/>
          <w:sz w:val="15"/>
          <w:szCs w:val="15"/>
        </w:rPr>
        <w:t>144</w:t>
      </w:r>
      <w:r w:rsidRPr="00E72C3F">
        <w:rPr>
          <w:rFonts w:cs="Times New Roman"/>
          <w:color w:val="000000" w:themeColor="text1"/>
          <w:sz w:val="15"/>
          <w:szCs w:val="15"/>
        </w:rPr>
        <w:t>个世界</w:t>
      </w:r>
      <w:r w:rsidRPr="00E72C3F">
        <w:rPr>
          <w:rFonts w:cs="Times New Roman"/>
          <w:color w:val="000000" w:themeColor="text1"/>
          <w:sz w:val="15"/>
          <w:szCs w:val="15"/>
        </w:rPr>
        <w:t>500</w:t>
      </w:r>
      <w:proofErr w:type="gramStart"/>
      <w:r w:rsidRPr="00E72C3F">
        <w:rPr>
          <w:rFonts w:cs="Times New Roman"/>
          <w:color w:val="000000" w:themeColor="text1"/>
          <w:sz w:val="15"/>
          <w:szCs w:val="15"/>
        </w:rPr>
        <w:t>强投资</w:t>
      </w:r>
      <w:proofErr w:type="gramEnd"/>
      <w:r w:rsidRPr="00E72C3F">
        <w:rPr>
          <w:rFonts w:cs="Times New Roman"/>
          <w:color w:val="000000" w:themeColor="text1"/>
          <w:sz w:val="15"/>
          <w:szCs w:val="15"/>
        </w:rPr>
        <w:t>项目和</w:t>
      </w:r>
      <w:r w:rsidRPr="00E72C3F">
        <w:rPr>
          <w:rFonts w:cs="Times New Roman"/>
          <w:color w:val="000000" w:themeColor="text1"/>
          <w:sz w:val="15"/>
          <w:szCs w:val="15"/>
        </w:rPr>
        <w:t>150</w:t>
      </w:r>
      <w:r w:rsidRPr="00E72C3F">
        <w:rPr>
          <w:rFonts w:cs="Times New Roman"/>
          <w:color w:val="000000" w:themeColor="text1"/>
          <w:sz w:val="15"/>
          <w:szCs w:val="15"/>
        </w:rPr>
        <w:t>余家内资上市企业，英特尔、微软、联想、字节跳动、</w:t>
      </w:r>
      <w:proofErr w:type="gramStart"/>
      <w:r w:rsidRPr="00E72C3F">
        <w:rPr>
          <w:rFonts w:cs="Times New Roman"/>
          <w:color w:val="000000" w:themeColor="text1"/>
          <w:sz w:val="15"/>
          <w:szCs w:val="15"/>
        </w:rPr>
        <w:t>腾讯等</w:t>
      </w:r>
      <w:proofErr w:type="gramEnd"/>
      <w:r w:rsidRPr="00E72C3F">
        <w:rPr>
          <w:rFonts w:cs="Times New Roman"/>
          <w:color w:val="000000" w:themeColor="text1"/>
          <w:sz w:val="15"/>
          <w:szCs w:val="15"/>
        </w:rPr>
        <w:t>知名企业都落户于此。</w:t>
      </w:r>
    </w:p>
  </w:footnote>
  <w:footnote w:id="13">
    <w:p w14:paraId="701E364D" w14:textId="2CD82A60" w:rsidR="00606F65" w:rsidRPr="00583659" w:rsidRDefault="00F1534D" w:rsidP="005366E6">
      <w:pPr>
        <w:pStyle w:val="af8"/>
        <w:ind w:firstLineChars="200" w:firstLine="300"/>
        <w:rPr>
          <w:rFonts w:cs="Times New Roman"/>
          <w:color w:val="000000" w:themeColor="text1"/>
          <w:sz w:val="15"/>
          <w:szCs w:val="15"/>
        </w:rPr>
      </w:pPr>
      <w:r w:rsidRPr="00E72C3F">
        <w:rPr>
          <w:rStyle w:val="afa"/>
          <w:sz w:val="15"/>
          <w:szCs w:val="15"/>
          <w:vertAlign w:val="baseline"/>
        </w:rPr>
        <w:footnoteRef/>
      </w:r>
      <w:r w:rsidR="00D66E32" w:rsidRPr="00E72C3F">
        <w:rPr>
          <w:rFonts w:cs="Times New Roman"/>
          <w:color w:val="000000" w:themeColor="text1"/>
          <w:sz w:val="15"/>
          <w:szCs w:val="15"/>
        </w:rPr>
        <w:t xml:space="preserve"> </w:t>
      </w:r>
      <w:r w:rsidR="00675E9B" w:rsidRPr="00E72C3F">
        <w:rPr>
          <w:rFonts w:cs="Times New Roman"/>
          <w:color w:val="000000" w:themeColor="text1"/>
          <w:sz w:val="15"/>
          <w:szCs w:val="15"/>
        </w:rPr>
        <w:t xml:space="preserve"> </w:t>
      </w:r>
      <w:r w:rsidR="007424F5" w:rsidRPr="00E72C3F">
        <w:rPr>
          <w:rFonts w:cs="Times New Roman"/>
          <w:color w:val="000000" w:themeColor="text1"/>
          <w:sz w:val="15"/>
          <w:szCs w:val="15"/>
        </w:rPr>
        <w:t>在本研究中，</w:t>
      </w:r>
      <w:r w:rsidRPr="00E72C3F">
        <w:rPr>
          <w:rFonts w:cs="Times New Roman"/>
          <w:color w:val="000000" w:themeColor="text1"/>
          <w:sz w:val="15"/>
          <w:szCs w:val="15"/>
        </w:rPr>
        <w:t>非金融区定义为</w:t>
      </w:r>
      <w:r w:rsidR="00177FEC" w:rsidRPr="00E72C3F">
        <w:rPr>
          <w:rFonts w:cs="Times New Roman"/>
          <w:color w:val="000000" w:themeColor="text1"/>
          <w:sz w:val="15"/>
          <w:szCs w:val="15"/>
        </w:rPr>
        <w:t>上海市高新技术产业聚集区域</w:t>
      </w:r>
      <w:r w:rsidRPr="00E72C3F">
        <w:rPr>
          <w:rFonts w:cs="Times New Roman"/>
          <w:color w:val="000000" w:themeColor="text1"/>
          <w:sz w:val="15"/>
          <w:szCs w:val="15"/>
        </w:rPr>
        <w:t>，在该区域内发生事故的被保险人更有可能从事</w:t>
      </w:r>
      <w:r w:rsidRPr="00E72C3F">
        <w:rPr>
          <w:rFonts w:cs="Times New Roman"/>
          <w:color w:val="000000" w:themeColor="text1"/>
          <w:sz w:val="15"/>
          <w:szCs w:val="15"/>
        </w:rPr>
        <w:t>IT</w:t>
      </w:r>
      <w:r w:rsidRPr="00E72C3F">
        <w:rPr>
          <w:rFonts w:cs="Times New Roman"/>
          <w:color w:val="000000" w:themeColor="text1"/>
          <w:sz w:val="15"/>
          <w:szCs w:val="15"/>
        </w:rPr>
        <w:t>工作</w:t>
      </w:r>
      <w:r w:rsidR="00756BEC" w:rsidRPr="00E72C3F">
        <w:rPr>
          <w:rFonts w:cs="Times New Roman"/>
          <w:color w:val="000000" w:themeColor="text1"/>
          <w:sz w:val="15"/>
          <w:szCs w:val="15"/>
        </w:rPr>
        <w:t>。</w:t>
      </w:r>
      <w:r w:rsidR="00D0366B" w:rsidRPr="00E72C3F">
        <w:rPr>
          <w:rFonts w:cs="Times New Roman"/>
          <w:color w:val="000000" w:themeColor="text1"/>
          <w:sz w:val="15"/>
          <w:szCs w:val="15"/>
        </w:rPr>
        <w:t>金融区定义为</w:t>
      </w:r>
      <w:r w:rsidR="0025766C" w:rsidRPr="00E72C3F">
        <w:rPr>
          <w:rFonts w:cs="Times New Roman"/>
          <w:color w:val="000000" w:themeColor="text1"/>
          <w:sz w:val="15"/>
          <w:szCs w:val="15"/>
        </w:rPr>
        <w:t>上海市金融</w:t>
      </w:r>
      <w:r w:rsidR="008C4D92" w:rsidRPr="00E72C3F">
        <w:rPr>
          <w:rFonts w:cs="Times New Roman"/>
          <w:color w:val="000000" w:themeColor="text1"/>
          <w:sz w:val="15"/>
          <w:szCs w:val="15"/>
        </w:rPr>
        <w:t>核心区</w:t>
      </w:r>
      <w:r w:rsidR="00D0366B" w:rsidRPr="00E72C3F">
        <w:rPr>
          <w:rFonts w:cs="Times New Roman"/>
          <w:color w:val="000000" w:themeColor="text1"/>
          <w:sz w:val="15"/>
          <w:szCs w:val="15"/>
        </w:rPr>
        <w:t>，在该区域内发生事故的被保险人更有可能</w:t>
      </w:r>
      <w:r w:rsidR="00106D64" w:rsidRPr="00E72C3F">
        <w:rPr>
          <w:rFonts w:cs="Times New Roman"/>
          <w:color w:val="000000" w:themeColor="text1"/>
          <w:sz w:val="15"/>
          <w:szCs w:val="15"/>
        </w:rPr>
        <w:t>从事金融</w:t>
      </w:r>
      <w:r w:rsidR="00E03DE2" w:rsidRPr="00E72C3F">
        <w:rPr>
          <w:rFonts w:cs="Times New Roman" w:hint="eastAsia"/>
          <w:color w:val="000000" w:themeColor="text1"/>
          <w:sz w:val="15"/>
          <w:szCs w:val="15"/>
        </w:rPr>
        <w:t>或</w:t>
      </w:r>
      <w:r w:rsidR="0046334E" w:rsidRPr="00E72C3F">
        <w:rPr>
          <w:rFonts w:cs="Times New Roman" w:hint="eastAsia"/>
          <w:color w:val="000000" w:themeColor="text1"/>
          <w:sz w:val="15"/>
          <w:szCs w:val="15"/>
        </w:rPr>
        <w:t>相关</w:t>
      </w:r>
      <w:r w:rsidR="00106D64" w:rsidRPr="00E72C3F">
        <w:rPr>
          <w:rFonts w:cs="Times New Roman"/>
          <w:color w:val="000000" w:themeColor="text1"/>
          <w:sz w:val="15"/>
          <w:szCs w:val="15"/>
        </w:rPr>
        <w:t>工作</w:t>
      </w:r>
      <w:r w:rsidR="00DF057F" w:rsidRPr="00E72C3F">
        <w:rPr>
          <w:rFonts w:cs="Times New Roman" w:hint="eastAsia"/>
          <w:color w:val="000000" w:themeColor="text1"/>
          <w:sz w:val="15"/>
          <w:szCs w:val="15"/>
        </w:rPr>
        <w:t>或是活跃于该区域的投资者</w:t>
      </w:r>
      <w:r w:rsidR="00D0366B" w:rsidRPr="00E72C3F">
        <w:rPr>
          <w:rFonts w:cs="Times New Roman"/>
          <w:color w:val="000000" w:themeColor="text1"/>
          <w:sz w:val="15"/>
          <w:szCs w:val="15"/>
        </w:rPr>
        <w:t>。</w:t>
      </w:r>
      <w:r w:rsidR="0005532B" w:rsidRPr="00E72C3F">
        <w:rPr>
          <w:rFonts w:cs="Times New Roman"/>
          <w:color w:val="000000" w:themeColor="text1"/>
          <w:sz w:val="15"/>
          <w:szCs w:val="15"/>
        </w:rPr>
        <w:t>非金融</w:t>
      </w:r>
      <w:r w:rsidR="00172CDE" w:rsidRPr="00E72C3F">
        <w:rPr>
          <w:rFonts w:cs="Times New Roman" w:hint="eastAsia"/>
          <w:color w:val="000000" w:themeColor="text1"/>
          <w:sz w:val="15"/>
          <w:szCs w:val="15"/>
        </w:rPr>
        <w:t>区</w:t>
      </w:r>
      <w:r w:rsidR="0005532B" w:rsidRPr="00E72C3F">
        <w:rPr>
          <w:rFonts w:cs="Times New Roman" w:hint="eastAsia"/>
          <w:color w:val="000000" w:themeColor="text1"/>
          <w:sz w:val="15"/>
          <w:szCs w:val="15"/>
        </w:rPr>
        <w:t>被</w:t>
      </w:r>
      <w:r w:rsidR="0005532B" w:rsidRPr="00E72C3F">
        <w:rPr>
          <w:rFonts w:cs="Times New Roman"/>
          <w:color w:val="000000" w:themeColor="text1"/>
          <w:sz w:val="15"/>
          <w:szCs w:val="15"/>
        </w:rPr>
        <w:t>保险人</w:t>
      </w:r>
      <w:r w:rsidR="001D75E1" w:rsidRPr="00E72C3F">
        <w:rPr>
          <w:rFonts w:cs="Times New Roman"/>
          <w:color w:val="000000" w:themeColor="text1"/>
          <w:sz w:val="15"/>
          <w:szCs w:val="15"/>
        </w:rPr>
        <w:t>在</w:t>
      </w:r>
      <w:r w:rsidRPr="00E72C3F">
        <w:rPr>
          <w:rFonts w:cs="Times New Roman"/>
          <w:color w:val="000000" w:themeColor="text1"/>
          <w:sz w:val="15"/>
          <w:szCs w:val="15"/>
        </w:rPr>
        <w:t>收入水平与金融区被保</w:t>
      </w:r>
      <w:r w:rsidRPr="005A628C">
        <w:rPr>
          <w:rFonts w:cs="Times New Roman"/>
          <w:color w:val="000000" w:themeColor="text1"/>
          <w:sz w:val="15"/>
          <w:szCs w:val="15"/>
        </w:rPr>
        <w:t>险人相似，但</w:t>
      </w:r>
      <w:r w:rsidR="001847BE" w:rsidRPr="005A628C">
        <w:rPr>
          <w:rFonts w:cs="Times New Roman" w:hint="eastAsia"/>
          <w:color w:val="000000" w:themeColor="text1"/>
          <w:sz w:val="15"/>
          <w:szCs w:val="15"/>
        </w:rPr>
        <w:t>其</w:t>
      </w:r>
      <w:r w:rsidR="00B9563E" w:rsidRPr="005A628C">
        <w:rPr>
          <w:rFonts w:cs="Times New Roman"/>
          <w:color w:val="000000" w:themeColor="text1"/>
          <w:sz w:val="15"/>
          <w:szCs w:val="15"/>
        </w:rPr>
        <w:t>金融知</w:t>
      </w:r>
      <w:r w:rsidR="00B9563E" w:rsidRPr="005366E6">
        <w:rPr>
          <w:rFonts w:cs="Times New Roman"/>
          <w:color w:val="000000" w:themeColor="text1"/>
          <w:sz w:val="15"/>
          <w:szCs w:val="15"/>
        </w:rPr>
        <w:t>识</w:t>
      </w:r>
      <w:r w:rsidR="00FD06B0" w:rsidRPr="005366E6">
        <w:rPr>
          <w:rFonts w:cs="Times New Roman" w:hint="eastAsia"/>
          <w:color w:val="000000" w:themeColor="text1"/>
          <w:sz w:val="15"/>
          <w:szCs w:val="15"/>
        </w:rPr>
        <w:t>掌握度</w:t>
      </w:r>
      <w:r w:rsidR="00727F99" w:rsidRPr="005366E6">
        <w:rPr>
          <w:rFonts w:cs="Times New Roman" w:hint="eastAsia"/>
          <w:color w:val="000000" w:themeColor="text1"/>
          <w:sz w:val="15"/>
          <w:szCs w:val="15"/>
        </w:rPr>
        <w:t>和</w:t>
      </w:r>
      <w:r w:rsidR="00B9563E" w:rsidRPr="005366E6">
        <w:rPr>
          <w:rFonts w:cs="Times New Roman"/>
          <w:color w:val="000000" w:themeColor="text1"/>
          <w:sz w:val="15"/>
          <w:szCs w:val="15"/>
        </w:rPr>
        <w:t>对股市的</w:t>
      </w:r>
      <w:r w:rsidR="005615C5" w:rsidRPr="005366E6">
        <w:rPr>
          <w:rFonts w:cs="Times New Roman"/>
          <w:color w:val="000000" w:themeColor="text1"/>
          <w:sz w:val="15"/>
          <w:szCs w:val="15"/>
        </w:rPr>
        <w:t>关注度</w:t>
      </w:r>
      <w:r w:rsidR="004072FE" w:rsidRPr="005366E6">
        <w:rPr>
          <w:rFonts w:cs="Times New Roman"/>
          <w:color w:val="000000" w:themeColor="text1"/>
          <w:sz w:val="15"/>
          <w:szCs w:val="15"/>
        </w:rPr>
        <w:t>都</w:t>
      </w:r>
      <w:r w:rsidRPr="005366E6">
        <w:rPr>
          <w:rFonts w:cs="Times New Roman"/>
          <w:color w:val="000000" w:themeColor="text1"/>
          <w:sz w:val="15"/>
          <w:szCs w:val="15"/>
        </w:rPr>
        <w:t>可能更低</w:t>
      </w:r>
      <w:r w:rsidR="004072FE" w:rsidRPr="005366E6">
        <w:rPr>
          <w:rFonts w:cs="Times New Roman"/>
          <w:color w:val="000000" w:themeColor="text1"/>
          <w:sz w:val="15"/>
          <w:szCs w:val="15"/>
        </w:rPr>
        <w:t>，故而股市参与率低、潜在投资者少</w:t>
      </w:r>
      <w:r w:rsidRPr="005366E6">
        <w:rPr>
          <w:rFonts w:cs="Times New Roman"/>
          <w:color w:val="000000" w:themeColor="text1"/>
          <w:sz w:val="15"/>
          <w:szCs w:val="15"/>
        </w:rPr>
        <w:t>。</w:t>
      </w:r>
    </w:p>
  </w:footnote>
  <w:footnote w:id="14">
    <w:p w14:paraId="4A4FE50C" w14:textId="6029090C" w:rsidR="003A3A90" w:rsidRPr="00E72C3F" w:rsidRDefault="003A3A90" w:rsidP="009B27A3">
      <w:pPr>
        <w:pStyle w:val="af8"/>
        <w:ind w:firstLine="360"/>
        <w:rPr>
          <w:rFonts w:cs="Times New Roman"/>
          <w:color w:val="000000" w:themeColor="text1"/>
          <w:sz w:val="15"/>
          <w:szCs w:val="15"/>
        </w:rPr>
      </w:pPr>
      <w:r w:rsidRPr="00E72C3F">
        <w:rPr>
          <w:rStyle w:val="afa"/>
          <w:sz w:val="15"/>
          <w:szCs w:val="15"/>
          <w:vertAlign w:val="baseline"/>
        </w:rPr>
        <w:footnoteRef/>
      </w:r>
      <w:r w:rsidRPr="00E72C3F">
        <w:rPr>
          <w:rFonts w:cs="Times New Roman"/>
          <w:color w:val="000000" w:themeColor="text1"/>
          <w:sz w:val="15"/>
          <w:szCs w:val="15"/>
        </w:rPr>
        <w:t xml:space="preserve"> </w:t>
      </w:r>
      <w:r w:rsidR="00C22389" w:rsidRPr="00E72C3F">
        <w:rPr>
          <w:rFonts w:cs="Times New Roman"/>
          <w:color w:val="000000" w:themeColor="text1"/>
          <w:sz w:val="15"/>
          <w:szCs w:val="15"/>
        </w:rPr>
        <w:t xml:space="preserve"> </w:t>
      </w:r>
      <w:r w:rsidR="009F69C0" w:rsidRPr="00E72C3F">
        <w:rPr>
          <w:rFonts w:cs="Times New Roman" w:hint="eastAsia"/>
          <w:color w:val="000000" w:themeColor="text1"/>
          <w:sz w:val="15"/>
          <w:szCs w:val="15"/>
        </w:rPr>
        <w:t>超级大乐</w:t>
      </w:r>
      <w:proofErr w:type="gramStart"/>
      <w:r w:rsidR="009F69C0" w:rsidRPr="00E72C3F">
        <w:rPr>
          <w:rFonts w:cs="Times New Roman" w:hint="eastAsia"/>
          <w:color w:val="000000" w:themeColor="text1"/>
          <w:sz w:val="15"/>
          <w:szCs w:val="15"/>
        </w:rPr>
        <w:t>透历史奖池金额爬</w:t>
      </w:r>
      <w:proofErr w:type="gramEnd"/>
      <w:r w:rsidR="009F69C0" w:rsidRPr="00E72C3F">
        <w:rPr>
          <w:rFonts w:cs="Times New Roman" w:hint="eastAsia"/>
          <w:color w:val="000000" w:themeColor="text1"/>
          <w:sz w:val="15"/>
          <w:szCs w:val="15"/>
        </w:rPr>
        <w:t>取自中国体</w:t>
      </w:r>
      <w:proofErr w:type="gramStart"/>
      <w:r w:rsidR="009F69C0" w:rsidRPr="00E72C3F">
        <w:rPr>
          <w:rFonts w:cs="Times New Roman" w:hint="eastAsia"/>
          <w:color w:val="000000" w:themeColor="text1"/>
          <w:sz w:val="15"/>
          <w:szCs w:val="15"/>
        </w:rPr>
        <w:t>彩网历史</w:t>
      </w:r>
      <w:proofErr w:type="gramEnd"/>
      <w:r w:rsidR="009F69C0" w:rsidRPr="00E72C3F">
        <w:rPr>
          <w:rFonts w:cs="Times New Roman" w:hint="eastAsia"/>
          <w:color w:val="000000" w:themeColor="text1"/>
          <w:sz w:val="15"/>
          <w:szCs w:val="15"/>
        </w:rPr>
        <w:t>开奖公告（</w:t>
      </w:r>
      <w:r w:rsidR="009F69C0" w:rsidRPr="00E72C3F">
        <w:rPr>
          <w:rFonts w:cs="Times New Roman" w:hint="eastAsia"/>
          <w:color w:val="000000" w:themeColor="text1"/>
          <w:sz w:val="15"/>
          <w:szCs w:val="15"/>
        </w:rPr>
        <w:t>https://www.lottery.gov.cn/kj/kjlb.html?dlt</w:t>
      </w:r>
      <w:r w:rsidR="009F69C0" w:rsidRPr="00E72C3F">
        <w:rPr>
          <w:rFonts w:cs="Times New Roman" w:hint="eastAsia"/>
          <w:color w:val="000000" w:themeColor="text1"/>
          <w:sz w:val="15"/>
          <w:szCs w:val="15"/>
        </w:rPr>
        <w:t>，访问时间：</w:t>
      </w:r>
      <w:r w:rsidR="00EF1907">
        <w:rPr>
          <w:rFonts w:cs="Times New Roman" w:hint="eastAsia"/>
          <w:color w:val="000000" w:themeColor="text1"/>
          <w:sz w:val="15"/>
          <w:szCs w:val="15"/>
        </w:rPr>
        <w:t>2024</w:t>
      </w:r>
      <w:r w:rsidR="00EF1907">
        <w:rPr>
          <w:rFonts w:cs="Times New Roman" w:hint="eastAsia"/>
          <w:color w:val="000000" w:themeColor="text1"/>
          <w:sz w:val="15"/>
          <w:szCs w:val="15"/>
        </w:rPr>
        <w:t>年</w:t>
      </w:r>
      <w:r w:rsidR="00EF1907">
        <w:rPr>
          <w:rFonts w:cs="Times New Roman" w:hint="eastAsia"/>
          <w:color w:val="000000" w:themeColor="text1"/>
          <w:sz w:val="15"/>
          <w:szCs w:val="15"/>
        </w:rPr>
        <w:t>11</w:t>
      </w:r>
      <w:r w:rsidR="00EF1907">
        <w:rPr>
          <w:rFonts w:cs="Times New Roman" w:hint="eastAsia"/>
          <w:color w:val="000000" w:themeColor="text1"/>
          <w:sz w:val="15"/>
          <w:szCs w:val="15"/>
        </w:rPr>
        <w:t>月</w:t>
      </w:r>
      <w:r w:rsidR="00EF1907">
        <w:rPr>
          <w:rFonts w:cs="Times New Roman" w:hint="eastAsia"/>
          <w:color w:val="000000" w:themeColor="text1"/>
          <w:sz w:val="15"/>
          <w:szCs w:val="15"/>
        </w:rPr>
        <w:t>10</w:t>
      </w:r>
      <w:r w:rsidR="00EF1907">
        <w:rPr>
          <w:rFonts w:cs="Times New Roman" w:hint="eastAsia"/>
          <w:color w:val="000000" w:themeColor="text1"/>
          <w:sz w:val="15"/>
          <w:szCs w:val="15"/>
        </w:rPr>
        <w:t>日</w:t>
      </w:r>
      <w:r w:rsidR="009F69C0" w:rsidRPr="00E72C3F">
        <w:rPr>
          <w:rFonts w:cs="Times New Roman" w:hint="eastAsia"/>
          <w:color w:val="000000" w:themeColor="text1"/>
          <w:sz w:val="15"/>
          <w:szCs w:val="15"/>
        </w:rPr>
        <w:t>），双色球</w:t>
      </w:r>
      <w:proofErr w:type="gramStart"/>
      <w:r w:rsidR="009F69C0" w:rsidRPr="00E72C3F">
        <w:rPr>
          <w:rFonts w:cs="Times New Roman" w:hint="eastAsia"/>
          <w:color w:val="000000" w:themeColor="text1"/>
          <w:sz w:val="15"/>
          <w:szCs w:val="15"/>
        </w:rPr>
        <w:t>历史奖池数据爬</w:t>
      </w:r>
      <w:proofErr w:type="gramEnd"/>
      <w:r w:rsidR="009F69C0" w:rsidRPr="00E72C3F">
        <w:rPr>
          <w:rFonts w:cs="Times New Roman" w:hint="eastAsia"/>
          <w:color w:val="000000" w:themeColor="text1"/>
          <w:sz w:val="15"/>
          <w:szCs w:val="15"/>
        </w:rPr>
        <w:t>取自中国</w:t>
      </w:r>
      <w:proofErr w:type="gramStart"/>
      <w:r w:rsidR="009F69C0" w:rsidRPr="00E72C3F">
        <w:rPr>
          <w:rFonts w:cs="Times New Roman" w:hint="eastAsia"/>
          <w:color w:val="000000" w:themeColor="text1"/>
          <w:sz w:val="15"/>
          <w:szCs w:val="15"/>
        </w:rPr>
        <w:t>福彩网历史</w:t>
      </w:r>
      <w:proofErr w:type="gramEnd"/>
      <w:r w:rsidR="009F69C0" w:rsidRPr="00E72C3F">
        <w:rPr>
          <w:rFonts w:cs="Times New Roman" w:hint="eastAsia"/>
          <w:color w:val="000000" w:themeColor="text1"/>
          <w:sz w:val="15"/>
          <w:szCs w:val="15"/>
        </w:rPr>
        <w:t>开奖公告（</w:t>
      </w:r>
      <w:r w:rsidR="009F69C0" w:rsidRPr="00E72C3F">
        <w:rPr>
          <w:rFonts w:cs="Times New Roman" w:hint="eastAsia"/>
          <w:color w:val="000000" w:themeColor="text1"/>
          <w:sz w:val="15"/>
          <w:szCs w:val="15"/>
        </w:rPr>
        <w:t>https://www.cwl.gov.cn/ygkj/wqkjgg/</w:t>
      </w:r>
      <w:r w:rsidR="009F69C0" w:rsidRPr="00E72C3F">
        <w:rPr>
          <w:rFonts w:cs="Times New Roman" w:hint="eastAsia"/>
          <w:color w:val="000000" w:themeColor="text1"/>
          <w:sz w:val="15"/>
          <w:szCs w:val="15"/>
        </w:rPr>
        <w:t>，访问时间：</w:t>
      </w:r>
      <w:r w:rsidR="00EF1907">
        <w:rPr>
          <w:rFonts w:cs="Times New Roman" w:hint="eastAsia"/>
          <w:color w:val="000000" w:themeColor="text1"/>
          <w:sz w:val="15"/>
          <w:szCs w:val="15"/>
        </w:rPr>
        <w:t>2024</w:t>
      </w:r>
      <w:r w:rsidR="00EF1907">
        <w:rPr>
          <w:rFonts w:cs="Times New Roman" w:hint="eastAsia"/>
          <w:color w:val="000000" w:themeColor="text1"/>
          <w:sz w:val="15"/>
          <w:szCs w:val="15"/>
        </w:rPr>
        <w:t>年</w:t>
      </w:r>
      <w:r w:rsidR="00EF1907">
        <w:rPr>
          <w:rFonts w:cs="Times New Roman" w:hint="eastAsia"/>
          <w:color w:val="000000" w:themeColor="text1"/>
          <w:sz w:val="15"/>
          <w:szCs w:val="15"/>
        </w:rPr>
        <w:t>11</w:t>
      </w:r>
      <w:r w:rsidR="00EF1907">
        <w:rPr>
          <w:rFonts w:cs="Times New Roman" w:hint="eastAsia"/>
          <w:color w:val="000000" w:themeColor="text1"/>
          <w:sz w:val="15"/>
          <w:szCs w:val="15"/>
        </w:rPr>
        <w:t>月</w:t>
      </w:r>
      <w:r w:rsidR="00EF1907">
        <w:rPr>
          <w:rFonts w:cs="Times New Roman" w:hint="eastAsia"/>
          <w:color w:val="000000" w:themeColor="text1"/>
          <w:sz w:val="15"/>
          <w:szCs w:val="15"/>
        </w:rPr>
        <w:t>10</w:t>
      </w:r>
      <w:r w:rsidR="00EF1907">
        <w:rPr>
          <w:rFonts w:cs="Times New Roman" w:hint="eastAsia"/>
          <w:color w:val="000000" w:themeColor="text1"/>
          <w:sz w:val="15"/>
          <w:szCs w:val="15"/>
        </w:rPr>
        <w:t>日</w:t>
      </w:r>
      <w:r w:rsidR="009F69C0" w:rsidRPr="00E72C3F">
        <w:rPr>
          <w:rFonts w:cs="Times New Roman" w:hint="eastAsia"/>
          <w:color w:val="000000" w:themeColor="text1"/>
          <w:sz w:val="15"/>
          <w:szCs w:val="15"/>
        </w:rPr>
        <w:t>）。</w:t>
      </w:r>
    </w:p>
  </w:footnote>
  <w:footnote w:id="15">
    <w:p w14:paraId="75217E33" w14:textId="514A4ACB" w:rsidR="00FC7989" w:rsidRPr="00682ED7" w:rsidRDefault="00FC7989" w:rsidP="003A7FE6">
      <w:pPr>
        <w:pStyle w:val="af8"/>
        <w:ind w:firstLine="360"/>
      </w:pPr>
      <w:r w:rsidRPr="00E72C3F">
        <w:rPr>
          <w:rStyle w:val="afa"/>
          <w:sz w:val="15"/>
          <w:szCs w:val="15"/>
          <w:vertAlign w:val="baseline"/>
        </w:rPr>
        <w:footnoteRef/>
      </w:r>
      <w:r w:rsidRPr="00E72C3F">
        <w:rPr>
          <w:rFonts w:cs="Times New Roman"/>
          <w:color w:val="000000" w:themeColor="text1"/>
          <w:sz w:val="15"/>
          <w:szCs w:val="15"/>
        </w:rPr>
        <w:t xml:space="preserve"> </w:t>
      </w:r>
      <w:r w:rsidR="00C22389" w:rsidRPr="00E72C3F">
        <w:rPr>
          <w:rFonts w:cs="Times New Roman"/>
          <w:color w:val="000000" w:themeColor="text1"/>
          <w:sz w:val="15"/>
          <w:szCs w:val="15"/>
        </w:rPr>
        <w:t xml:space="preserve"> </w:t>
      </w:r>
      <w:r w:rsidR="001756A3" w:rsidRPr="00E72C3F">
        <w:rPr>
          <w:rFonts w:cs="Times New Roman"/>
          <w:color w:val="000000" w:themeColor="text1"/>
          <w:sz w:val="15"/>
          <w:szCs w:val="15"/>
        </w:rPr>
        <w:t>数据来源于中国研究数据服务平台</w:t>
      </w:r>
      <w:r w:rsidR="001756A3" w:rsidRPr="00E72C3F">
        <w:rPr>
          <w:rFonts w:cs="Times New Roman" w:hint="eastAsia"/>
          <w:color w:val="000000" w:themeColor="text1"/>
          <w:sz w:val="15"/>
          <w:szCs w:val="15"/>
        </w:rPr>
        <w:t>（</w:t>
      </w:r>
      <w:r w:rsidR="001756A3" w:rsidRPr="00E72C3F">
        <w:rPr>
          <w:rFonts w:cs="Times New Roman" w:hint="eastAsia"/>
          <w:color w:val="000000" w:themeColor="text1"/>
          <w:sz w:val="15"/>
          <w:szCs w:val="15"/>
        </w:rPr>
        <w:t>CNRDS</w:t>
      </w:r>
      <w:r w:rsidR="001756A3" w:rsidRPr="00E72C3F">
        <w:rPr>
          <w:rFonts w:cs="Times New Roman" w:hint="eastAsia"/>
          <w:color w:val="000000" w:themeColor="text1"/>
          <w:sz w:val="15"/>
          <w:szCs w:val="15"/>
        </w:rPr>
        <w:t>）</w:t>
      </w:r>
      <w:r w:rsidR="001756A3" w:rsidRPr="00E72C3F">
        <w:rPr>
          <w:rFonts w:cs="Times New Roman"/>
          <w:color w:val="000000" w:themeColor="text1"/>
          <w:sz w:val="15"/>
          <w:szCs w:val="15"/>
        </w:rPr>
        <w:t>。</w:t>
      </w:r>
    </w:p>
  </w:footnote>
  <w:footnote w:id="16">
    <w:p w14:paraId="1773238C" w14:textId="2082E2B5" w:rsidR="00954277" w:rsidRPr="00E72C3F" w:rsidRDefault="00954277" w:rsidP="00E97540">
      <w:pPr>
        <w:pStyle w:val="af8"/>
        <w:ind w:firstLine="360"/>
        <w:rPr>
          <w:rFonts w:cs="Times New Roman"/>
          <w:sz w:val="15"/>
          <w:szCs w:val="15"/>
        </w:rPr>
      </w:pPr>
      <w:r w:rsidRPr="00E72C3F">
        <w:rPr>
          <w:rStyle w:val="afa"/>
          <w:sz w:val="15"/>
          <w:szCs w:val="15"/>
          <w:vertAlign w:val="baseline"/>
        </w:rPr>
        <w:footnoteRef/>
      </w:r>
      <w:r w:rsidR="004E6993" w:rsidRPr="00E72C3F">
        <w:rPr>
          <w:rFonts w:cs="Times New Roman"/>
          <w:sz w:val="15"/>
          <w:szCs w:val="15"/>
        </w:rPr>
        <w:t xml:space="preserve"> </w:t>
      </w:r>
      <w:r w:rsidRPr="00E72C3F">
        <w:rPr>
          <w:rFonts w:cs="Times New Roman"/>
          <w:sz w:val="15"/>
          <w:szCs w:val="15"/>
        </w:rPr>
        <w:t xml:space="preserve"> </w:t>
      </w:r>
      <w:r w:rsidRPr="00E72C3F">
        <w:rPr>
          <w:rFonts w:cs="Times New Roman"/>
          <w:sz w:val="15"/>
          <w:szCs w:val="15"/>
        </w:rPr>
        <w:t>据《上海证券交易所统计年鉴</w:t>
      </w:r>
      <w:r w:rsidRPr="00E72C3F">
        <w:rPr>
          <w:rFonts w:cs="Times New Roman"/>
          <w:sz w:val="15"/>
          <w:szCs w:val="15"/>
        </w:rPr>
        <w:t>2016</w:t>
      </w:r>
      <w:r w:rsidRPr="00E72C3F">
        <w:rPr>
          <w:rFonts w:cs="Times New Roman"/>
          <w:sz w:val="15"/>
          <w:szCs w:val="15"/>
        </w:rPr>
        <w:t>》，</w:t>
      </w:r>
      <w:r w:rsidRPr="00E72C3F">
        <w:rPr>
          <w:rFonts w:cs="Times New Roman"/>
          <w:sz w:val="15"/>
          <w:szCs w:val="15"/>
        </w:rPr>
        <w:t>30-50</w:t>
      </w:r>
      <w:r w:rsidRPr="00E72C3F">
        <w:rPr>
          <w:rFonts w:cs="Times New Roman"/>
          <w:sz w:val="15"/>
          <w:szCs w:val="15"/>
        </w:rPr>
        <w:t>岁投资者占到</w:t>
      </w:r>
      <w:r w:rsidRPr="00E72C3F">
        <w:rPr>
          <w:rFonts w:cs="Times New Roman"/>
          <w:sz w:val="15"/>
          <w:szCs w:val="15"/>
        </w:rPr>
        <w:t>50.5%</w:t>
      </w:r>
      <w:r w:rsidRPr="00E72C3F">
        <w:rPr>
          <w:rFonts w:cs="Times New Roman"/>
          <w:sz w:val="15"/>
          <w:szCs w:val="15"/>
        </w:rPr>
        <w:t>。</w:t>
      </w:r>
      <w:r w:rsidR="0082688C" w:rsidRPr="00E72C3F">
        <w:rPr>
          <w:rFonts w:cs="Times New Roman" w:hint="eastAsia"/>
          <w:sz w:val="15"/>
          <w:szCs w:val="15"/>
        </w:rPr>
        <w:t>数据来源</w:t>
      </w:r>
      <w:r w:rsidR="00E97540" w:rsidRPr="00E72C3F">
        <w:rPr>
          <w:rFonts w:cs="Times New Roman" w:hint="eastAsia"/>
          <w:sz w:val="15"/>
          <w:szCs w:val="15"/>
        </w:rPr>
        <w:t>：</w:t>
      </w:r>
      <w:r w:rsidR="00E97540" w:rsidRPr="00E72C3F">
        <w:rPr>
          <w:rFonts w:cs="Times New Roman"/>
          <w:sz w:val="15"/>
          <w:szCs w:val="15"/>
        </w:rPr>
        <w:t>https://www.sse.com.cn/aboutus/publication/yearly/</w:t>
      </w:r>
      <w:r w:rsidR="0082688C" w:rsidRPr="00E72C3F">
        <w:rPr>
          <w:rFonts w:cs="Times New Roman"/>
          <w:sz w:val="15"/>
          <w:szCs w:val="15"/>
        </w:rPr>
        <w:t>，访问时间：</w:t>
      </w:r>
      <w:r w:rsidR="00EF1907">
        <w:rPr>
          <w:rFonts w:cs="Times New Roman" w:hint="eastAsia"/>
          <w:sz w:val="15"/>
          <w:szCs w:val="15"/>
        </w:rPr>
        <w:t>2024</w:t>
      </w:r>
      <w:r w:rsidR="00EF1907">
        <w:rPr>
          <w:rFonts w:cs="Times New Roman" w:hint="eastAsia"/>
          <w:sz w:val="15"/>
          <w:szCs w:val="15"/>
        </w:rPr>
        <w:t>年</w:t>
      </w:r>
      <w:r w:rsidR="00EF1907">
        <w:rPr>
          <w:rFonts w:cs="Times New Roman" w:hint="eastAsia"/>
          <w:sz w:val="15"/>
          <w:szCs w:val="15"/>
        </w:rPr>
        <w:t>11</w:t>
      </w:r>
      <w:r w:rsidR="00EF1907">
        <w:rPr>
          <w:rFonts w:cs="Times New Roman" w:hint="eastAsia"/>
          <w:sz w:val="15"/>
          <w:szCs w:val="15"/>
        </w:rPr>
        <w:t>月</w:t>
      </w:r>
      <w:r w:rsidR="00EF1907">
        <w:rPr>
          <w:rFonts w:cs="Times New Roman" w:hint="eastAsia"/>
          <w:sz w:val="15"/>
          <w:szCs w:val="15"/>
        </w:rPr>
        <w:t>10</w:t>
      </w:r>
      <w:r w:rsidR="00EF1907">
        <w:rPr>
          <w:rFonts w:cs="Times New Roman" w:hint="eastAsia"/>
          <w:sz w:val="15"/>
          <w:szCs w:val="15"/>
        </w:rPr>
        <w:t>日</w:t>
      </w:r>
      <w:r w:rsidR="00E97540" w:rsidRPr="00E72C3F">
        <w:rPr>
          <w:rFonts w:cs="Times New Roman" w:hint="eastAsia"/>
          <w:sz w:val="15"/>
          <w:szCs w:val="15"/>
        </w:rPr>
        <w:t>。</w:t>
      </w:r>
    </w:p>
  </w:footnote>
  <w:footnote w:id="17">
    <w:p w14:paraId="1EE0A6CB" w14:textId="25246EC8" w:rsidR="00B8694A" w:rsidRPr="00C8714D" w:rsidRDefault="00B8694A" w:rsidP="00B8694A">
      <w:pPr>
        <w:pStyle w:val="af8"/>
        <w:ind w:firstLine="360"/>
        <w:rPr>
          <w:rFonts w:cs="Times New Roman"/>
          <w:sz w:val="16"/>
          <w:szCs w:val="16"/>
        </w:rPr>
      </w:pPr>
      <w:r w:rsidRPr="00E72C3F">
        <w:rPr>
          <w:rStyle w:val="afa"/>
          <w:sz w:val="15"/>
          <w:szCs w:val="15"/>
          <w:vertAlign w:val="baseline"/>
        </w:rPr>
        <w:footnoteRef/>
      </w:r>
      <w:r w:rsidRPr="00E72C3F">
        <w:rPr>
          <w:rFonts w:cs="Times New Roman"/>
          <w:sz w:val="15"/>
          <w:szCs w:val="15"/>
        </w:rPr>
        <w:t xml:space="preserve"> </w:t>
      </w:r>
      <w:r w:rsidR="004E6993" w:rsidRPr="00E72C3F">
        <w:rPr>
          <w:rFonts w:cs="Times New Roman"/>
          <w:sz w:val="15"/>
          <w:szCs w:val="15"/>
        </w:rPr>
        <w:t xml:space="preserve"> </w:t>
      </w:r>
      <w:r w:rsidRPr="00E72C3F">
        <w:rPr>
          <w:rFonts w:cs="Times New Roman"/>
          <w:sz w:val="15"/>
          <w:szCs w:val="15"/>
        </w:rPr>
        <w:t>样本中，车辆价格中位数为</w:t>
      </w:r>
      <w:r w:rsidRPr="00E72C3F">
        <w:rPr>
          <w:rFonts w:cs="Times New Roman"/>
          <w:sz w:val="15"/>
          <w:szCs w:val="15"/>
        </w:rPr>
        <w:t>11.28</w:t>
      </w:r>
      <w:r w:rsidRPr="00E72C3F">
        <w:rPr>
          <w:rFonts w:cs="Times New Roman"/>
          <w:sz w:val="15"/>
          <w:szCs w:val="15"/>
        </w:rPr>
        <w:t>万元。</w:t>
      </w:r>
    </w:p>
  </w:footnote>
  <w:footnote w:id="18">
    <w:p w14:paraId="09FD9E6E" w14:textId="7B858A83" w:rsidR="00E613AD" w:rsidRPr="002A2E05" w:rsidRDefault="00E613AD" w:rsidP="00EF31B1">
      <w:pPr>
        <w:pStyle w:val="af8"/>
        <w:ind w:firstLineChars="200" w:firstLine="300"/>
        <w:rPr>
          <w:sz w:val="15"/>
          <w:szCs w:val="15"/>
        </w:rPr>
      </w:pPr>
      <w:r w:rsidRPr="002A2E05">
        <w:rPr>
          <w:rStyle w:val="afa"/>
          <w:sz w:val="15"/>
          <w:szCs w:val="15"/>
          <w:vertAlign w:val="baseline"/>
        </w:rPr>
        <w:t>*</w:t>
      </w:r>
      <w:r w:rsidR="00401A09" w:rsidRPr="002A2E05">
        <w:rPr>
          <w:sz w:val="15"/>
          <w:szCs w:val="15"/>
        </w:rPr>
        <w:t xml:space="preserve"> </w:t>
      </w:r>
      <w:r w:rsidRPr="002A2E05">
        <w:rPr>
          <w:rFonts w:cs="Times New Roman"/>
          <w:kern w:val="2"/>
          <w:sz w:val="15"/>
          <w:szCs w:val="15"/>
        </w:rPr>
        <w:t xml:space="preserve"> </w:t>
      </w:r>
      <w:r w:rsidR="002C5411" w:rsidRPr="002A2E05">
        <w:rPr>
          <w:sz w:val="15"/>
          <w:szCs w:val="15"/>
        </w:rPr>
        <w:t>Corresponding Author: REN Yuan,</w:t>
      </w:r>
      <w:r w:rsidR="004D772A" w:rsidRPr="002A2E05">
        <w:rPr>
          <w:sz w:val="15"/>
          <w:szCs w:val="15"/>
        </w:rPr>
        <w:t xml:space="preserve"> </w:t>
      </w:r>
      <w:r w:rsidR="006038A5" w:rsidRPr="002A2E05">
        <w:rPr>
          <w:sz w:val="15"/>
          <w:szCs w:val="15"/>
        </w:rPr>
        <w:t>No.</w:t>
      </w:r>
      <w:r w:rsidR="004D772A" w:rsidRPr="002A2E05">
        <w:rPr>
          <w:sz w:val="15"/>
          <w:szCs w:val="15"/>
        </w:rPr>
        <w:t xml:space="preserve">866 </w:t>
      </w:r>
      <w:proofErr w:type="spellStart"/>
      <w:r w:rsidR="004D772A" w:rsidRPr="002A2E05">
        <w:rPr>
          <w:sz w:val="15"/>
          <w:szCs w:val="15"/>
        </w:rPr>
        <w:t>Yuhangtang</w:t>
      </w:r>
      <w:proofErr w:type="spellEnd"/>
      <w:r w:rsidR="004D772A" w:rsidRPr="002A2E05">
        <w:rPr>
          <w:sz w:val="15"/>
          <w:szCs w:val="15"/>
        </w:rPr>
        <w:t xml:space="preserve"> R</w:t>
      </w:r>
      <w:r w:rsidR="006038A5" w:rsidRPr="002A2E05">
        <w:rPr>
          <w:sz w:val="15"/>
          <w:szCs w:val="15"/>
        </w:rPr>
        <w:t>oad</w:t>
      </w:r>
      <w:r w:rsidR="004D772A" w:rsidRPr="002A2E05">
        <w:rPr>
          <w:sz w:val="15"/>
          <w:szCs w:val="15"/>
        </w:rPr>
        <w:t xml:space="preserve">, </w:t>
      </w:r>
      <w:proofErr w:type="spellStart"/>
      <w:r w:rsidR="00CA6AB6" w:rsidRPr="002A2E05">
        <w:rPr>
          <w:sz w:val="15"/>
          <w:szCs w:val="15"/>
        </w:rPr>
        <w:t>Xihu</w:t>
      </w:r>
      <w:proofErr w:type="spellEnd"/>
      <w:r w:rsidR="00CA6AB6" w:rsidRPr="002A2E05">
        <w:rPr>
          <w:sz w:val="15"/>
          <w:szCs w:val="15"/>
        </w:rPr>
        <w:t xml:space="preserve"> District, </w:t>
      </w:r>
      <w:r w:rsidR="004D772A" w:rsidRPr="002A2E05">
        <w:rPr>
          <w:sz w:val="15"/>
          <w:szCs w:val="15"/>
        </w:rPr>
        <w:t>Hangzhou 310058,</w:t>
      </w:r>
      <w:r w:rsidR="00CA6AB6" w:rsidRPr="002A2E05">
        <w:rPr>
          <w:sz w:val="15"/>
          <w:szCs w:val="15"/>
        </w:rPr>
        <w:t xml:space="preserve"> </w:t>
      </w:r>
      <w:r w:rsidR="004D772A" w:rsidRPr="002A2E05">
        <w:rPr>
          <w:sz w:val="15"/>
          <w:szCs w:val="15"/>
        </w:rPr>
        <w:t>China</w:t>
      </w:r>
      <w:r w:rsidR="00CA6AB6" w:rsidRPr="002A2E05">
        <w:rPr>
          <w:sz w:val="15"/>
          <w:szCs w:val="15"/>
        </w:rPr>
        <w:t>; Tel</w:t>
      </w:r>
      <w:r w:rsidR="00EF31B1" w:rsidRPr="002A2E05">
        <w:rPr>
          <w:sz w:val="15"/>
          <w:szCs w:val="15"/>
        </w:rPr>
        <w:t xml:space="preserve">: 86-18613884850; </w:t>
      </w:r>
      <w:r w:rsidRPr="002A2E05">
        <w:rPr>
          <w:rFonts w:cs="Times New Roman"/>
          <w:kern w:val="2"/>
          <w:sz w:val="15"/>
          <w:szCs w:val="15"/>
        </w:rPr>
        <w:t>Email</w:t>
      </w:r>
      <w:r w:rsidRPr="002A2E05">
        <w:rPr>
          <w:rFonts w:cs="Times New Roman"/>
          <w:kern w:val="2"/>
          <w:sz w:val="15"/>
          <w:szCs w:val="15"/>
        </w:rPr>
        <w:t>：</w:t>
      </w:r>
      <w:r w:rsidRPr="002A2E05">
        <w:rPr>
          <w:rFonts w:cs="Times New Roman"/>
          <w:kern w:val="2"/>
          <w:sz w:val="15"/>
          <w:szCs w:val="15"/>
        </w:rPr>
        <w:t>yuan.ren@zju.edu.cn</w:t>
      </w:r>
      <w:r w:rsidR="00EF31B1" w:rsidRPr="002A2E05">
        <w:rPr>
          <w:rFonts w:cs="Times New Roman" w:hint="eastAsia"/>
          <w:kern w:val="2"/>
          <w:sz w:val="15"/>
          <w:szCs w:val="15"/>
        </w:rPr>
        <w:t>.</w:t>
      </w:r>
      <w:r w:rsidR="00EF31B1" w:rsidRPr="002A2E05">
        <w:rPr>
          <w:rFonts w:cs="Times New Roman"/>
          <w:kern w:val="2"/>
          <w:sz w:val="15"/>
          <w:szCs w:val="15"/>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AE6AD6" w14:textId="77777777" w:rsidR="00ED598D" w:rsidRDefault="00ED598D">
    <w:pPr>
      <w:pStyle w:val="a7"/>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A9B466" w14:textId="77777777" w:rsidR="00ED598D" w:rsidRDefault="00ED598D" w:rsidP="00180F0F">
    <w:pPr>
      <w:ind w:firstLine="4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2BFAFB" w14:textId="77777777" w:rsidR="00ED598D" w:rsidRDefault="00ED598D">
    <w:pPr>
      <w:pStyle w:val="a7"/>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7CE8D72"/>
    <w:lvl w:ilvl="0">
      <w:start w:val="1"/>
      <w:numFmt w:val="decimal"/>
      <w:pStyle w:val="5"/>
      <w:lvlText w:val="%1."/>
      <w:lvlJc w:val="left"/>
      <w:pPr>
        <w:tabs>
          <w:tab w:val="num" w:pos="2040"/>
        </w:tabs>
        <w:ind w:leftChars="800" w:left="2040" w:hangingChars="200" w:hanging="360"/>
      </w:pPr>
    </w:lvl>
  </w:abstractNum>
  <w:abstractNum w:abstractNumId="1" w15:restartNumberingAfterBreak="0">
    <w:nsid w:val="FFFFFF7D"/>
    <w:multiLevelType w:val="singleLevel"/>
    <w:tmpl w:val="83943AEC"/>
    <w:lvl w:ilvl="0">
      <w:start w:val="1"/>
      <w:numFmt w:val="decimal"/>
      <w:pStyle w:val="4"/>
      <w:lvlText w:val="%1."/>
      <w:lvlJc w:val="left"/>
      <w:pPr>
        <w:tabs>
          <w:tab w:val="num" w:pos="1620"/>
        </w:tabs>
        <w:ind w:leftChars="600" w:left="1620" w:hangingChars="200" w:hanging="360"/>
      </w:pPr>
    </w:lvl>
  </w:abstractNum>
  <w:abstractNum w:abstractNumId="2" w15:restartNumberingAfterBreak="0">
    <w:nsid w:val="FFFFFF7E"/>
    <w:multiLevelType w:val="singleLevel"/>
    <w:tmpl w:val="089A7B5A"/>
    <w:lvl w:ilvl="0">
      <w:start w:val="1"/>
      <w:numFmt w:val="decimal"/>
      <w:pStyle w:val="3"/>
      <w:lvlText w:val="%1."/>
      <w:lvlJc w:val="left"/>
      <w:pPr>
        <w:tabs>
          <w:tab w:val="num" w:pos="1200"/>
        </w:tabs>
        <w:ind w:leftChars="400" w:left="1200" w:hangingChars="200" w:hanging="360"/>
      </w:pPr>
    </w:lvl>
  </w:abstractNum>
  <w:abstractNum w:abstractNumId="3" w15:restartNumberingAfterBreak="0">
    <w:nsid w:val="FFFFFF7F"/>
    <w:multiLevelType w:val="singleLevel"/>
    <w:tmpl w:val="4C4EB39E"/>
    <w:lvl w:ilvl="0">
      <w:start w:val="1"/>
      <w:numFmt w:val="decimal"/>
      <w:pStyle w:val="2"/>
      <w:lvlText w:val="%1."/>
      <w:lvlJc w:val="left"/>
      <w:pPr>
        <w:tabs>
          <w:tab w:val="num" w:pos="780"/>
        </w:tabs>
        <w:ind w:leftChars="200" w:left="780" w:hangingChars="200" w:hanging="360"/>
      </w:pPr>
    </w:lvl>
  </w:abstractNum>
  <w:abstractNum w:abstractNumId="4" w15:restartNumberingAfterBreak="0">
    <w:nsid w:val="FFFFFF80"/>
    <w:multiLevelType w:val="singleLevel"/>
    <w:tmpl w:val="01FC775A"/>
    <w:lvl w:ilvl="0">
      <w:start w:val="1"/>
      <w:numFmt w:val="bullet"/>
      <w:pStyle w:val="50"/>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BCA0F412"/>
    <w:lvl w:ilvl="0">
      <w:start w:val="1"/>
      <w:numFmt w:val="bullet"/>
      <w:pStyle w:val="40"/>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002611DA"/>
    <w:lvl w:ilvl="0">
      <w:start w:val="1"/>
      <w:numFmt w:val="bullet"/>
      <w:pStyle w:val="30"/>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C074D07C"/>
    <w:lvl w:ilvl="0">
      <w:start w:val="1"/>
      <w:numFmt w:val="bullet"/>
      <w:pStyle w:val="20"/>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07A6BE5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8FF66974"/>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2EE24F9C"/>
    <w:multiLevelType w:val="multilevel"/>
    <w:tmpl w:val="981AB3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CF12AD0"/>
    <w:multiLevelType w:val="hybridMultilevel"/>
    <w:tmpl w:val="77AEEED2"/>
    <w:lvl w:ilvl="0" w:tplc="E14E1E02">
      <w:start w:val="1"/>
      <w:numFmt w:val="japaneseCounting"/>
      <w:lvlText w:val="第%1，"/>
      <w:lvlJc w:val="left"/>
      <w:pPr>
        <w:ind w:left="1140" w:hanging="72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12" w15:restartNumberingAfterBreak="0">
    <w:nsid w:val="486E79DD"/>
    <w:multiLevelType w:val="multilevel"/>
    <w:tmpl w:val="D2EA0C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8F93E3B"/>
    <w:multiLevelType w:val="hybridMultilevel"/>
    <w:tmpl w:val="12A22338"/>
    <w:lvl w:ilvl="0" w:tplc="8D22E82A">
      <w:start w:val="1"/>
      <w:numFmt w:val="japaneseCounting"/>
      <w:lvlText w:val="第%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15:restartNumberingAfterBreak="0">
    <w:nsid w:val="64DE682A"/>
    <w:multiLevelType w:val="hybridMultilevel"/>
    <w:tmpl w:val="E2AEF372"/>
    <w:lvl w:ilvl="0" w:tplc="1C844A1E">
      <w:start w:val="1"/>
      <w:numFmt w:val="decimal"/>
      <w:lvlText w:val="[%1]"/>
      <w:lvlJc w:val="left"/>
      <w:pPr>
        <w:ind w:left="2546" w:hanging="420"/>
      </w:pPr>
      <w:rPr>
        <w:rFonts w:hint="eastAsia"/>
      </w:rPr>
    </w:lvl>
    <w:lvl w:ilvl="1" w:tplc="04090019" w:tentative="1">
      <w:start w:val="1"/>
      <w:numFmt w:val="lowerLetter"/>
      <w:lvlText w:val="%2)"/>
      <w:lvlJc w:val="left"/>
      <w:pPr>
        <w:ind w:left="1539" w:hanging="420"/>
      </w:pPr>
    </w:lvl>
    <w:lvl w:ilvl="2" w:tplc="0409001B" w:tentative="1">
      <w:start w:val="1"/>
      <w:numFmt w:val="lowerRoman"/>
      <w:lvlText w:val="%3."/>
      <w:lvlJc w:val="right"/>
      <w:pPr>
        <w:ind w:left="1959" w:hanging="420"/>
      </w:pPr>
    </w:lvl>
    <w:lvl w:ilvl="3" w:tplc="0409000F" w:tentative="1">
      <w:start w:val="1"/>
      <w:numFmt w:val="decimal"/>
      <w:lvlText w:val="%4."/>
      <w:lvlJc w:val="left"/>
      <w:pPr>
        <w:ind w:left="2379" w:hanging="420"/>
      </w:pPr>
    </w:lvl>
    <w:lvl w:ilvl="4" w:tplc="04090019" w:tentative="1">
      <w:start w:val="1"/>
      <w:numFmt w:val="lowerLetter"/>
      <w:lvlText w:val="%5)"/>
      <w:lvlJc w:val="left"/>
      <w:pPr>
        <w:ind w:left="2799" w:hanging="420"/>
      </w:pPr>
    </w:lvl>
    <w:lvl w:ilvl="5" w:tplc="0409001B" w:tentative="1">
      <w:start w:val="1"/>
      <w:numFmt w:val="lowerRoman"/>
      <w:lvlText w:val="%6."/>
      <w:lvlJc w:val="right"/>
      <w:pPr>
        <w:ind w:left="3219" w:hanging="420"/>
      </w:pPr>
    </w:lvl>
    <w:lvl w:ilvl="6" w:tplc="0409000F" w:tentative="1">
      <w:start w:val="1"/>
      <w:numFmt w:val="decimal"/>
      <w:lvlText w:val="%7."/>
      <w:lvlJc w:val="left"/>
      <w:pPr>
        <w:ind w:left="3639" w:hanging="420"/>
      </w:pPr>
    </w:lvl>
    <w:lvl w:ilvl="7" w:tplc="04090019" w:tentative="1">
      <w:start w:val="1"/>
      <w:numFmt w:val="lowerLetter"/>
      <w:lvlText w:val="%8)"/>
      <w:lvlJc w:val="left"/>
      <w:pPr>
        <w:ind w:left="4059" w:hanging="420"/>
      </w:pPr>
    </w:lvl>
    <w:lvl w:ilvl="8" w:tplc="0409001B" w:tentative="1">
      <w:start w:val="1"/>
      <w:numFmt w:val="lowerRoman"/>
      <w:lvlText w:val="%9."/>
      <w:lvlJc w:val="right"/>
      <w:pPr>
        <w:ind w:left="4479" w:hanging="420"/>
      </w:pPr>
    </w:lvl>
  </w:abstractNum>
  <w:abstractNum w:abstractNumId="15" w15:restartNumberingAfterBreak="0">
    <w:nsid w:val="6C890CFC"/>
    <w:multiLevelType w:val="multilevel"/>
    <w:tmpl w:val="C2EE9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75916799">
    <w:abstractNumId w:val="15"/>
  </w:num>
  <w:num w:numId="2" w16cid:durableId="2127769004">
    <w:abstractNumId w:val="10"/>
  </w:num>
  <w:num w:numId="3" w16cid:durableId="110974044">
    <w:abstractNumId w:val="12"/>
  </w:num>
  <w:num w:numId="4" w16cid:durableId="1101799308">
    <w:abstractNumId w:val="11"/>
  </w:num>
  <w:num w:numId="5" w16cid:durableId="564724164">
    <w:abstractNumId w:val="14"/>
  </w:num>
  <w:num w:numId="6" w16cid:durableId="1468475640">
    <w:abstractNumId w:val="8"/>
  </w:num>
  <w:num w:numId="7" w16cid:durableId="1186291022">
    <w:abstractNumId w:val="3"/>
  </w:num>
  <w:num w:numId="8" w16cid:durableId="1098331341">
    <w:abstractNumId w:val="2"/>
  </w:num>
  <w:num w:numId="9" w16cid:durableId="1547796445">
    <w:abstractNumId w:val="1"/>
  </w:num>
  <w:num w:numId="10" w16cid:durableId="510417177">
    <w:abstractNumId w:val="0"/>
  </w:num>
  <w:num w:numId="11" w16cid:durableId="1064064339">
    <w:abstractNumId w:val="9"/>
  </w:num>
  <w:num w:numId="12" w16cid:durableId="1869752226">
    <w:abstractNumId w:val="7"/>
  </w:num>
  <w:num w:numId="13" w16cid:durableId="1606881375">
    <w:abstractNumId w:val="6"/>
  </w:num>
  <w:num w:numId="14" w16cid:durableId="1326519479">
    <w:abstractNumId w:val="5"/>
  </w:num>
  <w:num w:numId="15" w16cid:durableId="729112767">
    <w:abstractNumId w:val="4"/>
  </w:num>
  <w:num w:numId="16" w16cid:durableId="60785780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4"/>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numFmt w:val="decimalEnclosedCircleChinese"/>
    <w:numRestart w:val="eachPage"/>
    <w:footnote w:id="-1"/>
    <w:footnote w:id="0"/>
    <w:footnote w:id="1"/>
  </w:footnotePr>
  <w:endnotePr>
    <w:pos w:val="sectEnd"/>
    <w:numFmt w:val="decimalEnclosedCircleChinese"/>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jGwMDcxMTI2NTSwMDRT0lEKTi0uzszPAykwqgUADzUGxywAAAA="/>
  </w:docVars>
  <w:rsids>
    <w:rsidRoot w:val="00ED598D"/>
    <w:rsid w:val="00000279"/>
    <w:rsid w:val="00000337"/>
    <w:rsid w:val="00000654"/>
    <w:rsid w:val="000006B4"/>
    <w:rsid w:val="000006D5"/>
    <w:rsid w:val="00000A0C"/>
    <w:rsid w:val="00000B2A"/>
    <w:rsid w:val="00000EE9"/>
    <w:rsid w:val="000011C5"/>
    <w:rsid w:val="00001257"/>
    <w:rsid w:val="000019FB"/>
    <w:rsid w:val="00001A00"/>
    <w:rsid w:val="00001CF3"/>
    <w:rsid w:val="00001D43"/>
    <w:rsid w:val="00001D93"/>
    <w:rsid w:val="00002131"/>
    <w:rsid w:val="000021FE"/>
    <w:rsid w:val="00002246"/>
    <w:rsid w:val="00002302"/>
    <w:rsid w:val="00002514"/>
    <w:rsid w:val="00002641"/>
    <w:rsid w:val="000026FF"/>
    <w:rsid w:val="000027CC"/>
    <w:rsid w:val="00002AF8"/>
    <w:rsid w:val="00002C1E"/>
    <w:rsid w:val="00002DB4"/>
    <w:rsid w:val="00003093"/>
    <w:rsid w:val="000034C8"/>
    <w:rsid w:val="00003676"/>
    <w:rsid w:val="00003843"/>
    <w:rsid w:val="000038BE"/>
    <w:rsid w:val="00003C0B"/>
    <w:rsid w:val="00004048"/>
    <w:rsid w:val="00004158"/>
    <w:rsid w:val="000044D9"/>
    <w:rsid w:val="00004814"/>
    <w:rsid w:val="00004A8B"/>
    <w:rsid w:val="00004EA4"/>
    <w:rsid w:val="0000549C"/>
    <w:rsid w:val="0000571F"/>
    <w:rsid w:val="00005986"/>
    <w:rsid w:val="00005CE3"/>
    <w:rsid w:val="00005DA7"/>
    <w:rsid w:val="00005EA3"/>
    <w:rsid w:val="00005F28"/>
    <w:rsid w:val="00005FEF"/>
    <w:rsid w:val="0000620D"/>
    <w:rsid w:val="00006C00"/>
    <w:rsid w:val="00006D1C"/>
    <w:rsid w:val="0000703A"/>
    <w:rsid w:val="0000719E"/>
    <w:rsid w:val="00007335"/>
    <w:rsid w:val="000073CA"/>
    <w:rsid w:val="00007528"/>
    <w:rsid w:val="0000755D"/>
    <w:rsid w:val="0000779B"/>
    <w:rsid w:val="00007C6B"/>
    <w:rsid w:val="00007D01"/>
    <w:rsid w:val="00007F56"/>
    <w:rsid w:val="00007F69"/>
    <w:rsid w:val="00007F95"/>
    <w:rsid w:val="000100DF"/>
    <w:rsid w:val="000100EF"/>
    <w:rsid w:val="000102CD"/>
    <w:rsid w:val="000103F1"/>
    <w:rsid w:val="0001040B"/>
    <w:rsid w:val="000107E9"/>
    <w:rsid w:val="00010AB5"/>
    <w:rsid w:val="00010F1F"/>
    <w:rsid w:val="00010FC6"/>
    <w:rsid w:val="000111AF"/>
    <w:rsid w:val="000112E6"/>
    <w:rsid w:val="000113BD"/>
    <w:rsid w:val="000114B6"/>
    <w:rsid w:val="00011647"/>
    <w:rsid w:val="00011CB7"/>
    <w:rsid w:val="00012229"/>
    <w:rsid w:val="00012237"/>
    <w:rsid w:val="00012340"/>
    <w:rsid w:val="00012572"/>
    <w:rsid w:val="00012A36"/>
    <w:rsid w:val="00012A87"/>
    <w:rsid w:val="00012B39"/>
    <w:rsid w:val="00012DCB"/>
    <w:rsid w:val="00012FCD"/>
    <w:rsid w:val="00013048"/>
    <w:rsid w:val="00013217"/>
    <w:rsid w:val="000133DA"/>
    <w:rsid w:val="000135CD"/>
    <w:rsid w:val="000135F7"/>
    <w:rsid w:val="00013AD6"/>
    <w:rsid w:val="00013BA4"/>
    <w:rsid w:val="00013BB9"/>
    <w:rsid w:val="00013C36"/>
    <w:rsid w:val="00013F40"/>
    <w:rsid w:val="00014097"/>
    <w:rsid w:val="00014165"/>
    <w:rsid w:val="000141C4"/>
    <w:rsid w:val="0001468C"/>
    <w:rsid w:val="000146D9"/>
    <w:rsid w:val="0001491B"/>
    <w:rsid w:val="00014B2B"/>
    <w:rsid w:val="00014CAF"/>
    <w:rsid w:val="000150CD"/>
    <w:rsid w:val="000151AA"/>
    <w:rsid w:val="000151EB"/>
    <w:rsid w:val="00015339"/>
    <w:rsid w:val="00015391"/>
    <w:rsid w:val="00015BBA"/>
    <w:rsid w:val="00016342"/>
    <w:rsid w:val="00016677"/>
    <w:rsid w:val="00016749"/>
    <w:rsid w:val="000168B5"/>
    <w:rsid w:val="00017087"/>
    <w:rsid w:val="000170E8"/>
    <w:rsid w:val="00017261"/>
    <w:rsid w:val="0001745A"/>
    <w:rsid w:val="00017460"/>
    <w:rsid w:val="0001760A"/>
    <w:rsid w:val="0001788C"/>
    <w:rsid w:val="00017C0D"/>
    <w:rsid w:val="00017F80"/>
    <w:rsid w:val="000201F6"/>
    <w:rsid w:val="000204B3"/>
    <w:rsid w:val="00020669"/>
    <w:rsid w:val="000207F0"/>
    <w:rsid w:val="00020955"/>
    <w:rsid w:val="00021896"/>
    <w:rsid w:val="000219CD"/>
    <w:rsid w:val="00021C8D"/>
    <w:rsid w:val="00021CF9"/>
    <w:rsid w:val="00021D6D"/>
    <w:rsid w:val="000227F5"/>
    <w:rsid w:val="00022931"/>
    <w:rsid w:val="00022A9D"/>
    <w:rsid w:val="00022DBA"/>
    <w:rsid w:val="00023264"/>
    <w:rsid w:val="0002327C"/>
    <w:rsid w:val="00023424"/>
    <w:rsid w:val="00023703"/>
    <w:rsid w:val="00023A5E"/>
    <w:rsid w:val="00023EAB"/>
    <w:rsid w:val="00023FF0"/>
    <w:rsid w:val="000240B2"/>
    <w:rsid w:val="00024848"/>
    <w:rsid w:val="00024CCB"/>
    <w:rsid w:val="00024EAB"/>
    <w:rsid w:val="0002521A"/>
    <w:rsid w:val="00025534"/>
    <w:rsid w:val="0002563B"/>
    <w:rsid w:val="0002570D"/>
    <w:rsid w:val="00026D29"/>
    <w:rsid w:val="000273B3"/>
    <w:rsid w:val="00027540"/>
    <w:rsid w:val="00027C59"/>
    <w:rsid w:val="00027E7A"/>
    <w:rsid w:val="00027FC6"/>
    <w:rsid w:val="000302C0"/>
    <w:rsid w:val="000303AC"/>
    <w:rsid w:val="00030743"/>
    <w:rsid w:val="0003086A"/>
    <w:rsid w:val="00031018"/>
    <w:rsid w:val="000314C6"/>
    <w:rsid w:val="000316A2"/>
    <w:rsid w:val="00031BCF"/>
    <w:rsid w:val="00031E68"/>
    <w:rsid w:val="000320C5"/>
    <w:rsid w:val="000320E8"/>
    <w:rsid w:val="0003229E"/>
    <w:rsid w:val="000324BE"/>
    <w:rsid w:val="00032514"/>
    <w:rsid w:val="0003255F"/>
    <w:rsid w:val="000326E8"/>
    <w:rsid w:val="000328A5"/>
    <w:rsid w:val="00032C2E"/>
    <w:rsid w:val="00032D14"/>
    <w:rsid w:val="00032EDB"/>
    <w:rsid w:val="00033132"/>
    <w:rsid w:val="00033C85"/>
    <w:rsid w:val="00033F5F"/>
    <w:rsid w:val="00033FB3"/>
    <w:rsid w:val="000344C7"/>
    <w:rsid w:val="0003488D"/>
    <w:rsid w:val="00034D58"/>
    <w:rsid w:val="00034F1B"/>
    <w:rsid w:val="00035C00"/>
    <w:rsid w:val="00035CE3"/>
    <w:rsid w:val="00035DBC"/>
    <w:rsid w:val="00035FC1"/>
    <w:rsid w:val="0003608A"/>
    <w:rsid w:val="00036248"/>
    <w:rsid w:val="00036378"/>
    <w:rsid w:val="000363D3"/>
    <w:rsid w:val="000367C3"/>
    <w:rsid w:val="00036B62"/>
    <w:rsid w:val="00036C8E"/>
    <w:rsid w:val="00037077"/>
    <w:rsid w:val="00037397"/>
    <w:rsid w:val="000376B3"/>
    <w:rsid w:val="0003789C"/>
    <w:rsid w:val="00037FEC"/>
    <w:rsid w:val="00040091"/>
    <w:rsid w:val="000401F0"/>
    <w:rsid w:val="0004027D"/>
    <w:rsid w:val="000405A6"/>
    <w:rsid w:val="000407A2"/>
    <w:rsid w:val="000407CD"/>
    <w:rsid w:val="00040841"/>
    <w:rsid w:val="000408B5"/>
    <w:rsid w:val="00040AEF"/>
    <w:rsid w:val="00040DA5"/>
    <w:rsid w:val="00040DD6"/>
    <w:rsid w:val="000413A7"/>
    <w:rsid w:val="00041432"/>
    <w:rsid w:val="00041459"/>
    <w:rsid w:val="000415B7"/>
    <w:rsid w:val="00041839"/>
    <w:rsid w:val="000419F5"/>
    <w:rsid w:val="00041A70"/>
    <w:rsid w:val="00041AE9"/>
    <w:rsid w:val="00042220"/>
    <w:rsid w:val="0004227A"/>
    <w:rsid w:val="00042719"/>
    <w:rsid w:val="00042E87"/>
    <w:rsid w:val="0004318B"/>
    <w:rsid w:val="000431B3"/>
    <w:rsid w:val="00043306"/>
    <w:rsid w:val="000441E8"/>
    <w:rsid w:val="00044436"/>
    <w:rsid w:val="0004462E"/>
    <w:rsid w:val="00044823"/>
    <w:rsid w:val="00044B54"/>
    <w:rsid w:val="00044B60"/>
    <w:rsid w:val="00044C50"/>
    <w:rsid w:val="00044CF0"/>
    <w:rsid w:val="00044D26"/>
    <w:rsid w:val="00044EFB"/>
    <w:rsid w:val="00044F26"/>
    <w:rsid w:val="00045103"/>
    <w:rsid w:val="00045192"/>
    <w:rsid w:val="00045577"/>
    <w:rsid w:val="00045601"/>
    <w:rsid w:val="0004569E"/>
    <w:rsid w:val="00045A03"/>
    <w:rsid w:val="00045B75"/>
    <w:rsid w:val="00045F15"/>
    <w:rsid w:val="000461C5"/>
    <w:rsid w:val="0004628E"/>
    <w:rsid w:val="000463EC"/>
    <w:rsid w:val="000465D0"/>
    <w:rsid w:val="000467B7"/>
    <w:rsid w:val="00046C25"/>
    <w:rsid w:val="00047240"/>
    <w:rsid w:val="0004729E"/>
    <w:rsid w:val="000475F8"/>
    <w:rsid w:val="0004784E"/>
    <w:rsid w:val="000479A8"/>
    <w:rsid w:val="000479E6"/>
    <w:rsid w:val="00047A6D"/>
    <w:rsid w:val="00047FB4"/>
    <w:rsid w:val="000504B3"/>
    <w:rsid w:val="0005067F"/>
    <w:rsid w:val="00050919"/>
    <w:rsid w:val="00050D5C"/>
    <w:rsid w:val="00050D9D"/>
    <w:rsid w:val="00050E54"/>
    <w:rsid w:val="00050E5E"/>
    <w:rsid w:val="00050F33"/>
    <w:rsid w:val="00050F9A"/>
    <w:rsid w:val="00050FBA"/>
    <w:rsid w:val="00050FC4"/>
    <w:rsid w:val="000514EA"/>
    <w:rsid w:val="00051623"/>
    <w:rsid w:val="00051967"/>
    <w:rsid w:val="00051A28"/>
    <w:rsid w:val="00051ED9"/>
    <w:rsid w:val="00052351"/>
    <w:rsid w:val="00052363"/>
    <w:rsid w:val="0005244F"/>
    <w:rsid w:val="0005273E"/>
    <w:rsid w:val="00052C7D"/>
    <w:rsid w:val="00052EF7"/>
    <w:rsid w:val="0005319A"/>
    <w:rsid w:val="00053966"/>
    <w:rsid w:val="00053A86"/>
    <w:rsid w:val="00053D14"/>
    <w:rsid w:val="00054124"/>
    <w:rsid w:val="00054467"/>
    <w:rsid w:val="0005448C"/>
    <w:rsid w:val="00054BD6"/>
    <w:rsid w:val="00054DDB"/>
    <w:rsid w:val="00054E13"/>
    <w:rsid w:val="00054E52"/>
    <w:rsid w:val="00054E72"/>
    <w:rsid w:val="00054F34"/>
    <w:rsid w:val="00055178"/>
    <w:rsid w:val="000552DB"/>
    <w:rsid w:val="0005532B"/>
    <w:rsid w:val="00055692"/>
    <w:rsid w:val="000557B2"/>
    <w:rsid w:val="00055886"/>
    <w:rsid w:val="00055DC1"/>
    <w:rsid w:val="00055F7F"/>
    <w:rsid w:val="00056088"/>
    <w:rsid w:val="0005621B"/>
    <w:rsid w:val="0005676F"/>
    <w:rsid w:val="000567F1"/>
    <w:rsid w:val="00056908"/>
    <w:rsid w:val="00056C00"/>
    <w:rsid w:val="0005776A"/>
    <w:rsid w:val="00057D85"/>
    <w:rsid w:val="00057F46"/>
    <w:rsid w:val="0006057A"/>
    <w:rsid w:val="000606F1"/>
    <w:rsid w:val="00060716"/>
    <w:rsid w:val="000616D2"/>
    <w:rsid w:val="0006189B"/>
    <w:rsid w:val="00061C3B"/>
    <w:rsid w:val="00061D3E"/>
    <w:rsid w:val="000623BF"/>
    <w:rsid w:val="000624CA"/>
    <w:rsid w:val="00062977"/>
    <w:rsid w:val="00062BC3"/>
    <w:rsid w:val="00062CD4"/>
    <w:rsid w:val="00062E8A"/>
    <w:rsid w:val="00062EEE"/>
    <w:rsid w:val="000633A2"/>
    <w:rsid w:val="000637D7"/>
    <w:rsid w:val="000639DB"/>
    <w:rsid w:val="00063DC3"/>
    <w:rsid w:val="00063FBE"/>
    <w:rsid w:val="00064568"/>
    <w:rsid w:val="00064781"/>
    <w:rsid w:val="00064AC1"/>
    <w:rsid w:val="0006543B"/>
    <w:rsid w:val="00065C9D"/>
    <w:rsid w:val="00065D8B"/>
    <w:rsid w:val="00065FBE"/>
    <w:rsid w:val="000664F3"/>
    <w:rsid w:val="00066599"/>
    <w:rsid w:val="00066F32"/>
    <w:rsid w:val="0006716E"/>
    <w:rsid w:val="00067496"/>
    <w:rsid w:val="000675A3"/>
    <w:rsid w:val="000675AD"/>
    <w:rsid w:val="000676F9"/>
    <w:rsid w:val="00067E65"/>
    <w:rsid w:val="00067E85"/>
    <w:rsid w:val="00067FC9"/>
    <w:rsid w:val="0007034A"/>
    <w:rsid w:val="0007046D"/>
    <w:rsid w:val="00070588"/>
    <w:rsid w:val="00070644"/>
    <w:rsid w:val="0007067A"/>
    <w:rsid w:val="00070AF2"/>
    <w:rsid w:val="00070B20"/>
    <w:rsid w:val="000710C9"/>
    <w:rsid w:val="0007143B"/>
    <w:rsid w:val="0007144E"/>
    <w:rsid w:val="0007173E"/>
    <w:rsid w:val="00071770"/>
    <w:rsid w:val="00071A15"/>
    <w:rsid w:val="00071BF5"/>
    <w:rsid w:val="00071D43"/>
    <w:rsid w:val="00071E3B"/>
    <w:rsid w:val="0007240A"/>
    <w:rsid w:val="000728DE"/>
    <w:rsid w:val="000730CD"/>
    <w:rsid w:val="000731E2"/>
    <w:rsid w:val="000733D4"/>
    <w:rsid w:val="000733DD"/>
    <w:rsid w:val="00073745"/>
    <w:rsid w:val="00073C83"/>
    <w:rsid w:val="000740D5"/>
    <w:rsid w:val="0007424B"/>
    <w:rsid w:val="000743B7"/>
    <w:rsid w:val="00074BFA"/>
    <w:rsid w:val="00074E3F"/>
    <w:rsid w:val="000750BD"/>
    <w:rsid w:val="0007523C"/>
    <w:rsid w:val="00075434"/>
    <w:rsid w:val="00075A20"/>
    <w:rsid w:val="00075A85"/>
    <w:rsid w:val="00076126"/>
    <w:rsid w:val="00076288"/>
    <w:rsid w:val="00076502"/>
    <w:rsid w:val="0007651C"/>
    <w:rsid w:val="00076AF1"/>
    <w:rsid w:val="00076BC7"/>
    <w:rsid w:val="00076EBE"/>
    <w:rsid w:val="00077667"/>
    <w:rsid w:val="000778F4"/>
    <w:rsid w:val="00077AE2"/>
    <w:rsid w:val="00077FE9"/>
    <w:rsid w:val="00080300"/>
    <w:rsid w:val="00080614"/>
    <w:rsid w:val="000806ED"/>
    <w:rsid w:val="00080713"/>
    <w:rsid w:val="00080742"/>
    <w:rsid w:val="00080B6D"/>
    <w:rsid w:val="00080E17"/>
    <w:rsid w:val="00081176"/>
    <w:rsid w:val="0008140A"/>
    <w:rsid w:val="00081588"/>
    <w:rsid w:val="000815AD"/>
    <w:rsid w:val="00081650"/>
    <w:rsid w:val="00081743"/>
    <w:rsid w:val="0008195A"/>
    <w:rsid w:val="00081A1C"/>
    <w:rsid w:val="00081B30"/>
    <w:rsid w:val="00081CAA"/>
    <w:rsid w:val="00082017"/>
    <w:rsid w:val="000823D4"/>
    <w:rsid w:val="00082DF9"/>
    <w:rsid w:val="00083255"/>
    <w:rsid w:val="00083356"/>
    <w:rsid w:val="0008357A"/>
    <w:rsid w:val="00083580"/>
    <w:rsid w:val="00083979"/>
    <w:rsid w:val="00083C69"/>
    <w:rsid w:val="00084143"/>
    <w:rsid w:val="0008422A"/>
    <w:rsid w:val="00084359"/>
    <w:rsid w:val="000844A3"/>
    <w:rsid w:val="0008457F"/>
    <w:rsid w:val="00084621"/>
    <w:rsid w:val="00084B2B"/>
    <w:rsid w:val="00084B7B"/>
    <w:rsid w:val="00084BD3"/>
    <w:rsid w:val="00084CF2"/>
    <w:rsid w:val="00084D6E"/>
    <w:rsid w:val="00084F6F"/>
    <w:rsid w:val="000858F6"/>
    <w:rsid w:val="00085A48"/>
    <w:rsid w:val="00085CE7"/>
    <w:rsid w:val="00086048"/>
    <w:rsid w:val="000860CF"/>
    <w:rsid w:val="00086263"/>
    <w:rsid w:val="000863B3"/>
    <w:rsid w:val="0008640A"/>
    <w:rsid w:val="00086870"/>
    <w:rsid w:val="000869EE"/>
    <w:rsid w:val="00086C98"/>
    <w:rsid w:val="00086E96"/>
    <w:rsid w:val="000870D2"/>
    <w:rsid w:val="0008736A"/>
    <w:rsid w:val="00087507"/>
    <w:rsid w:val="0008764E"/>
    <w:rsid w:val="00087975"/>
    <w:rsid w:val="00087BE6"/>
    <w:rsid w:val="00087C72"/>
    <w:rsid w:val="00087D59"/>
    <w:rsid w:val="000900C4"/>
    <w:rsid w:val="000901FA"/>
    <w:rsid w:val="000903C9"/>
    <w:rsid w:val="0009050A"/>
    <w:rsid w:val="0009092E"/>
    <w:rsid w:val="00090E14"/>
    <w:rsid w:val="000910C8"/>
    <w:rsid w:val="000913CA"/>
    <w:rsid w:val="000917D4"/>
    <w:rsid w:val="00091C58"/>
    <w:rsid w:val="00091CFC"/>
    <w:rsid w:val="00092466"/>
    <w:rsid w:val="000927D2"/>
    <w:rsid w:val="00092F16"/>
    <w:rsid w:val="00092FBB"/>
    <w:rsid w:val="00093091"/>
    <w:rsid w:val="00093156"/>
    <w:rsid w:val="000931F7"/>
    <w:rsid w:val="00093450"/>
    <w:rsid w:val="00093556"/>
    <w:rsid w:val="000936EF"/>
    <w:rsid w:val="00093835"/>
    <w:rsid w:val="00093AA7"/>
    <w:rsid w:val="00093D62"/>
    <w:rsid w:val="00093D63"/>
    <w:rsid w:val="00093D68"/>
    <w:rsid w:val="00093DA3"/>
    <w:rsid w:val="00093E26"/>
    <w:rsid w:val="00094025"/>
    <w:rsid w:val="000943E1"/>
    <w:rsid w:val="00094538"/>
    <w:rsid w:val="0009472B"/>
    <w:rsid w:val="0009485E"/>
    <w:rsid w:val="00094A61"/>
    <w:rsid w:val="00094CF0"/>
    <w:rsid w:val="00094E4F"/>
    <w:rsid w:val="00095092"/>
    <w:rsid w:val="000951E2"/>
    <w:rsid w:val="00095327"/>
    <w:rsid w:val="00095505"/>
    <w:rsid w:val="0009557F"/>
    <w:rsid w:val="000955C7"/>
    <w:rsid w:val="000956FA"/>
    <w:rsid w:val="00095A7F"/>
    <w:rsid w:val="00095C23"/>
    <w:rsid w:val="00095E08"/>
    <w:rsid w:val="00096566"/>
    <w:rsid w:val="0009667D"/>
    <w:rsid w:val="00096755"/>
    <w:rsid w:val="000968B6"/>
    <w:rsid w:val="00096A28"/>
    <w:rsid w:val="00096AA8"/>
    <w:rsid w:val="00096B2E"/>
    <w:rsid w:val="00096FA6"/>
    <w:rsid w:val="000975F8"/>
    <w:rsid w:val="000976D9"/>
    <w:rsid w:val="00097C74"/>
    <w:rsid w:val="00097DBF"/>
    <w:rsid w:val="00097F12"/>
    <w:rsid w:val="000A0078"/>
    <w:rsid w:val="000A012D"/>
    <w:rsid w:val="000A04AD"/>
    <w:rsid w:val="000A0812"/>
    <w:rsid w:val="000A09D7"/>
    <w:rsid w:val="000A0CF1"/>
    <w:rsid w:val="000A0ED2"/>
    <w:rsid w:val="000A0F90"/>
    <w:rsid w:val="000A1130"/>
    <w:rsid w:val="000A1395"/>
    <w:rsid w:val="000A13B3"/>
    <w:rsid w:val="000A1476"/>
    <w:rsid w:val="000A1706"/>
    <w:rsid w:val="000A2291"/>
    <w:rsid w:val="000A245A"/>
    <w:rsid w:val="000A2622"/>
    <w:rsid w:val="000A2817"/>
    <w:rsid w:val="000A2864"/>
    <w:rsid w:val="000A2D1E"/>
    <w:rsid w:val="000A2ED6"/>
    <w:rsid w:val="000A2F45"/>
    <w:rsid w:val="000A3092"/>
    <w:rsid w:val="000A310C"/>
    <w:rsid w:val="000A3405"/>
    <w:rsid w:val="000A389E"/>
    <w:rsid w:val="000A3A56"/>
    <w:rsid w:val="000A3E0E"/>
    <w:rsid w:val="000A3F35"/>
    <w:rsid w:val="000A4385"/>
    <w:rsid w:val="000A4795"/>
    <w:rsid w:val="000A4B15"/>
    <w:rsid w:val="000A4C65"/>
    <w:rsid w:val="000A4C93"/>
    <w:rsid w:val="000A4E46"/>
    <w:rsid w:val="000A4E5A"/>
    <w:rsid w:val="000A4EF5"/>
    <w:rsid w:val="000A4F53"/>
    <w:rsid w:val="000A53D9"/>
    <w:rsid w:val="000A546C"/>
    <w:rsid w:val="000A54A0"/>
    <w:rsid w:val="000A57E7"/>
    <w:rsid w:val="000A5C54"/>
    <w:rsid w:val="000A5C81"/>
    <w:rsid w:val="000A61A3"/>
    <w:rsid w:val="000A65FF"/>
    <w:rsid w:val="000A6717"/>
    <w:rsid w:val="000A677D"/>
    <w:rsid w:val="000A6979"/>
    <w:rsid w:val="000A69CA"/>
    <w:rsid w:val="000A6BDC"/>
    <w:rsid w:val="000A6CB3"/>
    <w:rsid w:val="000A6F30"/>
    <w:rsid w:val="000A701A"/>
    <w:rsid w:val="000A730C"/>
    <w:rsid w:val="000A746E"/>
    <w:rsid w:val="000A7608"/>
    <w:rsid w:val="000A77ED"/>
    <w:rsid w:val="000A7983"/>
    <w:rsid w:val="000A79ED"/>
    <w:rsid w:val="000A7E1E"/>
    <w:rsid w:val="000B008E"/>
    <w:rsid w:val="000B02D7"/>
    <w:rsid w:val="000B0668"/>
    <w:rsid w:val="000B06CE"/>
    <w:rsid w:val="000B0BB2"/>
    <w:rsid w:val="000B0C5C"/>
    <w:rsid w:val="000B0FCC"/>
    <w:rsid w:val="000B105E"/>
    <w:rsid w:val="000B1353"/>
    <w:rsid w:val="000B19D0"/>
    <w:rsid w:val="000B1AEA"/>
    <w:rsid w:val="000B1C25"/>
    <w:rsid w:val="000B1E99"/>
    <w:rsid w:val="000B20C1"/>
    <w:rsid w:val="000B2307"/>
    <w:rsid w:val="000B232F"/>
    <w:rsid w:val="000B2606"/>
    <w:rsid w:val="000B26C6"/>
    <w:rsid w:val="000B2B7A"/>
    <w:rsid w:val="000B2DFA"/>
    <w:rsid w:val="000B2E6D"/>
    <w:rsid w:val="000B30F1"/>
    <w:rsid w:val="000B34CA"/>
    <w:rsid w:val="000B3637"/>
    <w:rsid w:val="000B3A06"/>
    <w:rsid w:val="000B3AC7"/>
    <w:rsid w:val="000B3BFF"/>
    <w:rsid w:val="000B3C2E"/>
    <w:rsid w:val="000B3E4E"/>
    <w:rsid w:val="000B3F96"/>
    <w:rsid w:val="000B3FB1"/>
    <w:rsid w:val="000B400D"/>
    <w:rsid w:val="000B42DE"/>
    <w:rsid w:val="000B4574"/>
    <w:rsid w:val="000B46A1"/>
    <w:rsid w:val="000B4786"/>
    <w:rsid w:val="000B48E6"/>
    <w:rsid w:val="000B4A14"/>
    <w:rsid w:val="000B4A8F"/>
    <w:rsid w:val="000B4B85"/>
    <w:rsid w:val="000B4C44"/>
    <w:rsid w:val="000B4E67"/>
    <w:rsid w:val="000B4F2F"/>
    <w:rsid w:val="000B51A3"/>
    <w:rsid w:val="000B52F2"/>
    <w:rsid w:val="000B549D"/>
    <w:rsid w:val="000B5561"/>
    <w:rsid w:val="000B5756"/>
    <w:rsid w:val="000B5919"/>
    <w:rsid w:val="000B596D"/>
    <w:rsid w:val="000B64E9"/>
    <w:rsid w:val="000B69F4"/>
    <w:rsid w:val="000B6E69"/>
    <w:rsid w:val="000B6F39"/>
    <w:rsid w:val="000B7461"/>
    <w:rsid w:val="000B7607"/>
    <w:rsid w:val="000B765D"/>
    <w:rsid w:val="000B7AA5"/>
    <w:rsid w:val="000B7D69"/>
    <w:rsid w:val="000B7DA7"/>
    <w:rsid w:val="000B7ED3"/>
    <w:rsid w:val="000C029E"/>
    <w:rsid w:val="000C0366"/>
    <w:rsid w:val="000C062A"/>
    <w:rsid w:val="000C0689"/>
    <w:rsid w:val="000C0692"/>
    <w:rsid w:val="000C07B9"/>
    <w:rsid w:val="000C08E5"/>
    <w:rsid w:val="000C0BE6"/>
    <w:rsid w:val="000C0D95"/>
    <w:rsid w:val="000C0E67"/>
    <w:rsid w:val="000C1394"/>
    <w:rsid w:val="000C15F5"/>
    <w:rsid w:val="000C1763"/>
    <w:rsid w:val="000C19D9"/>
    <w:rsid w:val="000C1A69"/>
    <w:rsid w:val="000C1CF4"/>
    <w:rsid w:val="000C1D33"/>
    <w:rsid w:val="000C1DCC"/>
    <w:rsid w:val="000C2083"/>
    <w:rsid w:val="000C2088"/>
    <w:rsid w:val="000C20C4"/>
    <w:rsid w:val="000C2300"/>
    <w:rsid w:val="000C2382"/>
    <w:rsid w:val="000C23C5"/>
    <w:rsid w:val="000C24A5"/>
    <w:rsid w:val="000C2A2C"/>
    <w:rsid w:val="000C2AAB"/>
    <w:rsid w:val="000C2F19"/>
    <w:rsid w:val="000C2FE3"/>
    <w:rsid w:val="000C30D5"/>
    <w:rsid w:val="000C30DC"/>
    <w:rsid w:val="000C34CC"/>
    <w:rsid w:val="000C3566"/>
    <w:rsid w:val="000C35A2"/>
    <w:rsid w:val="000C372F"/>
    <w:rsid w:val="000C37D7"/>
    <w:rsid w:val="000C39C4"/>
    <w:rsid w:val="000C3DE0"/>
    <w:rsid w:val="000C452A"/>
    <w:rsid w:val="000C4A4B"/>
    <w:rsid w:val="000C4DAB"/>
    <w:rsid w:val="000C5638"/>
    <w:rsid w:val="000C5AB6"/>
    <w:rsid w:val="000C5CDA"/>
    <w:rsid w:val="000C5E47"/>
    <w:rsid w:val="000C5E58"/>
    <w:rsid w:val="000C5E67"/>
    <w:rsid w:val="000C69D0"/>
    <w:rsid w:val="000C6DC2"/>
    <w:rsid w:val="000C6F69"/>
    <w:rsid w:val="000C7185"/>
    <w:rsid w:val="000C72B2"/>
    <w:rsid w:val="000C733E"/>
    <w:rsid w:val="000C7449"/>
    <w:rsid w:val="000C7556"/>
    <w:rsid w:val="000C759D"/>
    <w:rsid w:val="000C784C"/>
    <w:rsid w:val="000C78B4"/>
    <w:rsid w:val="000C7B56"/>
    <w:rsid w:val="000C7F60"/>
    <w:rsid w:val="000D0129"/>
    <w:rsid w:val="000D055F"/>
    <w:rsid w:val="000D08DA"/>
    <w:rsid w:val="000D0A25"/>
    <w:rsid w:val="000D0CB3"/>
    <w:rsid w:val="000D1123"/>
    <w:rsid w:val="000D1143"/>
    <w:rsid w:val="000D11AC"/>
    <w:rsid w:val="000D1633"/>
    <w:rsid w:val="000D1755"/>
    <w:rsid w:val="000D17AD"/>
    <w:rsid w:val="000D17E1"/>
    <w:rsid w:val="000D1984"/>
    <w:rsid w:val="000D1E2C"/>
    <w:rsid w:val="000D1FE0"/>
    <w:rsid w:val="000D2926"/>
    <w:rsid w:val="000D2A43"/>
    <w:rsid w:val="000D2B3F"/>
    <w:rsid w:val="000D2D3E"/>
    <w:rsid w:val="000D3177"/>
    <w:rsid w:val="000D372C"/>
    <w:rsid w:val="000D3871"/>
    <w:rsid w:val="000D3998"/>
    <w:rsid w:val="000D401B"/>
    <w:rsid w:val="000D408D"/>
    <w:rsid w:val="000D4266"/>
    <w:rsid w:val="000D46F5"/>
    <w:rsid w:val="000D4BC5"/>
    <w:rsid w:val="000D4F57"/>
    <w:rsid w:val="000D503B"/>
    <w:rsid w:val="000D54D9"/>
    <w:rsid w:val="000D5572"/>
    <w:rsid w:val="000D5802"/>
    <w:rsid w:val="000D5EBC"/>
    <w:rsid w:val="000D61A1"/>
    <w:rsid w:val="000D6237"/>
    <w:rsid w:val="000D6251"/>
    <w:rsid w:val="000D62CD"/>
    <w:rsid w:val="000D65E6"/>
    <w:rsid w:val="000D6799"/>
    <w:rsid w:val="000D69E1"/>
    <w:rsid w:val="000D6A48"/>
    <w:rsid w:val="000D6BC8"/>
    <w:rsid w:val="000D6DC0"/>
    <w:rsid w:val="000D7008"/>
    <w:rsid w:val="000D79B3"/>
    <w:rsid w:val="000D7B47"/>
    <w:rsid w:val="000D7C88"/>
    <w:rsid w:val="000D7D0E"/>
    <w:rsid w:val="000D7EB8"/>
    <w:rsid w:val="000E007F"/>
    <w:rsid w:val="000E08F9"/>
    <w:rsid w:val="000E0AC0"/>
    <w:rsid w:val="000E0B73"/>
    <w:rsid w:val="000E12D0"/>
    <w:rsid w:val="000E1373"/>
    <w:rsid w:val="000E1691"/>
    <w:rsid w:val="000E17E2"/>
    <w:rsid w:val="000E1844"/>
    <w:rsid w:val="000E1C45"/>
    <w:rsid w:val="000E2229"/>
    <w:rsid w:val="000E230B"/>
    <w:rsid w:val="000E2373"/>
    <w:rsid w:val="000E23DB"/>
    <w:rsid w:val="000E26B8"/>
    <w:rsid w:val="000E2870"/>
    <w:rsid w:val="000E28A6"/>
    <w:rsid w:val="000E2C30"/>
    <w:rsid w:val="000E2FDF"/>
    <w:rsid w:val="000E3147"/>
    <w:rsid w:val="000E314C"/>
    <w:rsid w:val="000E346B"/>
    <w:rsid w:val="000E36E7"/>
    <w:rsid w:val="000E37E7"/>
    <w:rsid w:val="000E388E"/>
    <w:rsid w:val="000E39E8"/>
    <w:rsid w:val="000E3AB0"/>
    <w:rsid w:val="000E3B95"/>
    <w:rsid w:val="000E3D37"/>
    <w:rsid w:val="000E3D48"/>
    <w:rsid w:val="000E3EE5"/>
    <w:rsid w:val="000E402F"/>
    <w:rsid w:val="000E40DF"/>
    <w:rsid w:val="000E446A"/>
    <w:rsid w:val="000E4830"/>
    <w:rsid w:val="000E48E6"/>
    <w:rsid w:val="000E49FB"/>
    <w:rsid w:val="000E4A4D"/>
    <w:rsid w:val="000E4B1C"/>
    <w:rsid w:val="000E4C15"/>
    <w:rsid w:val="000E4C63"/>
    <w:rsid w:val="000E5320"/>
    <w:rsid w:val="000E53AA"/>
    <w:rsid w:val="000E5E27"/>
    <w:rsid w:val="000E5FEC"/>
    <w:rsid w:val="000E603F"/>
    <w:rsid w:val="000E62E9"/>
    <w:rsid w:val="000E6477"/>
    <w:rsid w:val="000E6833"/>
    <w:rsid w:val="000E6888"/>
    <w:rsid w:val="000E6CCA"/>
    <w:rsid w:val="000E6DD2"/>
    <w:rsid w:val="000E71D8"/>
    <w:rsid w:val="000E7208"/>
    <w:rsid w:val="000E743B"/>
    <w:rsid w:val="000E75FC"/>
    <w:rsid w:val="000E761F"/>
    <w:rsid w:val="000E77B9"/>
    <w:rsid w:val="000E7904"/>
    <w:rsid w:val="000E7C5C"/>
    <w:rsid w:val="000E7CA4"/>
    <w:rsid w:val="000F05AA"/>
    <w:rsid w:val="000F07A6"/>
    <w:rsid w:val="000F09D1"/>
    <w:rsid w:val="000F0FDC"/>
    <w:rsid w:val="000F11B3"/>
    <w:rsid w:val="000F1230"/>
    <w:rsid w:val="000F1233"/>
    <w:rsid w:val="000F1B87"/>
    <w:rsid w:val="000F1D58"/>
    <w:rsid w:val="000F1DFA"/>
    <w:rsid w:val="000F1E18"/>
    <w:rsid w:val="000F233A"/>
    <w:rsid w:val="000F25DD"/>
    <w:rsid w:val="000F2681"/>
    <w:rsid w:val="000F27D2"/>
    <w:rsid w:val="000F28D1"/>
    <w:rsid w:val="000F291C"/>
    <w:rsid w:val="000F29FB"/>
    <w:rsid w:val="000F2D85"/>
    <w:rsid w:val="000F2E33"/>
    <w:rsid w:val="000F3004"/>
    <w:rsid w:val="000F315B"/>
    <w:rsid w:val="000F365A"/>
    <w:rsid w:val="000F378A"/>
    <w:rsid w:val="000F38E7"/>
    <w:rsid w:val="000F3B84"/>
    <w:rsid w:val="000F3CC6"/>
    <w:rsid w:val="000F3DBC"/>
    <w:rsid w:val="000F4610"/>
    <w:rsid w:val="000F4AD8"/>
    <w:rsid w:val="000F4C78"/>
    <w:rsid w:val="000F4CB6"/>
    <w:rsid w:val="000F506D"/>
    <w:rsid w:val="000F50CD"/>
    <w:rsid w:val="000F521B"/>
    <w:rsid w:val="000F5227"/>
    <w:rsid w:val="000F5243"/>
    <w:rsid w:val="000F5256"/>
    <w:rsid w:val="000F53AA"/>
    <w:rsid w:val="000F5754"/>
    <w:rsid w:val="000F57F9"/>
    <w:rsid w:val="000F5847"/>
    <w:rsid w:val="000F60C2"/>
    <w:rsid w:val="000F6186"/>
    <w:rsid w:val="000F6321"/>
    <w:rsid w:val="000F642A"/>
    <w:rsid w:val="000F65A0"/>
    <w:rsid w:val="000F67C0"/>
    <w:rsid w:val="000F67DE"/>
    <w:rsid w:val="000F689C"/>
    <w:rsid w:val="000F6A1A"/>
    <w:rsid w:val="000F6C97"/>
    <w:rsid w:val="000F6D33"/>
    <w:rsid w:val="000F73E6"/>
    <w:rsid w:val="000F741E"/>
    <w:rsid w:val="000F7478"/>
    <w:rsid w:val="000F76A5"/>
    <w:rsid w:val="000F7711"/>
    <w:rsid w:val="000F77B3"/>
    <w:rsid w:val="000F7B36"/>
    <w:rsid w:val="000F7EE5"/>
    <w:rsid w:val="0010014A"/>
    <w:rsid w:val="001007A1"/>
    <w:rsid w:val="00100D25"/>
    <w:rsid w:val="00100E4C"/>
    <w:rsid w:val="0010101C"/>
    <w:rsid w:val="001010DF"/>
    <w:rsid w:val="001012EB"/>
    <w:rsid w:val="0010156D"/>
    <w:rsid w:val="00101CB0"/>
    <w:rsid w:val="00101CDD"/>
    <w:rsid w:val="0010254E"/>
    <w:rsid w:val="001025C0"/>
    <w:rsid w:val="00102AB2"/>
    <w:rsid w:val="00102F2A"/>
    <w:rsid w:val="00102F46"/>
    <w:rsid w:val="00102F90"/>
    <w:rsid w:val="0010304E"/>
    <w:rsid w:val="001030C1"/>
    <w:rsid w:val="00103380"/>
    <w:rsid w:val="001038C7"/>
    <w:rsid w:val="00103AB6"/>
    <w:rsid w:val="00103FFC"/>
    <w:rsid w:val="00104033"/>
    <w:rsid w:val="00104091"/>
    <w:rsid w:val="0010454F"/>
    <w:rsid w:val="00104817"/>
    <w:rsid w:val="00104A4A"/>
    <w:rsid w:val="00104B4D"/>
    <w:rsid w:val="00104C75"/>
    <w:rsid w:val="00104E42"/>
    <w:rsid w:val="00104F3E"/>
    <w:rsid w:val="00105040"/>
    <w:rsid w:val="0010557E"/>
    <w:rsid w:val="00105884"/>
    <w:rsid w:val="00105954"/>
    <w:rsid w:val="001059EC"/>
    <w:rsid w:val="00105A7A"/>
    <w:rsid w:val="00105C15"/>
    <w:rsid w:val="00105C92"/>
    <w:rsid w:val="00105EFF"/>
    <w:rsid w:val="00106209"/>
    <w:rsid w:val="00106AEE"/>
    <w:rsid w:val="00106D64"/>
    <w:rsid w:val="00106F77"/>
    <w:rsid w:val="0010717D"/>
    <w:rsid w:val="001072D7"/>
    <w:rsid w:val="001076F4"/>
    <w:rsid w:val="00107954"/>
    <w:rsid w:val="00107DEA"/>
    <w:rsid w:val="0011028E"/>
    <w:rsid w:val="00110341"/>
    <w:rsid w:val="001103B4"/>
    <w:rsid w:val="00110AB6"/>
    <w:rsid w:val="001111B3"/>
    <w:rsid w:val="00111724"/>
    <w:rsid w:val="001118B6"/>
    <w:rsid w:val="00111A73"/>
    <w:rsid w:val="00111AB5"/>
    <w:rsid w:val="00111CE9"/>
    <w:rsid w:val="00111D26"/>
    <w:rsid w:val="001122C4"/>
    <w:rsid w:val="001127D2"/>
    <w:rsid w:val="00112C6C"/>
    <w:rsid w:val="00112E1B"/>
    <w:rsid w:val="00112F02"/>
    <w:rsid w:val="001132B6"/>
    <w:rsid w:val="0011349A"/>
    <w:rsid w:val="001134BF"/>
    <w:rsid w:val="00113B50"/>
    <w:rsid w:val="00113BC8"/>
    <w:rsid w:val="00114099"/>
    <w:rsid w:val="00114373"/>
    <w:rsid w:val="00114522"/>
    <w:rsid w:val="0011462D"/>
    <w:rsid w:val="0011479A"/>
    <w:rsid w:val="00114B59"/>
    <w:rsid w:val="00114E07"/>
    <w:rsid w:val="00115076"/>
    <w:rsid w:val="001150A5"/>
    <w:rsid w:val="001151B2"/>
    <w:rsid w:val="00115264"/>
    <w:rsid w:val="001156A3"/>
    <w:rsid w:val="00115B66"/>
    <w:rsid w:val="00116299"/>
    <w:rsid w:val="00116357"/>
    <w:rsid w:val="00116366"/>
    <w:rsid w:val="0011654F"/>
    <w:rsid w:val="00116954"/>
    <w:rsid w:val="00116961"/>
    <w:rsid w:val="00116AC9"/>
    <w:rsid w:val="00116F36"/>
    <w:rsid w:val="00116F49"/>
    <w:rsid w:val="00117096"/>
    <w:rsid w:val="00117184"/>
    <w:rsid w:val="001176F7"/>
    <w:rsid w:val="00117A40"/>
    <w:rsid w:val="00117A9A"/>
    <w:rsid w:val="00117C79"/>
    <w:rsid w:val="00117D53"/>
    <w:rsid w:val="00120060"/>
    <w:rsid w:val="00120205"/>
    <w:rsid w:val="001202D4"/>
    <w:rsid w:val="00120412"/>
    <w:rsid w:val="00120B61"/>
    <w:rsid w:val="00120C0F"/>
    <w:rsid w:val="00121018"/>
    <w:rsid w:val="00121656"/>
    <w:rsid w:val="0012187C"/>
    <w:rsid w:val="001219C9"/>
    <w:rsid w:val="00121A67"/>
    <w:rsid w:val="00121D05"/>
    <w:rsid w:val="00121F89"/>
    <w:rsid w:val="0012224F"/>
    <w:rsid w:val="0012230A"/>
    <w:rsid w:val="001223E1"/>
    <w:rsid w:val="0012245E"/>
    <w:rsid w:val="00122671"/>
    <w:rsid w:val="0012288E"/>
    <w:rsid w:val="0012290E"/>
    <w:rsid w:val="00123BAB"/>
    <w:rsid w:val="00123E76"/>
    <w:rsid w:val="00123E8A"/>
    <w:rsid w:val="00123EB3"/>
    <w:rsid w:val="0012402D"/>
    <w:rsid w:val="001241BD"/>
    <w:rsid w:val="00124518"/>
    <w:rsid w:val="001245C5"/>
    <w:rsid w:val="001248E5"/>
    <w:rsid w:val="00124B79"/>
    <w:rsid w:val="00124BDB"/>
    <w:rsid w:val="00124D15"/>
    <w:rsid w:val="00124D5F"/>
    <w:rsid w:val="00124FF9"/>
    <w:rsid w:val="001250D9"/>
    <w:rsid w:val="001251B2"/>
    <w:rsid w:val="00125263"/>
    <w:rsid w:val="001256E2"/>
    <w:rsid w:val="0012575F"/>
    <w:rsid w:val="001258AB"/>
    <w:rsid w:val="001258E9"/>
    <w:rsid w:val="00125B30"/>
    <w:rsid w:val="00125B4F"/>
    <w:rsid w:val="00125DCB"/>
    <w:rsid w:val="00125E2A"/>
    <w:rsid w:val="00125F91"/>
    <w:rsid w:val="001260CE"/>
    <w:rsid w:val="00126383"/>
    <w:rsid w:val="001265BF"/>
    <w:rsid w:val="00126B44"/>
    <w:rsid w:val="00126D1A"/>
    <w:rsid w:val="00126F95"/>
    <w:rsid w:val="001271B0"/>
    <w:rsid w:val="00127458"/>
    <w:rsid w:val="00127696"/>
    <w:rsid w:val="00127C64"/>
    <w:rsid w:val="00127FA9"/>
    <w:rsid w:val="00130344"/>
    <w:rsid w:val="0013070F"/>
    <w:rsid w:val="00130D19"/>
    <w:rsid w:val="0013182A"/>
    <w:rsid w:val="00131BA9"/>
    <w:rsid w:val="00131C99"/>
    <w:rsid w:val="00131EF2"/>
    <w:rsid w:val="00131F71"/>
    <w:rsid w:val="001322CD"/>
    <w:rsid w:val="00132305"/>
    <w:rsid w:val="0013236A"/>
    <w:rsid w:val="00132493"/>
    <w:rsid w:val="001325B1"/>
    <w:rsid w:val="0013295E"/>
    <w:rsid w:val="00132A38"/>
    <w:rsid w:val="00132BE1"/>
    <w:rsid w:val="00132C83"/>
    <w:rsid w:val="00132D80"/>
    <w:rsid w:val="00132EE0"/>
    <w:rsid w:val="00132FE4"/>
    <w:rsid w:val="0013331E"/>
    <w:rsid w:val="00133760"/>
    <w:rsid w:val="00133DC7"/>
    <w:rsid w:val="0013405E"/>
    <w:rsid w:val="001340C1"/>
    <w:rsid w:val="00134110"/>
    <w:rsid w:val="0013432E"/>
    <w:rsid w:val="00134AF7"/>
    <w:rsid w:val="00135C05"/>
    <w:rsid w:val="001365AC"/>
    <w:rsid w:val="001365B9"/>
    <w:rsid w:val="001365DC"/>
    <w:rsid w:val="001369D6"/>
    <w:rsid w:val="001369DC"/>
    <w:rsid w:val="00136BB2"/>
    <w:rsid w:val="00136D92"/>
    <w:rsid w:val="00137291"/>
    <w:rsid w:val="001374BA"/>
    <w:rsid w:val="0013797B"/>
    <w:rsid w:val="00137CF9"/>
    <w:rsid w:val="00137E1B"/>
    <w:rsid w:val="0014092D"/>
    <w:rsid w:val="0014094B"/>
    <w:rsid w:val="00140A47"/>
    <w:rsid w:val="00140C00"/>
    <w:rsid w:val="00140C9E"/>
    <w:rsid w:val="00140DC0"/>
    <w:rsid w:val="00140EEE"/>
    <w:rsid w:val="00141177"/>
    <w:rsid w:val="0014154F"/>
    <w:rsid w:val="0014161B"/>
    <w:rsid w:val="001416A1"/>
    <w:rsid w:val="00141889"/>
    <w:rsid w:val="00141890"/>
    <w:rsid w:val="001418EA"/>
    <w:rsid w:val="001419C7"/>
    <w:rsid w:val="001419F9"/>
    <w:rsid w:val="00141C2C"/>
    <w:rsid w:val="00141EA6"/>
    <w:rsid w:val="00142050"/>
    <w:rsid w:val="001420F2"/>
    <w:rsid w:val="0014228D"/>
    <w:rsid w:val="0014230A"/>
    <w:rsid w:val="001423BE"/>
    <w:rsid w:val="0014251B"/>
    <w:rsid w:val="00142558"/>
    <w:rsid w:val="00142746"/>
    <w:rsid w:val="00142B3E"/>
    <w:rsid w:val="00142F55"/>
    <w:rsid w:val="001433CE"/>
    <w:rsid w:val="00143530"/>
    <w:rsid w:val="00143565"/>
    <w:rsid w:val="00143BF0"/>
    <w:rsid w:val="00143E08"/>
    <w:rsid w:val="00143F28"/>
    <w:rsid w:val="00144900"/>
    <w:rsid w:val="00144E64"/>
    <w:rsid w:val="00144FBC"/>
    <w:rsid w:val="00145174"/>
    <w:rsid w:val="00145186"/>
    <w:rsid w:val="00145672"/>
    <w:rsid w:val="00145BA7"/>
    <w:rsid w:val="00145FE1"/>
    <w:rsid w:val="00145FF9"/>
    <w:rsid w:val="00146016"/>
    <w:rsid w:val="00146432"/>
    <w:rsid w:val="00146433"/>
    <w:rsid w:val="0014673F"/>
    <w:rsid w:val="001467B0"/>
    <w:rsid w:val="00146A6D"/>
    <w:rsid w:val="00146F01"/>
    <w:rsid w:val="001470E1"/>
    <w:rsid w:val="00147A99"/>
    <w:rsid w:val="00147DDF"/>
    <w:rsid w:val="00147E03"/>
    <w:rsid w:val="00147FB1"/>
    <w:rsid w:val="0015000C"/>
    <w:rsid w:val="00150071"/>
    <w:rsid w:val="001503CD"/>
    <w:rsid w:val="0015040C"/>
    <w:rsid w:val="001506E4"/>
    <w:rsid w:val="00150AB2"/>
    <w:rsid w:val="00150EA8"/>
    <w:rsid w:val="0015100F"/>
    <w:rsid w:val="001512B1"/>
    <w:rsid w:val="0015133C"/>
    <w:rsid w:val="0015150E"/>
    <w:rsid w:val="00151697"/>
    <w:rsid w:val="001516A4"/>
    <w:rsid w:val="001516E6"/>
    <w:rsid w:val="001517E1"/>
    <w:rsid w:val="00151953"/>
    <w:rsid w:val="00151CE3"/>
    <w:rsid w:val="00151D1E"/>
    <w:rsid w:val="00152361"/>
    <w:rsid w:val="00152371"/>
    <w:rsid w:val="0015256E"/>
    <w:rsid w:val="001525B3"/>
    <w:rsid w:val="00152DD0"/>
    <w:rsid w:val="001536BD"/>
    <w:rsid w:val="001537AC"/>
    <w:rsid w:val="0015397F"/>
    <w:rsid w:val="00153F7E"/>
    <w:rsid w:val="00153F84"/>
    <w:rsid w:val="00153FEF"/>
    <w:rsid w:val="00154381"/>
    <w:rsid w:val="001544DA"/>
    <w:rsid w:val="00154FE9"/>
    <w:rsid w:val="001550B3"/>
    <w:rsid w:val="001552CD"/>
    <w:rsid w:val="00155A8D"/>
    <w:rsid w:val="00155C24"/>
    <w:rsid w:val="00155D89"/>
    <w:rsid w:val="00155DB5"/>
    <w:rsid w:val="00155E8C"/>
    <w:rsid w:val="001567C5"/>
    <w:rsid w:val="00156A86"/>
    <w:rsid w:val="00156B04"/>
    <w:rsid w:val="00156B58"/>
    <w:rsid w:val="00156B9F"/>
    <w:rsid w:val="00156BE6"/>
    <w:rsid w:val="00156DD9"/>
    <w:rsid w:val="00156EB8"/>
    <w:rsid w:val="00156F47"/>
    <w:rsid w:val="00157046"/>
    <w:rsid w:val="0015720B"/>
    <w:rsid w:val="00157253"/>
    <w:rsid w:val="001573B6"/>
    <w:rsid w:val="00157837"/>
    <w:rsid w:val="00157914"/>
    <w:rsid w:val="00157A73"/>
    <w:rsid w:val="00157CA3"/>
    <w:rsid w:val="001602FA"/>
    <w:rsid w:val="001603D3"/>
    <w:rsid w:val="001606F1"/>
    <w:rsid w:val="001609A9"/>
    <w:rsid w:val="00160BA3"/>
    <w:rsid w:val="00160D33"/>
    <w:rsid w:val="00160DC6"/>
    <w:rsid w:val="00160F86"/>
    <w:rsid w:val="00161354"/>
    <w:rsid w:val="0016155E"/>
    <w:rsid w:val="001616BC"/>
    <w:rsid w:val="0016175C"/>
    <w:rsid w:val="00161C20"/>
    <w:rsid w:val="00162070"/>
    <w:rsid w:val="00162083"/>
    <w:rsid w:val="00162F20"/>
    <w:rsid w:val="00162F6E"/>
    <w:rsid w:val="0016312B"/>
    <w:rsid w:val="001636CF"/>
    <w:rsid w:val="00163A70"/>
    <w:rsid w:val="00163D4B"/>
    <w:rsid w:val="00163DF2"/>
    <w:rsid w:val="001640B5"/>
    <w:rsid w:val="0016439E"/>
    <w:rsid w:val="001643CB"/>
    <w:rsid w:val="0016493E"/>
    <w:rsid w:val="00164989"/>
    <w:rsid w:val="001649C4"/>
    <w:rsid w:val="00164C49"/>
    <w:rsid w:val="00164DDE"/>
    <w:rsid w:val="00164E3C"/>
    <w:rsid w:val="001650F6"/>
    <w:rsid w:val="0016516C"/>
    <w:rsid w:val="00165275"/>
    <w:rsid w:val="0016541A"/>
    <w:rsid w:val="0016547A"/>
    <w:rsid w:val="00165AD5"/>
    <w:rsid w:val="00165B9C"/>
    <w:rsid w:val="00165BBD"/>
    <w:rsid w:val="00165C82"/>
    <w:rsid w:val="0016624B"/>
    <w:rsid w:val="00166317"/>
    <w:rsid w:val="0016631A"/>
    <w:rsid w:val="001665AF"/>
    <w:rsid w:val="001665BB"/>
    <w:rsid w:val="00166ACA"/>
    <w:rsid w:val="00166F4E"/>
    <w:rsid w:val="00166F90"/>
    <w:rsid w:val="001670A3"/>
    <w:rsid w:val="001672A2"/>
    <w:rsid w:val="001678E9"/>
    <w:rsid w:val="00170135"/>
    <w:rsid w:val="001702F9"/>
    <w:rsid w:val="0017041B"/>
    <w:rsid w:val="001704D0"/>
    <w:rsid w:val="001706F3"/>
    <w:rsid w:val="001709C8"/>
    <w:rsid w:val="00170BD0"/>
    <w:rsid w:val="00170BFE"/>
    <w:rsid w:val="00170C20"/>
    <w:rsid w:val="00170F60"/>
    <w:rsid w:val="001713D3"/>
    <w:rsid w:val="00171900"/>
    <w:rsid w:val="00171B63"/>
    <w:rsid w:val="00172294"/>
    <w:rsid w:val="00172577"/>
    <w:rsid w:val="0017263F"/>
    <w:rsid w:val="001727A5"/>
    <w:rsid w:val="00172893"/>
    <w:rsid w:val="00172BB6"/>
    <w:rsid w:val="00172C79"/>
    <w:rsid w:val="00172CDE"/>
    <w:rsid w:val="00172D4F"/>
    <w:rsid w:val="00172D82"/>
    <w:rsid w:val="00172F05"/>
    <w:rsid w:val="00172F64"/>
    <w:rsid w:val="001739D8"/>
    <w:rsid w:val="00173C89"/>
    <w:rsid w:val="00173EC0"/>
    <w:rsid w:val="00173EE3"/>
    <w:rsid w:val="00174205"/>
    <w:rsid w:val="00174256"/>
    <w:rsid w:val="001742DC"/>
    <w:rsid w:val="001743B8"/>
    <w:rsid w:val="001744AF"/>
    <w:rsid w:val="00174862"/>
    <w:rsid w:val="001749BA"/>
    <w:rsid w:val="001756A3"/>
    <w:rsid w:val="00175709"/>
    <w:rsid w:val="0017573F"/>
    <w:rsid w:val="00175BD4"/>
    <w:rsid w:val="00175CD2"/>
    <w:rsid w:val="00175D5B"/>
    <w:rsid w:val="001761AC"/>
    <w:rsid w:val="001761FC"/>
    <w:rsid w:val="001766E4"/>
    <w:rsid w:val="00176A42"/>
    <w:rsid w:val="00176F78"/>
    <w:rsid w:val="0017757E"/>
    <w:rsid w:val="00177615"/>
    <w:rsid w:val="00177C2B"/>
    <w:rsid w:val="00177FEC"/>
    <w:rsid w:val="0018078B"/>
    <w:rsid w:val="00180843"/>
    <w:rsid w:val="001808E5"/>
    <w:rsid w:val="00180ED2"/>
    <w:rsid w:val="00180EDD"/>
    <w:rsid w:val="00180F0F"/>
    <w:rsid w:val="00181214"/>
    <w:rsid w:val="001817D7"/>
    <w:rsid w:val="00181BC3"/>
    <w:rsid w:val="00181D2C"/>
    <w:rsid w:val="00181D68"/>
    <w:rsid w:val="00181E2A"/>
    <w:rsid w:val="00182087"/>
    <w:rsid w:val="001823C9"/>
    <w:rsid w:val="00182420"/>
    <w:rsid w:val="001825AB"/>
    <w:rsid w:val="001825C1"/>
    <w:rsid w:val="00182611"/>
    <w:rsid w:val="001826C7"/>
    <w:rsid w:val="00182849"/>
    <w:rsid w:val="00182B03"/>
    <w:rsid w:val="00182B32"/>
    <w:rsid w:val="0018322E"/>
    <w:rsid w:val="0018399F"/>
    <w:rsid w:val="001839F3"/>
    <w:rsid w:val="00183AEF"/>
    <w:rsid w:val="00183CB0"/>
    <w:rsid w:val="00183E4D"/>
    <w:rsid w:val="00183EEF"/>
    <w:rsid w:val="0018406B"/>
    <w:rsid w:val="00184411"/>
    <w:rsid w:val="001847BE"/>
    <w:rsid w:val="00184E4F"/>
    <w:rsid w:val="00184E6F"/>
    <w:rsid w:val="00184F07"/>
    <w:rsid w:val="001852F7"/>
    <w:rsid w:val="001852FE"/>
    <w:rsid w:val="00185310"/>
    <w:rsid w:val="001858F7"/>
    <w:rsid w:val="001859C4"/>
    <w:rsid w:val="00185DB3"/>
    <w:rsid w:val="00185EA6"/>
    <w:rsid w:val="00186380"/>
    <w:rsid w:val="00186585"/>
    <w:rsid w:val="001865C3"/>
    <w:rsid w:val="0018660C"/>
    <w:rsid w:val="00186667"/>
    <w:rsid w:val="00186789"/>
    <w:rsid w:val="001868DC"/>
    <w:rsid w:val="00186A67"/>
    <w:rsid w:val="00186B33"/>
    <w:rsid w:val="00186B99"/>
    <w:rsid w:val="00186BFC"/>
    <w:rsid w:val="00186E6B"/>
    <w:rsid w:val="0018713B"/>
    <w:rsid w:val="0018723B"/>
    <w:rsid w:val="001872F6"/>
    <w:rsid w:val="00187312"/>
    <w:rsid w:val="0018741B"/>
    <w:rsid w:val="00187636"/>
    <w:rsid w:val="001877F1"/>
    <w:rsid w:val="001879B2"/>
    <w:rsid w:val="00187A14"/>
    <w:rsid w:val="00187E27"/>
    <w:rsid w:val="0019066B"/>
    <w:rsid w:val="001906B7"/>
    <w:rsid w:val="001906E1"/>
    <w:rsid w:val="00190B2A"/>
    <w:rsid w:val="00190D63"/>
    <w:rsid w:val="0019135F"/>
    <w:rsid w:val="00191422"/>
    <w:rsid w:val="00191542"/>
    <w:rsid w:val="0019199D"/>
    <w:rsid w:val="00191A03"/>
    <w:rsid w:val="00191A37"/>
    <w:rsid w:val="00191C71"/>
    <w:rsid w:val="00192022"/>
    <w:rsid w:val="001925AC"/>
    <w:rsid w:val="00192624"/>
    <w:rsid w:val="00192B48"/>
    <w:rsid w:val="00192C8A"/>
    <w:rsid w:val="00192EED"/>
    <w:rsid w:val="00192F72"/>
    <w:rsid w:val="00192FEC"/>
    <w:rsid w:val="00193005"/>
    <w:rsid w:val="00193193"/>
    <w:rsid w:val="0019322C"/>
    <w:rsid w:val="00193512"/>
    <w:rsid w:val="00193986"/>
    <w:rsid w:val="00193E00"/>
    <w:rsid w:val="00193EAB"/>
    <w:rsid w:val="00193F00"/>
    <w:rsid w:val="001940C5"/>
    <w:rsid w:val="00194383"/>
    <w:rsid w:val="00194483"/>
    <w:rsid w:val="00194A48"/>
    <w:rsid w:val="00194D99"/>
    <w:rsid w:val="00194EE3"/>
    <w:rsid w:val="00195012"/>
    <w:rsid w:val="001954E7"/>
    <w:rsid w:val="001955E2"/>
    <w:rsid w:val="001956EB"/>
    <w:rsid w:val="001959EF"/>
    <w:rsid w:val="00195D88"/>
    <w:rsid w:val="00196253"/>
    <w:rsid w:val="001966A3"/>
    <w:rsid w:val="00196758"/>
    <w:rsid w:val="00196E0C"/>
    <w:rsid w:val="00197099"/>
    <w:rsid w:val="001970C3"/>
    <w:rsid w:val="00197297"/>
    <w:rsid w:val="0019730F"/>
    <w:rsid w:val="0019766E"/>
    <w:rsid w:val="00197B5B"/>
    <w:rsid w:val="00197D28"/>
    <w:rsid w:val="00197E72"/>
    <w:rsid w:val="001A007E"/>
    <w:rsid w:val="001A00DF"/>
    <w:rsid w:val="001A01E1"/>
    <w:rsid w:val="001A0408"/>
    <w:rsid w:val="001A08C7"/>
    <w:rsid w:val="001A0DB6"/>
    <w:rsid w:val="001A1344"/>
    <w:rsid w:val="001A173C"/>
    <w:rsid w:val="001A17AB"/>
    <w:rsid w:val="001A17BA"/>
    <w:rsid w:val="001A1D0B"/>
    <w:rsid w:val="001A2247"/>
    <w:rsid w:val="001A2420"/>
    <w:rsid w:val="001A244B"/>
    <w:rsid w:val="001A2C33"/>
    <w:rsid w:val="001A2D86"/>
    <w:rsid w:val="001A2E64"/>
    <w:rsid w:val="001A2F17"/>
    <w:rsid w:val="001A3155"/>
    <w:rsid w:val="001A32BF"/>
    <w:rsid w:val="001A3451"/>
    <w:rsid w:val="001A3874"/>
    <w:rsid w:val="001A3E25"/>
    <w:rsid w:val="001A4084"/>
    <w:rsid w:val="001A420C"/>
    <w:rsid w:val="001A48E7"/>
    <w:rsid w:val="001A4A51"/>
    <w:rsid w:val="001A4B1F"/>
    <w:rsid w:val="001A4CD3"/>
    <w:rsid w:val="001A4E0E"/>
    <w:rsid w:val="001A58FB"/>
    <w:rsid w:val="001A5B69"/>
    <w:rsid w:val="001A5F3E"/>
    <w:rsid w:val="001A60B7"/>
    <w:rsid w:val="001A63D0"/>
    <w:rsid w:val="001A6499"/>
    <w:rsid w:val="001A6B7A"/>
    <w:rsid w:val="001A6C4A"/>
    <w:rsid w:val="001A6CA5"/>
    <w:rsid w:val="001A6CD6"/>
    <w:rsid w:val="001A6E43"/>
    <w:rsid w:val="001A7025"/>
    <w:rsid w:val="001A70AD"/>
    <w:rsid w:val="001A7293"/>
    <w:rsid w:val="001A742E"/>
    <w:rsid w:val="001A7A0C"/>
    <w:rsid w:val="001A7B2D"/>
    <w:rsid w:val="001B02CA"/>
    <w:rsid w:val="001B0328"/>
    <w:rsid w:val="001B04F9"/>
    <w:rsid w:val="001B0CE6"/>
    <w:rsid w:val="001B11C5"/>
    <w:rsid w:val="001B120E"/>
    <w:rsid w:val="001B1488"/>
    <w:rsid w:val="001B194B"/>
    <w:rsid w:val="001B1CD3"/>
    <w:rsid w:val="001B248F"/>
    <w:rsid w:val="001B2551"/>
    <w:rsid w:val="001B2A1F"/>
    <w:rsid w:val="001B2B4D"/>
    <w:rsid w:val="001B2F1F"/>
    <w:rsid w:val="001B2F6A"/>
    <w:rsid w:val="001B372B"/>
    <w:rsid w:val="001B3929"/>
    <w:rsid w:val="001B3B74"/>
    <w:rsid w:val="001B3B94"/>
    <w:rsid w:val="001B3B97"/>
    <w:rsid w:val="001B3E24"/>
    <w:rsid w:val="001B3F3F"/>
    <w:rsid w:val="001B4040"/>
    <w:rsid w:val="001B423B"/>
    <w:rsid w:val="001B4244"/>
    <w:rsid w:val="001B4554"/>
    <w:rsid w:val="001B45CC"/>
    <w:rsid w:val="001B4D52"/>
    <w:rsid w:val="001B4D8E"/>
    <w:rsid w:val="001B52F0"/>
    <w:rsid w:val="001B531C"/>
    <w:rsid w:val="001B5F27"/>
    <w:rsid w:val="001B607E"/>
    <w:rsid w:val="001B62D0"/>
    <w:rsid w:val="001B6322"/>
    <w:rsid w:val="001B642D"/>
    <w:rsid w:val="001B688E"/>
    <w:rsid w:val="001B69D4"/>
    <w:rsid w:val="001B6B38"/>
    <w:rsid w:val="001B70B7"/>
    <w:rsid w:val="001B7206"/>
    <w:rsid w:val="001B786F"/>
    <w:rsid w:val="001B7BC3"/>
    <w:rsid w:val="001B7CA8"/>
    <w:rsid w:val="001B7D9D"/>
    <w:rsid w:val="001B7F29"/>
    <w:rsid w:val="001C0079"/>
    <w:rsid w:val="001C01E4"/>
    <w:rsid w:val="001C082C"/>
    <w:rsid w:val="001C0BF4"/>
    <w:rsid w:val="001C1116"/>
    <w:rsid w:val="001C1C72"/>
    <w:rsid w:val="001C215D"/>
    <w:rsid w:val="001C2576"/>
    <w:rsid w:val="001C2810"/>
    <w:rsid w:val="001C2867"/>
    <w:rsid w:val="001C2972"/>
    <w:rsid w:val="001C2D7C"/>
    <w:rsid w:val="001C30FA"/>
    <w:rsid w:val="001C3221"/>
    <w:rsid w:val="001C322B"/>
    <w:rsid w:val="001C32E1"/>
    <w:rsid w:val="001C3329"/>
    <w:rsid w:val="001C36D8"/>
    <w:rsid w:val="001C36EE"/>
    <w:rsid w:val="001C3BB6"/>
    <w:rsid w:val="001C3C31"/>
    <w:rsid w:val="001C3F02"/>
    <w:rsid w:val="001C3FC9"/>
    <w:rsid w:val="001C45E8"/>
    <w:rsid w:val="001C4CA3"/>
    <w:rsid w:val="001C4EB0"/>
    <w:rsid w:val="001C50A4"/>
    <w:rsid w:val="001C518C"/>
    <w:rsid w:val="001C51ED"/>
    <w:rsid w:val="001C5423"/>
    <w:rsid w:val="001C54F8"/>
    <w:rsid w:val="001C553F"/>
    <w:rsid w:val="001C5866"/>
    <w:rsid w:val="001C586E"/>
    <w:rsid w:val="001C599A"/>
    <w:rsid w:val="001C5A3A"/>
    <w:rsid w:val="001C6108"/>
    <w:rsid w:val="001C6426"/>
    <w:rsid w:val="001C6672"/>
    <w:rsid w:val="001C688A"/>
    <w:rsid w:val="001C7395"/>
    <w:rsid w:val="001C749E"/>
    <w:rsid w:val="001C7591"/>
    <w:rsid w:val="001C759C"/>
    <w:rsid w:val="001C7850"/>
    <w:rsid w:val="001D004E"/>
    <w:rsid w:val="001D0AA8"/>
    <w:rsid w:val="001D0B40"/>
    <w:rsid w:val="001D0FB7"/>
    <w:rsid w:val="001D1472"/>
    <w:rsid w:val="001D15BB"/>
    <w:rsid w:val="001D16EF"/>
    <w:rsid w:val="001D18FB"/>
    <w:rsid w:val="001D1D0E"/>
    <w:rsid w:val="001D1F98"/>
    <w:rsid w:val="001D23F4"/>
    <w:rsid w:val="001D24BE"/>
    <w:rsid w:val="001D258D"/>
    <w:rsid w:val="001D2642"/>
    <w:rsid w:val="001D2817"/>
    <w:rsid w:val="001D290A"/>
    <w:rsid w:val="001D2C0E"/>
    <w:rsid w:val="001D2DB2"/>
    <w:rsid w:val="001D2DEB"/>
    <w:rsid w:val="001D2EEC"/>
    <w:rsid w:val="001D2FF4"/>
    <w:rsid w:val="001D30B3"/>
    <w:rsid w:val="001D318C"/>
    <w:rsid w:val="001D31A4"/>
    <w:rsid w:val="001D31EF"/>
    <w:rsid w:val="001D32D6"/>
    <w:rsid w:val="001D33DA"/>
    <w:rsid w:val="001D369A"/>
    <w:rsid w:val="001D371D"/>
    <w:rsid w:val="001D3C5B"/>
    <w:rsid w:val="001D3CE3"/>
    <w:rsid w:val="001D3CED"/>
    <w:rsid w:val="001D3D3C"/>
    <w:rsid w:val="001D434E"/>
    <w:rsid w:val="001D4370"/>
    <w:rsid w:val="001D4B14"/>
    <w:rsid w:val="001D4B45"/>
    <w:rsid w:val="001D4DFA"/>
    <w:rsid w:val="001D4E1D"/>
    <w:rsid w:val="001D4E52"/>
    <w:rsid w:val="001D512D"/>
    <w:rsid w:val="001D53CD"/>
    <w:rsid w:val="001D545A"/>
    <w:rsid w:val="001D5557"/>
    <w:rsid w:val="001D57E4"/>
    <w:rsid w:val="001D5E69"/>
    <w:rsid w:val="001D5F85"/>
    <w:rsid w:val="001D6473"/>
    <w:rsid w:val="001D6482"/>
    <w:rsid w:val="001D65B2"/>
    <w:rsid w:val="001D681C"/>
    <w:rsid w:val="001D6A61"/>
    <w:rsid w:val="001D6AAC"/>
    <w:rsid w:val="001D6FD5"/>
    <w:rsid w:val="001D7155"/>
    <w:rsid w:val="001D75E1"/>
    <w:rsid w:val="001D765A"/>
    <w:rsid w:val="001D78EE"/>
    <w:rsid w:val="001D79AE"/>
    <w:rsid w:val="001D7B8C"/>
    <w:rsid w:val="001D7D6D"/>
    <w:rsid w:val="001D7EB9"/>
    <w:rsid w:val="001D7F39"/>
    <w:rsid w:val="001D7F77"/>
    <w:rsid w:val="001E0013"/>
    <w:rsid w:val="001E00C8"/>
    <w:rsid w:val="001E06E7"/>
    <w:rsid w:val="001E07A0"/>
    <w:rsid w:val="001E0911"/>
    <w:rsid w:val="001E10D3"/>
    <w:rsid w:val="001E143D"/>
    <w:rsid w:val="001E19F9"/>
    <w:rsid w:val="001E1AAF"/>
    <w:rsid w:val="001E1D08"/>
    <w:rsid w:val="001E1D61"/>
    <w:rsid w:val="001E1ED5"/>
    <w:rsid w:val="001E200C"/>
    <w:rsid w:val="001E2098"/>
    <w:rsid w:val="001E2110"/>
    <w:rsid w:val="001E22FD"/>
    <w:rsid w:val="001E2612"/>
    <w:rsid w:val="001E2908"/>
    <w:rsid w:val="001E29BC"/>
    <w:rsid w:val="001E2BBF"/>
    <w:rsid w:val="001E2E14"/>
    <w:rsid w:val="001E335B"/>
    <w:rsid w:val="001E353F"/>
    <w:rsid w:val="001E3575"/>
    <w:rsid w:val="001E35AC"/>
    <w:rsid w:val="001E35DF"/>
    <w:rsid w:val="001E379B"/>
    <w:rsid w:val="001E3905"/>
    <w:rsid w:val="001E393C"/>
    <w:rsid w:val="001E3A81"/>
    <w:rsid w:val="001E3C38"/>
    <w:rsid w:val="001E3FA9"/>
    <w:rsid w:val="001E41A2"/>
    <w:rsid w:val="001E43B3"/>
    <w:rsid w:val="001E45DB"/>
    <w:rsid w:val="001E4784"/>
    <w:rsid w:val="001E4941"/>
    <w:rsid w:val="001E4CA0"/>
    <w:rsid w:val="001E4D2E"/>
    <w:rsid w:val="001E50D3"/>
    <w:rsid w:val="001E579F"/>
    <w:rsid w:val="001E57F0"/>
    <w:rsid w:val="001E5961"/>
    <w:rsid w:val="001E5B6A"/>
    <w:rsid w:val="001E5DEA"/>
    <w:rsid w:val="001E6025"/>
    <w:rsid w:val="001E6266"/>
    <w:rsid w:val="001E6458"/>
    <w:rsid w:val="001E6731"/>
    <w:rsid w:val="001E6961"/>
    <w:rsid w:val="001E6BD9"/>
    <w:rsid w:val="001E6DC3"/>
    <w:rsid w:val="001E6DF2"/>
    <w:rsid w:val="001E7383"/>
    <w:rsid w:val="001E7647"/>
    <w:rsid w:val="001E7913"/>
    <w:rsid w:val="001E7D6F"/>
    <w:rsid w:val="001E7DB3"/>
    <w:rsid w:val="001F03F2"/>
    <w:rsid w:val="001F040C"/>
    <w:rsid w:val="001F07C1"/>
    <w:rsid w:val="001F0D8F"/>
    <w:rsid w:val="001F0F36"/>
    <w:rsid w:val="001F125E"/>
    <w:rsid w:val="001F1B9A"/>
    <w:rsid w:val="001F213F"/>
    <w:rsid w:val="001F25AB"/>
    <w:rsid w:val="001F2BD5"/>
    <w:rsid w:val="001F2E2D"/>
    <w:rsid w:val="001F340E"/>
    <w:rsid w:val="001F352C"/>
    <w:rsid w:val="001F378D"/>
    <w:rsid w:val="001F444E"/>
    <w:rsid w:val="001F4559"/>
    <w:rsid w:val="001F485D"/>
    <w:rsid w:val="001F5274"/>
    <w:rsid w:val="001F558A"/>
    <w:rsid w:val="001F561B"/>
    <w:rsid w:val="001F572E"/>
    <w:rsid w:val="001F580E"/>
    <w:rsid w:val="001F585E"/>
    <w:rsid w:val="001F5A0F"/>
    <w:rsid w:val="001F5CDA"/>
    <w:rsid w:val="001F6508"/>
    <w:rsid w:val="001F6879"/>
    <w:rsid w:val="001F6A73"/>
    <w:rsid w:val="001F6B0D"/>
    <w:rsid w:val="001F6B9F"/>
    <w:rsid w:val="001F6BFD"/>
    <w:rsid w:val="001F6D03"/>
    <w:rsid w:val="001F6F68"/>
    <w:rsid w:val="001F70E9"/>
    <w:rsid w:val="001F72D1"/>
    <w:rsid w:val="001F76B5"/>
    <w:rsid w:val="001F7765"/>
    <w:rsid w:val="001F7B8B"/>
    <w:rsid w:val="001F7CDC"/>
    <w:rsid w:val="001F7D71"/>
    <w:rsid w:val="001F7DC5"/>
    <w:rsid w:val="002006E4"/>
    <w:rsid w:val="00200A5A"/>
    <w:rsid w:val="00200D4A"/>
    <w:rsid w:val="00200F3D"/>
    <w:rsid w:val="002011C4"/>
    <w:rsid w:val="002013F1"/>
    <w:rsid w:val="00201471"/>
    <w:rsid w:val="0020182F"/>
    <w:rsid w:val="002018D8"/>
    <w:rsid w:val="0020192F"/>
    <w:rsid w:val="00201AD5"/>
    <w:rsid w:val="002020FD"/>
    <w:rsid w:val="00202258"/>
    <w:rsid w:val="0020238F"/>
    <w:rsid w:val="002023BF"/>
    <w:rsid w:val="00202C2F"/>
    <w:rsid w:val="0020301A"/>
    <w:rsid w:val="0020301B"/>
    <w:rsid w:val="002031C6"/>
    <w:rsid w:val="0020353C"/>
    <w:rsid w:val="00203560"/>
    <w:rsid w:val="002035AA"/>
    <w:rsid w:val="002037B5"/>
    <w:rsid w:val="00203A77"/>
    <w:rsid w:val="00203D01"/>
    <w:rsid w:val="0020403C"/>
    <w:rsid w:val="0020426E"/>
    <w:rsid w:val="002044FA"/>
    <w:rsid w:val="00204947"/>
    <w:rsid w:val="0020498F"/>
    <w:rsid w:val="00204A1B"/>
    <w:rsid w:val="002051A8"/>
    <w:rsid w:val="002053FA"/>
    <w:rsid w:val="002056CD"/>
    <w:rsid w:val="002056F2"/>
    <w:rsid w:val="00205701"/>
    <w:rsid w:val="00205A23"/>
    <w:rsid w:val="00205E03"/>
    <w:rsid w:val="00205E4B"/>
    <w:rsid w:val="00206089"/>
    <w:rsid w:val="002062DE"/>
    <w:rsid w:val="0020650D"/>
    <w:rsid w:val="0020654F"/>
    <w:rsid w:val="002068F7"/>
    <w:rsid w:val="00206A29"/>
    <w:rsid w:val="00206BCD"/>
    <w:rsid w:val="00206C5D"/>
    <w:rsid w:val="00206D43"/>
    <w:rsid w:val="00206D7B"/>
    <w:rsid w:val="00207434"/>
    <w:rsid w:val="00207485"/>
    <w:rsid w:val="00207506"/>
    <w:rsid w:val="002075E0"/>
    <w:rsid w:val="002075F8"/>
    <w:rsid w:val="00207B7F"/>
    <w:rsid w:val="00207F95"/>
    <w:rsid w:val="0021027F"/>
    <w:rsid w:val="002105B6"/>
    <w:rsid w:val="002107F7"/>
    <w:rsid w:val="0021094B"/>
    <w:rsid w:val="00210AA1"/>
    <w:rsid w:val="00210C92"/>
    <w:rsid w:val="00210D05"/>
    <w:rsid w:val="00210D76"/>
    <w:rsid w:val="00210F00"/>
    <w:rsid w:val="002110DF"/>
    <w:rsid w:val="002112AB"/>
    <w:rsid w:val="002113DA"/>
    <w:rsid w:val="002115A4"/>
    <w:rsid w:val="0021171F"/>
    <w:rsid w:val="00211B39"/>
    <w:rsid w:val="00211D42"/>
    <w:rsid w:val="00211F2F"/>
    <w:rsid w:val="00212317"/>
    <w:rsid w:val="00212365"/>
    <w:rsid w:val="00212F41"/>
    <w:rsid w:val="002130EF"/>
    <w:rsid w:val="002132EE"/>
    <w:rsid w:val="00213BC1"/>
    <w:rsid w:val="00213C7E"/>
    <w:rsid w:val="00213D7F"/>
    <w:rsid w:val="00213E2C"/>
    <w:rsid w:val="00213F52"/>
    <w:rsid w:val="002140ED"/>
    <w:rsid w:val="00214418"/>
    <w:rsid w:val="0021448E"/>
    <w:rsid w:val="002149A6"/>
    <w:rsid w:val="00214E96"/>
    <w:rsid w:val="00214F3D"/>
    <w:rsid w:val="002151D1"/>
    <w:rsid w:val="00215202"/>
    <w:rsid w:val="002152EE"/>
    <w:rsid w:val="00215618"/>
    <w:rsid w:val="00215CF7"/>
    <w:rsid w:val="00215E71"/>
    <w:rsid w:val="00216015"/>
    <w:rsid w:val="0021612A"/>
    <w:rsid w:val="00216186"/>
    <w:rsid w:val="0021642A"/>
    <w:rsid w:val="00216876"/>
    <w:rsid w:val="00216AED"/>
    <w:rsid w:val="00216DBE"/>
    <w:rsid w:val="00216DCC"/>
    <w:rsid w:val="00216DD2"/>
    <w:rsid w:val="00216E42"/>
    <w:rsid w:val="00217E33"/>
    <w:rsid w:val="00217FFD"/>
    <w:rsid w:val="00220366"/>
    <w:rsid w:val="002212CF"/>
    <w:rsid w:val="002213B6"/>
    <w:rsid w:val="00221C92"/>
    <w:rsid w:val="00221CA8"/>
    <w:rsid w:val="00221E0D"/>
    <w:rsid w:val="00221F2F"/>
    <w:rsid w:val="002220D7"/>
    <w:rsid w:val="002221DF"/>
    <w:rsid w:val="002222DE"/>
    <w:rsid w:val="0022255C"/>
    <w:rsid w:val="00222681"/>
    <w:rsid w:val="002227C4"/>
    <w:rsid w:val="00223014"/>
    <w:rsid w:val="0022316A"/>
    <w:rsid w:val="00223178"/>
    <w:rsid w:val="00223383"/>
    <w:rsid w:val="002233C1"/>
    <w:rsid w:val="00223486"/>
    <w:rsid w:val="002238E9"/>
    <w:rsid w:val="00223B21"/>
    <w:rsid w:val="00223B49"/>
    <w:rsid w:val="00223DB5"/>
    <w:rsid w:val="00223FCB"/>
    <w:rsid w:val="002241CE"/>
    <w:rsid w:val="0022435D"/>
    <w:rsid w:val="00224785"/>
    <w:rsid w:val="00224A37"/>
    <w:rsid w:val="00224D9E"/>
    <w:rsid w:val="00225539"/>
    <w:rsid w:val="002256B5"/>
    <w:rsid w:val="002256CE"/>
    <w:rsid w:val="002257B0"/>
    <w:rsid w:val="002257F3"/>
    <w:rsid w:val="00225935"/>
    <w:rsid w:val="00225C78"/>
    <w:rsid w:val="00225FCE"/>
    <w:rsid w:val="00226385"/>
    <w:rsid w:val="002264F5"/>
    <w:rsid w:val="002266F1"/>
    <w:rsid w:val="00226742"/>
    <w:rsid w:val="002267C6"/>
    <w:rsid w:val="00226AB8"/>
    <w:rsid w:val="00226AB9"/>
    <w:rsid w:val="00226D7A"/>
    <w:rsid w:val="00226E61"/>
    <w:rsid w:val="00227051"/>
    <w:rsid w:val="002273B7"/>
    <w:rsid w:val="0022740B"/>
    <w:rsid w:val="00227882"/>
    <w:rsid w:val="002278AA"/>
    <w:rsid w:val="0022791E"/>
    <w:rsid w:val="00227936"/>
    <w:rsid w:val="00227E08"/>
    <w:rsid w:val="00227E7C"/>
    <w:rsid w:val="002306DB"/>
    <w:rsid w:val="0023073B"/>
    <w:rsid w:val="0023077A"/>
    <w:rsid w:val="002308BA"/>
    <w:rsid w:val="0023092B"/>
    <w:rsid w:val="00231523"/>
    <w:rsid w:val="0023174F"/>
    <w:rsid w:val="00231D15"/>
    <w:rsid w:val="00231F3E"/>
    <w:rsid w:val="002326B2"/>
    <w:rsid w:val="00232A48"/>
    <w:rsid w:val="00232B86"/>
    <w:rsid w:val="00232F01"/>
    <w:rsid w:val="00232FF7"/>
    <w:rsid w:val="0023307F"/>
    <w:rsid w:val="002330DB"/>
    <w:rsid w:val="00233148"/>
    <w:rsid w:val="00233B7C"/>
    <w:rsid w:val="00233D31"/>
    <w:rsid w:val="00233D6D"/>
    <w:rsid w:val="00234536"/>
    <w:rsid w:val="002348EF"/>
    <w:rsid w:val="00235059"/>
    <w:rsid w:val="00235169"/>
    <w:rsid w:val="002354B4"/>
    <w:rsid w:val="002354E1"/>
    <w:rsid w:val="002355D2"/>
    <w:rsid w:val="00235625"/>
    <w:rsid w:val="002358A0"/>
    <w:rsid w:val="00236021"/>
    <w:rsid w:val="0023618A"/>
    <w:rsid w:val="0023637C"/>
    <w:rsid w:val="00236609"/>
    <w:rsid w:val="002366B0"/>
    <w:rsid w:val="00236858"/>
    <w:rsid w:val="00236B1A"/>
    <w:rsid w:val="00236CD8"/>
    <w:rsid w:val="002372AC"/>
    <w:rsid w:val="00237361"/>
    <w:rsid w:val="00237626"/>
    <w:rsid w:val="00237872"/>
    <w:rsid w:val="002378CA"/>
    <w:rsid w:val="002378D8"/>
    <w:rsid w:val="0023797E"/>
    <w:rsid w:val="00237E23"/>
    <w:rsid w:val="002403E7"/>
    <w:rsid w:val="00240675"/>
    <w:rsid w:val="00240730"/>
    <w:rsid w:val="00240F97"/>
    <w:rsid w:val="00240FA1"/>
    <w:rsid w:val="002415C0"/>
    <w:rsid w:val="002415F9"/>
    <w:rsid w:val="002416AB"/>
    <w:rsid w:val="002416B8"/>
    <w:rsid w:val="002416FD"/>
    <w:rsid w:val="00241775"/>
    <w:rsid w:val="00241A9F"/>
    <w:rsid w:val="00241C22"/>
    <w:rsid w:val="00242240"/>
    <w:rsid w:val="00242F56"/>
    <w:rsid w:val="00243008"/>
    <w:rsid w:val="002430CA"/>
    <w:rsid w:val="00243660"/>
    <w:rsid w:val="0024368B"/>
    <w:rsid w:val="00243CE8"/>
    <w:rsid w:val="00243E9E"/>
    <w:rsid w:val="00244241"/>
    <w:rsid w:val="00244478"/>
    <w:rsid w:val="002445E9"/>
    <w:rsid w:val="0024482D"/>
    <w:rsid w:val="00244837"/>
    <w:rsid w:val="0024487C"/>
    <w:rsid w:val="002449A9"/>
    <w:rsid w:val="00244A4F"/>
    <w:rsid w:val="00244AFF"/>
    <w:rsid w:val="00244C18"/>
    <w:rsid w:val="00244C97"/>
    <w:rsid w:val="00244D55"/>
    <w:rsid w:val="002451D3"/>
    <w:rsid w:val="002453BA"/>
    <w:rsid w:val="00245746"/>
    <w:rsid w:val="002459CD"/>
    <w:rsid w:val="00245B57"/>
    <w:rsid w:val="00245B81"/>
    <w:rsid w:val="00245C12"/>
    <w:rsid w:val="00245C8B"/>
    <w:rsid w:val="00246242"/>
    <w:rsid w:val="00246525"/>
    <w:rsid w:val="00246562"/>
    <w:rsid w:val="0024663F"/>
    <w:rsid w:val="00246748"/>
    <w:rsid w:val="00246988"/>
    <w:rsid w:val="00246FDF"/>
    <w:rsid w:val="0024758E"/>
    <w:rsid w:val="00247898"/>
    <w:rsid w:val="002478BF"/>
    <w:rsid w:val="00247B7E"/>
    <w:rsid w:val="00247CE2"/>
    <w:rsid w:val="00247E3E"/>
    <w:rsid w:val="00247F51"/>
    <w:rsid w:val="00250080"/>
    <w:rsid w:val="0025008A"/>
    <w:rsid w:val="002500DA"/>
    <w:rsid w:val="002502FD"/>
    <w:rsid w:val="00250414"/>
    <w:rsid w:val="0025066F"/>
    <w:rsid w:val="002509CC"/>
    <w:rsid w:val="00250C74"/>
    <w:rsid w:val="0025132E"/>
    <w:rsid w:val="002514DA"/>
    <w:rsid w:val="00251818"/>
    <w:rsid w:val="0025197A"/>
    <w:rsid w:val="002522CF"/>
    <w:rsid w:val="00252324"/>
    <w:rsid w:val="00252720"/>
    <w:rsid w:val="00252C18"/>
    <w:rsid w:val="00253077"/>
    <w:rsid w:val="00253099"/>
    <w:rsid w:val="0025342D"/>
    <w:rsid w:val="002535D0"/>
    <w:rsid w:val="00253767"/>
    <w:rsid w:val="00254013"/>
    <w:rsid w:val="00254192"/>
    <w:rsid w:val="00254320"/>
    <w:rsid w:val="002544BF"/>
    <w:rsid w:val="00254787"/>
    <w:rsid w:val="00254C06"/>
    <w:rsid w:val="00255188"/>
    <w:rsid w:val="002553C8"/>
    <w:rsid w:val="002556D9"/>
    <w:rsid w:val="00255754"/>
    <w:rsid w:val="00255A35"/>
    <w:rsid w:val="00255EBD"/>
    <w:rsid w:val="00256191"/>
    <w:rsid w:val="00256199"/>
    <w:rsid w:val="00256228"/>
    <w:rsid w:val="0025640B"/>
    <w:rsid w:val="0025641B"/>
    <w:rsid w:val="00256968"/>
    <w:rsid w:val="00256A7F"/>
    <w:rsid w:val="00256B6A"/>
    <w:rsid w:val="00256B95"/>
    <w:rsid w:val="00256F53"/>
    <w:rsid w:val="002571F8"/>
    <w:rsid w:val="00257543"/>
    <w:rsid w:val="0025766C"/>
    <w:rsid w:val="00257A51"/>
    <w:rsid w:val="00257A5A"/>
    <w:rsid w:val="00257A7C"/>
    <w:rsid w:val="00257B4C"/>
    <w:rsid w:val="00257C54"/>
    <w:rsid w:val="00260198"/>
    <w:rsid w:val="0026076B"/>
    <w:rsid w:val="002607EC"/>
    <w:rsid w:val="00260860"/>
    <w:rsid w:val="002609D2"/>
    <w:rsid w:val="00260B08"/>
    <w:rsid w:val="00260B58"/>
    <w:rsid w:val="00260B9D"/>
    <w:rsid w:val="00260DC6"/>
    <w:rsid w:val="002610A6"/>
    <w:rsid w:val="0026111C"/>
    <w:rsid w:val="002615B6"/>
    <w:rsid w:val="002619B3"/>
    <w:rsid w:val="00261A26"/>
    <w:rsid w:val="00261B1E"/>
    <w:rsid w:val="00262319"/>
    <w:rsid w:val="00262942"/>
    <w:rsid w:val="00262ABE"/>
    <w:rsid w:val="00262BC9"/>
    <w:rsid w:val="00262D63"/>
    <w:rsid w:val="00262DE1"/>
    <w:rsid w:val="00262E02"/>
    <w:rsid w:val="00263018"/>
    <w:rsid w:val="00263347"/>
    <w:rsid w:val="00263594"/>
    <w:rsid w:val="00263854"/>
    <w:rsid w:val="00263890"/>
    <w:rsid w:val="002638C2"/>
    <w:rsid w:val="002639E5"/>
    <w:rsid w:val="00263A45"/>
    <w:rsid w:val="00263CFD"/>
    <w:rsid w:val="00263E94"/>
    <w:rsid w:val="002641E4"/>
    <w:rsid w:val="002645C4"/>
    <w:rsid w:val="00264881"/>
    <w:rsid w:val="00264D78"/>
    <w:rsid w:val="0026565C"/>
    <w:rsid w:val="002656B3"/>
    <w:rsid w:val="00265E30"/>
    <w:rsid w:val="00265F64"/>
    <w:rsid w:val="00266167"/>
    <w:rsid w:val="002664A7"/>
    <w:rsid w:val="00266831"/>
    <w:rsid w:val="00266EB3"/>
    <w:rsid w:val="00266FBF"/>
    <w:rsid w:val="0026715C"/>
    <w:rsid w:val="00267317"/>
    <w:rsid w:val="00267392"/>
    <w:rsid w:val="002673A7"/>
    <w:rsid w:val="00267600"/>
    <w:rsid w:val="0026795E"/>
    <w:rsid w:val="00267CC9"/>
    <w:rsid w:val="00267E33"/>
    <w:rsid w:val="00267F37"/>
    <w:rsid w:val="00270012"/>
    <w:rsid w:val="00270016"/>
    <w:rsid w:val="0027020E"/>
    <w:rsid w:val="00270CEA"/>
    <w:rsid w:val="00270FE6"/>
    <w:rsid w:val="00271172"/>
    <w:rsid w:val="0027136A"/>
    <w:rsid w:val="00271640"/>
    <w:rsid w:val="002717DC"/>
    <w:rsid w:val="00271921"/>
    <w:rsid w:val="002719A3"/>
    <w:rsid w:val="00271C9B"/>
    <w:rsid w:val="002720F2"/>
    <w:rsid w:val="002720F3"/>
    <w:rsid w:val="00272540"/>
    <w:rsid w:val="00272A9A"/>
    <w:rsid w:val="00272EB4"/>
    <w:rsid w:val="00272EBF"/>
    <w:rsid w:val="00273699"/>
    <w:rsid w:val="00273BB1"/>
    <w:rsid w:val="00273C51"/>
    <w:rsid w:val="00273E60"/>
    <w:rsid w:val="00274220"/>
    <w:rsid w:val="00274462"/>
    <w:rsid w:val="002746AE"/>
    <w:rsid w:val="00274B97"/>
    <w:rsid w:val="00274BF9"/>
    <w:rsid w:val="00274DC0"/>
    <w:rsid w:val="00274DD3"/>
    <w:rsid w:val="00274F0D"/>
    <w:rsid w:val="00275122"/>
    <w:rsid w:val="002754D2"/>
    <w:rsid w:val="00275572"/>
    <w:rsid w:val="002757FC"/>
    <w:rsid w:val="00275894"/>
    <w:rsid w:val="00275C17"/>
    <w:rsid w:val="00275F86"/>
    <w:rsid w:val="00276757"/>
    <w:rsid w:val="00276925"/>
    <w:rsid w:val="00276A13"/>
    <w:rsid w:val="00276C63"/>
    <w:rsid w:val="00276CCD"/>
    <w:rsid w:val="00277349"/>
    <w:rsid w:val="002774E9"/>
    <w:rsid w:val="00277597"/>
    <w:rsid w:val="00277B73"/>
    <w:rsid w:val="00277D1F"/>
    <w:rsid w:val="00277E7C"/>
    <w:rsid w:val="00280003"/>
    <w:rsid w:val="002802EF"/>
    <w:rsid w:val="0028060C"/>
    <w:rsid w:val="0028061F"/>
    <w:rsid w:val="00280C2D"/>
    <w:rsid w:val="00280DE9"/>
    <w:rsid w:val="002810C2"/>
    <w:rsid w:val="002812C9"/>
    <w:rsid w:val="00281563"/>
    <w:rsid w:val="00281785"/>
    <w:rsid w:val="002817C1"/>
    <w:rsid w:val="00281909"/>
    <w:rsid w:val="00281B45"/>
    <w:rsid w:val="00281E2B"/>
    <w:rsid w:val="00281ED9"/>
    <w:rsid w:val="0028228A"/>
    <w:rsid w:val="0028279F"/>
    <w:rsid w:val="00282869"/>
    <w:rsid w:val="002828B9"/>
    <w:rsid w:val="00282A14"/>
    <w:rsid w:val="00282AC4"/>
    <w:rsid w:val="00282B52"/>
    <w:rsid w:val="00282C0B"/>
    <w:rsid w:val="00283219"/>
    <w:rsid w:val="002832E6"/>
    <w:rsid w:val="00283303"/>
    <w:rsid w:val="00283937"/>
    <w:rsid w:val="00283A3B"/>
    <w:rsid w:val="00283A3F"/>
    <w:rsid w:val="00283CC1"/>
    <w:rsid w:val="00283F05"/>
    <w:rsid w:val="002840D7"/>
    <w:rsid w:val="002845DC"/>
    <w:rsid w:val="0028489F"/>
    <w:rsid w:val="002848BD"/>
    <w:rsid w:val="002849AE"/>
    <w:rsid w:val="00284B71"/>
    <w:rsid w:val="00284BC7"/>
    <w:rsid w:val="00284D59"/>
    <w:rsid w:val="00284F0C"/>
    <w:rsid w:val="00285248"/>
    <w:rsid w:val="0028527F"/>
    <w:rsid w:val="00285345"/>
    <w:rsid w:val="002853C6"/>
    <w:rsid w:val="00285513"/>
    <w:rsid w:val="002855B6"/>
    <w:rsid w:val="002858A9"/>
    <w:rsid w:val="00285B6A"/>
    <w:rsid w:val="00285C93"/>
    <w:rsid w:val="00285FD4"/>
    <w:rsid w:val="00286205"/>
    <w:rsid w:val="0028671E"/>
    <w:rsid w:val="002869D0"/>
    <w:rsid w:val="00286DA3"/>
    <w:rsid w:val="002879D7"/>
    <w:rsid w:val="00287B67"/>
    <w:rsid w:val="00287DB8"/>
    <w:rsid w:val="00287EB8"/>
    <w:rsid w:val="00287F6B"/>
    <w:rsid w:val="00287FC9"/>
    <w:rsid w:val="0029011D"/>
    <w:rsid w:val="002901C6"/>
    <w:rsid w:val="002901CE"/>
    <w:rsid w:val="00290210"/>
    <w:rsid w:val="00290571"/>
    <w:rsid w:val="00290D97"/>
    <w:rsid w:val="00290E81"/>
    <w:rsid w:val="00291222"/>
    <w:rsid w:val="0029161A"/>
    <w:rsid w:val="00291904"/>
    <w:rsid w:val="00291A0F"/>
    <w:rsid w:val="00291A55"/>
    <w:rsid w:val="00291ACF"/>
    <w:rsid w:val="00291D19"/>
    <w:rsid w:val="00291E15"/>
    <w:rsid w:val="00292005"/>
    <w:rsid w:val="002920D6"/>
    <w:rsid w:val="0029230C"/>
    <w:rsid w:val="0029240B"/>
    <w:rsid w:val="00292AF5"/>
    <w:rsid w:val="00292AFE"/>
    <w:rsid w:val="00292B60"/>
    <w:rsid w:val="00292BBF"/>
    <w:rsid w:val="00292FC1"/>
    <w:rsid w:val="00293056"/>
    <w:rsid w:val="0029397F"/>
    <w:rsid w:val="00293A9A"/>
    <w:rsid w:val="00293E08"/>
    <w:rsid w:val="00293F52"/>
    <w:rsid w:val="0029401D"/>
    <w:rsid w:val="00294065"/>
    <w:rsid w:val="00294121"/>
    <w:rsid w:val="00294477"/>
    <w:rsid w:val="002944A6"/>
    <w:rsid w:val="0029463D"/>
    <w:rsid w:val="00294782"/>
    <w:rsid w:val="00294CD1"/>
    <w:rsid w:val="00294E6E"/>
    <w:rsid w:val="00294ECD"/>
    <w:rsid w:val="00295142"/>
    <w:rsid w:val="0029521D"/>
    <w:rsid w:val="002952BA"/>
    <w:rsid w:val="002955F7"/>
    <w:rsid w:val="0029586F"/>
    <w:rsid w:val="00295C5A"/>
    <w:rsid w:val="00295F4C"/>
    <w:rsid w:val="002963F1"/>
    <w:rsid w:val="0029659D"/>
    <w:rsid w:val="00296CDD"/>
    <w:rsid w:val="0029702F"/>
    <w:rsid w:val="002971A7"/>
    <w:rsid w:val="002977F0"/>
    <w:rsid w:val="002978F8"/>
    <w:rsid w:val="00297AD3"/>
    <w:rsid w:val="00297B90"/>
    <w:rsid w:val="00297BF4"/>
    <w:rsid w:val="00297ECC"/>
    <w:rsid w:val="00297EDA"/>
    <w:rsid w:val="00297F3A"/>
    <w:rsid w:val="00297FDB"/>
    <w:rsid w:val="002A03F7"/>
    <w:rsid w:val="002A0465"/>
    <w:rsid w:val="002A0629"/>
    <w:rsid w:val="002A06AC"/>
    <w:rsid w:val="002A0960"/>
    <w:rsid w:val="002A0C80"/>
    <w:rsid w:val="002A0E50"/>
    <w:rsid w:val="002A0EEB"/>
    <w:rsid w:val="002A11F9"/>
    <w:rsid w:val="002A154E"/>
    <w:rsid w:val="002A1805"/>
    <w:rsid w:val="002A183B"/>
    <w:rsid w:val="002A18FB"/>
    <w:rsid w:val="002A197A"/>
    <w:rsid w:val="002A1E4E"/>
    <w:rsid w:val="002A203D"/>
    <w:rsid w:val="002A2061"/>
    <w:rsid w:val="002A2273"/>
    <w:rsid w:val="002A2656"/>
    <w:rsid w:val="002A286B"/>
    <w:rsid w:val="002A2936"/>
    <w:rsid w:val="002A2B3D"/>
    <w:rsid w:val="002A2E05"/>
    <w:rsid w:val="002A333B"/>
    <w:rsid w:val="002A37AF"/>
    <w:rsid w:val="002A38C4"/>
    <w:rsid w:val="002A3920"/>
    <w:rsid w:val="002A3A29"/>
    <w:rsid w:val="002A3A37"/>
    <w:rsid w:val="002A3DB6"/>
    <w:rsid w:val="002A3DE2"/>
    <w:rsid w:val="002A3EE7"/>
    <w:rsid w:val="002A3F95"/>
    <w:rsid w:val="002A46BA"/>
    <w:rsid w:val="002A4BAD"/>
    <w:rsid w:val="002A5089"/>
    <w:rsid w:val="002A524E"/>
    <w:rsid w:val="002A53F8"/>
    <w:rsid w:val="002A541C"/>
    <w:rsid w:val="002A61FC"/>
    <w:rsid w:val="002A6D33"/>
    <w:rsid w:val="002A756B"/>
    <w:rsid w:val="002A7AFB"/>
    <w:rsid w:val="002A7B9F"/>
    <w:rsid w:val="002A7BA9"/>
    <w:rsid w:val="002A7EA9"/>
    <w:rsid w:val="002B01D6"/>
    <w:rsid w:val="002B06B7"/>
    <w:rsid w:val="002B0E6E"/>
    <w:rsid w:val="002B0FCF"/>
    <w:rsid w:val="002B0FE6"/>
    <w:rsid w:val="002B10B0"/>
    <w:rsid w:val="002B117C"/>
    <w:rsid w:val="002B1293"/>
    <w:rsid w:val="002B13DF"/>
    <w:rsid w:val="002B1480"/>
    <w:rsid w:val="002B17F9"/>
    <w:rsid w:val="002B18C8"/>
    <w:rsid w:val="002B1B16"/>
    <w:rsid w:val="002B1C2C"/>
    <w:rsid w:val="002B1D8E"/>
    <w:rsid w:val="002B1E2E"/>
    <w:rsid w:val="002B20C4"/>
    <w:rsid w:val="002B22F3"/>
    <w:rsid w:val="002B23D0"/>
    <w:rsid w:val="002B2629"/>
    <w:rsid w:val="002B2793"/>
    <w:rsid w:val="002B2BFA"/>
    <w:rsid w:val="002B2E91"/>
    <w:rsid w:val="002B2F7E"/>
    <w:rsid w:val="002B301D"/>
    <w:rsid w:val="002B311A"/>
    <w:rsid w:val="002B31EB"/>
    <w:rsid w:val="002B335B"/>
    <w:rsid w:val="002B34E7"/>
    <w:rsid w:val="002B3527"/>
    <w:rsid w:val="002B35FF"/>
    <w:rsid w:val="002B389F"/>
    <w:rsid w:val="002B3A3D"/>
    <w:rsid w:val="002B40D1"/>
    <w:rsid w:val="002B423A"/>
    <w:rsid w:val="002B44D5"/>
    <w:rsid w:val="002B45EB"/>
    <w:rsid w:val="002B46DE"/>
    <w:rsid w:val="002B47F0"/>
    <w:rsid w:val="002B50E4"/>
    <w:rsid w:val="002B512B"/>
    <w:rsid w:val="002B5556"/>
    <w:rsid w:val="002B5692"/>
    <w:rsid w:val="002B56C2"/>
    <w:rsid w:val="002B56C3"/>
    <w:rsid w:val="002B577B"/>
    <w:rsid w:val="002B59CB"/>
    <w:rsid w:val="002B5E33"/>
    <w:rsid w:val="002B5EB5"/>
    <w:rsid w:val="002B5FAE"/>
    <w:rsid w:val="002B6203"/>
    <w:rsid w:val="002B63A4"/>
    <w:rsid w:val="002B6404"/>
    <w:rsid w:val="002B6DF4"/>
    <w:rsid w:val="002B6E7D"/>
    <w:rsid w:val="002B71E1"/>
    <w:rsid w:val="002B727A"/>
    <w:rsid w:val="002B7567"/>
    <w:rsid w:val="002B7783"/>
    <w:rsid w:val="002B7997"/>
    <w:rsid w:val="002B7BA1"/>
    <w:rsid w:val="002B7E3A"/>
    <w:rsid w:val="002B7F61"/>
    <w:rsid w:val="002B7FA8"/>
    <w:rsid w:val="002C0056"/>
    <w:rsid w:val="002C00DE"/>
    <w:rsid w:val="002C00EC"/>
    <w:rsid w:val="002C01B6"/>
    <w:rsid w:val="002C052F"/>
    <w:rsid w:val="002C0850"/>
    <w:rsid w:val="002C121E"/>
    <w:rsid w:val="002C150D"/>
    <w:rsid w:val="002C1638"/>
    <w:rsid w:val="002C1987"/>
    <w:rsid w:val="002C234E"/>
    <w:rsid w:val="002C2383"/>
    <w:rsid w:val="002C2507"/>
    <w:rsid w:val="002C2539"/>
    <w:rsid w:val="002C2727"/>
    <w:rsid w:val="002C2A01"/>
    <w:rsid w:val="002C2A38"/>
    <w:rsid w:val="002C302A"/>
    <w:rsid w:val="002C3193"/>
    <w:rsid w:val="002C342D"/>
    <w:rsid w:val="002C34A4"/>
    <w:rsid w:val="002C387B"/>
    <w:rsid w:val="002C38B0"/>
    <w:rsid w:val="002C3D1E"/>
    <w:rsid w:val="002C4379"/>
    <w:rsid w:val="002C4661"/>
    <w:rsid w:val="002C47CB"/>
    <w:rsid w:val="002C4B66"/>
    <w:rsid w:val="002C4C34"/>
    <w:rsid w:val="002C4CEF"/>
    <w:rsid w:val="002C4FA5"/>
    <w:rsid w:val="002C5336"/>
    <w:rsid w:val="002C5411"/>
    <w:rsid w:val="002C54FE"/>
    <w:rsid w:val="002C5B30"/>
    <w:rsid w:val="002C5CD9"/>
    <w:rsid w:val="002C5D43"/>
    <w:rsid w:val="002C5E89"/>
    <w:rsid w:val="002C60E8"/>
    <w:rsid w:val="002C610C"/>
    <w:rsid w:val="002C656B"/>
    <w:rsid w:val="002C6BEE"/>
    <w:rsid w:val="002C6D7D"/>
    <w:rsid w:val="002C6E34"/>
    <w:rsid w:val="002C716F"/>
    <w:rsid w:val="002C7576"/>
    <w:rsid w:val="002C7698"/>
    <w:rsid w:val="002C7A93"/>
    <w:rsid w:val="002C7B9D"/>
    <w:rsid w:val="002C7CB0"/>
    <w:rsid w:val="002D0279"/>
    <w:rsid w:val="002D0387"/>
    <w:rsid w:val="002D0574"/>
    <w:rsid w:val="002D09FB"/>
    <w:rsid w:val="002D0A6F"/>
    <w:rsid w:val="002D0CFA"/>
    <w:rsid w:val="002D0DAF"/>
    <w:rsid w:val="002D12CA"/>
    <w:rsid w:val="002D16C0"/>
    <w:rsid w:val="002D19ED"/>
    <w:rsid w:val="002D1B0F"/>
    <w:rsid w:val="002D1C39"/>
    <w:rsid w:val="002D1E7D"/>
    <w:rsid w:val="002D209D"/>
    <w:rsid w:val="002D2468"/>
    <w:rsid w:val="002D271A"/>
    <w:rsid w:val="002D284B"/>
    <w:rsid w:val="002D2896"/>
    <w:rsid w:val="002D2B30"/>
    <w:rsid w:val="002D2B97"/>
    <w:rsid w:val="002D2CD1"/>
    <w:rsid w:val="002D2CEF"/>
    <w:rsid w:val="002D2DB0"/>
    <w:rsid w:val="002D2E9C"/>
    <w:rsid w:val="002D3239"/>
    <w:rsid w:val="002D3258"/>
    <w:rsid w:val="002D32AA"/>
    <w:rsid w:val="002D35EA"/>
    <w:rsid w:val="002D3727"/>
    <w:rsid w:val="002D37CC"/>
    <w:rsid w:val="002D3C3B"/>
    <w:rsid w:val="002D3F89"/>
    <w:rsid w:val="002D43DF"/>
    <w:rsid w:val="002D4531"/>
    <w:rsid w:val="002D467E"/>
    <w:rsid w:val="002D46CC"/>
    <w:rsid w:val="002D47B0"/>
    <w:rsid w:val="002D5059"/>
    <w:rsid w:val="002D5103"/>
    <w:rsid w:val="002D525E"/>
    <w:rsid w:val="002D5446"/>
    <w:rsid w:val="002D56B1"/>
    <w:rsid w:val="002D58E9"/>
    <w:rsid w:val="002D5B6D"/>
    <w:rsid w:val="002D5C0A"/>
    <w:rsid w:val="002D5CE7"/>
    <w:rsid w:val="002D6138"/>
    <w:rsid w:val="002D689F"/>
    <w:rsid w:val="002D68F6"/>
    <w:rsid w:val="002D69F1"/>
    <w:rsid w:val="002D6FAD"/>
    <w:rsid w:val="002D7250"/>
    <w:rsid w:val="002D740B"/>
    <w:rsid w:val="002D7AF8"/>
    <w:rsid w:val="002D7D2F"/>
    <w:rsid w:val="002D7DFC"/>
    <w:rsid w:val="002E000F"/>
    <w:rsid w:val="002E0195"/>
    <w:rsid w:val="002E0482"/>
    <w:rsid w:val="002E0717"/>
    <w:rsid w:val="002E1C16"/>
    <w:rsid w:val="002E1DDA"/>
    <w:rsid w:val="002E1E49"/>
    <w:rsid w:val="002E2046"/>
    <w:rsid w:val="002E21D1"/>
    <w:rsid w:val="002E22C4"/>
    <w:rsid w:val="002E235D"/>
    <w:rsid w:val="002E2602"/>
    <w:rsid w:val="002E2961"/>
    <w:rsid w:val="002E2CFB"/>
    <w:rsid w:val="002E2F15"/>
    <w:rsid w:val="002E389D"/>
    <w:rsid w:val="002E3BAF"/>
    <w:rsid w:val="002E3DAA"/>
    <w:rsid w:val="002E41F6"/>
    <w:rsid w:val="002E4258"/>
    <w:rsid w:val="002E425B"/>
    <w:rsid w:val="002E4345"/>
    <w:rsid w:val="002E4353"/>
    <w:rsid w:val="002E4382"/>
    <w:rsid w:val="002E489E"/>
    <w:rsid w:val="002E49CC"/>
    <w:rsid w:val="002E4BEF"/>
    <w:rsid w:val="002E50FE"/>
    <w:rsid w:val="002E559D"/>
    <w:rsid w:val="002E5852"/>
    <w:rsid w:val="002E59F8"/>
    <w:rsid w:val="002E5B4E"/>
    <w:rsid w:val="002E5C37"/>
    <w:rsid w:val="002E5E64"/>
    <w:rsid w:val="002E5F68"/>
    <w:rsid w:val="002E5FE1"/>
    <w:rsid w:val="002E603C"/>
    <w:rsid w:val="002E6065"/>
    <w:rsid w:val="002E6076"/>
    <w:rsid w:val="002E65EB"/>
    <w:rsid w:val="002E6699"/>
    <w:rsid w:val="002E6D46"/>
    <w:rsid w:val="002E6D4C"/>
    <w:rsid w:val="002E6DBE"/>
    <w:rsid w:val="002E6E08"/>
    <w:rsid w:val="002E6FF1"/>
    <w:rsid w:val="002E72AB"/>
    <w:rsid w:val="002E7540"/>
    <w:rsid w:val="002E76D8"/>
    <w:rsid w:val="002E783A"/>
    <w:rsid w:val="002E792E"/>
    <w:rsid w:val="002E7B3E"/>
    <w:rsid w:val="002F03F6"/>
    <w:rsid w:val="002F0723"/>
    <w:rsid w:val="002F111A"/>
    <w:rsid w:val="002F1359"/>
    <w:rsid w:val="002F1523"/>
    <w:rsid w:val="002F159F"/>
    <w:rsid w:val="002F178F"/>
    <w:rsid w:val="002F19DF"/>
    <w:rsid w:val="002F1BF9"/>
    <w:rsid w:val="002F1C58"/>
    <w:rsid w:val="002F1CA3"/>
    <w:rsid w:val="002F1EA5"/>
    <w:rsid w:val="002F1EC5"/>
    <w:rsid w:val="002F20A1"/>
    <w:rsid w:val="002F2252"/>
    <w:rsid w:val="002F243E"/>
    <w:rsid w:val="002F244D"/>
    <w:rsid w:val="002F24B3"/>
    <w:rsid w:val="002F2524"/>
    <w:rsid w:val="002F275C"/>
    <w:rsid w:val="002F27BF"/>
    <w:rsid w:val="002F2B19"/>
    <w:rsid w:val="002F3141"/>
    <w:rsid w:val="002F35EE"/>
    <w:rsid w:val="002F369B"/>
    <w:rsid w:val="002F3768"/>
    <w:rsid w:val="002F3B68"/>
    <w:rsid w:val="002F3E46"/>
    <w:rsid w:val="002F400E"/>
    <w:rsid w:val="002F41E1"/>
    <w:rsid w:val="002F4277"/>
    <w:rsid w:val="002F42F8"/>
    <w:rsid w:val="002F440F"/>
    <w:rsid w:val="002F4514"/>
    <w:rsid w:val="002F4706"/>
    <w:rsid w:val="002F47EA"/>
    <w:rsid w:val="002F4ADC"/>
    <w:rsid w:val="002F4E66"/>
    <w:rsid w:val="002F504A"/>
    <w:rsid w:val="002F50FC"/>
    <w:rsid w:val="002F52B1"/>
    <w:rsid w:val="002F5477"/>
    <w:rsid w:val="002F57C5"/>
    <w:rsid w:val="002F57EE"/>
    <w:rsid w:val="002F598E"/>
    <w:rsid w:val="002F5C5F"/>
    <w:rsid w:val="002F5E54"/>
    <w:rsid w:val="002F5EC9"/>
    <w:rsid w:val="002F5F4C"/>
    <w:rsid w:val="002F5F73"/>
    <w:rsid w:val="002F62CA"/>
    <w:rsid w:val="002F642D"/>
    <w:rsid w:val="002F65E1"/>
    <w:rsid w:val="002F68A3"/>
    <w:rsid w:val="002F6AEE"/>
    <w:rsid w:val="002F70A7"/>
    <w:rsid w:val="002F7735"/>
    <w:rsid w:val="002F7C99"/>
    <w:rsid w:val="002F7D09"/>
    <w:rsid w:val="002F7F7E"/>
    <w:rsid w:val="002F7F87"/>
    <w:rsid w:val="00300073"/>
    <w:rsid w:val="00300093"/>
    <w:rsid w:val="0030013B"/>
    <w:rsid w:val="003004AE"/>
    <w:rsid w:val="003004C1"/>
    <w:rsid w:val="0030054E"/>
    <w:rsid w:val="003007C3"/>
    <w:rsid w:val="00300E08"/>
    <w:rsid w:val="00300E95"/>
    <w:rsid w:val="00300F23"/>
    <w:rsid w:val="003010BB"/>
    <w:rsid w:val="00301215"/>
    <w:rsid w:val="003012C4"/>
    <w:rsid w:val="003014A5"/>
    <w:rsid w:val="003014FC"/>
    <w:rsid w:val="00302131"/>
    <w:rsid w:val="00302725"/>
    <w:rsid w:val="00302AE4"/>
    <w:rsid w:val="00302CEA"/>
    <w:rsid w:val="00302D09"/>
    <w:rsid w:val="00302F38"/>
    <w:rsid w:val="00302FA8"/>
    <w:rsid w:val="00303021"/>
    <w:rsid w:val="00303906"/>
    <w:rsid w:val="00303D34"/>
    <w:rsid w:val="00304103"/>
    <w:rsid w:val="003041E4"/>
    <w:rsid w:val="003045DB"/>
    <w:rsid w:val="003046BB"/>
    <w:rsid w:val="0030479E"/>
    <w:rsid w:val="00304D6F"/>
    <w:rsid w:val="003050D7"/>
    <w:rsid w:val="00305357"/>
    <w:rsid w:val="003055EA"/>
    <w:rsid w:val="0030570B"/>
    <w:rsid w:val="00305845"/>
    <w:rsid w:val="00305A0B"/>
    <w:rsid w:val="00305A7B"/>
    <w:rsid w:val="00305F43"/>
    <w:rsid w:val="003064EB"/>
    <w:rsid w:val="00306F0C"/>
    <w:rsid w:val="00307013"/>
    <w:rsid w:val="0030706F"/>
    <w:rsid w:val="00307102"/>
    <w:rsid w:val="003075F7"/>
    <w:rsid w:val="0030776A"/>
    <w:rsid w:val="00307912"/>
    <w:rsid w:val="00307F95"/>
    <w:rsid w:val="0031013F"/>
    <w:rsid w:val="00310B2D"/>
    <w:rsid w:val="00310B8A"/>
    <w:rsid w:val="00310F6D"/>
    <w:rsid w:val="00311229"/>
    <w:rsid w:val="00311293"/>
    <w:rsid w:val="003113A2"/>
    <w:rsid w:val="00311C74"/>
    <w:rsid w:val="00311CAE"/>
    <w:rsid w:val="00311E45"/>
    <w:rsid w:val="00311F75"/>
    <w:rsid w:val="00312334"/>
    <w:rsid w:val="003123A0"/>
    <w:rsid w:val="00312596"/>
    <w:rsid w:val="003127AC"/>
    <w:rsid w:val="003128D6"/>
    <w:rsid w:val="00312933"/>
    <w:rsid w:val="00312E52"/>
    <w:rsid w:val="00312F88"/>
    <w:rsid w:val="003130E3"/>
    <w:rsid w:val="003136F2"/>
    <w:rsid w:val="00313965"/>
    <w:rsid w:val="00313B7A"/>
    <w:rsid w:val="00313DE4"/>
    <w:rsid w:val="00313E08"/>
    <w:rsid w:val="00313F0F"/>
    <w:rsid w:val="00313F31"/>
    <w:rsid w:val="0031407C"/>
    <w:rsid w:val="0031437D"/>
    <w:rsid w:val="00314531"/>
    <w:rsid w:val="0031492E"/>
    <w:rsid w:val="00314B45"/>
    <w:rsid w:val="00314D36"/>
    <w:rsid w:val="00314DAC"/>
    <w:rsid w:val="00314E11"/>
    <w:rsid w:val="00314E2E"/>
    <w:rsid w:val="00314E77"/>
    <w:rsid w:val="00315059"/>
    <w:rsid w:val="00315113"/>
    <w:rsid w:val="0031532B"/>
    <w:rsid w:val="00315672"/>
    <w:rsid w:val="003156B2"/>
    <w:rsid w:val="00316270"/>
    <w:rsid w:val="003164A4"/>
    <w:rsid w:val="00316B67"/>
    <w:rsid w:val="00316C65"/>
    <w:rsid w:val="00317321"/>
    <w:rsid w:val="0031745D"/>
    <w:rsid w:val="00317516"/>
    <w:rsid w:val="00317540"/>
    <w:rsid w:val="00317AAA"/>
    <w:rsid w:val="003200A1"/>
    <w:rsid w:val="0032046F"/>
    <w:rsid w:val="003207A0"/>
    <w:rsid w:val="003207E5"/>
    <w:rsid w:val="00320AE5"/>
    <w:rsid w:val="00320C30"/>
    <w:rsid w:val="00320E3E"/>
    <w:rsid w:val="00320F0C"/>
    <w:rsid w:val="00321134"/>
    <w:rsid w:val="00321603"/>
    <w:rsid w:val="0032173A"/>
    <w:rsid w:val="00321A27"/>
    <w:rsid w:val="00321B11"/>
    <w:rsid w:val="00321B1B"/>
    <w:rsid w:val="0032214B"/>
    <w:rsid w:val="00322938"/>
    <w:rsid w:val="0032296B"/>
    <w:rsid w:val="00322BAD"/>
    <w:rsid w:val="00322D65"/>
    <w:rsid w:val="00322EDB"/>
    <w:rsid w:val="0032318C"/>
    <w:rsid w:val="0032346D"/>
    <w:rsid w:val="003234CA"/>
    <w:rsid w:val="00323C2D"/>
    <w:rsid w:val="00324317"/>
    <w:rsid w:val="0032466A"/>
    <w:rsid w:val="00324E79"/>
    <w:rsid w:val="00325890"/>
    <w:rsid w:val="00325B3D"/>
    <w:rsid w:val="00326540"/>
    <w:rsid w:val="003268CE"/>
    <w:rsid w:val="003268DE"/>
    <w:rsid w:val="00326C06"/>
    <w:rsid w:val="00327679"/>
    <w:rsid w:val="0032769D"/>
    <w:rsid w:val="00327B4A"/>
    <w:rsid w:val="00327CD1"/>
    <w:rsid w:val="00327DD0"/>
    <w:rsid w:val="003301F4"/>
    <w:rsid w:val="00330396"/>
    <w:rsid w:val="00330BD1"/>
    <w:rsid w:val="00330D53"/>
    <w:rsid w:val="00330D63"/>
    <w:rsid w:val="00330E78"/>
    <w:rsid w:val="003310D5"/>
    <w:rsid w:val="00331109"/>
    <w:rsid w:val="003315BA"/>
    <w:rsid w:val="00331643"/>
    <w:rsid w:val="003316E8"/>
    <w:rsid w:val="00331776"/>
    <w:rsid w:val="003317EA"/>
    <w:rsid w:val="003319E0"/>
    <w:rsid w:val="00331D3B"/>
    <w:rsid w:val="00331ECD"/>
    <w:rsid w:val="00331FB8"/>
    <w:rsid w:val="003322D5"/>
    <w:rsid w:val="003326DA"/>
    <w:rsid w:val="00332855"/>
    <w:rsid w:val="00332A77"/>
    <w:rsid w:val="00332C9C"/>
    <w:rsid w:val="00332DD0"/>
    <w:rsid w:val="0033342E"/>
    <w:rsid w:val="00333581"/>
    <w:rsid w:val="00333F24"/>
    <w:rsid w:val="00333FCD"/>
    <w:rsid w:val="00334263"/>
    <w:rsid w:val="003343AA"/>
    <w:rsid w:val="003343F5"/>
    <w:rsid w:val="00334409"/>
    <w:rsid w:val="003346DA"/>
    <w:rsid w:val="00334773"/>
    <w:rsid w:val="00334920"/>
    <w:rsid w:val="00334D94"/>
    <w:rsid w:val="0033525B"/>
    <w:rsid w:val="00335263"/>
    <w:rsid w:val="00335290"/>
    <w:rsid w:val="003352D2"/>
    <w:rsid w:val="00335B69"/>
    <w:rsid w:val="00335EA8"/>
    <w:rsid w:val="00335FF6"/>
    <w:rsid w:val="00336654"/>
    <w:rsid w:val="00336795"/>
    <w:rsid w:val="00336ADF"/>
    <w:rsid w:val="00336F2C"/>
    <w:rsid w:val="00337122"/>
    <w:rsid w:val="00337308"/>
    <w:rsid w:val="00337420"/>
    <w:rsid w:val="003377F4"/>
    <w:rsid w:val="00337B7A"/>
    <w:rsid w:val="00337EA7"/>
    <w:rsid w:val="00337FB4"/>
    <w:rsid w:val="00340039"/>
    <w:rsid w:val="003403A4"/>
    <w:rsid w:val="00340734"/>
    <w:rsid w:val="0034073F"/>
    <w:rsid w:val="00340939"/>
    <w:rsid w:val="0034094F"/>
    <w:rsid w:val="00340A33"/>
    <w:rsid w:val="00340BC0"/>
    <w:rsid w:val="00340DEA"/>
    <w:rsid w:val="0034148F"/>
    <w:rsid w:val="00341744"/>
    <w:rsid w:val="00341913"/>
    <w:rsid w:val="0034192B"/>
    <w:rsid w:val="00341A32"/>
    <w:rsid w:val="00341AEF"/>
    <w:rsid w:val="00341B7C"/>
    <w:rsid w:val="00341B7D"/>
    <w:rsid w:val="00341D79"/>
    <w:rsid w:val="00341F61"/>
    <w:rsid w:val="00342026"/>
    <w:rsid w:val="00342216"/>
    <w:rsid w:val="00342822"/>
    <w:rsid w:val="00342837"/>
    <w:rsid w:val="00342976"/>
    <w:rsid w:val="00342B86"/>
    <w:rsid w:val="00342E95"/>
    <w:rsid w:val="0034301E"/>
    <w:rsid w:val="00343458"/>
    <w:rsid w:val="0034363C"/>
    <w:rsid w:val="00344735"/>
    <w:rsid w:val="00344975"/>
    <w:rsid w:val="00344C7D"/>
    <w:rsid w:val="00344E05"/>
    <w:rsid w:val="00345441"/>
    <w:rsid w:val="00345607"/>
    <w:rsid w:val="00345629"/>
    <w:rsid w:val="00345811"/>
    <w:rsid w:val="00345B4D"/>
    <w:rsid w:val="00345DB5"/>
    <w:rsid w:val="00345E74"/>
    <w:rsid w:val="00345EF2"/>
    <w:rsid w:val="003460E7"/>
    <w:rsid w:val="00346352"/>
    <w:rsid w:val="0034646F"/>
    <w:rsid w:val="0034677B"/>
    <w:rsid w:val="0034690A"/>
    <w:rsid w:val="00346B4B"/>
    <w:rsid w:val="00346F9B"/>
    <w:rsid w:val="00346FFD"/>
    <w:rsid w:val="003471FA"/>
    <w:rsid w:val="003472FF"/>
    <w:rsid w:val="003477E7"/>
    <w:rsid w:val="00347889"/>
    <w:rsid w:val="00347F9B"/>
    <w:rsid w:val="00350130"/>
    <w:rsid w:val="003507B2"/>
    <w:rsid w:val="00350A1F"/>
    <w:rsid w:val="00350E93"/>
    <w:rsid w:val="00350EF5"/>
    <w:rsid w:val="00350FC7"/>
    <w:rsid w:val="00351555"/>
    <w:rsid w:val="0035170A"/>
    <w:rsid w:val="003517D7"/>
    <w:rsid w:val="00351CAF"/>
    <w:rsid w:val="00351CCC"/>
    <w:rsid w:val="00352143"/>
    <w:rsid w:val="00352216"/>
    <w:rsid w:val="003523B9"/>
    <w:rsid w:val="003523DF"/>
    <w:rsid w:val="00352449"/>
    <w:rsid w:val="00352499"/>
    <w:rsid w:val="003525B5"/>
    <w:rsid w:val="0035273F"/>
    <w:rsid w:val="00352BF2"/>
    <w:rsid w:val="00352D4C"/>
    <w:rsid w:val="00352E4E"/>
    <w:rsid w:val="00353215"/>
    <w:rsid w:val="00353460"/>
    <w:rsid w:val="0035384C"/>
    <w:rsid w:val="00353889"/>
    <w:rsid w:val="003538A9"/>
    <w:rsid w:val="00353965"/>
    <w:rsid w:val="00353A1C"/>
    <w:rsid w:val="00353A54"/>
    <w:rsid w:val="00353B17"/>
    <w:rsid w:val="00353B1C"/>
    <w:rsid w:val="00353ED5"/>
    <w:rsid w:val="0035406B"/>
    <w:rsid w:val="003540AE"/>
    <w:rsid w:val="00354762"/>
    <w:rsid w:val="00354859"/>
    <w:rsid w:val="00354B44"/>
    <w:rsid w:val="00354D0F"/>
    <w:rsid w:val="00354FAD"/>
    <w:rsid w:val="00355044"/>
    <w:rsid w:val="003550B1"/>
    <w:rsid w:val="003552BC"/>
    <w:rsid w:val="0035560E"/>
    <w:rsid w:val="00355771"/>
    <w:rsid w:val="003558B8"/>
    <w:rsid w:val="00355A3F"/>
    <w:rsid w:val="00355BDE"/>
    <w:rsid w:val="00355C53"/>
    <w:rsid w:val="00355FE0"/>
    <w:rsid w:val="0035616B"/>
    <w:rsid w:val="003561E1"/>
    <w:rsid w:val="0035622C"/>
    <w:rsid w:val="00356501"/>
    <w:rsid w:val="0035679C"/>
    <w:rsid w:val="0035699B"/>
    <w:rsid w:val="00356D40"/>
    <w:rsid w:val="00357236"/>
    <w:rsid w:val="0035725A"/>
    <w:rsid w:val="0035777E"/>
    <w:rsid w:val="003577C5"/>
    <w:rsid w:val="00357817"/>
    <w:rsid w:val="00357D45"/>
    <w:rsid w:val="00360108"/>
    <w:rsid w:val="0036034D"/>
    <w:rsid w:val="00360422"/>
    <w:rsid w:val="003605F6"/>
    <w:rsid w:val="00360718"/>
    <w:rsid w:val="00360A3E"/>
    <w:rsid w:val="00360A6A"/>
    <w:rsid w:val="00360D6F"/>
    <w:rsid w:val="00360E5C"/>
    <w:rsid w:val="0036128A"/>
    <w:rsid w:val="003617EA"/>
    <w:rsid w:val="00361D01"/>
    <w:rsid w:val="00362207"/>
    <w:rsid w:val="0036231B"/>
    <w:rsid w:val="003623F0"/>
    <w:rsid w:val="00362AD5"/>
    <w:rsid w:val="00362E50"/>
    <w:rsid w:val="00363029"/>
    <w:rsid w:val="0036311E"/>
    <w:rsid w:val="003632A4"/>
    <w:rsid w:val="003634F8"/>
    <w:rsid w:val="00363529"/>
    <w:rsid w:val="003638C8"/>
    <w:rsid w:val="00364343"/>
    <w:rsid w:val="00364BFE"/>
    <w:rsid w:val="00364C03"/>
    <w:rsid w:val="00364CCF"/>
    <w:rsid w:val="00364D7C"/>
    <w:rsid w:val="00364EE4"/>
    <w:rsid w:val="00365311"/>
    <w:rsid w:val="003653FC"/>
    <w:rsid w:val="003657B5"/>
    <w:rsid w:val="003657EB"/>
    <w:rsid w:val="00365A70"/>
    <w:rsid w:val="00365A92"/>
    <w:rsid w:val="00365DAA"/>
    <w:rsid w:val="00365F76"/>
    <w:rsid w:val="0036607A"/>
    <w:rsid w:val="00366183"/>
    <w:rsid w:val="0036657E"/>
    <w:rsid w:val="003665E0"/>
    <w:rsid w:val="00366694"/>
    <w:rsid w:val="003669B0"/>
    <w:rsid w:val="00366BBA"/>
    <w:rsid w:val="003673AA"/>
    <w:rsid w:val="00367662"/>
    <w:rsid w:val="003676CB"/>
    <w:rsid w:val="00367D75"/>
    <w:rsid w:val="00367F45"/>
    <w:rsid w:val="00370034"/>
    <w:rsid w:val="00370182"/>
    <w:rsid w:val="003702E6"/>
    <w:rsid w:val="0037039F"/>
    <w:rsid w:val="003704B0"/>
    <w:rsid w:val="003709EE"/>
    <w:rsid w:val="00370A6B"/>
    <w:rsid w:val="00370BD1"/>
    <w:rsid w:val="0037133C"/>
    <w:rsid w:val="003714DC"/>
    <w:rsid w:val="0037176F"/>
    <w:rsid w:val="003717C5"/>
    <w:rsid w:val="00371911"/>
    <w:rsid w:val="00371D36"/>
    <w:rsid w:val="00371D60"/>
    <w:rsid w:val="00371D85"/>
    <w:rsid w:val="00371F14"/>
    <w:rsid w:val="00372215"/>
    <w:rsid w:val="00372522"/>
    <w:rsid w:val="003725FA"/>
    <w:rsid w:val="00372B14"/>
    <w:rsid w:val="00372EC0"/>
    <w:rsid w:val="00372F92"/>
    <w:rsid w:val="00373168"/>
    <w:rsid w:val="003734D9"/>
    <w:rsid w:val="00373C8F"/>
    <w:rsid w:val="00373D5B"/>
    <w:rsid w:val="00373EE2"/>
    <w:rsid w:val="00374024"/>
    <w:rsid w:val="0037412A"/>
    <w:rsid w:val="00374277"/>
    <w:rsid w:val="003745D5"/>
    <w:rsid w:val="003748B8"/>
    <w:rsid w:val="00374964"/>
    <w:rsid w:val="00374C33"/>
    <w:rsid w:val="00374DA1"/>
    <w:rsid w:val="00374DB7"/>
    <w:rsid w:val="00374F46"/>
    <w:rsid w:val="00375122"/>
    <w:rsid w:val="003752B4"/>
    <w:rsid w:val="0037547B"/>
    <w:rsid w:val="003754E4"/>
    <w:rsid w:val="0037559F"/>
    <w:rsid w:val="0037560A"/>
    <w:rsid w:val="0037568E"/>
    <w:rsid w:val="003756B8"/>
    <w:rsid w:val="0037583A"/>
    <w:rsid w:val="00375D39"/>
    <w:rsid w:val="00376173"/>
    <w:rsid w:val="00376264"/>
    <w:rsid w:val="003766E8"/>
    <w:rsid w:val="00376709"/>
    <w:rsid w:val="00376CC7"/>
    <w:rsid w:val="00376D55"/>
    <w:rsid w:val="00377095"/>
    <w:rsid w:val="003770FC"/>
    <w:rsid w:val="00377144"/>
    <w:rsid w:val="003774A7"/>
    <w:rsid w:val="00377539"/>
    <w:rsid w:val="00377F02"/>
    <w:rsid w:val="00377FE9"/>
    <w:rsid w:val="003803E6"/>
    <w:rsid w:val="0038051E"/>
    <w:rsid w:val="00380552"/>
    <w:rsid w:val="003806E8"/>
    <w:rsid w:val="00380752"/>
    <w:rsid w:val="00380801"/>
    <w:rsid w:val="00380B56"/>
    <w:rsid w:val="00380B73"/>
    <w:rsid w:val="00380D58"/>
    <w:rsid w:val="00380E34"/>
    <w:rsid w:val="00381229"/>
    <w:rsid w:val="003812FA"/>
    <w:rsid w:val="00381455"/>
    <w:rsid w:val="00381868"/>
    <w:rsid w:val="003818F2"/>
    <w:rsid w:val="003819BD"/>
    <w:rsid w:val="00381AD5"/>
    <w:rsid w:val="00381D94"/>
    <w:rsid w:val="00382689"/>
    <w:rsid w:val="00382787"/>
    <w:rsid w:val="00382819"/>
    <w:rsid w:val="00382AA6"/>
    <w:rsid w:val="00382C45"/>
    <w:rsid w:val="00382F06"/>
    <w:rsid w:val="00383183"/>
    <w:rsid w:val="00383206"/>
    <w:rsid w:val="00383683"/>
    <w:rsid w:val="00383D30"/>
    <w:rsid w:val="00383E78"/>
    <w:rsid w:val="0038427F"/>
    <w:rsid w:val="00384295"/>
    <w:rsid w:val="00384E5A"/>
    <w:rsid w:val="00384FAE"/>
    <w:rsid w:val="00384FFE"/>
    <w:rsid w:val="003856AE"/>
    <w:rsid w:val="00385926"/>
    <w:rsid w:val="00385A9A"/>
    <w:rsid w:val="00385ED2"/>
    <w:rsid w:val="00385FC0"/>
    <w:rsid w:val="003864BD"/>
    <w:rsid w:val="00386976"/>
    <w:rsid w:val="00386E7B"/>
    <w:rsid w:val="003871B9"/>
    <w:rsid w:val="003875D5"/>
    <w:rsid w:val="00387809"/>
    <w:rsid w:val="0039024B"/>
    <w:rsid w:val="003903B9"/>
    <w:rsid w:val="003903F4"/>
    <w:rsid w:val="003906B0"/>
    <w:rsid w:val="0039150C"/>
    <w:rsid w:val="0039175E"/>
    <w:rsid w:val="00391E64"/>
    <w:rsid w:val="00391F22"/>
    <w:rsid w:val="00391F32"/>
    <w:rsid w:val="00392242"/>
    <w:rsid w:val="00392365"/>
    <w:rsid w:val="0039251A"/>
    <w:rsid w:val="00392544"/>
    <w:rsid w:val="00392A31"/>
    <w:rsid w:val="00392AEA"/>
    <w:rsid w:val="00392C98"/>
    <w:rsid w:val="00392CB7"/>
    <w:rsid w:val="00392FC1"/>
    <w:rsid w:val="003933DB"/>
    <w:rsid w:val="00393515"/>
    <w:rsid w:val="00393559"/>
    <w:rsid w:val="003937BE"/>
    <w:rsid w:val="003937DC"/>
    <w:rsid w:val="00393AD1"/>
    <w:rsid w:val="00393D32"/>
    <w:rsid w:val="00393FEC"/>
    <w:rsid w:val="0039405E"/>
    <w:rsid w:val="0039421C"/>
    <w:rsid w:val="003942E6"/>
    <w:rsid w:val="0039447C"/>
    <w:rsid w:val="0039459E"/>
    <w:rsid w:val="00394973"/>
    <w:rsid w:val="00394A28"/>
    <w:rsid w:val="0039523C"/>
    <w:rsid w:val="0039556F"/>
    <w:rsid w:val="00395FCB"/>
    <w:rsid w:val="00396760"/>
    <w:rsid w:val="003969AB"/>
    <w:rsid w:val="00396C18"/>
    <w:rsid w:val="00396D71"/>
    <w:rsid w:val="00396FEF"/>
    <w:rsid w:val="00397295"/>
    <w:rsid w:val="0039752D"/>
    <w:rsid w:val="00397536"/>
    <w:rsid w:val="003977AE"/>
    <w:rsid w:val="00397A4C"/>
    <w:rsid w:val="00397C05"/>
    <w:rsid w:val="003A00EA"/>
    <w:rsid w:val="003A01A9"/>
    <w:rsid w:val="003A07E4"/>
    <w:rsid w:val="003A0B34"/>
    <w:rsid w:val="003A0C8A"/>
    <w:rsid w:val="003A0CB8"/>
    <w:rsid w:val="003A0D0E"/>
    <w:rsid w:val="003A1298"/>
    <w:rsid w:val="003A12FD"/>
    <w:rsid w:val="003A1523"/>
    <w:rsid w:val="003A163A"/>
    <w:rsid w:val="003A1BEB"/>
    <w:rsid w:val="003A1F7A"/>
    <w:rsid w:val="003A23A0"/>
    <w:rsid w:val="003A2475"/>
    <w:rsid w:val="003A265F"/>
    <w:rsid w:val="003A2999"/>
    <w:rsid w:val="003A29D8"/>
    <w:rsid w:val="003A2A4B"/>
    <w:rsid w:val="003A2D33"/>
    <w:rsid w:val="003A2F12"/>
    <w:rsid w:val="003A301B"/>
    <w:rsid w:val="003A308E"/>
    <w:rsid w:val="003A33C1"/>
    <w:rsid w:val="003A35F2"/>
    <w:rsid w:val="003A3A90"/>
    <w:rsid w:val="003A3DA1"/>
    <w:rsid w:val="003A3DB2"/>
    <w:rsid w:val="003A3EBE"/>
    <w:rsid w:val="003A4304"/>
    <w:rsid w:val="003A4B13"/>
    <w:rsid w:val="003A4D84"/>
    <w:rsid w:val="003A4E0A"/>
    <w:rsid w:val="003A4E96"/>
    <w:rsid w:val="003A4EF8"/>
    <w:rsid w:val="003A4FAC"/>
    <w:rsid w:val="003A5192"/>
    <w:rsid w:val="003A5233"/>
    <w:rsid w:val="003A5699"/>
    <w:rsid w:val="003A5788"/>
    <w:rsid w:val="003A5B2A"/>
    <w:rsid w:val="003A5B2C"/>
    <w:rsid w:val="003A60E0"/>
    <w:rsid w:val="003A617B"/>
    <w:rsid w:val="003A61C6"/>
    <w:rsid w:val="003A69D3"/>
    <w:rsid w:val="003A6A5E"/>
    <w:rsid w:val="003A6BE0"/>
    <w:rsid w:val="003A6D22"/>
    <w:rsid w:val="003A7039"/>
    <w:rsid w:val="003A721C"/>
    <w:rsid w:val="003A74EE"/>
    <w:rsid w:val="003A75A0"/>
    <w:rsid w:val="003A76C9"/>
    <w:rsid w:val="003A77D9"/>
    <w:rsid w:val="003A793F"/>
    <w:rsid w:val="003A7969"/>
    <w:rsid w:val="003A7A35"/>
    <w:rsid w:val="003A7B48"/>
    <w:rsid w:val="003A7FE6"/>
    <w:rsid w:val="003B04A1"/>
    <w:rsid w:val="003B0531"/>
    <w:rsid w:val="003B055A"/>
    <w:rsid w:val="003B08B3"/>
    <w:rsid w:val="003B0D0A"/>
    <w:rsid w:val="003B0D3F"/>
    <w:rsid w:val="003B0DCB"/>
    <w:rsid w:val="003B0E13"/>
    <w:rsid w:val="003B0E21"/>
    <w:rsid w:val="003B1223"/>
    <w:rsid w:val="003B17E7"/>
    <w:rsid w:val="003B1E0B"/>
    <w:rsid w:val="003B267A"/>
    <w:rsid w:val="003B27EC"/>
    <w:rsid w:val="003B293F"/>
    <w:rsid w:val="003B2BC4"/>
    <w:rsid w:val="003B2D4A"/>
    <w:rsid w:val="003B2D6D"/>
    <w:rsid w:val="003B36AE"/>
    <w:rsid w:val="003B3754"/>
    <w:rsid w:val="003B3897"/>
    <w:rsid w:val="003B38FC"/>
    <w:rsid w:val="003B39E8"/>
    <w:rsid w:val="003B3AA6"/>
    <w:rsid w:val="003B3B9B"/>
    <w:rsid w:val="003B3D1A"/>
    <w:rsid w:val="003B3EC4"/>
    <w:rsid w:val="003B406E"/>
    <w:rsid w:val="003B41DA"/>
    <w:rsid w:val="003B44C1"/>
    <w:rsid w:val="003B452A"/>
    <w:rsid w:val="003B45F6"/>
    <w:rsid w:val="003B4715"/>
    <w:rsid w:val="003B4C1B"/>
    <w:rsid w:val="003B4CAD"/>
    <w:rsid w:val="003B4F9B"/>
    <w:rsid w:val="003B5C38"/>
    <w:rsid w:val="003B5EB9"/>
    <w:rsid w:val="003B6006"/>
    <w:rsid w:val="003B60A4"/>
    <w:rsid w:val="003B63A0"/>
    <w:rsid w:val="003B6783"/>
    <w:rsid w:val="003B69BB"/>
    <w:rsid w:val="003B6AA1"/>
    <w:rsid w:val="003B6D4B"/>
    <w:rsid w:val="003B7632"/>
    <w:rsid w:val="003B767B"/>
    <w:rsid w:val="003B76BD"/>
    <w:rsid w:val="003B79C1"/>
    <w:rsid w:val="003B7BC2"/>
    <w:rsid w:val="003B7DDF"/>
    <w:rsid w:val="003B7EF3"/>
    <w:rsid w:val="003C0287"/>
    <w:rsid w:val="003C03DE"/>
    <w:rsid w:val="003C03E6"/>
    <w:rsid w:val="003C06B0"/>
    <w:rsid w:val="003C089F"/>
    <w:rsid w:val="003C090E"/>
    <w:rsid w:val="003C0A35"/>
    <w:rsid w:val="003C14CA"/>
    <w:rsid w:val="003C168B"/>
    <w:rsid w:val="003C181C"/>
    <w:rsid w:val="003C1A3E"/>
    <w:rsid w:val="003C1D2B"/>
    <w:rsid w:val="003C1E41"/>
    <w:rsid w:val="003C1E4D"/>
    <w:rsid w:val="003C1F43"/>
    <w:rsid w:val="003C2051"/>
    <w:rsid w:val="003C235C"/>
    <w:rsid w:val="003C254D"/>
    <w:rsid w:val="003C2FB4"/>
    <w:rsid w:val="003C330E"/>
    <w:rsid w:val="003C3406"/>
    <w:rsid w:val="003C34B3"/>
    <w:rsid w:val="003C3610"/>
    <w:rsid w:val="003C3FE1"/>
    <w:rsid w:val="003C4082"/>
    <w:rsid w:val="003C446A"/>
    <w:rsid w:val="003C44A4"/>
    <w:rsid w:val="003C46ED"/>
    <w:rsid w:val="003C49A7"/>
    <w:rsid w:val="003C4B80"/>
    <w:rsid w:val="003C4C9B"/>
    <w:rsid w:val="003C4E10"/>
    <w:rsid w:val="003C4E72"/>
    <w:rsid w:val="003C4F28"/>
    <w:rsid w:val="003C50CD"/>
    <w:rsid w:val="003C52FA"/>
    <w:rsid w:val="003C54B7"/>
    <w:rsid w:val="003C5CFB"/>
    <w:rsid w:val="003C6454"/>
    <w:rsid w:val="003C64B1"/>
    <w:rsid w:val="003C64BF"/>
    <w:rsid w:val="003C6650"/>
    <w:rsid w:val="003C6BBC"/>
    <w:rsid w:val="003C6BD9"/>
    <w:rsid w:val="003C6C2B"/>
    <w:rsid w:val="003C6D5F"/>
    <w:rsid w:val="003C6EB5"/>
    <w:rsid w:val="003C726B"/>
    <w:rsid w:val="003C7527"/>
    <w:rsid w:val="003C7C19"/>
    <w:rsid w:val="003C7DF9"/>
    <w:rsid w:val="003C7E9F"/>
    <w:rsid w:val="003D000C"/>
    <w:rsid w:val="003D03BC"/>
    <w:rsid w:val="003D0B99"/>
    <w:rsid w:val="003D0BE1"/>
    <w:rsid w:val="003D1582"/>
    <w:rsid w:val="003D1651"/>
    <w:rsid w:val="003D1829"/>
    <w:rsid w:val="003D1DEF"/>
    <w:rsid w:val="003D1DF0"/>
    <w:rsid w:val="003D1F67"/>
    <w:rsid w:val="003D2196"/>
    <w:rsid w:val="003D231D"/>
    <w:rsid w:val="003D2392"/>
    <w:rsid w:val="003D24BD"/>
    <w:rsid w:val="003D24E7"/>
    <w:rsid w:val="003D2647"/>
    <w:rsid w:val="003D2819"/>
    <w:rsid w:val="003D29F6"/>
    <w:rsid w:val="003D2B7A"/>
    <w:rsid w:val="003D36E6"/>
    <w:rsid w:val="003D3AC0"/>
    <w:rsid w:val="003D3BC5"/>
    <w:rsid w:val="003D419F"/>
    <w:rsid w:val="003D43E4"/>
    <w:rsid w:val="003D4417"/>
    <w:rsid w:val="003D4666"/>
    <w:rsid w:val="003D489B"/>
    <w:rsid w:val="003D4FD9"/>
    <w:rsid w:val="003D4FDA"/>
    <w:rsid w:val="003D54F6"/>
    <w:rsid w:val="003D5506"/>
    <w:rsid w:val="003D569A"/>
    <w:rsid w:val="003D56C8"/>
    <w:rsid w:val="003D5CEA"/>
    <w:rsid w:val="003D5CFD"/>
    <w:rsid w:val="003D5CFE"/>
    <w:rsid w:val="003D5D45"/>
    <w:rsid w:val="003D5FED"/>
    <w:rsid w:val="003D660C"/>
    <w:rsid w:val="003D67D9"/>
    <w:rsid w:val="003D6933"/>
    <w:rsid w:val="003D69AD"/>
    <w:rsid w:val="003D6AC8"/>
    <w:rsid w:val="003D6CB9"/>
    <w:rsid w:val="003D6CDB"/>
    <w:rsid w:val="003D6D0C"/>
    <w:rsid w:val="003D70AD"/>
    <w:rsid w:val="003D710A"/>
    <w:rsid w:val="003D71A0"/>
    <w:rsid w:val="003D740B"/>
    <w:rsid w:val="003D7576"/>
    <w:rsid w:val="003D7656"/>
    <w:rsid w:val="003D781C"/>
    <w:rsid w:val="003D790A"/>
    <w:rsid w:val="003D7ADD"/>
    <w:rsid w:val="003D7F2B"/>
    <w:rsid w:val="003E0045"/>
    <w:rsid w:val="003E0049"/>
    <w:rsid w:val="003E010D"/>
    <w:rsid w:val="003E014E"/>
    <w:rsid w:val="003E0262"/>
    <w:rsid w:val="003E05DC"/>
    <w:rsid w:val="003E0686"/>
    <w:rsid w:val="003E0983"/>
    <w:rsid w:val="003E0A8C"/>
    <w:rsid w:val="003E0AE4"/>
    <w:rsid w:val="003E0E33"/>
    <w:rsid w:val="003E0EED"/>
    <w:rsid w:val="003E0F0C"/>
    <w:rsid w:val="003E137E"/>
    <w:rsid w:val="003E14C6"/>
    <w:rsid w:val="003E173E"/>
    <w:rsid w:val="003E1E2D"/>
    <w:rsid w:val="003E1EA1"/>
    <w:rsid w:val="003E1EAC"/>
    <w:rsid w:val="003E1EDE"/>
    <w:rsid w:val="003E2004"/>
    <w:rsid w:val="003E2140"/>
    <w:rsid w:val="003E219C"/>
    <w:rsid w:val="003E23F1"/>
    <w:rsid w:val="003E2547"/>
    <w:rsid w:val="003E269E"/>
    <w:rsid w:val="003E29F7"/>
    <w:rsid w:val="003E2ACA"/>
    <w:rsid w:val="003E2B1D"/>
    <w:rsid w:val="003E2B80"/>
    <w:rsid w:val="003E2D25"/>
    <w:rsid w:val="003E2FD1"/>
    <w:rsid w:val="003E37FD"/>
    <w:rsid w:val="003E39D4"/>
    <w:rsid w:val="003E39FA"/>
    <w:rsid w:val="003E3AF3"/>
    <w:rsid w:val="003E3B82"/>
    <w:rsid w:val="003E3F17"/>
    <w:rsid w:val="003E4003"/>
    <w:rsid w:val="003E4115"/>
    <w:rsid w:val="003E421D"/>
    <w:rsid w:val="003E46DC"/>
    <w:rsid w:val="003E4776"/>
    <w:rsid w:val="003E4C6F"/>
    <w:rsid w:val="003E4FFD"/>
    <w:rsid w:val="003E5063"/>
    <w:rsid w:val="003E5092"/>
    <w:rsid w:val="003E5A15"/>
    <w:rsid w:val="003E5B1F"/>
    <w:rsid w:val="003E6767"/>
    <w:rsid w:val="003E680C"/>
    <w:rsid w:val="003E68CC"/>
    <w:rsid w:val="003E692D"/>
    <w:rsid w:val="003E6930"/>
    <w:rsid w:val="003E6FCE"/>
    <w:rsid w:val="003E7351"/>
    <w:rsid w:val="003E74E4"/>
    <w:rsid w:val="003E7681"/>
    <w:rsid w:val="003E7B4F"/>
    <w:rsid w:val="003E7BAB"/>
    <w:rsid w:val="003E7C06"/>
    <w:rsid w:val="003E7C9A"/>
    <w:rsid w:val="003E7CF9"/>
    <w:rsid w:val="003F04E2"/>
    <w:rsid w:val="003F0A51"/>
    <w:rsid w:val="003F0D2F"/>
    <w:rsid w:val="003F0E5E"/>
    <w:rsid w:val="003F151A"/>
    <w:rsid w:val="003F1725"/>
    <w:rsid w:val="003F1729"/>
    <w:rsid w:val="003F176A"/>
    <w:rsid w:val="003F18CB"/>
    <w:rsid w:val="003F1A0F"/>
    <w:rsid w:val="003F1C24"/>
    <w:rsid w:val="003F1C6A"/>
    <w:rsid w:val="003F1D3B"/>
    <w:rsid w:val="003F1DB5"/>
    <w:rsid w:val="003F1FF8"/>
    <w:rsid w:val="003F2587"/>
    <w:rsid w:val="003F2C06"/>
    <w:rsid w:val="003F2E28"/>
    <w:rsid w:val="003F2F8B"/>
    <w:rsid w:val="003F33BE"/>
    <w:rsid w:val="003F34D6"/>
    <w:rsid w:val="003F35AA"/>
    <w:rsid w:val="003F3D1A"/>
    <w:rsid w:val="003F3ED2"/>
    <w:rsid w:val="003F3FE7"/>
    <w:rsid w:val="003F4694"/>
    <w:rsid w:val="003F4BD1"/>
    <w:rsid w:val="003F4D86"/>
    <w:rsid w:val="003F4DBC"/>
    <w:rsid w:val="003F4DDD"/>
    <w:rsid w:val="003F5024"/>
    <w:rsid w:val="003F51C3"/>
    <w:rsid w:val="003F540F"/>
    <w:rsid w:val="003F5521"/>
    <w:rsid w:val="003F594A"/>
    <w:rsid w:val="003F5A21"/>
    <w:rsid w:val="003F5FB7"/>
    <w:rsid w:val="003F660C"/>
    <w:rsid w:val="003F6820"/>
    <w:rsid w:val="003F6F8C"/>
    <w:rsid w:val="003F711B"/>
    <w:rsid w:val="003F7194"/>
    <w:rsid w:val="003F7426"/>
    <w:rsid w:val="003F7430"/>
    <w:rsid w:val="003F7904"/>
    <w:rsid w:val="003F7A2C"/>
    <w:rsid w:val="003F7C12"/>
    <w:rsid w:val="003F7E4F"/>
    <w:rsid w:val="003F7F15"/>
    <w:rsid w:val="003F7F20"/>
    <w:rsid w:val="00400347"/>
    <w:rsid w:val="0040058E"/>
    <w:rsid w:val="0040063A"/>
    <w:rsid w:val="00400BA4"/>
    <w:rsid w:val="00400E51"/>
    <w:rsid w:val="0040174D"/>
    <w:rsid w:val="0040177C"/>
    <w:rsid w:val="0040183A"/>
    <w:rsid w:val="004018BA"/>
    <w:rsid w:val="00401A09"/>
    <w:rsid w:val="00401A81"/>
    <w:rsid w:val="00401B1C"/>
    <w:rsid w:val="004020AD"/>
    <w:rsid w:val="00402151"/>
    <w:rsid w:val="00402194"/>
    <w:rsid w:val="0040235A"/>
    <w:rsid w:val="004023CD"/>
    <w:rsid w:val="00402464"/>
    <w:rsid w:val="004028E3"/>
    <w:rsid w:val="004029B7"/>
    <w:rsid w:val="00402B8D"/>
    <w:rsid w:val="00402C2E"/>
    <w:rsid w:val="00402FF0"/>
    <w:rsid w:val="004031D4"/>
    <w:rsid w:val="004032FC"/>
    <w:rsid w:val="0040353C"/>
    <w:rsid w:val="0040355C"/>
    <w:rsid w:val="004037E7"/>
    <w:rsid w:val="00403858"/>
    <w:rsid w:val="00403CC2"/>
    <w:rsid w:val="00403CF0"/>
    <w:rsid w:val="00403D05"/>
    <w:rsid w:val="00403EAD"/>
    <w:rsid w:val="00403F53"/>
    <w:rsid w:val="00403F97"/>
    <w:rsid w:val="00404100"/>
    <w:rsid w:val="00404155"/>
    <w:rsid w:val="0040422E"/>
    <w:rsid w:val="004044A9"/>
    <w:rsid w:val="00404625"/>
    <w:rsid w:val="004046A1"/>
    <w:rsid w:val="004046F4"/>
    <w:rsid w:val="00404B15"/>
    <w:rsid w:val="00404FD3"/>
    <w:rsid w:val="00405430"/>
    <w:rsid w:val="0040549C"/>
    <w:rsid w:val="004054A2"/>
    <w:rsid w:val="00405A35"/>
    <w:rsid w:val="00405E95"/>
    <w:rsid w:val="004060D3"/>
    <w:rsid w:val="00406937"/>
    <w:rsid w:val="00406A6B"/>
    <w:rsid w:val="00406AB8"/>
    <w:rsid w:val="00406B43"/>
    <w:rsid w:val="00406DFA"/>
    <w:rsid w:val="00407072"/>
    <w:rsid w:val="004070D9"/>
    <w:rsid w:val="004072B4"/>
    <w:rsid w:val="004072FE"/>
    <w:rsid w:val="004074C1"/>
    <w:rsid w:val="0040789D"/>
    <w:rsid w:val="00410108"/>
    <w:rsid w:val="00410168"/>
    <w:rsid w:val="004104A8"/>
    <w:rsid w:val="004105AA"/>
    <w:rsid w:val="004106BA"/>
    <w:rsid w:val="0041086F"/>
    <w:rsid w:val="00410932"/>
    <w:rsid w:val="004109B8"/>
    <w:rsid w:val="00410BFC"/>
    <w:rsid w:val="00410EAA"/>
    <w:rsid w:val="00411187"/>
    <w:rsid w:val="004115E5"/>
    <w:rsid w:val="00411A03"/>
    <w:rsid w:val="00411B00"/>
    <w:rsid w:val="00411C65"/>
    <w:rsid w:val="00412E89"/>
    <w:rsid w:val="00412F73"/>
    <w:rsid w:val="004131F3"/>
    <w:rsid w:val="0041389E"/>
    <w:rsid w:val="00413E33"/>
    <w:rsid w:val="00413E76"/>
    <w:rsid w:val="00413F24"/>
    <w:rsid w:val="004140A7"/>
    <w:rsid w:val="00414237"/>
    <w:rsid w:val="0041427E"/>
    <w:rsid w:val="00414A5C"/>
    <w:rsid w:val="00414C07"/>
    <w:rsid w:val="00414E70"/>
    <w:rsid w:val="00414ECF"/>
    <w:rsid w:val="00414F0D"/>
    <w:rsid w:val="004151A3"/>
    <w:rsid w:val="004154D3"/>
    <w:rsid w:val="00415B68"/>
    <w:rsid w:val="00415C62"/>
    <w:rsid w:val="00415FFF"/>
    <w:rsid w:val="0041605E"/>
    <w:rsid w:val="0041629F"/>
    <w:rsid w:val="004164C7"/>
    <w:rsid w:val="00416565"/>
    <w:rsid w:val="0041673D"/>
    <w:rsid w:val="0041727F"/>
    <w:rsid w:val="00417837"/>
    <w:rsid w:val="00417876"/>
    <w:rsid w:val="00417E0E"/>
    <w:rsid w:val="004202D6"/>
    <w:rsid w:val="004204F2"/>
    <w:rsid w:val="004205E7"/>
    <w:rsid w:val="00420FD3"/>
    <w:rsid w:val="00420FDF"/>
    <w:rsid w:val="00421201"/>
    <w:rsid w:val="004212C7"/>
    <w:rsid w:val="00421845"/>
    <w:rsid w:val="00421A5D"/>
    <w:rsid w:val="00421D1C"/>
    <w:rsid w:val="00421F7A"/>
    <w:rsid w:val="0042217C"/>
    <w:rsid w:val="0042239D"/>
    <w:rsid w:val="00422499"/>
    <w:rsid w:val="0042259C"/>
    <w:rsid w:val="004227AA"/>
    <w:rsid w:val="00422826"/>
    <w:rsid w:val="0042284B"/>
    <w:rsid w:val="00422A4F"/>
    <w:rsid w:val="00422A97"/>
    <w:rsid w:val="00422B96"/>
    <w:rsid w:val="004231F9"/>
    <w:rsid w:val="004232E8"/>
    <w:rsid w:val="004233EA"/>
    <w:rsid w:val="004234C4"/>
    <w:rsid w:val="00423824"/>
    <w:rsid w:val="0042396F"/>
    <w:rsid w:val="00423C60"/>
    <w:rsid w:val="00423CA7"/>
    <w:rsid w:val="00423F13"/>
    <w:rsid w:val="004241A3"/>
    <w:rsid w:val="004241F6"/>
    <w:rsid w:val="0042479B"/>
    <w:rsid w:val="00424B64"/>
    <w:rsid w:val="004250DA"/>
    <w:rsid w:val="004252F1"/>
    <w:rsid w:val="004253FB"/>
    <w:rsid w:val="0042555E"/>
    <w:rsid w:val="00425A3E"/>
    <w:rsid w:val="00425E02"/>
    <w:rsid w:val="00425F9B"/>
    <w:rsid w:val="0042609F"/>
    <w:rsid w:val="00426404"/>
    <w:rsid w:val="004269B3"/>
    <w:rsid w:val="00426A36"/>
    <w:rsid w:val="00426E4C"/>
    <w:rsid w:val="00426FAC"/>
    <w:rsid w:val="0042710E"/>
    <w:rsid w:val="004273FE"/>
    <w:rsid w:val="00427526"/>
    <w:rsid w:val="00427656"/>
    <w:rsid w:val="0043000C"/>
    <w:rsid w:val="0043002D"/>
    <w:rsid w:val="00430146"/>
    <w:rsid w:val="004303FA"/>
    <w:rsid w:val="00431163"/>
    <w:rsid w:val="0043137E"/>
    <w:rsid w:val="0043148F"/>
    <w:rsid w:val="00431771"/>
    <w:rsid w:val="004317CE"/>
    <w:rsid w:val="004317FD"/>
    <w:rsid w:val="00432016"/>
    <w:rsid w:val="00432101"/>
    <w:rsid w:val="00432246"/>
    <w:rsid w:val="00432815"/>
    <w:rsid w:val="00432972"/>
    <w:rsid w:val="0043297E"/>
    <w:rsid w:val="00433117"/>
    <w:rsid w:val="004331C2"/>
    <w:rsid w:val="0043320A"/>
    <w:rsid w:val="004332AC"/>
    <w:rsid w:val="00433329"/>
    <w:rsid w:val="00433DA4"/>
    <w:rsid w:val="00433EF4"/>
    <w:rsid w:val="00434079"/>
    <w:rsid w:val="00434499"/>
    <w:rsid w:val="0043475C"/>
    <w:rsid w:val="00434855"/>
    <w:rsid w:val="00434FF3"/>
    <w:rsid w:val="00435063"/>
    <w:rsid w:val="0043521E"/>
    <w:rsid w:val="004353D2"/>
    <w:rsid w:val="004353E9"/>
    <w:rsid w:val="00435574"/>
    <w:rsid w:val="00435BD7"/>
    <w:rsid w:val="00435EF2"/>
    <w:rsid w:val="00436758"/>
    <w:rsid w:val="004367FA"/>
    <w:rsid w:val="00436821"/>
    <w:rsid w:val="00436E84"/>
    <w:rsid w:val="00436E8F"/>
    <w:rsid w:val="00437154"/>
    <w:rsid w:val="004371A1"/>
    <w:rsid w:val="00437241"/>
    <w:rsid w:val="0043729F"/>
    <w:rsid w:val="004373F2"/>
    <w:rsid w:val="00437653"/>
    <w:rsid w:val="00437CB5"/>
    <w:rsid w:val="00440033"/>
    <w:rsid w:val="00440053"/>
    <w:rsid w:val="0044017B"/>
    <w:rsid w:val="00440496"/>
    <w:rsid w:val="00440B8F"/>
    <w:rsid w:val="0044110E"/>
    <w:rsid w:val="004411AE"/>
    <w:rsid w:val="004412CB"/>
    <w:rsid w:val="0044135A"/>
    <w:rsid w:val="0044136C"/>
    <w:rsid w:val="0044161D"/>
    <w:rsid w:val="0044169E"/>
    <w:rsid w:val="00441A7A"/>
    <w:rsid w:val="00442818"/>
    <w:rsid w:val="00442E3C"/>
    <w:rsid w:val="00443153"/>
    <w:rsid w:val="004432F1"/>
    <w:rsid w:val="004435A3"/>
    <w:rsid w:val="004438AB"/>
    <w:rsid w:val="00443BB0"/>
    <w:rsid w:val="004442C2"/>
    <w:rsid w:val="00444345"/>
    <w:rsid w:val="00444704"/>
    <w:rsid w:val="004448AA"/>
    <w:rsid w:val="00444DBF"/>
    <w:rsid w:val="00444E31"/>
    <w:rsid w:val="00444F87"/>
    <w:rsid w:val="0044504B"/>
    <w:rsid w:val="004451A4"/>
    <w:rsid w:val="0044535C"/>
    <w:rsid w:val="00445400"/>
    <w:rsid w:val="00445694"/>
    <w:rsid w:val="00445F36"/>
    <w:rsid w:val="00445FD9"/>
    <w:rsid w:val="00446150"/>
    <w:rsid w:val="00446201"/>
    <w:rsid w:val="00446476"/>
    <w:rsid w:val="004464C7"/>
    <w:rsid w:val="004464E0"/>
    <w:rsid w:val="004467E2"/>
    <w:rsid w:val="004468DA"/>
    <w:rsid w:val="00446D2E"/>
    <w:rsid w:val="00446EE4"/>
    <w:rsid w:val="00446FBC"/>
    <w:rsid w:val="0044706A"/>
    <w:rsid w:val="00447074"/>
    <w:rsid w:val="0044726C"/>
    <w:rsid w:val="00447435"/>
    <w:rsid w:val="00447580"/>
    <w:rsid w:val="004476DD"/>
    <w:rsid w:val="00447E09"/>
    <w:rsid w:val="00447F65"/>
    <w:rsid w:val="00450096"/>
    <w:rsid w:val="004508AC"/>
    <w:rsid w:val="00450A82"/>
    <w:rsid w:val="00450C6D"/>
    <w:rsid w:val="004511AE"/>
    <w:rsid w:val="004513BB"/>
    <w:rsid w:val="00451761"/>
    <w:rsid w:val="00451C19"/>
    <w:rsid w:val="0045254F"/>
    <w:rsid w:val="00452936"/>
    <w:rsid w:val="00452B89"/>
    <w:rsid w:val="00453233"/>
    <w:rsid w:val="0045323F"/>
    <w:rsid w:val="004532AC"/>
    <w:rsid w:val="004532B0"/>
    <w:rsid w:val="00453505"/>
    <w:rsid w:val="00453594"/>
    <w:rsid w:val="00453B6F"/>
    <w:rsid w:val="0045415E"/>
    <w:rsid w:val="00454231"/>
    <w:rsid w:val="00454291"/>
    <w:rsid w:val="004542D5"/>
    <w:rsid w:val="004545A2"/>
    <w:rsid w:val="0045481E"/>
    <w:rsid w:val="00454943"/>
    <w:rsid w:val="00454F53"/>
    <w:rsid w:val="00455077"/>
    <w:rsid w:val="00455394"/>
    <w:rsid w:val="00455948"/>
    <w:rsid w:val="00455C24"/>
    <w:rsid w:val="00455DC7"/>
    <w:rsid w:val="00456356"/>
    <w:rsid w:val="004566B8"/>
    <w:rsid w:val="00456EDC"/>
    <w:rsid w:val="0045723C"/>
    <w:rsid w:val="0045732E"/>
    <w:rsid w:val="00457500"/>
    <w:rsid w:val="004576E0"/>
    <w:rsid w:val="00457E38"/>
    <w:rsid w:val="00460398"/>
    <w:rsid w:val="004604C4"/>
    <w:rsid w:val="00460623"/>
    <w:rsid w:val="00460777"/>
    <w:rsid w:val="004608ED"/>
    <w:rsid w:val="00460977"/>
    <w:rsid w:val="00460DD0"/>
    <w:rsid w:val="00460E12"/>
    <w:rsid w:val="004613AF"/>
    <w:rsid w:val="0046153A"/>
    <w:rsid w:val="004615BC"/>
    <w:rsid w:val="00461812"/>
    <w:rsid w:val="00461AAF"/>
    <w:rsid w:val="00461C24"/>
    <w:rsid w:val="00461C5E"/>
    <w:rsid w:val="00461D8B"/>
    <w:rsid w:val="00461EF0"/>
    <w:rsid w:val="00461F33"/>
    <w:rsid w:val="004623AE"/>
    <w:rsid w:val="004628D1"/>
    <w:rsid w:val="004629D6"/>
    <w:rsid w:val="00462A03"/>
    <w:rsid w:val="00462DAD"/>
    <w:rsid w:val="00462DB8"/>
    <w:rsid w:val="00462DC6"/>
    <w:rsid w:val="00463266"/>
    <w:rsid w:val="0046334E"/>
    <w:rsid w:val="004633A0"/>
    <w:rsid w:val="0046371F"/>
    <w:rsid w:val="00463882"/>
    <w:rsid w:val="004639B9"/>
    <w:rsid w:val="00463A53"/>
    <w:rsid w:val="00463A83"/>
    <w:rsid w:val="00463DE4"/>
    <w:rsid w:val="00464084"/>
    <w:rsid w:val="0046408E"/>
    <w:rsid w:val="004641E0"/>
    <w:rsid w:val="004643CD"/>
    <w:rsid w:val="0046466A"/>
    <w:rsid w:val="004647FF"/>
    <w:rsid w:val="00464813"/>
    <w:rsid w:val="00464E20"/>
    <w:rsid w:val="0046549F"/>
    <w:rsid w:val="0046581A"/>
    <w:rsid w:val="00465B1A"/>
    <w:rsid w:val="00465D06"/>
    <w:rsid w:val="00465E7D"/>
    <w:rsid w:val="00465FE5"/>
    <w:rsid w:val="00466108"/>
    <w:rsid w:val="00466123"/>
    <w:rsid w:val="004661B8"/>
    <w:rsid w:val="00466212"/>
    <w:rsid w:val="0046632D"/>
    <w:rsid w:val="00466B1E"/>
    <w:rsid w:val="00466C19"/>
    <w:rsid w:val="00466F65"/>
    <w:rsid w:val="004670B4"/>
    <w:rsid w:val="004670BA"/>
    <w:rsid w:val="004671BD"/>
    <w:rsid w:val="00467354"/>
    <w:rsid w:val="004673C7"/>
    <w:rsid w:val="0046743E"/>
    <w:rsid w:val="00467679"/>
    <w:rsid w:val="004678A9"/>
    <w:rsid w:val="00467917"/>
    <w:rsid w:val="00467B4A"/>
    <w:rsid w:val="00467C4C"/>
    <w:rsid w:val="00467EF7"/>
    <w:rsid w:val="00470643"/>
    <w:rsid w:val="00470A8B"/>
    <w:rsid w:val="00470BA7"/>
    <w:rsid w:val="00470C5C"/>
    <w:rsid w:val="00470D06"/>
    <w:rsid w:val="004711FE"/>
    <w:rsid w:val="00471442"/>
    <w:rsid w:val="00471477"/>
    <w:rsid w:val="00471632"/>
    <w:rsid w:val="004716F9"/>
    <w:rsid w:val="00471805"/>
    <w:rsid w:val="00471A09"/>
    <w:rsid w:val="00471B81"/>
    <w:rsid w:val="00471D63"/>
    <w:rsid w:val="00472738"/>
    <w:rsid w:val="004727D0"/>
    <w:rsid w:val="004730D2"/>
    <w:rsid w:val="0047379D"/>
    <w:rsid w:val="00473883"/>
    <w:rsid w:val="00473D9D"/>
    <w:rsid w:val="00474183"/>
    <w:rsid w:val="004743C7"/>
    <w:rsid w:val="004743C9"/>
    <w:rsid w:val="004744B9"/>
    <w:rsid w:val="004746F7"/>
    <w:rsid w:val="00474B90"/>
    <w:rsid w:val="004755FF"/>
    <w:rsid w:val="00475660"/>
    <w:rsid w:val="004757E7"/>
    <w:rsid w:val="00475B1B"/>
    <w:rsid w:val="00475E0B"/>
    <w:rsid w:val="00475FE3"/>
    <w:rsid w:val="0047613D"/>
    <w:rsid w:val="004761F2"/>
    <w:rsid w:val="004761FF"/>
    <w:rsid w:val="0047620E"/>
    <w:rsid w:val="00476472"/>
    <w:rsid w:val="004765DC"/>
    <w:rsid w:val="00476BCA"/>
    <w:rsid w:val="00476C01"/>
    <w:rsid w:val="00476D92"/>
    <w:rsid w:val="00476EF1"/>
    <w:rsid w:val="004770B4"/>
    <w:rsid w:val="004773C8"/>
    <w:rsid w:val="0047773F"/>
    <w:rsid w:val="00477899"/>
    <w:rsid w:val="00477BD2"/>
    <w:rsid w:val="00477CB3"/>
    <w:rsid w:val="00480304"/>
    <w:rsid w:val="00480344"/>
    <w:rsid w:val="00480749"/>
    <w:rsid w:val="00480A58"/>
    <w:rsid w:val="00480CCD"/>
    <w:rsid w:val="00480D51"/>
    <w:rsid w:val="00480FD4"/>
    <w:rsid w:val="0048123D"/>
    <w:rsid w:val="00481524"/>
    <w:rsid w:val="0048161E"/>
    <w:rsid w:val="00481991"/>
    <w:rsid w:val="00481D48"/>
    <w:rsid w:val="00481ED2"/>
    <w:rsid w:val="0048207C"/>
    <w:rsid w:val="00482381"/>
    <w:rsid w:val="0048280A"/>
    <w:rsid w:val="00482C50"/>
    <w:rsid w:val="00482C99"/>
    <w:rsid w:val="00482D77"/>
    <w:rsid w:val="00483040"/>
    <w:rsid w:val="0048355D"/>
    <w:rsid w:val="00483930"/>
    <w:rsid w:val="00483A83"/>
    <w:rsid w:val="00483BBF"/>
    <w:rsid w:val="00483C42"/>
    <w:rsid w:val="00483C46"/>
    <w:rsid w:val="00483ED0"/>
    <w:rsid w:val="00484168"/>
    <w:rsid w:val="00484718"/>
    <w:rsid w:val="00484903"/>
    <w:rsid w:val="00484DFD"/>
    <w:rsid w:val="00484FBD"/>
    <w:rsid w:val="00485127"/>
    <w:rsid w:val="00485578"/>
    <w:rsid w:val="0048570D"/>
    <w:rsid w:val="004859E2"/>
    <w:rsid w:val="00485B8C"/>
    <w:rsid w:val="00485BA9"/>
    <w:rsid w:val="00485BB7"/>
    <w:rsid w:val="00485C09"/>
    <w:rsid w:val="00485E11"/>
    <w:rsid w:val="00486082"/>
    <w:rsid w:val="0048620B"/>
    <w:rsid w:val="00486301"/>
    <w:rsid w:val="004863D1"/>
    <w:rsid w:val="00486757"/>
    <w:rsid w:val="00486B82"/>
    <w:rsid w:val="00486DAF"/>
    <w:rsid w:val="00486EBE"/>
    <w:rsid w:val="00487110"/>
    <w:rsid w:val="00487353"/>
    <w:rsid w:val="004873E9"/>
    <w:rsid w:val="00487552"/>
    <w:rsid w:val="00487AA6"/>
    <w:rsid w:val="00487C0E"/>
    <w:rsid w:val="00487D9F"/>
    <w:rsid w:val="00487EB4"/>
    <w:rsid w:val="00487F8D"/>
    <w:rsid w:val="0049023D"/>
    <w:rsid w:val="00490EAD"/>
    <w:rsid w:val="00490FA2"/>
    <w:rsid w:val="00491001"/>
    <w:rsid w:val="00491600"/>
    <w:rsid w:val="00491921"/>
    <w:rsid w:val="00491A4D"/>
    <w:rsid w:val="00491ECA"/>
    <w:rsid w:val="0049203A"/>
    <w:rsid w:val="0049210B"/>
    <w:rsid w:val="004922DA"/>
    <w:rsid w:val="00492557"/>
    <w:rsid w:val="00492AE2"/>
    <w:rsid w:val="004930FD"/>
    <w:rsid w:val="00493936"/>
    <w:rsid w:val="00493A82"/>
    <w:rsid w:val="00493AEA"/>
    <w:rsid w:val="00493CCB"/>
    <w:rsid w:val="00493F3C"/>
    <w:rsid w:val="00494033"/>
    <w:rsid w:val="00494096"/>
    <w:rsid w:val="0049460E"/>
    <w:rsid w:val="00494954"/>
    <w:rsid w:val="004949CE"/>
    <w:rsid w:val="00494A38"/>
    <w:rsid w:val="00494D8E"/>
    <w:rsid w:val="00495102"/>
    <w:rsid w:val="0049517B"/>
    <w:rsid w:val="0049581A"/>
    <w:rsid w:val="00495B6F"/>
    <w:rsid w:val="00495F89"/>
    <w:rsid w:val="004962EF"/>
    <w:rsid w:val="00496A5F"/>
    <w:rsid w:val="00496DE7"/>
    <w:rsid w:val="00496F2F"/>
    <w:rsid w:val="004976FE"/>
    <w:rsid w:val="00497D11"/>
    <w:rsid w:val="004A0071"/>
    <w:rsid w:val="004A0472"/>
    <w:rsid w:val="004A0618"/>
    <w:rsid w:val="004A067B"/>
    <w:rsid w:val="004A09CD"/>
    <w:rsid w:val="004A0AB8"/>
    <w:rsid w:val="004A0B30"/>
    <w:rsid w:val="004A0D7D"/>
    <w:rsid w:val="004A0E26"/>
    <w:rsid w:val="004A1077"/>
    <w:rsid w:val="004A10EE"/>
    <w:rsid w:val="004A1715"/>
    <w:rsid w:val="004A1B6A"/>
    <w:rsid w:val="004A1F9D"/>
    <w:rsid w:val="004A200E"/>
    <w:rsid w:val="004A216C"/>
    <w:rsid w:val="004A2268"/>
    <w:rsid w:val="004A230D"/>
    <w:rsid w:val="004A26D5"/>
    <w:rsid w:val="004A26EA"/>
    <w:rsid w:val="004A2D73"/>
    <w:rsid w:val="004A2FF0"/>
    <w:rsid w:val="004A3056"/>
    <w:rsid w:val="004A3401"/>
    <w:rsid w:val="004A36A5"/>
    <w:rsid w:val="004A39B9"/>
    <w:rsid w:val="004A43BB"/>
    <w:rsid w:val="004A45B2"/>
    <w:rsid w:val="004A487A"/>
    <w:rsid w:val="004A48AA"/>
    <w:rsid w:val="004A4A8F"/>
    <w:rsid w:val="004A4CB9"/>
    <w:rsid w:val="004A4EF7"/>
    <w:rsid w:val="004A50B1"/>
    <w:rsid w:val="004A5517"/>
    <w:rsid w:val="004A5526"/>
    <w:rsid w:val="004A5B4D"/>
    <w:rsid w:val="004A67A8"/>
    <w:rsid w:val="004A6970"/>
    <w:rsid w:val="004A6C9B"/>
    <w:rsid w:val="004A6F78"/>
    <w:rsid w:val="004A7376"/>
    <w:rsid w:val="004A7908"/>
    <w:rsid w:val="004A7CFB"/>
    <w:rsid w:val="004B0004"/>
    <w:rsid w:val="004B0093"/>
    <w:rsid w:val="004B0428"/>
    <w:rsid w:val="004B114C"/>
    <w:rsid w:val="004B174F"/>
    <w:rsid w:val="004B18F9"/>
    <w:rsid w:val="004B19F3"/>
    <w:rsid w:val="004B1B0A"/>
    <w:rsid w:val="004B1D81"/>
    <w:rsid w:val="004B2010"/>
    <w:rsid w:val="004B21EE"/>
    <w:rsid w:val="004B22F3"/>
    <w:rsid w:val="004B2796"/>
    <w:rsid w:val="004B27A8"/>
    <w:rsid w:val="004B28E5"/>
    <w:rsid w:val="004B301F"/>
    <w:rsid w:val="004B3185"/>
    <w:rsid w:val="004B3236"/>
    <w:rsid w:val="004B3343"/>
    <w:rsid w:val="004B377A"/>
    <w:rsid w:val="004B3956"/>
    <w:rsid w:val="004B3AF1"/>
    <w:rsid w:val="004B3DFF"/>
    <w:rsid w:val="004B3FF5"/>
    <w:rsid w:val="004B44EC"/>
    <w:rsid w:val="004B51CF"/>
    <w:rsid w:val="004B547F"/>
    <w:rsid w:val="004B5534"/>
    <w:rsid w:val="004B575A"/>
    <w:rsid w:val="004B5A85"/>
    <w:rsid w:val="004B5B73"/>
    <w:rsid w:val="004B5EE7"/>
    <w:rsid w:val="004B608B"/>
    <w:rsid w:val="004B60CB"/>
    <w:rsid w:val="004B6173"/>
    <w:rsid w:val="004B61DB"/>
    <w:rsid w:val="004B65B4"/>
    <w:rsid w:val="004B67C6"/>
    <w:rsid w:val="004B67E9"/>
    <w:rsid w:val="004B6812"/>
    <w:rsid w:val="004B6F3A"/>
    <w:rsid w:val="004B7CBC"/>
    <w:rsid w:val="004B7D7A"/>
    <w:rsid w:val="004B7E04"/>
    <w:rsid w:val="004C00C0"/>
    <w:rsid w:val="004C04C5"/>
    <w:rsid w:val="004C0AD3"/>
    <w:rsid w:val="004C0BA2"/>
    <w:rsid w:val="004C13EA"/>
    <w:rsid w:val="004C1A5F"/>
    <w:rsid w:val="004C1B85"/>
    <w:rsid w:val="004C1C84"/>
    <w:rsid w:val="004C2375"/>
    <w:rsid w:val="004C2416"/>
    <w:rsid w:val="004C248A"/>
    <w:rsid w:val="004C2544"/>
    <w:rsid w:val="004C2580"/>
    <w:rsid w:val="004C295D"/>
    <w:rsid w:val="004C2A01"/>
    <w:rsid w:val="004C3192"/>
    <w:rsid w:val="004C31D6"/>
    <w:rsid w:val="004C340E"/>
    <w:rsid w:val="004C3962"/>
    <w:rsid w:val="004C3C02"/>
    <w:rsid w:val="004C3EC6"/>
    <w:rsid w:val="004C4043"/>
    <w:rsid w:val="004C408F"/>
    <w:rsid w:val="004C40A7"/>
    <w:rsid w:val="004C40CB"/>
    <w:rsid w:val="004C44C9"/>
    <w:rsid w:val="004C49A9"/>
    <w:rsid w:val="004C4BF4"/>
    <w:rsid w:val="004C4F60"/>
    <w:rsid w:val="004C51FE"/>
    <w:rsid w:val="004C52A3"/>
    <w:rsid w:val="004C5373"/>
    <w:rsid w:val="004C53DF"/>
    <w:rsid w:val="004C55A4"/>
    <w:rsid w:val="004C5799"/>
    <w:rsid w:val="004C608E"/>
    <w:rsid w:val="004C6131"/>
    <w:rsid w:val="004C68DC"/>
    <w:rsid w:val="004C755A"/>
    <w:rsid w:val="004C7ABC"/>
    <w:rsid w:val="004D019A"/>
    <w:rsid w:val="004D0347"/>
    <w:rsid w:val="004D052F"/>
    <w:rsid w:val="004D07E2"/>
    <w:rsid w:val="004D0826"/>
    <w:rsid w:val="004D12A2"/>
    <w:rsid w:val="004D1A5B"/>
    <w:rsid w:val="004D1AE9"/>
    <w:rsid w:val="004D1BB6"/>
    <w:rsid w:val="004D1ED0"/>
    <w:rsid w:val="004D20AC"/>
    <w:rsid w:val="004D240C"/>
    <w:rsid w:val="004D25EA"/>
    <w:rsid w:val="004D263B"/>
    <w:rsid w:val="004D267A"/>
    <w:rsid w:val="004D2960"/>
    <w:rsid w:val="004D29FD"/>
    <w:rsid w:val="004D2AC2"/>
    <w:rsid w:val="004D2B96"/>
    <w:rsid w:val="004D2D1F"/>
    <w:rsid w:val="004D2D9C"/>
    <w:rsid w:val="004D2F2D"/>
    <w:rsid w:val="004D31EB"/>
    <w:rsid w:val="004D339E"/>
    <w:rsid w:val="004D35BC"/>
    <w:rsid w:val="004D36AA"/>
    <w:rsid w:val="004D3812"/>
    <w:rsid w:val="004D3BC8"/>
    <w:rsid w:val="004D3E24"/>
    <w:rsid w:val="004D3E4D"/>
    <w:rsid w:val="004D41CF"/>
    <w:rsid w:val="004D4DCD"/>
    <w:rsid w:val="004D4F13"/>
    <w:rsid w:val="004D509D"/>
    <w:rsid w:val="004D54E3"/>
    <w:rsid w:val="004D56E4"/>
    <w:rsid w:val="004D5745"/>
    <w:rsid w:val="004D5B38"/>
    <w:rsid w:val="004D5C8C"/>
    <w:rsid w:val="004D5F0B"/>
    <w:rsid w:val="004D622E"/>
    <w:rsid w:val="004D6552"/>
    <w:rsid w:val="004D66E9"/>
    <w:rsid w:val="004D68CC"/>
    <w:rsid w:val="004D6911"/>
    <w:rsid w:val="004D694B"/>
    <w:rsid w:val="004D6CCB"/>
    <w:rsid w:val="004D6F8E"/>
    <w:rsid w:val="004D6F94"/>
    <w:rsid w:val="004D7236"/>
    <w:rsid w:val="004D7511"/>
    <w:rsid w:val="004D7587"/>
    <w:rsid w:val="004D772A"/>
    <w:rsid w:val="004D7788"/>
    <w:rsid w:val="004D77F3"/>
    <w:rsid w:val="004D78A2"/>
    <w:rsid w:val="004D7AC2"/>
    <w:rsid w:val="004D7C34"/>
    <w:rsid w:val="004D7D5A"/>
    <w:rsid w:val="004D7DA8"/>
    <w:rsid w:val="004E0835"/>
    <w:rsid w:val="004E155B"/>
    <w:rsid w:val="004E18BD"/>
    <w:rsid w:val="004E1A5A"/>
    <w:rsid w:val="004E1EB9"/>
    <w:rsid w:val="004E1ED4"/>
    <w:rsid w:val="004E1F27"/>
    <w:rsid w:val="004E1FDD"/>
    <w:rsid w:val="004E20E6"/>
    <w:rsid w:val="004E2137"/>
    <w:rsid w:val="004E22F2"/>
    <w:rsid w:val="004E2C08"/>
    <w:rsid w:val="004E31C6"/>
    <w:rsid w:val="004E36DC"/>
    <w:rsid w:val="004E38D1"/>
    <w:rsid w:val="004E3966"/>
    <w:rsid w:val="004E3B79"/>
    <w:rsid w:val="004E3BFE"/>
    <w:rsid w:val="004E3C55"/>
    <w:rsid w:val="004E3F62"/>
    <w:rsid w:val="004E3FEA"/>
    <w:rsid w:val="004E4133"/>
    <w:rsid w:val="004E4185"/>
    <w:rsid w:val="004E4504"/>
    <w:rsid w:val="004E477A"/>
    <w:rsid w:val="004E47EA"/>
    <w:rsid w:val="004E4807"/>
    <w:rsid w:val="004E4899"/>
    <w:rsid w:val="004E4ACB"/>
    <w:rsid w:val="004E4CBC"/>
    <w:rsid w:val="004E5124"/>
    <w:rsid w:val="004E5234"/>
    <w:rsid w:val="004E5658"/>
    <w:rsid w:val="004E566D"/>
    <w:rsid w:val="004E56F8"/>
    <w:rsid w:val="004E5711"/>
    <w:rsid w:val="004E578A"/>
    <w:rsid w:val="004E5917"/>
    <w:rsid w:val="004E5B04"/>
    <w:rsid w:val="004E5C7A"/>
    <w:rsid w:val="004E668F"/>
    <w:rsid w:val="004E6845"/>
    <w:rsid w:val="004E68F6"/>
    <w:rsid w:val="004E6993"/>
    <w:rsid w:val="004E7232"/>
    <w:rsid w:val="004E757E"/>
    <w:rsid w:val="004E7604"/>
    <w:rsid w:val="004E7957"/>
    <w:rsid w:val="004E7D6B"/>
    <w:rsid w:val="004E7DE0"/>
    <w:rsid w:val="004E7E6F"/>
    <w:rsid w:val="004E7E86"/>
    <w:rsid w:val="004F055F"/>
    <w:rsid w:val="004F0642"/>
    <w:rsid w:val="004F074F"/>
    <w:rsid w:val="004F0A46"/>
    <w:rsid w:val="004F0AD6"/>
    <w:rsid w:val="004F0D18"/>
    <w:rsid w:val="004F0DBB"/>
    <w:rsid w:val="004F0F83"/>
    <w:rsid w:val="004F130B"/>
    <w:rsid w:val="004F1449"/>
    <w:rsid w:val="004F1772"/>
    <w:rsid w:val="004F1811"/>
    <w:rsid w:val="004F181E"/>
    <w:rsid w:val="004F186C"/>
    <w:rsid w:val="004F1ADA"/>
    <w:rsid w:val="004F1B64"/>
    <w:rsid w:val="004F1C15"/>
    <w:rsid w:val="004F1CC4"/>
    <w:rsid w:val="004F1F88"/>
    <w:rsid w:val="004F1F8D"/>
    <w:rsid w:val="004F22EB"/>
    <w:rsid w:val="004F23A3"/>
    <w:rsid w:val="004F2442"/>
    <w:rsid w:val="004F2987"/>
    <w:rsid w:val="004F29B4"/>
    <w:rsid w:val="004F2C40"/>
    <w:rsid w:val="004F2EAF"/>
    <w:rsid w:val="004F2FD3"/>
    <w:rsid w:val="004F30D7"/>
    <w:rsid w:val="004F3305"/>
    <w:rsid w:val="004F33B6"/>
    <w:rsid w:val="004F36FF"/>
    <w:rsid w:val="004F3741"/>
    <w:rsid w:val="004F37CC"/>
    <w:rsid w:val="004F3BEA"/>
    <w:rsid w:val="004F3D3C"/>
    <w:rsid w:val="004F3F35"/>
    <w:rsid w:val="004F40FC"/>
    <w:rsid w:val="004F44A7"/>
    <w:rsid w:val="004F44FE"/>
    <w:rsid w:val="004F470D"/>
    <w:rsid w:val="004F4944"/>
    <w:rsid w:val="004F4B1E"/>
    <w:rsid w:val="004F4B36"/>
    <w:rsid w:val="004F4CB8"/>
    <w:rsid w:val="004F501D"/>
    <w:rsid w:val="004F56C0"/>
    <w:rsid w:val="004F5AE6"/>
    <w:rsid w:val="004F5DE6"/>
    <w:rsid w:val="004F5F50"/>
    <w:rsid w:val="004F5F98"/>
    <w:rsid w:val="004F5FB4"/>
    <w:rsid w:val="004F61FA"/>
    <w:rsid w:val="004F6788"/>
    <w:rsid w:val="004F679E"/>
    <w:rsid w:val="004F69F1"/>
    <w:rsid w:val="004F6A68"/>
    <w:rsid w:val="004F6B23"/>
    <w:rsid w:val="004F6C7B"/>
    <w:rsid w:val="004F6E64"/>
    <w:rsid w:val="004F6F35"/>
    <w:rsid w:val="004F6FE4"/>
    <w:rsid w:val="004F7170"/>
    <w:rsid w:val="004F71A9"/>
    <w:rsid w:val="004F7308"/>
    <w:rsid w:val="004F75A2"/>
    <w:rsid w:val="004F75DF"/>
    <w:rsid w:val="004F78D7"/>
    <w:rsid w:val="004F7963"/>
    <w:rsid w:val="004F7B35"/>
    <w:rsid w:val="004F7B76"/>
    <w:rsid w:val="004F7E42"/>
    <w:rsid w:val="00500002"/>
    <w:rsid w:val="00500160"/>
    <w:rsid w:val="00500588"/>
    <w:rsid w:val="005007C6"/>
    <w:rsid w:val="00500882"/>
    <w:rsid w:val="005008CF"/>
    <w:rsid w:val="005009C5"/>
    <w:rsid w:val="005009E3"/>
    <w:rsid w:val="00500C0A"/>
    <w:rsid w:val="00500C6C"/>
    <w:rsid w:val="00500D7B"/>
    <w:rsid w:val="00500E74"/>
    <w:rsid w:val="0050131A"/>
    <w:rsid w:val="0050132C"/>
    <w:rsid w:val="00501701"/>
    <w:rsid w:val="00501F63"/>
    <w:rsid w:val="00502133"/>
    <w:rsid w:val="005021EF"/>
    <w:rsid w:val="00502278"/>
    <w:rsid w:val="00502489"/>
    <w:rsid w:val="005024A9"/>
    <w:rsid w:val="00502553"/>
    <w:rsid w:val="00502BB5"/>
    <w:rsid w:val="00503103"/>
    <w:rsid w:val="005031BE"/>
    <w:rsid w:val="00503291"/>
    <w:rsid w:val="005032C7"/>
    <w:rsid w:val="00503751"/>
    <w:rsid w:val="00503979"/>
    <w:rsid w:val="00503A84"/>
    <w:rsid w:val="00503D39"/>
    <w:rsid w:val="00503E6B"/>
    <w:rsid w:val="00503EC4"/>
    <w:rsid w:val="00503FC3"/>
    <w:rsid w:val="0050429E"/>
    <w:rsid w:val="00504D9E"/>
    <w:rsid w:val="00504EB4"/>
    <w:rsid w:val="005050DB"/>
    <w:rsid w:val="00505413"/>
    <w:rsid w:val="00505463"/>
    <w:rsid w:val="005055EF"/>
    <w:rsid w:val="005056AB"/>
    <w:rsid w:val="00505810"/>
    <w:rsid w:val="00505AD0"/>
    <w:rsid w:val="00505BD8"/>
    <w:rsid w:val="00505CD4"/>
    <w:rsid w:val="00505D6B"/>
    <w:rsid w:val="00505F05"/>
    <w:rsid w:val="0050635E"/>
    <w:rsid w:val="005068E8"/>
    <w:rsid w:val="00506CF7"/>
    <w:rsid w:val="00507361"/>
    <w:rsid w:val="00507ABA"/>
    <w:rsid w:val="00507AD9"/>
    <w:rsid w:val="00507CFB"/>
    <w:rsid w:val="00510215"/>
    <w:rsid w:val="0051028B"/>
    <w:rsid w:val="0051078B"/>
    <w:rsid w:val="005109B7"/>
    <w:rsid w:val="005119CC"/>
    <w:rsid w:val="00511BC8"/>
    <w:rsid w:val="00511D3C"/>
    <w:rsid w:val="00512039"/>
    <w:rsid w:val="00512120"/>
    <w:rsid w:val="00512135"/>
    <w:rsid w:val="00512151"/>
    <w:rsid w:val="005123D6"/>
    <w:rsid w:val="00512476"/>
    <w:rsid w:val="00512552"/>
    <w:rsid w:val="0051276C"/>
    <w:rsid w:val="005128EC"/>
    <w:rsid w:val="00512A61"/>
    <w:rsid w:val="00512C7E"/>
    <w:rsid w:val="00512E6F"/>
    <w:rsid w:val="00512E7A"/>
    <w:rsid w:val="005132A0"/>
    <w:rsid w:val="0051332D"/>
    <w:rsid w:val="00513867"/>
    <w:rsid w:val="00513A69"/>
    <w:rsid w:val="00513DA3"/>
    <w:rsid w:val="00513F9A"/>
    <w:rsid w:val="00514073"/>
    <w:rsid w:val="005140B3"/>
    <w:rsid w:val="0051427D"/>
    <w:rsid w:val="0051457A"/>
    <w:rsid w:val="005145A8"/>
    <w:rsid w:val="00514720"/>
    <w:rsid w:val="005149B7"/>
    <w:rsid w:val="00514E08"/>
    <w:rsid w:val="00515052"/>
    <w:rsid w:val="005154BC"/>
    <w:rsid w:val="00515CB5"/>
    <w:rsid w:val="00515DE9"/>
    <w:rsid w:val="00515EA3"/>
    <w:rsid w:val="00516416"/>
    <w:rsid w:val="005166B7"/>
    <w:rsid w:val="0051671F"/>
    <w:rsid w:val="00516A0F"/>
    <w:rsid w:val="00516B4D"/>
    <w:rsid w:val="00516CBC"/>
    <w:rsid w:val="00516F3B"/>
    <w:rsid w:val="00516FFA"/>
    <w:rsid w:val="005170BA"/>
    <w:rsid w:val="00517499"/>
    <w:rsid w:val="005178D4"/>
    <w:rsid w:val="00517D42"/>
    <w:rsid w:val="00517EEE"/>
    <w:rsid w:val="00517FBC"/>
    <w:rsid w:val="005201D5"/>
    <w:rsid w:val="0052080C"/>
    <w:rsid w:val="0052081F"/>
    <w:rsid w:val="00520876"/>
    <w:rsid w:val="00520C45"/>
    <w:rsid w:val="00520F37"/>
    <w:rsid w:val="00520F53"/>
    <w:rsid w:val="00520FD0"/>
    <w:rsid w:val="00521086"/>
    <w:rsid w:val="0052108D"/>
    <w:rsid w:val="00521654"/>
    <w:rsid w:val="0052191F"/>
    <w:rsid w:val="005219E2"/>
    <w:rsid w:val="00521C11"/>
    <w:rsid w:val="00521E96"/>
    <w:rsid w:val="0052209B"/>
    <w:rsid w:val="005222CE"/>
    <w:rsid w:val="00522686"/>
    <w:rsid w:val="005227FB"/>
    <w:rsid w:val="00522CCC"/>
    <w:rsid w:val="00522FD3"/>
    <w:rsid w:val="0052311F"/>
    <w:rsid w:val="0052313B"/>
    <w:rsid w:val="005234D8"/>
    <w:rsid w:val="00523683"/>
    <w:rsid w:val="00523A0A"/>
    <w:rsid w:val="00523B70"/>
    <w:rsid w:val="00523CD8"/>
    <w:rsid w:val="00524171"/>
    <w:rsid w:val="005242E3"/>
    <w:rsid w:val="0052468F"/>
    <w:rsid w:val="00524A41"/>
    <w:rsid w:val="00524AFD"/>
    <w:rsid w:val="00524B86"/>
    <w:rsid w:val="00525680"/>
    <w:rsid w:val="0052568D"/>
    <w:rsid w:val="005256D5"/>
    <w:rsid w:val="0052590A"/>
    <w:rsid w:val="00525A5C"/>
    <w:rsid w:val="00525B82"/>
    <w:rsid w:val="00525C2D"/>
    <w:rsid w:val="00525EDC"/>
    <w:rsid w:val="0052615F"/>
    <w:rsid w:val="00526205"/>
    <w:rsid w:val="005269A9"/>
    <w:rsid w:val="00526F98"/>
    <w:rsid w:val="005271C8"/>
    <w:rsid w:val="00527244"/>
    <w:rsid w:val="00527380"/>
    <w:rsid w:val="00527944"/>
    <w:rsid w:val="00527B30"/>
    <w:rsid w:val="00527B95"/>
    <w:rsid w:val="00527C3F"/>
    <w:rsid w:val="005302D5"/>
    <w:rsid w:val="00530666"/>
    <w:rsid w:val="00530900"/>
    <w:rsid w:val="00530C19"/>
    <w:rsid w:val="00530CB0"/>
    <w:rsid w:val="00530CD7"/>
    <w:rsid w:val="00530DF2"/>
    <w:rsid w:val="005311FF"/>
    <w:rsid w:val="00531317"/>
    <w:rsid w:val="00531810"/>
    <w:rsid w:val="00531BD2"/>
    <w:rsid w:val="00531EE6"/>
    <w:rsid w:val="00531FFE"/>
    <w:rsid w:val="00532086"/>
    <w:rsid w:val="005321C7"/>
    <w:rsid w:val="00532346"/>
    <w:rsid w:val="00532404"/>
    <w:rsid w:val="00532772"/>
    <w:rsid w:val="00532904"/>
    <w:rsid w:val="00532958"/>
    <w:rsid w:val="00532C33"/>
    <w:rsid w:val="00532E96"/>
    <w:rsid w:val="005331FC"/>
    <w:rsid w:val="00533753"/>
    <w:rsid w:val="00533D02"/>
    <w:rsid w:val="00533E84"/>
    <w:rsid w:val="00533F6F"/>
    <w:rsid w:val="00534162"/>
    <w:rsid w:val="005341B7"/>
    <w:rsid w:val="0053420F"/>
    <w:rsid w:val="005342B6"/>
    <w:rsid w:val="00534321"/>
    <w:rsid w:val="00534377"/>
    <w:rsid w:val="00534AAD"/>
    <w:rsid w:val="00534BC3"/>
    <w:rsid w:val="00534D68"/>
    <w:rsid w:val="0053513B"/>
    <w:rsid w:val="00535543"/>
    <w:rsid w:val="005355E0"/>
    <w:rsid w:val="005359AB"/>
    <w:rsid w:val="00535E23"/>
    <w:rsid w:val="00535F78"/>
    <w:rsid w:val="005360DC"/>
    <w:rsid w:val="005364D5"/>
    <w:rsid w:val="00536523"/>
    <w:rsid w:val="005366E6"/>
    <w:rsid w:val="0053674C"/>
    <w:rsid w:val="00536F0F"/>
    <w:rsid w:val="005371C6"/>
    <w:rsid w:val="00537384"/>
    <w:rsid w:val="00537493"/>
    <w:rsid w:val="005374E5"/>
    <w:rsid w:val="00537788"/>
    <w:rsid w:val="00537954"/>
    <w:rsid w:val="00537979"/>
    <w:rsid w:val="005403F3"/>
    <w:rsid w:val="005406BE"/>
    <w:rsid w:val="005407CC"/>
    <w:rsid w:val="005408B5"/>
    <w:rsid w:val="00540D2E"/>
    <w:rsid w:val="005410AC"/>
    <w:rsid w:val="0054164C"/>
    <w:rsid w:val="0054204E"/>
    <w:rsid w:val="0054225A"/>
    <w:rsid w:val="00542836"/>
    <w:rsid w:val="005430C4"/>
    <w:rsid w:val="0054311C"/>
    <w:rsid w:val="005432E3"/>
    <w:rsid w:val="0054330B"/>
    <w:rsid w:val="005433FA"/>
    <w:rsid w:val="0054358A"/>
    <w:rsid w:val="005435BE"/>
    <w:rsid w:val="00543697"/>
    <w:rsid w:val="00543850"/>
    <w:rsid w:val="00543DF6"/>
    <w:rsid w:val="00543E85"/>
    <w:rsid w:val="00544193"/>
    <w:rsid w:val="005443DD"/>
    <w:rsid w:val="0054465D"/>
    <w:rsid w:val="005446C9"/>
    <w:rsid w:val="00544987"/>
    <w:rsid w:val="0054507C"/>
    <w:rsid w:val="0054568A"/>
    <w:rsid w:val="00545757"/>
    <w:rsid w:val="00545960"/>
    <w:rsid w:val="00545C99"/>
    <w:rsid w:val="00545DF3"/>
    <w:rsid w:val="00545E79"/>
    <w:rsid w:val="00545FFE"/>
    <w:rsid w:val="00546020"/>
    <w:rsid w:val="005462B4"/>
    <w:rsid w:val="00546375"/>
    <w:rsid w:val="0054643D"/>
    <w:rsid w:val="0054661B"/>
    <w:rsid w:val="00546742"/>
    <w:rsid w:val="0054674A"/>
    <w:rsid w:val="005469A7"/>
    <w:rsid w:val="00546AC0"/>
    <w:rsid w:val="00546CB0"/>
    <w:rsid w:val="00547094"/>
    <w:rsid w:val="0054716E"/>
    <w:rsid w:val="00547776"/>
    <w:rsid w:val="00547E94"/>
    <w:rsid w:val="005503C8"/>
    <w:rsid w:val="005506BA"/>
    <w:rsid w:val="0055080F"/>
    <w:rsid w:val="005508BA"/>
    <w:rsid w:val="00550DF5"/>
    <w:rsid w:val="00550E69"/>
    <w:rsid w:val="00550F1F"/>
    <w:rsid w:val="00550F3A"/>
    <w:rsid w:val="00551771"/>
    <w:rsid w:val="00551AF6"/>
    <w:rsid w:val="00551B85"/>
    <w:rsid w:val="00551B8E"/>
    <w:rsid w:val="00552025"/>
    <w:rsid w:val="00552146"/>
    <w:rsid w:val="00552310"/>
    <w:rsid w:val="00552365"/>
    <w:rsid w:val="00552602"/>
    <w:rsid w:val="00552633"/>
    <w:rsid w:val="00552EA3"/>
    <w:rsid w:val="005534AD"/>
    <w:rsid w:val="00553D47"/>
    <w:rsid w:val="00553FD7"/>
    <w:rsid w:val="00554293"/>
    <w:rsid w:val="005546DE"/>
    <w:rsid w:val="005546F4"/>
    <w:rsid w:val="005547E3"/>
    <w:rsid w:val="0055493B"/>
    <w:rsid w:val="00554B29"/>
    <w:rsid w:val="00554E70"/>
    <w:rsid w:val="00554ECB"/>
    <w:rsid w:val="00555118"/>
    <w:rsid w:val="00555131"/>
    <w:rsid w:val="005551E9"/>
    <w:rsid w:val="00555314"/>
    <w:rsid w:val="00555E0A"/>
    <w:rsid w:val="005562F2"/>
    <w:rsid w:val="00556356"/>
    <w:rsid w:val="005564EB"/>
    <w:rsid w:val="0055654B"/>
    <w:rsid w:val="00556699"/>
    <w:rsid w:val="005566AA"/>
    <w:rsid w:val="005567DB"/>
    <w:rsid w:val="00556834"/>
    <w:rsid w:val="005569FD"/>
    <w:rsid w:val="00556BF3"/>
    <w:rsid w:val="00556D15"/>
    <w:rsid w:val="00556E4C"/>
    <w:rsid w:val="00556E50"/>
    <w:rsid w:val="00557031"/>
    <w:rsid w:val="005570A0"/>
    <w:rsid w:val="005571A8"/>
    <w:rsid w:val="00557C88"/>
    <w:rsid w:val="00557E16"/>
    <w:rsid w:val="00557F90"/>
    <w:rsid w:val="0056037D"/>
    <w:rsid w:val="0056089B"/>
    <w:rsid w:val="00560B6E"/>
    <w:rsid w:val="00560C46"/>
    <w:rsid w:val="00560C69"/>
    <w:rsid w:val="00560D19"/>
    <w:rsid w:val="0056127B"/>
    <w:rsid w:val="005615C5"/>
    <w:rsid w:val="00561664"/>
    <w:rsid w:val="00561703"/>
    <w:rsid w:val="00561B18"/>
    <w:rsid w:val="00561B70"/>
    <w:rsid w:val="00562499"/>
    <w:rsid w:val="00562876"/>
    <w:rsid w:val="00562908"/>
    <w:rsid w:val="00562DED"/>
    <w:rsid w:val="005631DB"/>
    <w:rsid w:val="005635EA"/>
    <w:rsid w:val="00563775"/>
    <w:rsid w:val="00563A6D"/>
    <w:rsid w:val="00563BAC"/>
    <w:rsid w:val="0056408F"/>
    <w:rsid w:val="00564294"/>
    <w:rsid w:val="00564668"/>
    <w:rsid w:val="005646A4"/>
    <w:rsid w:val="0056477D"/>
    <w:rsid w:val="00564918"/>
    <w:rsid w:val="00564939"/>
    <w:rsid w:val="005649BB"/>
    <w:rsid w:val="00564A29"/>
    <w:rsid w:val="00564FD5"/>
    <w:rsid w:val="00565415"/>
    <w:rsid w:val="005657D6"/>
    <w:rsid w:val="00565843"/>
    <w:rsid w:val="00565986"/>
    <w:rsid w:val="00565C3C"/>
    <w:rsid w:val="00565D11"/>
    <w:rsid w:val="00565F2E"/>
    <w:rsid w:val="00566553"/>
    <w:rsid w:val="0056679A"/>
    <w:rsid w:val="005667BC"/>
    <w:rsid w:val="00566AA3"/>
    <w:rsid w:val="00566D09"/>
    <w:rsid w:val="00566F99"/>
    <w:rsid w:val="005672D9"/>
    <w:rsid w:val="005674E5"/>
    <w:rsid w:val="005674F9"/>
    <w:rsid w:val="005674FE"/>
    <w:rsid w:val="005675E8"/>
    <w:rsid w:val="00567B04"/>
    <w:rsid w:val="00570132"/>
    <w:rsid w:val="0057019A"/>
    <w:rsid w:val="00570541"/>
    <w:rsid w:val="005706A5"/>
    <w:rsid w:val="005707FC"/>
    <w:rsid w:val="00570B61"/>
    <w:rsid w:val="00571152"/>
    <w:rsid w:val="00571450"/>
    <w:rsid w:val="00571529"/>
    <w:rsid w:val="005718CD"/>
    <w:rsid w:val="005719C3"/>
    <w:rsid w:val="00571A46"/>
    <w:rsid w:val="00571D85"/>
    <w:rsid w:val="00571EE7"/>
    <w:rsid w:val="0057249B"/>
    <w:rsid w:val="005724C3"/>
    <w:rsid w:val="005724CE"/>
    <w:rsid w:val="005725CE"/>
    <w:rsid w:val="00572633"/>
    <w:rsid w:val="005726E2"/>
    <w:rsid w:val="00572E54"/>
    <w:rsid w:val="00572F1B"/>
    <w:rsid w:val="005733FF"/>
    <w:rsid w:val="00573413"/>
    <w:rsid w:val="00573461"/>
    <w:rsid w:val="0057346D"/>
    <w:rsid w:val="0057367E"/>
    <w:rsid w:val="005738F1"/>
    <w:rsid w:val="00573B4F"/>
    <w:rsid w:val="00573E90"/>
    <w:rsid w:val="00574500"/>
    <w:rsid w:val="005745B0"/>
    <w:rsid w:val="00574795"/>
    <w:rsid w:val="00574F20"/>
    <w:rsid w:val="0057510B"/>
    <w:rsid w:val="00575331"/>
    <w:rsid w:val="00575705"/>
    <w:rsid w:val="005758BE"/>
    <w:rsid w:val="00575B78"/>
    <w:rsid w:val="00575E97"/>
    <w:rsid w:val="005761B8"/>
    <w:rsid w:val="00576296"/>
    <w:rsid w:val="005764B3"/>
    <w:rsid w:val="005765A9"/>
    <w:rsid w:val="00576613"/>
    <w:rsid w:val="00576CA1"/>
    <w:rsid w:val="00576DA7"/>
    <w:rsid w:val="00576DB9"/>
    <w:rsid w:val="00577F1F"/>
    <w:rsid w:val="00580049"/>
    <w:rsid w:val="005800A0"/>
    <w:rsid w:val="005802DF"/>
    <w:rsid w:val="00580467"/>
    <w:rsid w:val="005807B2"/>
    <w:rsid w:val="00580874"/>
    <w:rsid w:val="00580A0D"/>
    <w:rsid w:val="00580D3B"/>
    <w:rsid w:val="00581158"/>
    <w:rsid w:val="005812F4"/>
    <w:rsid w:val="00581531"/>
    <w:rsid w:val="00581D63"/>
    <w:rsid w:val="00581E0C"/>
    <w:rsid w:val="005821CF"/>
    <w:rsid w:val="00582B8F"/>
    <w:rsid w:val="00582CE3"/>
    <w:rsid w:val="00582EBB"/>
    <w:rsid w:val="00582F41"/>
    <w:rsid w:val="005832FA"/>
    <w:rsid w:val="0058335D"/>
    <w:rsid w:val="00583406"/>
    <w:rsid w:val="00583659"/>
    <w:rsid w:val="00583CF2"/>
    <w:rsid w:val="00583FB9"/>
    <w:rsid w:val="005843F3"/>
    <w:rsid w:val="0058476E"/>
    <w:rsid w:val="0058481F"/>
    <w:rsid w:val="00584960"/>
    <w:rsid w:val="00584AB8"/>
    <w:rsid w:val="00584D02"/>
    <w:rsid w:val="00584D0A"/>
    <w:rsid w:val="00584E75"/>
    <w:rsid w:val="005851F3"/>
    <w:rsid w:val="00585309"/>
    <w:rsid w:val="0058566B"/>
    <w:rsid w:val="00585690"/>
    <w:rsid w:val="00585779"/>
    <w:rsid w:val="00585DC8"/>
    <w:rsid w:val="00585E94"/>
    <w:rsid w:val="0058662E"/>
    <w:rsid w:val="00586F25"/>
    <w:rsid w:val="00587200"/>
    <w:rsid w:val="0058785F"/>
    <w:rsid w:val="00587D57"/>
    <w:rsid w:val="00587E62"/>
    <w:rsid w:val="00587E8A"/>
    <w:rsid w:val="00587F03"/>
    <w:rsid w:val="00587F8B"/>
    <w:rsid w:val="00590097"/>
    <w:rsid w:val="00590ADE"/>
    <w:rsid w:val="00590D38"/>
    <w:rsid w:val="00590D97"/>
    <w:rsid w:val="00590EDD"/>
    <w:rsid w:val="005913A5"/>
    <w:rsid w:val="005917B9"/>
    <w:rsid w:val="00591EB0"/>
    <w:rsid w:val="00591F6A"/>
    <w:rsid w:val="005921A2"/>
    <w:rsid w:val="005921FF"/>
    <w:rsid w:val="0059231B"/>
    <w:rsid w:val="0059231E"/>
    <w:rsid w:val="005925E4"/>
    <w:rsid w:val="00592629"/>
    <w:rsid w:val="005927F8"/>
    <w:rsid w:val="00592875"/>
    <w:rsid w:val="0059291B"/>
    <w:rsid w:val="00592946"/>
    <w:rsid w:val="00592A90"/>
    <w:rsid w:val="00592B74"/>
    <w:rsid w:val="00592BBB"/>
    <w:rsid w:val="00592F2A"/>
    <w:rsid w:val="00592F74"/>
    <w:rsid w:val="00593026"/>
    <w:rsid w:val="005933F0"/>
    <w:rsid w:val="005935C7"/>
    <w:rsid w:val="005937FD"/>
    <w:rsid w:val="00593F4A"/>
    <w:rsid w:val="00594266"/>
    <w:rsid w:val="005942ED"/>
    <w:rsid w:val="005943C7"/>
    <w:rsid w:val="005950DF"/>
    <w:rsid w:val="0059591A"/>
    <w:rsid w:val="00595962"/>
    <w:rsid w:val="00595B2B"/>
    <w:rsid w:val="005966EC"/>
    <w:rsid w:val="0059675C"/>
    <w:rsid w:val="00596A7F"/>
    <w:rsid w:val="00596AC5"/>
    <w:rsid w:val="00596BB0"/>
    <w:rsid w:val="00596C28"/>
    <w:rsid w:val="00596F6C"/>
    <w:rsid w:val="0059721F"/>
    <w:rsid w:val="0059761E"/>
    <w:rsid w:val="005977A8"/>
    <w:rsid w:val="00597824"/>
    <w:rsid w:val="0059782C"/>
    <w:rsid w:val="005A0003"/>
    <w:rsid w:val="005A08A8"/>
    <w:rsid w:val="005A0A7E"/>
    <w:rsid w:val="005A0A9F"/>
    <w:rsid w:val="005A0AEF"/>
    <w:rsid w:val="005A0DA2"/>
    <w:rsid w:val="005A115A"/>
    <w:rsid w:val="005A13EF"/>
    <w:rsid w:val="005A15D5"/>
    <w:rsid w:val="005A1BA3"/>
    <w:rsid w:val="005A1CA0"/>
    <w:rsid w:val="005A1CB6"/>
    <w:rsid w:val="005A1FDD"/>
    <w:rsid w:val="005A218F"/>
    <w:rsid w:val="005A25ED"/>
    <w:rsid w:val="005A2BB5"/>
    <w:rsid w:val="005A2CDB"/>
    <w:rsid w:val="005A2F53"/>
    <w:rsid w:val="005A3918"/>
    <w:rsid w:val="005A3CB3"/>
    <w:rsid w:val="005A3F5E"/>
    <w:rsid w:val="005A40E6"/>
    <w:rsid w:val="005A44F5"/>
    <w:rsid w:val="005A45FC"/>
    <w:rsid w:val="005A46B2"/>
    <w:rsid w:val="005A47ED"/>
    <w:rsid w:val="005A4937"/>
    <w:rsid w:val="005A497D"/>
    <w:rsid w:val="005A4CAE"/>
    <w:rsid w:val="005A4FC4"/>
    <w:rsid w:val="005A502D"/>
    <w:rsid w:val="005A51B6"/>
    <w:rsid w:val="005A53A4"/>
    <w:rsid w:val="005A54C2"/>
    <w:rsid w:val="005A58D8"/>
    <w:rsid w:val="005A5DD3"/>
    <w:rsid w:val="005A628C"/>
    <w:rsid w:val="005A63EF"/>
    <w:rsid w:val="005A6486"/>
    <w:rsid w:val="005A6630"/>
    <w:rsid w:val="005A66E9"/>
    <w:rsid w:val="005A6AC2"/>
    <w:rsid w:val="005A6B73"/>
    <w:rsid w:val="005A7392"/>
    <w:rsid w:val="005B02AC"/>
    <w:rsid w:val="005B05B1"/>
    <w:rsid w:val="005B05B4"/>
    <w:rsid w:val="005B0735"/>
    <w:rsid w:val="005B0998"/>
    <w:rsid w:val="005B09A5"/>
    <w:rsid w:val="005B0ED1"/>
    <w:rsid w:val="005B1011"/>
    <w:rsid w:val="005B1018"/>
    <w:rsid w:val="005B1335"/>
    <w:rsid w:val="005B1970"/>
    <w:rsid w:val="005B1F9D"/>
    <w:rsid w:val="005B2066"/>
    <w:rsid w:val="005B210F"/>
    <w:rsid w:val="005B217F"/>
    <w:rsid w:val="005B21CA"/>
    <w:rsid w:val="005B21D2"/>
    <w:rsid w:val="005B242A"/>
    <w:rsid w:val="005B27D5"/>
    <w:rsid w:val="005B2A36"/>
    <w:rsid w:val="005B2BC7"/>
    <w:rsid w:val="005B31D6"/>
    <w:rsid w:val="005B337A"/>
    <w:rsid w:val="005B342F"/>
    <w:rsid w:val="005B34C9"/>
    <w:rsid w:val="005B35AC"/>
    <w:rsid w:val="005B361B"/>
    <w:rsid w:val="005B36D0"/>
    <w:rsid w:val="005B371C"/>
    <w:rsid w:val="005B3840"/>
    <w:rsid w:val="005B3934"/>
    <w:rsid w:val="005B3C63"/>
    <w:rsid w:val="005B3CB0"/>
    <w:rsid w:val="005B3DBF"/>
    <w:rsid w:val="005B3DF7"/>
    <w:rsid w:val="005B4060"/>
    <w:rsid w:val="005B40A4"/>
    <w:rsid w:val="005B424D"/>
    <w:rsid w:val="005B42A8"/>
    <w:rsid w:val="005B42CF"/>
    <w:rsid w:val="005B436A"/>
    <w:rsid w:val="005B4638"/>
    <w:rsid w:val="005B463F"/>
    <w:rsid w:val="005B4852"/>
    <w:rsid w:val="005B4A92"/>
    <w:rsid w:val="005B4D54"/>
    <w:rsid w:val="005B52C4"/>
    <w:rsid w:val="005B5685"/>
    <w:rsid w:val="005B5B41"/>
    <w:rsid w:val="005B5F64"/>
    <w:rsid w:val="005B6663"/>
    <w:rsid w:val="005B66E6"/>
    <w:rsid w:val="005B6952"/>
    <w:rsid w:val="005B6DCF"/>
    <w:rsid w:val="005B6FB7"/>
    <w:rsid w:val="005B726F"/>
    <w:rsid w:val="005B7674"/>
    <w:rsid w:val="005B7ACF"/>
    <w:rsid w:val="005B7ADF"/>
    <w:rsid w:val="005B7DE7"/>
    <w:rsid w:val="005C0156"/>
    <w:rsid w:val="005C0305"/>
    <w:rsid w:val="005C05D1"/>
    <w:rsid w:val="005C0751"/>
    <w:rsid w:val="005C076B"/>
    <w:rsid w:val="005C0815"/>
    <w:rsid w:val="005C08D8"/>
    <w:rsid w:val="005C09AB"/>
    <w:rsid w:val="005C0A4A"/>
    <w:rsid w:val="005C0B47"/>
    <w:rsid w:val="005C213E"/>
    <w:rsid w:val="005C21D1"/>
    <w:rsid w:val="005C221A"/>
    <w:rsid w:val="005C2D6E"/>
    <w:rsid w:val="005C2DCB"/>
    <w:rsid w:val="005C3040"/>
    <w:rsid w:val="005C3204"/>
    <w:rsid w:val="005C3387"/>
    <w:rsid w:val="005C36A9"/>
    <w:rsid w:val="005C3813"/>
    <w:rsid w:val="005C3D9A"/>
    <w:rsid w:val="005C3F03"/>
    <w:rsid w:val="005C41B6"/>
    <w:rsid w:val="005C42F7"/>
    <w:rsid w:val="005C432B"/>
    <w:rsid w:val="005C4968"/>
    <w:rsid w:val="005C49C6"/>
    <w:rsid w:val="005C4E56"/>
    <w:rsid w:val="005C5065"/>
    <w:rsid w:val="005C5987"/>
    <w:rsid w:val="005C59DE"/>
    <w:rsid w:val="005C5D9E"/>
    <w:rsid w:val="005C601C"/>
    <w:rsid w:val="005C61F1"/>
    <w:rsid w:val="005C624D"/>
    <w:rsid w:val="005C62A6"/>
    <w:rsid w:val="005C653C"/>
    <w:rsid w:val="005C67C7"/>
    <w:rsid w:val="005C6ACD"/>
    <w:rsid w:val="005C6AF1"/>
    <w:rsid w:val="005C6BA5"/>
    <w:rsid w:val="005C6D2E"/>
    <w:rsid w:val="005C6E6E"/>
    <w:rsid w:val="005C7050"/>
    <w:rsid w:val="005C7279"/>
    <w:rsid w:val="005C7385"/>
    <w:rsid w:val="005C77AC"/>
    <w:rsid w:val="005C7B23"/>
    <w:rsid w:val="005C7D3E"/>
    <w:rsid w:val="005D0015"/>
    <w:rsid w:val="005D0046"/>
    <w:rsid w:val="005D00C6"/>
    <w:rsid w:val="005D0279"/>
    <w:rsid w:val="005D0812"/>
    <w:rsid w:val="005D0DA6"/>
    <w:rsid w:val="005D0DE3"/>
    <w:rsid w:val="005D1204"/>
    <w:rsid w:val="005D12E7"/>
    <w:rsid w:val="005D149E"/>
    <w:rsid w:val="005D17D9"/>
    <w:rsid w:val="005D1BD1"/>
    <w:rsid w:val="005D1E4D"/>
    <w:rsid w:val="005D2068"/>
    <w:rsid w:val="005D252E"/>
    <w:rsid w:val="005D2BC9"/>
    <w:rsid w:val="005D2CF2"/>
    <w:rsid w:val="005D2D47"/>
    <w:rsid w:val="005D2D61"/>
    <w:rsid w:val="005D3156"/>
    <w:rsid w:val="005D32BD"/>
    <w:rsid w:val="005D340B"/>
    <w:rsid w:val="005D34C6"/>
    <w:rsid w:val="005D4417"/>
    <w:rsid w:val="005D4574"/>
    <w:rsid w:val="005D45E8"/>
    <w:rsid w:val="005D4C58"/>
    <w:rsid w:val="005D4E91"/>
    <w:rsid w:val="005D5473"/>
    <w:rsid w:val="005D556D"/>
    <w:rsid w:val="005D5DBA"/>
    <w:rsid w:val="005D5EBB"/>
    <w:rsid w:val="005D5F91"/>
    <w:rsid w:val="005D6366"/>
    <w:rsid w:val="005D63A6"/>
    <w:rsid w:val="005D6477"/>
    <w:rsid w:val="005D668A"/>
    <w:rsid w:val="005D6AE6"/>
    <w:rsid w:val="005D6D96"/>
    <w:rsid w:val="005D7587"/>
    <w:rsid w:val="005D77FC"/>
    <w:rsid w:val="005D78D6"/>
    <w:rsid w:val="005D7B1C"/>
    <w:rsid w:val="005D7BF7"/>
    <w:rsid w:val="005D7D7E"/>
    <w:rsid w:val="005D7DB4"/>
    <w:rsid w:val="005E0012"/>
    <w:rsid w:val="005E03B2"/>
    <w:rsid w:val="005E0565"/>
    <w:rsid w:val="005E095E"/>
    <w:rsid w:val="005E0962"/>
    <w:rsid w:val="005E0B0C"/>
    <w:rsid w:val="005E1088"/>
    <w:rsid w:val="005E162A"/>
    <w:rsid w:val="005E170D"/>
    <w:rsid w:val="005E171E"/>
    <w:rsid w:val="005E1775"/>
    <w:rsid w:val="005E1C12"/>
    <w:rsid w:val="005E1E52"/>
    <w:rsid w:val="005E1FE7"/>
    <w:rsid w:val="005E2173"/>
    <w:rsid w:val="005E28FA"/>
    <w:rsid w:val="005E297A"/>
    <w:rsid w:val="005E2DAC"/>
    <w:rsid w:val="005E2F8B"/>
    <w:rsid w:val="005E2FCC"/>
    <w:rsid w:val="005E2FE5"/>
    <w:rsid w:val="005E3019"/>
    <w:rsid w:val="005E3171"/>
    <w:rsid w:val="005E3303"/>
    <w:rsid w:val="005E361F"/>
    <w:rsid w:val="005E3670"/>
    <w:rsid w:val="005E3A28"/>
    <w:rsid w:val="005E3E5B"/>
    <w:rsid w:val="005E3F92"/>
    <w:rsid w:val="005E4109"/>
    <w:rsid w:val="005E4137"/>
    <w:rsid w:val="005E41A9"/>
    <w:rsid w:val="005E4382"/>
    <w:rsid w:val="005E438A"/>
    <w:rsid w:val="005E4667"/>
    <w:rsid w:val="005E4A75"/>
    <w:rsid w:val="005E4CCB"/>
    <w:rsid w:val="005E4EB1"/>
    <w:rsid w:val="005E517B"/>
    <w:rsid w:val="005E57C1"/>
    <w:rsid w:val="005E58FA"/>
    <w:rsid w:val="005E5E81"/>
    <w:rsid w:val="005E6003"/>
    <w:rsid w:val="005E6639"/>
    <w:rsid w:val="005E67C0"/>
    <w:rsid w:val="005E695D"/>
    <w:rsid w:val="005E6CB7"/>
    <w:rsid w:val="005E6CCC"/>
    <w:rsid w:val="005E7215"/>
    <w:rsid w:val="005E7414"/>
    <w:rsid w:val="005E7561"/>
    <w:rsid w:val="005E756A"/>
    <w:rsid w:val="005E7B9D"/>
    <w:rsid w:val="005E7E55"/>
    <w:rsid w:val="005E7E82"/>
    <w:rsid w:val="005F0567"/>
    <w:rsid w:val="005F05C1"/>
    <w:rsid w:val="005F0AD2"/>
    <w:rsid w:val="005F1219"/>
    <w:rsid w:val="005F141E"/>
    <w:rsid w:val="005F1698"/>
    <w:rsid w:val="005F17F4"/>
    <w:rsid w:val="005F1852"/>
    <w:rsid w:val="005F1D99"/>
    <w:rsid w:val="005F1F65"/>
    <w:rsid w:val="005F2006"/>
    <w:rsid w:val="005F23B1"/>
    <w:rsid w:val="005F24CE"/>
    <w:rsid w:val="005F2650"/>
    <w:rsid w:val="005F27EB"/>
    <w:rsid w:val="005F2A2E"/>
    <w:rsid w:val="005F3160"/>
    <w:rsid w:val="005F31B3"/>
    <w:rsid w:val="005F339F"/>
    <w:rsid w:val="005F385F"/>
    <w:rsid w:val="005F3ACA"/>
    <w:rsid w:val="005F4216"/>
    <w:rsid w:val="005F43AA"/>
    <w:rsid w:val="005F45E9"/>
    <w:rsid w:val="005F4B8E"/>
    <w:rsid w:val="005F4CC5"/>
    <w:rsid w:val="005F4EDA"/>
    <w:rsid w:val="005F4F21"/>
    <w:rsid w:val="005F4F2D"/>
    <w:rsid w:val="005F5024"/>
    <w:rsid w:val="005F52CF"/>
    <w:rsid w:val="005F5419"/>
    <w:rsid w:val="005F54C1"/>
    <w:rsid w:val="005F5563"/>
    <w:rsid w:val="005F568E"/>
    <w:rsid w:val="005F64D2"/>
    <w:rsid w:val="005F65F5"/>
    <w:rsid w:val="005F6631"/>
    <w:rsid w:val="005F67C9"/>
    <w:rsid w:val="005F67D1"/>
    <w:rsid w:val="005F6866"/>
    <w:rsid w:val="005F6CE1"/>
    <w:rsid w:val="005F6D86"/>
    <w:rsid w:val="005F7167"/>
    <w:rsid w:val="005F77CF"/>
    <w:rsid w:val="005F7869"/>
    <w:rsid w:val="005F7C00"/>
    <w:rsid w:val="00600187"/>
    <w:rsid w:val="006001AC"/>
    <w:rsid w:val="006003C7"/>
    <w:rsid w:val="006008C4"/>
    <w:rsid w:val="006009D1"/>
    <w:rsid w:val="00600AEB"/>
    <w:rsid w:val="00600BDF"/>
    <w:rsid w:val="00600DDB"/>
    <w:rsid w:val="006014F0"/>
    <w:rsid w:val="00601500"/>
    <w:rsid w:val="0060184F"/>
    <w:rsid w:val="00601986"/>
    <w:rsid w:val="00601B5E"/>
    <w:rsid w:val="00601C7D"/>
    <w:rsid w:val="00601E3A"/>
    <w:rsid w:val="0060222C"/>
    <w:rsid w:val="0060236B"/>
    <w:rsid w:val="00602427"/>
    <w:rsid w:val="006024B3"/>
    <w:rsid w:val="006028FD"/>
    <w:rsid w:val="00602AD0"/>
    <w:rsid w:val="00602B5B"/>
    <w:rsid w:val="00602D7E"/>
    <w:rsid w:val="00603122"/>
    <w:rsid w:val="006031B8"/>
    <w:rsid w:val="00603399"/>
    <w:rsid w:val="006035A0"/>
    <w:rsid w:val="00603699"/>
    <w:rsid w:val="006038A5"/>
    <w:rsid w:val="00603CE4"/>
    <w:rsid w:val="00603D23"/>
    <w:rsid w:val="00603D41"/>
    <w:rsid w:val="00603F25"/>
    <w:rsid w:val="00604186"/>
    <w:rsid w:val="0060428D"/>
    <w:rsid w:val="006042C1"/>
    <w:rsid w:val="006046D1"/>
    <w:rsid w:val="0060471B"/>
    <w:rsid w:val="00604734"/>
    <w:rsid w:val="0060490A"/>
    <w:rsid w:val="00604A31"/>
    <w:rsid w:val="00604DCC"/>
    <w:rsid w:val="00604EC9"/>
    <w:rsid w:val="00604FA1"/>
    <w:rsid w:val="0060521A"/>
    <w:rsid w:val="00605DC2"/>
    <w:rsid w:val="00605DF5"/>
    <w:rsid w:val="00605EE8"/>
    <w:rsid w:val="00606395"/>
    <w:rsid w:val="00606438"/>
    <w:rsid w:val="00606A80"/>
    <w:rsid w:val="00606EBA"/>
    <w:rsid w:val="00606F65"/>
    <w:rsid w:val="00607301"/>
    <w:rsid w:val="006074EA"/>
    <w:rsid w:val="0060796A"/>
    <w:rsid w:val="006079AA"/>
    <w:rsid w:val="00607A45"/>
    <w:rsid w:val="00607F45"/>
    <w:rsid w:val="00607FF5"/>
    <w:rsid w:val="0061002A"/>
    <w:rsid w:val="006105FB"/>
    <w:rsid w:val="00610D84"/>
    <w:rsid w:val="00611119"/>
    <w:rsid w:val="00611463"/>
    <w:rsid w:val="0061180D"/>
    <w:rsid w:val="00611E47"/>
    <w:rsid w:val="00611EE7"/>
    <w:rsid w:val="0061210D"/>
    <w:rsid w:val="0061230D"/>
    <w:rsid w:val="00612C80"/>
    <w:rsid w:val="00612D6F"/>
    <w:rsid w:val="00613509"/>
    <w:rsid w:val="006135D4"/>
    <w:rsid w:val="00613A1A"/>
    <w:rsid w:val="00613B46"/>
    <w:rsid w:val="00614079"/>
    <w:rsid w:val="00614135"/>
    <w:rsid w:val="0061424F"/>
    <w:rsid w:val="006142C6"/>
    <w:rsid w:val="00614371"/>
    <w:rsid w:val="006146F5"/>
    <w:rsid w:val="006147A6"/>
    <w:rsid w:val="00614B74"/>
    <w:rsid w:val="00614D8A"/>
    <w:rsid w:val="006154EB"/>
    <w:rsid w:val="006158CA"/>
    <w:rsid w:val="00615A2B"/>
    <w:rsid w:val="00615C98"/>
    <w:rsid w:val="00615F2A"/>
    <w:rsid w:val="00615FD4"/>
    <w:rsid w:val="006160C4"/>
    <w:rsid w:val="006161D4"/>
    <w:rsid w:val="006162E9"/>
    <w:rsid w:val="006165A6"/>
    <w:rsid w:val="00616F93"/>
    <w:rsid w:val="00617151"/>
    <w:rsid w:val="00617376"/>
    <w:rsid w:val="00617725"/>
    <w:rsid w:val="0061799B"/>
    <w:rsid w:val="00617A58"/>
    <w:rsid w:val="00617D02"/>
    <w:rsid w:val="00617DBE"/>
    <w:rsid w:val="00617DC2"/>
    <w:rsid w:val="00617FC9"/>
    <w:rsid w:val="006201D6"/>
    <w:rsid w:val="006205E4"/>
    <w:rsid w:val="00620A87"/>
    <w:rsid w:val="00620BA3"/>
    <w:rsid w:val="00621AFA"/>
    <w:rsid w:val="00621DB7"/>
    <w:rsid w:val="00622583"/>
    <w:rsid w:val="006226A3"/>
    <w:rsid w:val="006228F8"/>
    <w:rsid w:val="00622B12"/>
    <w:rsid w:val="00623964"/>
    <w:rsid w:val="00623B4B"/>
    <w:rsid w:val="00623CB4"/>
    <w:rsid w:val="00623D6D"/>
    <w:rsid w:val="00623EA5"/>
    <w:rsid w:val="006246D4"/>
    <w:rsid w:val="0062498B"/>
    <w:rsid w:val="00624D14"/>
    <w:rsid w:val="00624D4C"/>
    <w:rsid w:val="006252D9"/>
    <w:rsid w:val="0062534C"/>
    <w:rsid w:val="0062540D"/>
    <w:rsid w:val="00625A17"/>
    <w:rsid w:val="00625DC0"/>
    <w:rsid w:val="00625E09"/>
    <w:rsid w:val="00625EF6"/>
    <w:rsid w:val="00626506"/>
    <w:rsid w:val="006269C2"/>
    <w:rsid w:val="00626A10"/>
    <w:rsid w:val="00626C5B"/>
    <w:rsid w:val="00626E5D"/>
    <w:rsid w:val="00627010"/>
    <w:rsid w:val="006278AE"/>
    <w:rsid w:val="006279A3"/>
    <w:rsid w:val="00627A6A"/>
    <w:rsid w:val="00627B92"/>
    <w:rsid w:val="00627D3E"/>
    <w:rsid w:val="00627FF0"/>
    <w:rsid w:val="00630580"/>
    <w:rsid w:val="006305D6"/>
    <w:rsid w:val="006305DB"/>
    <w:rsid w:val="00630B3C"/>
    <w:rsid w:val="00630B5A"/>
    <w:rsid w:val="00630EB2"/>
    <w:rsid w:val="00630F20"/>
    <w:rsid w:val="00631338"/>
    <w:rsid w:val="00631388"/>
    <w:rsid w:val="0063148B"/>
    <w:rsid w:val="00631590"/>
    <w:rsid w:val="00631996"/>
    <w:rsid w:val="00631CDD"/>
    <w:rsid w:val="006321F5"/>
    <w:rsid w:val="00632422"/>
    <w:rsid w:val="00632860"/>
    <w:rsid w:val="00632980"/>
    <w:rsid w:val="00632B96"/>
    <w:rsid w:val="006332F8"/>
    <w:rsid w:val="00633531"/>
    <w:rsid w:val="0063390D"/>
    <w:rsid w:val="006339BC"/>
    <w:rsid w:val="00633D25"/>
    <w:rsid w:val="00633E5A"/>
    <w:rsid w:val="00633E5C"/>
    <w:rsid w:val="006342B5"/>
    <w:rsid w:val="006344F7"/>
    <w:rsid w:val="006349D6"/>
    <w:rsid w:val="00634A23"/>
    <w:rsid w:val="00634ACD"/>
    <w:rsid w:val="00634B6E"/>
    <w:rsid w:val="00634DEC"/>
    <w:rsid w:val="00634F6E"/>
    <w:rsid w:val="006351BD"/>
    <w:rsid w:val="006352A7"/>
    <w:rsid w:val="00635866"/>
    <w:rsid w:val="00635B78"/>
    <w:rsid w:val="00635B7F"/>
    <w:rsid w:val="00635E03"/>
    <w:rsid w:val="00635E06"/>
    <w:rsid w:val="00635E9F"/>
    <w:rsid w:val="006364AD"/>
    <w:rsid w:val="006367C3"/>
    <w:rsid w:val="00636A64"/>
    <w:rsid w:val="00636ADE"/>
    <w:rsid w:val="00636B30"/>
    <w:rsid w:val="00636EDD"/>
    <w:rsid w:val="00636EE8"/>
    <w:rsid w:val="006370FF"/>
    <w:rsid w:val="00637176"/>
    <w:rsid w:val="006374D6"/>
    <w:rsid w:val="006375F9"/>
    <w:rsid w:val="006379DA"/>
    <w:rsid w:val="00637C90"/>
    <w:rsid w:val="00637D50"/>
    <w:rsid w:val="00637E46"/>
    <w:rsid w:val="006400FA"/>
    <w:rsid w:val="00640164"/>
    <w:rsid w:val="00640407"/>
    <w:rsid w:val="00640544"/>
    <w:rsid w:val="00640675"/>
    <w:rsid w:val="00640696"/>
    <w:rsid w:val="006407B7"/>
    <w:rsid w:val="00640873"/>
    <w:rsid w:val="006408D8"/>
    <w:rsid w:val="00640A7E"/>
    <w:rsid w:val="00640B5A"/>
    <w:rsid w:val="00640B7F"/>
    <w:rsid w:val="006414B8"/>
    <w:rsid w:val="006414E9"/>
    <w:rsid w:val="00641895"/>
    <w:rsid w:val="006419E0"/>
    <w:rsid w:val="00641E93"/>
    <w:rsid w:val="00641E98"/>
    <w:rsid w:val="00642082"/>
    <w:rsid w:val="00642452"/>
    <w:rsid w:val="00642574"/>
    <w:rsid w:val="00642B8B"/>
    <w:rsid w:val="00642C44"/>
    <w:rsid w:val="00642F1B"/>
    <w:rsid w:val="00643061"/>
    <w:rsid w:val="00643306"/>
    <w:rsid w:val="00643430"/>
    <w:rsid w:val="00643833"/>
    <w:rsid w:val="00643887"/>
    <w:rsid w:val="006438FB"/>
    <w:rsid w:val="0064399B"/>
    <w:rsid w:val="00643B0E"/>
    <w:rsid w:val="00643B16"/>
    <w:rsid w:val="00643DC3"/>
    <w:rsid w:val="006440D5"/>
    <w:rsid w:val="0064425C"/>
    <w:rsid w:val="0064427F"/>
    <w:rsid w:val="00644A99"/>
    <w:rsid w:val="00644FEE"/>
    <w:rsid w:val="0064507E"/>
    <w:rsid w:val="00645151"/>
    <w:rsid w:val="00645238"/>
    <w:rsid w:val="00645284"/>
    <w:rsid w:val="00645518"/>
    <w:rsid w:val="00645543"/>
    <w:rsid w:val="00645604"/>
    <w:rsid w:val="00645743"/>
    <w:rsid w:val="0064596A"/>
    <w:rsid w:val="00645A0C"/>
    <w:rsid w:val="00645A78"/>
    <w:rsid w:val="00645C4B"/>
    <w:rsid w:val="00645E05"/>
    <w:rsid w:val="00645EEC"/>
    <w:rsid w:val="006461AD"/>
    <w:rsid w:val="00646437"/>
    <w:rsid w:val="00646D94"/>
    <w:rsid w:val="006470A3"/>
    <w:rsid w:val="00647550"/>
    <w:rsid w:val="00647621"/>
    <w:rsid w:val="0064777C"/>
    <w:rsid w:val="00647793"/>
    <w:rsid w:val="00647B07"/>
    <w:rsid w:val="00647D0B"/>
    <w:rsid w:val="00650232"/>
    <w:rsid w:val="00650427"/>
    <w:rsid w:val="00650582"/>
    <w:rsid w:val="006506E5"/>
    <w:rsid w:val="00650DBA"/>
    <w:rsid w:val="00651445"/>
    <w:rsid w:val="006515F3"/>
    <w:rsid w:val="0065164B"/>
    <w:rsid w:val="006517EE"/>
    <w:rsid w:val="00651B47"/>
    <w:rsid w:val="00651DA2"/>
    <w:rsid w:val="00651F7A"/>
    <w:rsid w:val="00652045"/>
    <w:rsid w:val="00652176"/>
    <w:rsid w:val="00652252"/>
    <w:rsid w:val="00652281"/>
    <w:rsid w:val="006523A9"/>
    <w:rsid w:val="006535C7"/>
    <w:rsid w:val="00653AEB"/>
    <w:rsid w:val="00653C53"/>
    <w:rsid w:val="00653D56"/>
    <w:rsid w:val="00653DC1"/>
    <w:rsid w:val="00653DF7"/>
    <w:rsid w:val="00653F94"/>
    <w:rsid w:val="006540B1"/>
    <w:rsid w:val="006542AA"/>
    <w:rsid w:val="00654346"/>
    <w:rsid w:val="00654700"/>
    <w:rsid w:val="006547D5"/>
    <w:rsid w:val="0065489E"/>
    <w:rsid w:val="00654C58"/>
    <w:rsid w:val="00654C59"/>
    <w:rsid w:val="00654EC5"/>
    <w:rsid w:val="006550D0"/>
    <w:rsid w:val="006551E8"/>
    <w:rsid w:val="00655396"/>
    <w:rsid w:val="006553F4"/>
    <w:rsid w:val="00655925"/>
    <w:rsid w:val="00655BA6"/>
    <w:rsid w:val="00655C05"/>
    <w:rsid w:val="00655F8D"/>
    <w:rsid w:val="006562DB"/>
    <w:rsid w:val="0065658B"/>
    <w:rsid w:val="0065694B"/>
    <w:rsid w:val="00656AC1"/>
    <w:rsid w:val="00656E73"/>
    <w:rsid w:val="00657038"/>
    <w:rsid w:val="006571E0"/>
    <w:rsid w:val="006571F6"/>
    <w:rsid w:val="00657694"/>
    <w:rsid w:val="00657734"/>
    <w:rsid w:val="006578B1"/>
    <w:rsid w:val="00657A40"/>
    <w:rsid w:val="00657AF8"/>
    <w:rsid w:val="00657BD5"/>
    <w:rsid w:val="00657BF7"/>
    <w:rsid w:val="00657C7F"/>
    <w:rsid w:val="00657D67"/>
    <w:rsid w:val="00657DE6"/>
    <w:rsid w:val="00657F4E"/>
    <w:rsid w:val="00660006"/>
    <w:rsid w:val="00660020"/>
    <w:rsid w:val="00660F57"/>
    <w:rsid w:val="00660FC0"/>
    <w:rsid w:val="00661078"/>
    <w:rsid w:val="0066107C"/>
    <w:rsid w:val="006612F2"/>
    <w:rsid w:val="006617D2"/>
    <w:rsid w:val="00661A6B"/>
    <w:rsid w:val="00661B7E"/>
    <w:rsid w:val="00661C00"/>
    <w:rsid w:val="00661CA1"/>
    <w:rsid w:val="00662018"/>
    <w:rsid w:val="006621F1"/>
    <w:rsid w:val="0066239D"/>
    <w:rsid w:val="006623E4"/>
    <w:rsid w:val="006625DB"/>
    <w:rsid w:val="00662640"/>
    <w:rsid w:val="006633AE"/>
    <w:rsid w:val="0066388B"/>
    <w:rsid w:val="0066399D"/>
    <w:rsid w:val="00663DAA"/>
    <w:rsid w:val="00663F4C"/>
    <w:rsid w:val="00664058"/>
    <w:rsid w:val="00664F35"/>
    <w:rsid w:val="0066528A"/>
    <w:rsid w:val="006652E8"/>
    <w:rsid w:val="006654B1"/>
    <w:rsid w:val="00665915"/>
    <w:rsid w:val="00665A2E"/>
    <w:rsid w:val="00665A32"/>
    <w:rsid w:val="00665EB3"/>
    <w:rsid w:val="00666205"/>
    <w:rsid w:val="00666657"/>
    <w:rsid w:val="006666F8"/>
    <w:rsid w:val="0066670D"/>
    <w:rsid w:val="00666A08"/>
    <w:rsid w:val="00670039"/>
    <w:rsid w:val="006700B4"/>
    <w:rsid w:val="00670130"/>
    <w:rsid w:val="006704D2"/>
    <w:rsid w:val="00670799"/>
    <w:rsid w:val="00670CF8"/>
    <w:rsid w:val="006713DD"/>
    <w:rsid w:val="00671703"/>
    <w:rsid w:val="00671741"/>
    <w:rsid w:val="0067176D"/>
    <w:rsid w:val="0067200E"/>
    <w:rsid w:val="006721EA"/>
    <w:rsid w:val="0067249F"/>
    <w:rsid w:val="006724D7"/>
    <w:rsid w:val="0067261E"/>
    <w:rsid w:val="00672700"/>
    <w:rsid w:val="006729AC"/>
    <w:rsid w:val="006729B9"/>
    <w:rsid w:val="00672BAD"/>
    <w:rsid w:val="0067326C"/>
    <w:rsid w:val="006736B6"/>
    <w:rsid w:val="006737C1"/>
    <w:rsid w:val="00673A5D"/>
    <w:rsid w:val="00673B29"/>
    <w:rsid w:val="00673B64"/>
    <w:rsid w:val="0067417C"/>
    <w:rsid w:val="006744A4"/>
    <w:rsid w:val="00674837"/>
    <w:rsid w:val="00674847"/>
    <w:rsid w:val="00674AB1"/>
    <w:rsid w:val="00674BBB"/>
    <w:rsid w:val="00674C82"/>
    <w:rsid w:val="0067506B"/>
    <w:rsid w:val="006750DE"/>
    <w:rsid w:val="00675720"/>
    <w:rsid w:val="0067576E"/>
    <w:rsid w:val="006759E9"/>
    <w:rsid w:val="00675AE5"/>
    <w:rsid w:val="00675B99"/>
    <w:rsid w:val="00675C64"/>
    <w:rsid w:val="00675CE9"/>
    <w:rsid w:val="00675E9B"/>
    <w:rsid w:val="00675F0E"/>
    <w:rsid w:val="00675FE5"/>
    <w:rsid w:val="0067603A"/>
    <w:rsid w:val="0067625C"/>
    <w:rsid w:val="00676589"/>
    <w:rsid w:val="00676618"/>
    <w:rsid w:val="00676A16"/>
    <w:rsid w:val="00676B29"/>
    <w:rsid w:val="00676C19"/>
    <w:rsid w:val="00676C5F"/>
    <w:rsid w:val="00677488"/>
    <w:rsid w:val="0067751D"/>
    <w:rsid w:val="006777CB"/>
    <w:rsid w:val="0067791D"/>
    <w:rsid w:val="00677BB3"/>
    <w:rsid w:val="00677CDF"/>
    <w:rsid w:val="006800AC"/>
    <w:rsid w:val="00680143"/>
    <w:rsid w:val="006806CC"/>
    <w:rsid w:val="006807EF"/>
    <w:rsid w:val="006808ED"/>
    <w:rsid w:val="00680A6E"/>
    <w:rsid w:val="00680B3D"/>
    <w:rsid w:val="00680FC4"/>
    <w:rsid w:val="00680FDD"/>
    <w:rsid w:val="00681002"/>
    <w:rsid w:val="006814E1"/>
    <w:rsid w:val="0068157F"/>
    <w:rsid w:val="006818E8"/>
    <w:rsid w:val="00681A23"/>
    <w:rsid w:val="00681B29"/>
    <w:rsid w:val="00681C09"/>
    <w:rsid w:val="00682276"/>
    <w:rsid w:val="00682493"/>
    <w:rsid w:val="0068271A"/>
    <w:rsid w:val="006827FA"/>
    <w:rsid w:val="006829FC"/>
    <w:rsid w:val="00682ED7"/>
    <w:rsid w:val="0068313A"/>
    <w:rsid w:val="006833BB"/>
    <w:rsid w:val="006836D8"/>
    <w:rsid w:val="0068397C"/>
    <w:rsid w:val="00683AFD"/>
    <w:rsid w:val="00683DCF"/>
    <w:rsid w:val="00683ED4"/>
    <w:rsid w:val="006840D4"/>
    <w:rsid w:val="0068468E"/>
    <w:rsid w:val="00684D4B"/>
    <w:rsid w:val="00684FA3"/>
    <w:rsid w:val="00685678"/>
    <w:rsid w:val="00685A8C"/>
    <w:rsid w:val="00685CAB"/>
    <w:rsid w:val="00685CE4"/>
    <w:rsid w:val="00685CF5"/>
    <w:rsid w:val="00685E45"/>
    <w:rsid w:val="00686079"/>
    <w:rsid w:val="00686196"/>
    <w:rsid w:val="00686598"/>
    <w:rsid w:val="006865E9"/>
    <w:rsid w:val="00686785"/>
    <w:rsid w:val="00687057"/>
    <w:rsid w:val="006872B5"/>
    <w:rsid w:val="0068746A"/>
    <w:rsid w:val="00687FA9"/>
    <w:rsid w:val="00690028"/>
    <w:rsid w:val="0069046D"/>
    <w:rsid w:val="0069087E"/>
    <w:rsid w:val="00690AB0"/>
    <w:rsid w:val="00690BEF"/>
    <w:rsid w:val="006911D1"/>
    <w:rsid w:val="006912BD"/>
    <w:rsid w:val="006912CD"/>
    <w:rsid w:val="00691475"/>
    <w:rsid w:val="006915AA"/>
    <w:rsid w:val="00691718"/>
    <w:rsid w:val="00691A8A"/>
    <w:rsid w:val="00691DE8"/>
    <w:rsid w:val="00691F89"/>
    <w:rsid w:val="00692016"/>
    <w:rsid w:val="006920A2"/>
    <w:rsid w:val="00692610"/>
    <w:rsid w:val="00692718"/>
    <w:rsid w:val="006929B9"/>
    <w:rsid w:val="00692D8D"/>
    <w:rsid w:val="00692FCF"/>
    <w:rsid w:val="006930F3"/>
    <w:rsid w:val="006933A6"/>
    <w:rsid w:val="00693602"/>
    <w:rsid w:val="00693718"/>
    <w:rsid w:val="00693D0A"/>
    <w:rsid w:val="006940B1"/>
    <w:rsid w:val="00694669"/>
    <w:rsid w:val="00694840"/>
    <w:rsid w:val="006948E0"/>
    <w:rsid w:val="006948EA"/>
    <w:rsid w:val="00694924"/>
    <w:rsid w:val="00694946"/>
    <w:rsid w:val="00694AC4"/>
    <w:rsid w:val="00694CFF"/>
    <w:rsid w:val="0069531D"/>
    <w:rsid w:val="0069589B"/>
    <w:rsid w:val="0069594E"/>
    <w:rsid w:val="006959B5"/>
    <w:rsid w:val="00695A43"/>
    <w:rsid w:val="00695D88"/>
    <w:rsid w:val="00695E0C"/>
    <w:rsid w:val="00695EA9"/>
    <w:rsid w:val="0069603B"/>
    <w:rsid w:val="00696169"/>
    <w:rsid w:val="00696321"/>
    <w:rsid w:val="00696602"/>
    <w:rsid w:val="00696CF8"/>
    <w:rsid w:val="00696D8D"/>
    <w:rsid w:val="00696F88"/>
    <w:rsid w:val="0069706C"/>
    <w:rsid w:val="0069709C"/>
    <w:rsid w:val="0069716C"/>
    <w:rsid w:val="006971E6"/>
    <w:rsid w:val="0069741D"/>
    <w:rsid w:val="006974A9"/>
    <w:rsid w:val="006979FD"/>
    <w:rsid w:val="00697D73"/>
    <w:rsid w:val="00697E7B"/>
    <w:rsid w:val="006A06E6"/>
    <w:rsid w:val="006A07F1"/>
    <w:rsid w:val="006A0A2C"/>
    <w:rsid w:val="006A0DAC"/>
    <w:rsid w:val="006A1319"/>
    <w:rsid w:val="006A1586"/>
    <w:rsid w:val="006A1660"/>
    <w:rsid w:val="006A1B24"/>
    <w:rsid w:val="006A1C78"/>
    <w:rsid w:val="006A1EB3"/>
    <w:rsid w:val="006A1F1D"/>
    <w:rsid w:val="006A1FCE"/>
    <w:rsid w:val="006A20A7"/>
    <w:rsid w:val="006A2169"/>
    <w:rsid w:val="006A245C"/>
    <w:rsid w:val="006A25A3"/>
    <w:rsid w:val="006A2716"/>
    <w:rsid w:val="006A29CF"/>
    <w:rsid w:val="006A29F8"/>
    <w:rsid w:val="006A2A42"/>
    <w:rsid w:val="006A2A68"/>
    <w:rsid w:val="006A2ABA"/>
    <w:rsid w:val="006A2D2E"/>
    <w:rsid w:val="006A3AFE"/>
    <w:rsid w:val="006A3D02"/>
    <w:rsid w:val="006A3DEB"/>
    <w:rsid w:val="006A3F1D"/>
    <w:rsid w:val="006A405A"/>
    <w:rsid w:val="006A4120"/>
    <w:rsid w:val="006A4221"/>
    <w:rsid w:val="006A466B"/>
    <w:rsid w:val="006A4B1A"/>
    <w:rsid w:val="006A4B71"/>
    <w:rsid w:val="006A4BCE"/>
    <w:rsid w:val="006A4F2E"/>
    <w:rsid w:val="006A55BC"/>
    <w:rsid w:val="006A56E0"/>
    <w:rsid w:val="006A58B5"/>
    <w:rsid w:val="006A5BF5"/>
    <w:rsid w:val="006A5C17"/>
    <w:rsid w:val="006A5D54"/>
    <w:rsid w:val="006A60AB"/>
    <w:rsid w:val="006A6116"/>
    <w:rsid w:val="006A659B"/>
    <w:rsid w:val="006A6732"/>
    <w:rsid w:val="006A676C"/>
    <w:rsid w:val="006A6A37"/>
    <w:rsid w:val="006A6D2E"/>
    <w:rsid w:val="006A6E1A"/>
    <w:rsid w:val="006A6F15"/>
    <w:rsid w:val="006A722D"/>
    <w:rsid w:val="006A73A6"/>
    <w:rsid w:val="006A744B"/>
    <w:rsid w:val="006A7732"/>
    <w:rsid w:val="006A7914"/>
    <w:rsid w:val="006B017D"/>
    <w:rsid w:val="006B09B4"/>
    <w:rsid w:val="006B0F18"/>
    <w:rsid w:val="006B0F7E"/>
    <w:rsid w:val="006B11C4"/>
    <w:rsid w:val="006B12EC"/>
    <w:rsid w:val="006B1AC7"/>
    <w:rsid w:val="006B1C61"/>
    <w:rsid w:val="006B1E09"/>
    <w:rsid w:val="006B238E"/>
    <w:rsid w:val="006B23D0"/>
    <w:rsid w:val="006B24FF"/>
    <w:rsid w:val="006B25AF"/>
    <w:rsid w:val="006B269C"/>
    <w:rsid w:val="006B2BAE"/>
    <w:rsid w:val="006B2C46"/>
    <w:rsid w:val="006B3245"/>
    <w:rsid w:val="006B3534"/>
    <w:rsid w:val="006B3AB5"/>
    <w:rsid w:val="006B3B25"/>
    <w:rsid w:val="006B3BC0"/>
    <w:rsid w:val="006B4637"/>
    <w:rsid w:val="006B4692"/>
    <w:rsid w:val="006B47E5"/>
    <w:rsid w:val="006B4B0C"/>
    <w:rsid w:val="006B4F07"/>
    <w:rsid w:val="006B4FD5"/>
    <w:rsid w:val="006B50F6"/>
    <w:rsid w:val="006B52C0"/>
    <w:rsid w:val="006B53CA"/>
    <w:rsid w:val="006B57C2"/>
    <w:rsid w:val="006B595D"/>
    <w:rsid w:val="006B5D2A"/>
    <w:rsid w:val="006B612C"/>
    <w:rsid w:val="006B6692"/>
    <w:rsid w:val="006B6EBA"/>
    <w:rsid w:val="006B6F3E"/>
    <w:rsid w:val="006B716E"/>
    <w:rsid w:val="006B73C6"/>
    <w:rsid w:val="006B76A7"/>
    <w:rsid w:val="006B76FE"/>
    <w:rsid w:val="006B7749"/>
    <w:rsid w:val="006B7955"/>
    <w:rsid w:val="006C0180"/>
    <w:rsid w:val="006C02E9"/>
    <w:rsid w:val="006C04B8"/>
    <w:rsid w:val="006C0698"/>
    <w:rsid w:val="006C0722"/>
    <w:rsid w:val="006C096C"/>
    <w:rsid w:val="006C0D26"/>
    <w:rsid w:val="006C0E1B"/>
    <w:rsid w:val="006C1179"/>
    <w:rsid w:val="006C1265"/>
    <w:rsid w:val="006C1372"/>
    <w:rsid w:val="006C1381"/>
    <w:rsid w:val="006C13DE"/>
    <w:rsid w:val="006C13E8"/>
    <w:rsid w:val="006C142F"/>
    <w:rsid w:val="006C162C"/>
    <w:rsid w:val="006C178A"/>
    <w:rsid w:val="006C20BB"/>
    <w:rsid w:val="006C263F"/>
    <w:rsid w:val="006C26FE"/>
    <w:rsid w:val="006C2A10"/>
    <w:rsid w:val="006C2A4D"/>
    <w:rsid w:val="006C2BC5"/>
    <w:rsid w:val="006C2D4A"/>
    <w:rsid w:val="006C2F2E"/>
    <w:rsid w:val="006C3A73"/>
    <w:rsid w:val="006C3F8E"/>
    <w:rsid w:val="006C3FFE"/>
    <w:rsid w:val="006C40EF"/>
    <w:rsid w:val="006C45C6"/>
    <w:rsid w:val="006C4636"/>
    <w:rsid w:val="006C4655"/>
    <w:rsid w:val="006C4947"/>
    <w:rsid w:val="006C4C67"/>
    <w:rsid w:val="006C4CE8"/>
    <w:rsid w:val="006C54C1"/>
    <w:rsid w:val="006C564E"/>
    <w:rsid w:val="006C58F3"/>
    <w:rsid w:val="006C5A56"/>
    <w:rsid w:val="006C5A66"/>
    <w:rsid w:val="006C5B52"/>
    <w:rsid w:val="006C5C32"/>
    <w:rsid w:val="006C5DB6"/>
    <w:rsid w:val="006C5E20"/>
    <w:rsid w:val="006C5FA1"/>
    <w:rsid w:val="006C629B"/>
    <w:rsid w:val="006C62B1"/>
    <w:rsid w:val="006C64AB"/>
    <w:rsid w:val="006C670E"/>
    <w:rsid w:val="006C6B63"/>
    <w:rsid w:val="006C6D24"/>
    <w:rsid w:val="006C6DE3"/>
    <w:rsid w:val="006C6E59"/>
    <w:rsid w:val="006C6F0E"/>
    <w:rsid w:val="006C784A"/>
    <w:rsid w:val="006C7BF9"/>
    <w:rsid w:val="006D09BC"/>
    <w:rsid w:val="006D09BF"/>
    <w:rsid w:val="006D0ABF"/>
    <w:rsid w:val="006D0D8A"/>
    <w:rsid w:val="006D151B"/>
    <w:rsid w:val="006D234B"/>
    <w:rsid w:val="006D2366"/>
    <w:rsid w:val="006D2954"/>
    <w:rsid w:val="006D2973"/>
    <w:rsid w:val="006D2BD2"/>
    <w:rsid w:val="006D2D69"/>
    <w:rsid w:val="006D378F"/>
    <w:rsid w:val="006D37B9"/>
    <w:rsid w:val="006D380A"/>
    <w:rsid w:val="006D3AFE"/>
    <w:rsid w:val="006D3B1E"/>
    <w:rsid w:val="006D3C7A"/>
    <w:rsid w:val="006D3CF1"/>
    <w:rsid w:val="006D4350"/>
    <w:rsid w:val="006D43E1"/>
    <w:rsid w:val="006D460C"/>
    <w:rsid w:val="006D4841"/>
    <w:rsid w:val="006D4A70"/>
    <w:rsid w:val="006D4DE8"/>
    <w:rsid w:val="006D4F1C"/>
    <w:rsid w:val="006D59A4"/>
    <w:rsid w:val="006D5D64"/>
    <w:rsid w:val="006D5EC7"/>
    <w:rsid w:val="006D610E"/>
    <w:rsid w:val="006D6192"/>
    <w:rsid w:val="006D6227"/>
    <w:rsid w:val="006D6328"/>
    <w:rsid w:val="006D65F3"/>
    <w:rsid w:val="006D6742"/>
    <w:rsid w:val="006D68D6"/>
    <w:rsid w:val="006D69E3"/>
    <w:rsid w:val="006D6AEA"/>
    <w:rsid w:val="006D6BBB"/>
    <w:rsid w:val="006D6C96"/>
    <w:rsid w:val="006D78F6"/>
    <w:rsid w:val="006D79BA"/>
    <w:rsid w:val="006D7DC1"/>
    <w:rsid w:val="006D7E59"/>
    <w:rsid w:val="006E01BF"/>
    <w:rsid w:val="006E01F3"/>
    <w:rsid w:val="006E025E"/>
    <w:rsid w:val="006E036D"/>
    <w:rsid w:val="006E0556"/>
    <w:rsid w:val="006E0BE1"/>
    <w:rsid w:val="006E0BFF"/>
    <w:rsid w:val="006E0EBB"/>
    <w:rsid w:val="006E17C4"/>
    <w:rsid w:val="006E1F37"/>
    <w:rsid w:val="006E2124"/>
    <w:rsid w:val="006E28FC"/>
    <w:rsid w:val="006E290E"/>
    <w:rsid w:val="006E2A43"/>
    <w:rsid w:val="006E2CD1"/>
    <w:rsid w:val="006E2FC9"/>
    <w:rsid w:val="006E350E"/>
    <w:rsid w:val="006E3AFF"/>
    <w:rsid w:val="006E3E15"/>
    <w:rsid w:val="006E4105"/>
    <w:rsid w:val="006E427E"/>
    <w:rsid w:val="006E4331"/>
    <w:rsid w:val="006E4509"/>
    <w:rsid w:val="006E4630"/>
    <w:rsid w:val="006E46F5"/>
    <w:rsid w:val="006E48CF"/>
    <w:rsid w:val="006E49D5"/>
    <w:rsid w:val="006E4B14"/>
    <w:rsid w:val="006E4B9F"/>
    <w:rsid w:val="006E4D76"/>
    <w:rsid w:val="006E4E04"/>
    <w:rsid w:val="006E4EB0"/>
    <w:rsid w:val="006E5158"/>
    <w:rsid w:val="006E564E"/>
    <w:rsid w:val="006E5A92"/>
    <w:rsid w:val="006E5C0A"/>
    <w:rsid w:val="006E5F85"/>
    <w:rsid w:val="006E6130"/>
    <w:rsid w:val="006E6137"/>
    <w:rsid w:val="006E62E6"/>
    <w:rsid w:val="006E631A"/>
    <w:rsid w:val="006E6759"/>
    <w:rsid w:val="006E71C9"/>
    <w:rsid w:val="006E755A"/>
    <w:rsid w:val="006E7C3E"/>
    <w:rsid w:val="006E7CD2"/>
    <w:rsid w:val="006E7CF1"/>
    <w:rsid w:val="006E7E9E"/>
    <w:rsid w:val="006F0059"/>
    <w:rsid w:val="006F006C"/>
    <w:rsid w:val="006F00E0"/>
    <w:rsid w:val="006F00F9"/>
    <w:rsid w:val="006F0237"/>
    <w:rsid w:val="006F0324"/>
    <w:rsid w:val="006F0524"/>
    <w:rsid w:val="006F0548"/>
    <w:rsid w:val="006F0933"/>
    <w:rsid w:val="006F0A1F"/>
    <w:rsid w:val="006F0C56"/>
    <w:rsid w:val="006F0EF9"/>
    <w:rsid w:val="006F0FED"/>
    <w:rsid w:val="006F120A"/>
    <w:rsid w:val="006F1552"/>
    <w:rsid w:val="006F1819"/>
    <w:rsid w:val="006F18D8"/>
    <w:rsid w:val="006F19C8"/>
    <w:rsid w:val="006F1DB0"/>
    <w:rsid w:val="006F1E02"/>
    <w:rsid w:val="006F1F85"/>
    <w:rsid w:val="006F20BE"/>
    <w:rsid w:val="006F21AD"/>
    <w:rsid w:val="006F2932"/>
    <w:rsid w:val="006F2943"/>
    <w:rsid w:val="006F2A84"/>
    <w:rsid w:val="006F2A8B"/>
    <w:rsid w:val="006F2CA3"/>
    <w:rsid w:val="006F2D13"/>
    <w:rsid w:val="006F3037"/>
    <w:rsid w:val="006F3677"/>
    <w:rsid w:val="006F368C"/>
    <w:rsid w:val="006F3A13"/>
    <w:rsid w:val="006F3AE9"/>
    <w:rsid w:val="006F3BB0"/>
    <w:rsid w:val="006F3DE4"/>
    <w:rsid w:val="006F4034"/>
    <w:rsid w:val="006F41A5"/>
    <w:rsid w:val="006F444B"/>
    <w:rsid w:val="006F45AE"/>
    <w:rsid w:val="006F4A17"/>
    <w:rsid w:val="006F4B42"/>
    <w:rsid w:val="006F4D22"/>
    <w:rsid w:val="006F4FAC"/>
    <w:rsid w:val="006F4FD6"/>
    <w:rsid w:val="006F58E7"/>
    <w:rsid w:val="006F5925"/>
    <w:rsid w:val="006F5A50"/>
    <w:rsid w:val="006F60D7"/>
    <w:rsid w:val="006F6612"/>
    <w:rsid w:val="006F6761"/>
    <w:rsid w:val="006F6CD6"/>
    <w:rsid w:val="006F6D73"/>
    <w:rsid w:val="006F79A4"/>
    <w:rsid w:val="00700016"/>
    <w:rsid w:val="0070034B"/>
    <w:rsid w:val="0070045A"/>
    <w:rsid w:val="0070051B"/>
    <w:rsid w:val="00700832"/>
    <w:rsid w:val="007008BF"/>
    <w:rsid w:val="007009D9"/>
    <w:rsid w:val="007012C6"/>
    <w:rsid w:val="00701425"/>
    <w:rsid w:val="0070144A"/>
    <w:rsid w:val="007014BB"/>
    <w:rsid w:val="007016BF"/>
    <w:rsid w:val="00701796"/>
    <w:rsid w:val="00701884"/>
    <w:rsid w:val="0070193F"/>
    <w:rsid w:val="00701C91"/>
    <w:rsid w:val="00701F1A"/>
    <w:rsid w:val="00702805"/>
    <w:rsid w:val="007028B1"/>
    <w:rsid w:val="00702B58"/>
    <w:rsid w:val="00702D5F"/>
    <w:rsid w:val="007031A5"/>
    <w:rsid w:val="00703608"/>
    <w:rsid w:val="00703624"/>
    <w:rsid w:val="00703719"/>
    <w:rsid w:val="00703804"/>
    <w:rsid w:val="00703928"/>
    <w:rsid w:val="00703CDF"/>
    <w:rsid w:val="00703D7A"/>
    <w:rsid w:val="0070401A"/>
    <w:rsid w:val="00704035"/>
    <w:rsid w:val="0070435E"/>
    <w:rsid w:val="007043D8"/>
    <w:rsid w:val="00704694"/>
    <w:rsid w:val="00704B0E"/>
    <w:rsid w:val="00704E51"/>
    <w:rsid w:val="00704ECE"/>
    <w:rsid w:val="00704F8F"/>
    <w:rsid w:val="00705285"/>
    <w:rsid w:val="007059F7"/>
    <w:rsid w:val="00705BB6"/>
    <w:rsid w:val="00705D77"/>
    <w:rsid w:val="00706508"/>
    <w:rsid w:val="00706612"/>
    <w:rsid w:val="007066F3"/>
    <w:rsid w:val="007068CB"/>
    <w:rsid w:val="007069B3"/>
    <w:rsid w:val="00706C21"/>
    <w:rsid w:val="007070F7"/>
    <w:rsid w:val="007077B4"/>
    <w:rsid w:val="00707ACB"/>
    <w:rsid w:val="00707B3C"/>
    <w:rsid w:val="00707E3F"/>
    <w:rsid w:val="00707F0A"/>
    <w:rsid w:val="007105DB"/>
    <w:rsid w:val="007106CC"/>
    <w:rsid w:val="00710B13"/>
    <w:rsid w:val="00710EDD"/>
    <w:rsid w:val="00710F2B"/>
    <w:rsid w:val="007112AC"/>
    <w:rsid w:val="0071153E"/>
    <w:rsid w:val="0071164E"/>
    <w:rsid w:val="00711746"/>
    <w:rsid w:val="007118D9"/>
    <w:rsid w:val="00711BA6"/>
    <w:rsid w:val="00711DC4"/>
    <w:rsid w:val="00712502"/>
    <w:rsid w:val="00712673"/>
    <w:rsid w:val="007126D3"/>
    <w:rsid w:val="00712720"/>
    <w:rsid w:val="00712773"/>
    <w:rsid w:val="007129C8"/>
    <w:rsid w:val="00712AFC"/>
    <w:rsid w:val="00712DC7"/>
    <w:rsid w:val="00713112"/>
    <w:rsid w:val="00713132"/>
    <w:rsid w:val="0071344B"/>
    <w:rsid w:val="0071366A"/>
    <w:rsid w:val="00713989"/>
    <w:rsid w:val="00713CAA"/>
    <w:rsid w:val="00713E0A"/>
    <w:rsid w:val="00713E1C"/>
    <w:rsid w:val="007140C3"/>
    <w:rsid w:val="0071421C"/>
    <w:rsid w:val="0071422F"/>
    <w:rsid w:val="007145E8"/>
    <w:rsid w:val="00714827"/>
    <w:rsid w:val="00714A71"/>
    <w:rsid w:val="00714BD4"/>
    <w:rsid w:val="00714DE3"/>
    <w:rsid w:val="00714DE9"/>
    <w:rsid w:val="00714DFA"/>
    <w:rsid w:val="00714E55"/>
    <w:rsid w:val="00714EC4"/>
    <w:rsid w:val="00714FB6"/>
    <w:rsid w:val="0071509A"/>
    <w:rsid w:val="00715198"/>
    <w:rsid w:val="007151D0"/>
    <w:rsid w:val="007156D0"/>
    <w:rsid w:val="00715DD5"/>
    <w:rsid w:val="00715F40"/>
    <w:rsid w:val="0071603A"/>
    <w:rsid w:val="00716057"/>
    <w:rsid w:val="007166A4"/>
    <w:rsid w:val="00716BCC"/>
    <w:rsid w:val="00716BCF"/>
    <w:rsid w:val="00716BFD"/>
    <w:rsid w:val="00716CEF"/>
    <w:rsid w:val="00716E67"/>
    <w:rsid w:val="007170B8"/>
    <w:rsid w:val="0071728F"/>
    <w:rsid w:val="007172F3"/>
    <w:rsid w:val="007173D8"/>
    <w:rsid w:val="00717468"/>
    <w:rsid w:val="00717733"/>
    <w:rsid w:val="00717A61"/>
    <w:rsid w:val="00717AA1"/>
    <w:rsid w:val="00717BB0"/>
    <w:rsid w:val="007201EB"/>
    <w:rsid w:val="007206E4"/>
    <w:rsid w:val="00720833"/>
    <w:rsid w:val="007212C9"/>
    <w:rsid w:val="00721430"/>
    <w:rsid w:val="00721491"/>
    <w:rsid w:val="007216F9"/>
    <w:rsid w:val="00721700"/>
    <w:rsid w:val="0072171D"/>
    <w:rsid w:val="00721750"/>
    <w:rsid w:val="00721BAB"/>
    <w:rsid w:val="007220EA"/>
    <w:rsid w:val="0072275B"/>
    <w:rsid w:val="0072285E"/>
    <w:rsid w:val="00722BBF"/>
    <w:rsid w:val="00722C4F"/>
    <w:rsid w:val="00722D15"/>
    <w:rsid w:val="00722D65"/>
    <w:rsid w:val="00722DC1"/>
    <w:rsid w:val="0072360F"/>
    <w:rsid w:val="00723A0D"/>
    <w:rsid w:val="00723D60"/>
    <w:rsid w:val="00723E7A"/>
    <w:rsid w:val="00724333"/>
    <w:rsid w:val="00724637"/>
    <w:rsid w:val="007247A4"/>
    <w:rsid w:val="00724831"/>
    <w:rsid w:val="00724A69"/>
    <w:rsid w:val="00724A98"/>
    <w:rsid w:val="00724B1F"/>
    <w:rsid w:val="00724B27"/>
    <w:rsid w:val="00724BD6"/>
    <w:rsid w:val="00724BD9"/>
    <w:rsid w:val="00725B18"/>
    <w:rsid w:val="00725B8F"/>
    <w:rsid w:val="00725E65"/>
    <w:rsid w:val="00725EE2"/>
    <w:rsid w:val="00725F3E"/>
    <w:rsid w:val="007264BB"/>
    <w:rsid w:val="0072671B"/>
    <w:rsid w:val="00726B39"/>
    <w:rsid w:val="00726B47"/>
    <w:rsid w:val="0072700E"/>
    <w:rsid w:val="00727121"/>
    <w:rsid w:val="0072745E"/>
    <w:rsid w:val="00727716"/>
    <w:rsid w:val="00727798"/>
    <w:rsid w:val="00727C4A"/>
    <w:rsid w:val="00727C5B"/>
    <w:rsid w:val="00727DD0"/>
    <w:rsid w:val="00727F99"/>
    <w:rsid w:val="00730986"/>
    <w:rsid w:val="00730C20"/>
    <w:rsid w:val="00730CDE"/>
    <w:rsid w:val="00730F8A"/>
    <w:rsid w:val="00730FDE"/>
    <w:rsid w:val="007311BA"/>
    <w:rsid w:val="007315AE"/>
    <w:rsid w:val="007317BC"/>
    <w:rsid w:val="0073185A"/>
    <w:rsid w:val="007319B5"/>
    <w:rsid w:val="00731AAD"/>
    <w:rsid w:val="00731C80"/>
    <w:rsid w:val="00731FA8"/>
    <w:rsid w:val="00732002"/>
    <w:rsid w:val="007320A7"/>
    <w:rsid w:val="007324AF"/>
    <w:rsid w:val="00732721"/>
    <w:rsid w:val="00732732"/>
    <w:rsid w:val="00732736"/>
    <w:rsid w:val="007327B2"/>
    <w:rsid w:val="007328AF"/>
    <w:rsid w:val="007328C6"/>
    <w:rsid w:val="0073294A"/>
    <w:rsid w:val="0073298A"/>
    <w:rsid w:val="00732B00"/>
    <w:rsid w:val="00732D30"/>
    <w:rsid w:val="00732D73"/>
    <w:rsid w:val="00732F8B"/>
    <w:rsid w:val="00733064"/>
    <w:rsid w:val="007332A1"/>
    <w:rsid w:val="007334C1"/>
    <w:rsid w:val="00733601"/>
    <w:rsid w:val="007337C9"/>
    <w:rsid w:val="00733864"/>
    <w:rsid w:val="00733D7B"/>
    <w:rsid w:val="0073418A"/>
    <w:rsid w:val="00734659"/>
    <w:rsid w:val="0073489C"/>
    <w:rsid w:val="00734CF1"/>
    <w:rsid w:val="007351E0"/>
    <w:rsid w:val="007356B1"/>
    <w:rsid w:val="00735834"/>
    <w:rsid w:val="00735B86"/>
    <w:rsid w:val="00735E27"/>
    <w:rsid w:val="0073607E"/>
    <w:rsid w:val="007360F5"/>
    <w:rsid w:val="007361CF"/>
    <w:rsid w:val="0073639E"/>
    <w:rsid w:val="0073642F"/>
    <w:rsid w:val="0073648A"/>
    <w:rsid w:val="007365B6"/>
    <w:rsid w:val="007366D5"/>
    <w:rsid w:val="0073675D"/>
    <w:rsid w:val="00736ED8"/>
    <w:rsid w:val="00737222"/>
    <w:rsid w:val="007376D2"/>
    <w:rsid w:val="00737882"/>
    <w:rsid w:val="00737CF1"/>
    <w:rsid w:val="00740128"/>
    <w:rsid w:val="00740699"/>
    <w:rsid w:val="00740738"/>
    <w:rsid w:val="007408DF"/>
    <w:rsid w:val="0074094B"/>
    <w:rsid w:val="00740B16"/>
    <w:rsid w:val="00740B87"/>
    <w:rsid w:val="00740BB3"/>
    <w:rsid w:val="00741391"/>
    <w:rsid w:val="00741425"/>
    <w:rsid w:val="007418FF"/>
    <w:rsid w:val="00741ADB"/>
    <w:rsid w:val="00741BA1"/>
    <w:rsid w:val="00741EDD"/>
    <w:rsid w:val="00742097"/>
    <w:rsid w:val="007420DB"/>
    <w:rsid w:val="007422BD"/>
    <w:rsid w:val="007424F5"/>
    <w:rsid w:val="00742736"/>
    <w:rsid w:val="0074276A"/>
    <w:rsid w:val="00742CEE"/>
    <w:rsid w:val="00742DAF"/>
    <w:rsid w:val="00742E88"/>
    <w:rsid w:val="00742F37"/>
    <w:rsid w:val="00742F92"/>
    <w:rsid w:val="007430DF"/>
    <w:rsid w:val="00743539"/>
    <w:rsid w:val="00743563"/>
    <w:rsid w:val="007435AA"/>
    <w:rsid w:val="007439E6"/>
    <w:rsid w:val="00743AE0"/>
    <w:rsid w:val="00743C97"/>
    <w:rsid w:val="0074404F"/>
    <w:rsid w:val="007441D1"/>
    <w:rsid w:val="0074498B"/>
    <w:rsid w:val="007449DE"/>
    <w:rsid w:val="00744D67"/>
    <w:rsid w:val="007450F6"/>
    <w:rsid w:val="00745502"/>
    <w:rsid w:val="0074584F"/>
    <w:rsid w:val="00745A3F"/>
    <w:rsid w:val="00745E35"/>
    <w:rsid w:val="00745ECA"/>
    <w:rsid w:val="00746762"/>
    <w:rsid w:val="007469F1"/>
    <w:rsid w:val="00746C23"/>
    <w:rsid w:val="00746C24"/>
    <w:rsid w:val="00746C58"/>
    <w:rsid w:val="00746C5F"/>
    <w:rsid w:val="00746CE9"/>
    <w:rsid w:val="00747044"/>
    <w:rsid w:val="007470F3"/>
    <w:rsid w:val="0074721B"/>
    <w:rsid w:val="007474DF"/>
    <w:rsid w:val="0074774C"/>
    <w:rsid w:val="007478BE"/>
    <w:rsid w:val="00747AD9"/>
    <w:rsid w:val="00747D4E"/>
    <w:rsid w:val="00747EBC"/>
    <w:rsid w:val="00747FC8"/>
    <w:rsid w:val="0075028A"/>
    <w:rsid w:val="0075079B"/>
    <w:rsid w:val="00750CC2"/>
    <w:rsid w:val="00750F07"/>
    <w:rsid w:val="00751054"/>
    <w:rsid w:val="007510C1"/>
    <w:rsid w:val="007512BD"/>
    <w:rsid w:val="00751507"/>
    <w:rsid w:val="00751EB4"/>
    <w:rsid w:val="00752190"/>
    <w:rsid w:val="00752332"/>
    <w:rsid w:val="007523CD"/>
    <w:rsid w:val="007526F5"/>
    <w:rsid w:val="0075275B"/>
    <w:rsid w:val="007528EA"/>
    <w:rsid w:val="00752928"/>
    <w:rsid w:val="00752AB8"/>
    <w:rsid w:val="00752C50"/>
    <w:rsid w:val="00752F51"/>
    <w:rsid w:val="007531FE"/>
    <w:rsid w:val="007533D4"/>
    <w:rsid w:val="00753647"/>
    <w:rsid w:val="00753B4C"/>
    <w:rsid w:val="00753D0A"/>
    <w:rsid w:val="0075425B"/>
    <w:rsid w:val="007543DC"/>
    <w:rsid w:val="0075460F"/>
    <w:rsid w:val="00754693"/>
    <w:rsid w:val="007548FD"/>
    <w:rsid w:val="00754B7F"/>
    <w:rsid w:val="00754C56"/>
    <w:rsid w:val="00754D7A"/>
    <w:rsid w:val="00754DF3"/>
    <w:rsid w:val="00754F77"/>
    <w:rsid w:val="00755166"/>
    <w:rsid w:val="0075522A"/>
    <w:rsid w:val="00755709"/>
    <w:rsid w:val="00755B90"/>
    <w:rsid w:val="00755CE3"/>
    <w:rsid w:val="00755F7E"/>
    <w:rsid w:val="007563AB"/>
    <w:rsid w:val="0075654B"/>
    <w:rsid w:val="00756642"/>
    <w:rsid w:val="0075681D"/>
    <w:rsid w:val="00756A88"/>
    <w:rsid w:val="00756AE3"/>
    <w:rsid w:val="00756BEC"/>
    <w:rsid w:val="007575CD"/>
    <w:rsid w:val="0075770A"/>
    <w:rsid w:val="007577D6"/>
    <w:rsid w:val="007577EA"/>
    <w:rsid w:val="00757A3B"/>
    <w:rsid w:val="00757B09"/>
    <w:rsid w:val="00757B99"/>
    <w:rsid w:val="00757C2A"/>
    <w:rsid w:val="007603F5"/>
    <w:rsid w:val="007604E9"/>
    <w:rsid w:val="0076086D"/>
    <w:rsid w:val="00760972"/>
    <w:rsid w:val="007612DC"/>
    <w:rsid w:val="007615E6"/>
    <w:rsid w:val="00761CE7"/>
    <w:rsid w:val="00761E2F"/>
    <w:rsid w:val="0076210D"/>
    <w:rsid w:val="00762131"/>
    <w:rsid w:val="0076244A"/>
    <w:rsid w:val="00762CCA"/>
    <w:rsid w:val="00762D1A"/>
    <w:rsid w:val="00762DB3"/>
    <w:rsid w:val="007635A5"/>
    <w:rsid w:val="0076373A"/>
    <w:rsid w:val="0076381E"/>
    <w:rsid w:val="00763BBF"/>
    <w:rsid w:val="00763BC6"/>
    <w:rsid w:val="00763CFA"/>
    <w:rsid w:val="00763F4E"/>
    <w:rsid w:val="007642D5"/>
    <w:rsid w:val="0076430F"/>
    <w:rsid w:val="00764327"/>
    <w:rsid w:val="007644C2"/>
    <w:rsid w:val="007644D3"/>
    <w:rsid w:val="00764765"/>
    <w:rsid w:val="00764877"/>
    <w:rsid w:val="00765082"/>
    <w:rsid w:val="007652C4"/>
    <w:rsid w:val="00765562"/>
    <w:rsid w:val="00765777"/>
    <w:rsid w:val="00765896"/>
    <w:rsid w:val="00765C10"/>
    <w:rsid w:val="00766298"/>
    <w:rsid w:val="007663D8"/>
    <w:rsid w:val="0076647C"/>
    <w:rsid w:val="0076668D"/>
    <w:rsid w:val="00766931"/>
    <w:rsid w:val="00766B85"/>
    <w:rsid w:val="00766E22"/>
    <w:rsid w:val="00766F77"/>
    <w:rsid w:val="00767497"/>
    <w:rsid w:val="0076750E"/>
    <w:rsid w:val="00767685"/>
    <w:rsid w:val="007676FF"/>
    <w:rsid w:val="00767776"/>
    <w:rsid w:val="0076777C"/>
    <w:rsid w:val="007678A4"/>
    <w:rsid w:val="00767C19"/>
    <w:rsid w:val="0077000E"/>
    <w:rsid w:val="00770253"/>
    <w:rsid w:val="00770281"/>
    <w:rsid w:val="007703DB"/>
    <w:rsid w:val="00770521"/>
    <w:rsid w:val="00770A9B"/>
    <w:rsid w:val="00770C13"/>
    <w:rsid w:val="00770D89"/>
    <w:rsid w:val="00770DFC"/>
    <w:rsid w:val="00771548"/>
    <w:rsid w:val="00771A1D"/>
    <w:rsid w:val="00771B7E"/>
    <w:rsid w:val="007720A1"/>
    <w:rsid w:val="007720DD"/>
    <w:rsid w:val="007721D1"/>
    <w:rsid w:val="00772257"/>
    <w:rsid w:val="00772426"/>
    <w:rsid w:val="007729A0"/>
    <w:rsid w:val="00772E0A"/>
    <w:rsid w:val="0077315A"/>
    <w:rsid w:val="00773787"/>
    <w:rsid w:val="00773B0D"/>
    <w:rsid w:val="00773EDE"/>
    <w:rsid w:val="007743E0"/>
    <w:rsid w:val="0077446B"/>
    <w:rsid w:val="00774AE9"/>
    <w:rsid w:val="00774C73"/>
    <w:rsid w:val="00774D4E"/>
    <w:rsid w:val="00774D90"/>
    <w:rsid w:val="00774DA4"/>
    <w:rsid w:val="00774EC9"/>
    <w:rsid w:val="00774EF4"/>
    <w:rsid w:val="00774EFE"/>
    <w:rsid w:val="00774F86"/>
    <w:rsid w:val="007758DA"/>
    <w:rsid w:val="0077590A"/>
    <w:rsid w:val="00775D84"/>
    <w:rsid w:val="00775DC5"/>
    <w:rsid w:val="007762BF"/>
    <w:rsid w:val="007763BB"/>
    <w:rsid w:val="007764AF"/>
    <w:rsid w:val="0077715C"/>
    <w:rsid w:val="007771A7"/>
    <w:rsid w:val="00777365"/>
    <w:rsid w:val="00777516"/>
    <w:rsid w:val="007775B7"/>
    <w:rsid w:val="00777881"/>
    <w:rsid w:val="007779E5"/>
    <w:rsid w:val="00777C11"/>
    <w:rsid w:val="00780327"/>
    <w:rsid w:val="007806AB"/>
    <w:rsid w:val="00780915"/>
    <w:rsid w:val="00780A3B"/>
    <w:rsid w:val="00780E44"/>
    <w:rsid w:val="00780EF9"/>
    <w:rsid w:val="00780F34"/>
    <w:rsid w:val="007811A9"/>
    <w:rsid w:val="00781441"/>
    <w:rsid w:val="007817B5"/>
    <w:rsid w:val="007817DA"/>
    <w:rsid w:val="00781894"/>
    <w:rsid w:val="0078195C"/>
    <w:rsid w:val="00781C00"/>
    <w:rsid w:val="00781DF3"/>
    <w:rsid w:val="0078219B"/>
    <w:rsid w:val="007822E5"/>
    <w:rsid w:val="00782331"/>
    <w:rsid w:val="0078236B"/>
    <w:rsid w:val="0078270A"/>
    <w:rsid w:val="00782739"/>
    <w:rsid w:val="00782C41"/>
    <w:rsid w:val="00783197"/>
    <w:rsid w:val="007835E7"/>
    <w:rsid w:val="007837FA"/>
    <w:rsid w:val="00783819"/>
    <w:rsid w:val="00783872"/>
    <w:rsid w:val="00783E20"/>
    <w:rsid w:val="00783F68"/>
    <w:rsid w:val="0078471B"/>
    <w:rsid w:val="007847C6"/>
    <w:rsid w:val="00784842"/>
    <w:rsid w:val="00784983"/>
    <w:rsid w:val="00784A59"/>
    <w:rsid w:val="00784B69"/>
    <w:rsid w:val="007852EB"/>
    <w:rsid w:val="0078532A"/>
    <w:rsid w:val="007853DE"/>
    <w:rsid w:val="007854A9"/>
    <w:rsid w:val="0078571C"/>
    <w:rsid w:val="007859F7"/>
    <w:rsid w:val="00785B27"/>
    <w:rsid w:val="00785E3A"/>
    <w:rsid w:val="0078608C"/>
    <w:rsid w:val="00786326"/>
    <w:rsid w:val="007863C5"/>
    <w:rsid w:val="00786588"/>
    <w:rsid w:val="0078662A"/>
    <w:rsid w:val="00786638"/>
    <w:rsid w:val="00786BB9"/>
    <w:rsid w:val="00786DAA"/>
    <w:rsid w:val="00787527"/>
    <w:rsid w:val="0078791F"/>
    <w:rsid w:val="0079026B"/>
    <w:rsid w:val="00790317"/>
    <w:rsid w:val="0079073D"/>
    <w:rsid w:val="00790ACD"/>
    <w:rsid w:val="0079109D"/>
    <w:rsid w:val="007910AA"/>
    <w:rsid w:val="0079122D"/>
    <w:rsid w:val="00791263"/>
    <w:rsid w:val="00791806"/>
    <w:rsid w:val="0079196E"/>
    <w:rsid w:val="00791A52"/>
    <w:rsid w:val="00791A6A"/>
    <w:rsid w:val="00791B9E"/>
    <w:rsid w:val="00791FAB"/>
    <w:rsid w:val="007920E8"/>
    <w:rsid w:val="007920EF"/>
    <w:rsid w:val="007924AF"/>
    <w:rsid w:val="00792530"/>
    <w:rsid w:val="007927C6"/>
    <w:rsid w:val="00792801"/>
    <w:rsid w:val="00792D32"/>
    <w:rsid w:val="00792D81"/>
    <w:rsid w:val="00792E4B"/>
    <w:rsid w:val="007930E7"/>
    <w:rsid w:val="00793106"/>
    <w:rsid w:val="007931F5"/>
    <w:rsid w:val="00793496"/>
    <w:rsid w:val="00793651"/>
    <w:rsid w:val="007937BB"/>
    <w:rsid w:val="00793813"/>
    <w:rsid w:val="0079386F"/>
    <w:rsid w:val="007939E4"/>
    <w:rsid w:val="00793B8E"/>
    <w:rsid w:val="00793B94"/>
    <w:rsid w:val="00793CF1"/>
    <w:rsid w:val="007942FD"/>
    <w:rsid w:val="00794467"/>
    <w:rsid w:val="007945E1"/>
    <w:rsid w:val="00794A0A"/>
    <w:rsid w:val="00794AA5"/>
    <w:rsid w:val="00794BAB"/>
    <w:rsid w:val="007953D8"/>
    <w:rsid w:val="00795437"/>
    <w:rsid w:val="0079557C"/>
    <w:rsid w:val="007955FF"/>
    <w:rsid w:val="00795DDD"/>
    <w:rsid w:val="00796183"/>
    <w:rsid w:val="007966C2"/>
    <w:rsid w:val="0079671B"/>
    <w:rsid w:val="0079676F"/>
    <w:rsid w:val="007968EF"/>
    <w:rsid w:val="00796B53"/>
    <w:rsid w:val="00796D8A"/>
    <w:rsid w:val="00796E3E"/>
    <w:rsid w:val="00796EF9"/>
    <w:rsid w:val="007970F6"/>
    <w:rsid w:val="00797934"/>
    <w:rsid w:val="00797E3D"/>
    <w:rsid w:val="00797F7E"/>
    <w:rsid w:val="007A0054"/>
    <w:rsid w:val="007A034F"/>
    <w:rsid w:val="007A0889"/>
    <w:rsid w:val="007A0AEB"/>
    <w:rsid w:val="007A0BB3"/>
    <w:rsid w:val="007A0F24"/>
    <w:rsid w:val="007A127A"/>
    <w:rsid w:val="007A12E7"/>
    <w:rsid w:val="007A1345"/>
    <w:rsid w:val="007A13A9"/>
    <w:rsid w:val="007A1562"/>
    <w:rsid w:val="007A16DD"/>
    <w:rsid w:val="007A16E0"/>
    <w:rsid w:val="007A1B0A"/>
    <w:rsid w:val="007A1E07"/>
    <w:rsid w:val="007A1E94"/>
    <w:rsid w:val="007A1F6E"/>
    <w:rsid w:val="007A207E"/>
    <w:rsid w:val="007A24B4"/>
    <w:rsid w:val="007A2664"/>
    <w:rsid w:val="007A30AB"/>
    <w:rsid w:val="007A31C0"/>
    <w:rsid w:val="007A336B"/>
    <w:rsid w:val="007A3554"/>
    <w:rsid w:val="007A37D5"/>
    <w:rsid w:val="007A37EB"/>
    <w:rsid w:val="007A3A0B"/>
    <w:rsid w:val="007A408C"/>
    <w:rsid w:val="007A4853"/>
    <w:rsid w:val="007A4AB3"/>
    <w:rsid w:val="007A4C03"/>
    <w:rsid w:val="007A4CCE"/>
    <w:rsid w:val="007A4E3E"/>
    <w:rsid w:val="007A524C"/>
    <w:rsid w:val="007A536E"/>
    <w:rsid w:val="007A5934"/>
    <w:rsid w:val="007A5BAC"/>
    <w:rsid w:val="007A6107"/>
    <w:rsid w:val="007A61AD"/>
    <w:rsid w:val="007A638F"/>
    <w:rsid w:val="007A64DD"/>
    <w:rsid w:val="007A66B3"/>
    <w:rsid w:val="007A6AD7"/>
    <w:rsid w:val="007A6F39"/>
    <w:rsid w:val="007A73CE"/>
    <w:rsid w:val="007A742C"/>
    <w:rsid w:val="007A7504"/>
    <w:rsid w:val="007A7A5E"/>
    <w:rsid w:val="007A7A7C"/>
    <w:rsid w:val="007A7AEB"/>
    <w:rsid w:val="007A7E56"/>
    <w:rsid w:val="007B0D3D"/>
    <w:rsid w:val="007B0FA5"/>
    <w:rsid w:val="007B10A0"/>
    <w:rsid w:val="007B11BB"/>
    <w:rsid w:val="007B1506"/>
    <w:rsid w:val="007B17C2"/>
    <w:rsid w:val="007B2324"/>
    <w:rsid w:val="007B232C"/>
    <w:rsid w:val="007B247B"/>
    <w:rsid w:val="007B25E0"/>
    <w:rsid w:val="007B2732"/>
    <w:rsid w:val="007B279B"/>
    <w:rsid w:val="007B2816"/>
    <w:rsid w:val="007B287E"/>
    <w:rsid w:val="007B28F8"/>
    <w:rsid w:val="007B2ABA"/>
    <w:rsid w:val="007B2ADB"/>
    <w:rsid w:val="007B2B77"/>
    <w:rsid w:val="007B2DBF"/>
    <w:rsid w:val="007B39F4"/>
    <w:rsid w:val="007B3BA8"/>
    <w:rsid w:val="007B40C5"/>
    <w:rsid w:val="007B41CD"/>
    <w:rsid w:val="007B438C"/>
    <w:rsid w:val="007B45A1"/>
    <w:rsid w:val="007B49EF"/>
    <w:rsid w:val="007B4A96"/>
    <w:rsid w:val="007B4B29"/>
    <w:rsid w:val="007B4B57"/>
    <w:rsid w:val="007B4D16"/>
    <w:rsid w:val="007B4F20"/>
    <w:rsid w:val="007B53EB"/>
    <w:rsid w:val="007B55BF"/>
    <w:rsid w:val="007B5A96"/>
    <w:rsid w:val="007B5B60"/>
    <w:rsid w:val="007B5C88"/>
    <w:rsid w:val="007B5D39"/>
    <w:rsid w:val="007B5EB6"/>
    <w:rsid w:val="007B5F4A"/>
    <w:rsid w:val="007B60C4"/>
    <w:rsid w:val="007B62AA"/>
    <w:rsid w:val="007B6CA1"/>
    <w:rsid w:val="007B6D8F"/>
    <w:rsid w:val="007B6F15"/>
    <w:rsid w:val="007B6F6B"/>
    <w:rsid w:val="007B71F2"/>
    <w:rsid w:val="007B758B"/>
    <w:rsid w:val="007B784B"/>
    <w:rsid w:val="007B7EF4"/>
    <w:rsid w:val="007B7FF1"/>
    <w:rsid w:val="007C0232"/>
    <w:rsid w:val="007C0348"/>
    <w:rsid w:val="007C05DD"/>
    <w:rsid w:val="007C086D"/>
    <w:rsid w:val="007C0A2D"/>
    <w:rsid w:val="007C0E64"/>
    <w:rsid w:val="007C0F0B"/>
    <w:rsid w:val="007C1047"/>
    <w:rsid w:val="007C13BE"/>
    <w:rsid w:val="007C1491"/>
    <w:rsid w:val="007C1599"/>
    <w:rsid w:val="007C15EF"/>
    <w:rsid w:val="007C16FC"/>
    <w:rsid w:val="007C18C3"/>
    <w:rsid w:val="007C19FC"/>
    <w:rsid w:val="007C1B9A"/>
    <w:rsid w:val="007C1C83"/>
    <w:rsid w:val="007C2011"/>
    <w:rsid w:val="007C2693"/>
    <w:rsid w:val="007C2707"/>
    <w:rsid w:val="007C28E6"/>
    <w:rsid w:val="007C2A20"/>
    <w:rsid w:val="007C2AD7"/>
    <w:rsid w:val="007C2CE8"/>
    <w:rsid w:val="007C3003"/>
    <w:rsid w:val="007C3131"/>
    <w:rsid w:val="007C3156"/>
    <w:rsid w:val="007C349C"/>
    <w:rsid w:val="007C35D6"/>
    <w:rsid w:val="007C3A2E"/>
    <w:rsid w:val="007C3CD1"/>
    <w:rsid w:val="007C4134"/>
    <w:rsid w:val="007C415B"/>
    <w:rsid w:val="007C4240"/>
    <w:rsid w:val="007C4270"/>
    <w:rsid w:val="007C454F"/>
    <w:rsid w:val="007C4601"/>
    <w:rsid w:val="007C4670"/>
    <w:rsid w:val="007C4897"/>
    <w:rsid w:val="007C4DBF"/>
    <w:rsid w:val="007C4DD8"/>
    <w:rsid w:val="007C4EE0"/>
    <w:rsid w:val="007C4F4F"/>
    <w:rsid w:val="007C5039"/>
    <w:rsid w:val="007C5121"/>
    <w:rsid w:val="007C54FD"/>
    <w:rsid w:val="007C55A6"/>
    <w:rsid w:val="007C55CF"/>
    <w:rsid w:val="007C5767"/>
    <w:rsid w:val="007C5A71"/>
    <w:rsid w:val="007C5C46"/>
    <w:rsid w:val="007C5FB9"/>
    <w:rsid w:val="007C618C"/>
    <w:rsid w:val="007C61AA"/>
    <w:rsid w:val="007C652A"/>
    <w:rsid w:val="007C65E3"/>
    <w:rsid w:val="007C6602"/>
    <w:rsid w:val="007C6689"/>
    <w:rsid w:val="007C6F30"/>
    <w:rsid w:val="007C7183"/>
    <w:rsid w:val="007C735B"/>
    <w:rsid w:val="007C74C0"/>
    <w:rsid w:val="007C7798"/>
    <w:rsid w:val="007C7831"/>
    <w:rsid w:val="007C797A"/>
    <w:rsid w:val="007C7AEA"/>
    <w:rsid w:val="007D0087"/>
    <w:rsid w:val="007D0221"/>
    <w:rsid w:val="007D0273"/>
    <w:rsid w:val="007D0292"/>
    <w:rsid w:val="007D06BA"/>
    <w:rsid w:val="007D076B"/>
    <w:rsid w:val="007D0B59"/>
    <w:rsid w:val="007D0C67"/>
    <w:rsid w:val="007D0E6D"/>
    <w:rsid w:val="007D1045"/>
    <w:rsid w:val="007D1176"/>
    <w:rsid w:val="007D125D"/>
    <w:rsid w:val="007D1731"/>
    <w:rsid w:val="007D18CB"/>
    <w:rsid w:val="007D18F6"/>
    <w:rsid w:val="007D18FF"/>
    <w:rsid w:val="007D1A2C"/>
    <w:rsid w:val="007D1F47"/>
    <w:rsid w:val="007D2856"/>
    <w:rsid w:val="007D2AE3"/>
    <w:rsid w:val="007D2C9F"/>
    <w:rsid w:val="007D2D58"/>
    <w:rsid w:val="007D3600"/>
    <w:rsid w:val="007D37C0"/>
    <w:rsid w:val="007D3A21"/>
    <w:rsid w:val="007D3AE2"/>
    <w:rsid w:val="007D3B4B"/>
    <w:rsid w:val="007D3BCA"/>
    <w:rsid w:val="007D3BCF"/>
    <w:rsid w:val="007D3C46"/>
    <w:rsid w:val="007D3C54"/>
    <w:rsid w:val="007D3E1B"/>
    <w:rsid w:val="007D4444"/>
    <w:rsid w:val="007D4676"/>
    <w:rsid w:val="007D4AC4"/>
    <w:rsid w:val="007D4DA6"/>
    <w:rsid w:val="007D4FE2"/>
    <w:rsid w:val="007D51D0"/>
    <w:rsid w:val="007D5240"/>
    <w:rsid w:val="007D52FC"/>
    <w:rsid w:val="007D5A5B"/>
    <w:rsid w:val="007D5CC8"/>
    <w:rsid w:val="007D5D4A"/>
    <w:rsid w:val="007D5E9F"/>
    <w:rsid w:val="007D5EC0"/>
    <w:rsid w:val="007D5F99"/>
    <w:rsid w:val="007D650D"/>
    <w:rsid w:val="007D6765"/>
    <w:rsid w:val="007D6950"/>
    <w:rsid w:val="007D6A58"/>
    <w:rsid w:val="007D6F08"/>
    <w:rsid w:val="007D6F4E"/>
    <w:rsid w:val="007D708C"/>
    <w:rsid w:val="007D797C"/>
    <w:rsid w:val="007D7B2E"/>
    <w:rsid w:val="007D7B7B"/>
    <w:rsid w:val="007D7C1D"/>
    <w:rsid w:val="007E0036"/>
    <w:rsid w:val="007E00F8"/>
    <w:rsid w:val="007E06C8"/>
    <w:rsid w:val="007E07E9"/>
    <w:rsid w:val="007E0A4F"/>
    <w:rsid w:val="007E0AD4"/>
    <w:rsid w:val="007E0B11"/>
    <w:rsid w:val="007E0E7F"/>
    <w:rsid w:val="007E1069"/>
    <w:rsid w:val="007E154B"/>
    <w:rsid w:val="007E16FB"/>
    <w:rsid w:val="007E18B2"/>
    <w:rsid w:val="007E1D7D"/>
    <w:rsid w:val="007E2118"/>
    <w:rsid w:val="007E2354"/>
    <w:rsid w:val="007E262B"/>
    <w:rsid w:val="007E26DC"/>
    <w:rsid w:val="007E2785"/>
    <w:rsid w:val="007E281D"/>
    <w:rsid w:val="007E28C5"/>
    <w:rsid w:val="007E2A43"/>
    <w:rsid w:val="007E2D8B"/>
    <w:rsid w:val="007E31BA"/>
    <w:rsid w:val="007E3335"/>
    <w:rsid w:val="007E34D8"/>
    <w:rsid w:val="007E369A"/>
    <w:rsid w:val="007E38F2"/>
    <w:rsid w:val="007E4037"/>
    <w:rsid w:val="007E40FD"/>
    <w:rsid w:val="007E453E"/>
    <w:rsid w:val="007E4733"/>
    <w:rsid w:val="007E48AE"/>
    <w:rsid w:val="007E48FC"/>
    <w:rsid w:val="007E4C54"/>
    <w:rsid w:val="007E4D90"/>
    <w:rsid w:val="007E5148"/>
    <w:rsid w:val="007E5205"/>
    <w:rsid w:val="007E54B0"/>
    <w:rsid w:val="007E5773"/>
    <w:rsid w:val="007E5C78"/>
    <w:rsid w:val="007E6990"/>
    <w:rsid w:val="007E6F7B"/>
    <w:rsid w:val="007E70CE"/>
    <w:rsid w:val="007E7110"/>
    <w:rsid w:val="007E74A2"/>
    <w:rsid w:val="007E7534"/>
    <w:rsid w:val="007E76FF"/>
    <w:rsid w:val="007E7880"/>
    <w:rsid w:val="007E7BA6"/>
    <w:rsid w:val="007E7E23"/>
    <w:rsid w:val="007F00EE"/>
    <w:rsid w:val="007F0669"/>
    <w:rsid w:val="007F089D"/>
    <w:rsid w:val="007F0A75"/>
    <w:rsid w:val="007F0A7A"/>
    <w:rsid w:val="007F0ABA"/>
    <w:rsid w:val="007F0F01"/>
    <w:rsid w:val="007F1239"/>
    <w:rsid w:val="007F1669"/>
    <w:rsid w:val="007F1A03"/>
    <w:rsid w:val="007F1B30"/>
    <w:rsid w:val="007F1C8C"/>
    <w:rsid w:val="007F1EFD"/>
    <w:rsid w:val="007F2125"/>
    <w:rsid w:val="007F213F"/>
    <w:rsid w:val="007F2316"/>
    <w:rsid w:val="007F2524"/>
    <w:rsid w:val="007F299D"/>
    <w:rsid w:val="007F2B48"/>
    <w:rsid w:val="007F2BC7"/>
    <w:rsid w:val="007F2FB1"/>
    <w:rsid w:val="007F3029"/>
    <w:rsid w:val="007F3272"/>
    <w:rsid w:val="007F3C63"/>
    <w:rsid w:val="007F3F48"/>
    <w:rsid w:val="007F41AA"/>
    <w:rsid w:val="007F433D"/>
    <w:rsid w:val="007F4458"/>
    <w:rsid w:val="007F4AEC"/>
    <w:rsid w:val="007F4E42"/>
    <w:rsid w:val="007F4F60"/>
    <w:rsid w:val="007F50D7"/>
    <w:rsid w:val="007F5A4A"/>
    <w:rsid w:val="007F5B47"/>
    <w:rsid w:val="007F5C45"/>
    <w:rsid w:val="007F5D2C"/>
    <w:rsid w:val="007F6495"/>
    <w:rsid w:val="007F6532"/>
    <w:rsid w:val="007F65C1"/>
    <w:rsid w:val="007F6818"/>
    <w:rsid w:val="007F6C5D"/>
    <w:rsid w:val="007F6D80"/>
    <w:rsid w:val="007F6E9F"/>
    <w:rsid w:val="007F6FEA"/>
    <w:rsid w:val="007F716C"/>
    <w:rsid w:val="007F74EB"/>
    <w:rsid w:val="0080014A"/>
    <w:rsid w:val="00800179"/>
    <w:rsid w:val="0080022E"/>
    <w:rsid w:val="008002FD"/>
    <w:rsid w:val="0080036B"/>
    <w:rsid w:val="00800772"/>
    <w:rsid w:val="008007DA"/>
    <w:rsid w:val="008008EF"/>
    <w:rsid w:val="008009CE"/>
    <w:rsid w:val="00800B9A"/>
    <w:rsid w:val="00800E58"/>
    <w:rsid w:val="00800F4A"/>
    <w:rsid w:val="00800F87"/>
    <w:rsid w:val="008015DE"/>
    <w:rsid w:val="00801A6A"/>
    <w:rsid w:val="00801A7F"/>
    <w:rsid w:val="00801AAD"/>
    <w:rsid w:val="00801CC3"/>
    <w:rsid w:val="00801EA8"/>
    <w:rsid w:val="00802333"/>
    <w:rsid w:val="00802895"/>
    <w:rsid w:val="00802A20"/>
    <w:rsid w:val="00802A89"/>
    <w:rsid w:val="00802A90"/>
    <w:rsid w:val="00802DE9"/>
    <w:rsid w:val="00803141"/>
    <w:rsid w:val="0080340A"/>
    <w:rsid w:val="008034D8"/>
    <w:rsid w:val="00803789"/>
    <w:rsid w:val="0080399B"/>
    <w:rsid w:val="00803ADB"/>
    <w:rsid w:val="00803C5E"/>
    <w:rsid w:val="00803C90"/>
    <w:rsid w:val="00804A25"/>
    <w:rsid w:val="00804B23"/>
    <w:rsid w:val="00804CE1"/>
    <w:rsid w:val="00805160"/>
    <w:rsid w:val="00805339"/>
    <w:rsid w:val="00805397"/>
    <w:rsid w:val="008058D9"/>
    <w:rsid w:val="008059E5"/>
    <w:rsid w:val="00805A61"/>
    <w:rsid w:val="00805BF6"/>
    <w:rsid w:val="00805D0D"/>
    <w:rsid w:val="008060FC"/>
    <w:rsid w:val="00806384"/>
    <w:rsid w:val="0080680F"/>
    <w:rsid w:val="00806B52"/>
    <w:rsid w:val="008073A9"/>
    <w:rsid w:val="00807508"/>
    <w:rsid w:val="00807652"/>
    <w:rsid w:val="00807B26"/>
    <w:rsid w:val="00807D31"/>
    <w:rsid w:val="00807FDD"/>
    <w:rsid w:val="008100DD"/>
    <w:rsid w:val="00810DB4"/>
    <w:rsid w:val="00811052"/>
    <w:rsid w:val="00812013"/>
    <w:rsid w:val="00812164"/>
    <w:rsid w:val="0081216F"/>
    <w:rsid w:val="00812418"/>
    <w:rsid w:val="00812578"/>
    <w:rsid w:val="00812A1C"/>
    <w:rsid w:val="00812AFF"/>
    <w:rsid w:val="00812C37"/>
    <w:rsid w:val="00812FCE"/>
    <w:rsid w:val="0081308A"/>
    <w:rsid w:val="008137FA"/>
    <w:rsid w:val="0081388B"/>
    <w:rsid w:val="00814358"/>
    <w:rsid w:val="008148DF"/>
    <w:rsid w:val="008151B7"/>
    <w:rsid w:val="0081544D"/>
    <w:rsid w:val="008155A9"/>
    <w:rsid w:val="008159A8"/>
    <w:rsid w:val="00815D7A"/>
    <w:rsid w:val="0081628F"/>
    <w:rsid w:val="0081637A"/>
    <w:rsid w:val="008166D6"/>
    <w:rsid w:val="00816A04"/>
    <w:rsid w:val="00816A74"/>
    <w:rsid w:val="00816E9A"/>
    <w:rsid w:val="008173CA"/>
    <w:rsid w:val="00817EFB"/>
    <w:rsid w:val="00820221"/>
    <w:rsid w:val="008205FD"/>
    <w:rsid w:val="00820821"/>
    <w:rsid w:val="00820872"/>
    <w:rsid w:val="00820DD1"/>
    <w:rsid w:val="00820E38"/>
    <w:rsid w:val="008210E8"/>
    <w:rsid w:val="008211D3"/>
    <w:rsid w:val="008214B7"/>
    <w:rsid w:val="0082152D"/>
    <w:rsid w:val="008216DC"/>
    <w:rsid w:val="00822173"/>
    <w:rsid w:val="0082224A"/>
    <w:rsid w:val="008223ED"/>
    <w:rsid w:val="00822461"/>
    <w:rsid w:val="0082250E"/>
    <w:rsid w:val="00822B43"/>
    <w:rsid w:val="00822CA5"/>
    <w:rsid w:val="008232B1"/>
    <w:rsid w:val="00823608"/>
    <w:rsid w:val="00823705"/>
    <w:rsid w:val="0082381D"/>
    <w:rsid w:val="00823A82"/>
    <w:rsid w:val="00823AA0"/>
    <w:rsid w:val="00823AF9"/>
    <w:rsid w:val="00824070"/>
    <w:rsid w:val="008240EC"/>
    <w:rsid w:val="0082473B"/>
    <w:rsid w:val="008249B1"/>
    <w:rsid w:val="008249CF"/>
    <w:rsid w:val="00824ADE"/>
    <w:rsid w:val="00824CB5"/>
    <w:rsid w:val="00824E61"/>
    <w:rsid w:val="008254BA"/>
    <w:rsid w:val="00825645"/>
    <w:rsid w:val="008256EC"/>
    <w:rsid w:val="00825806"/>
    <w:rsid w:val="008258C4"/>
    <w:rsid w:val="008259C9"/>
    <w:rsid w:val="008263D2"/>
    <w:rsid w:val="00826404"/>
    <w:rsid w:val="0082688C"/>
    <w:rsid w:val="00826B98"/>
    <w:rsid w:val="00826BCC"/>
    <w:rsid w:val="00826F44"/>
    <w:rsid w:val="008271F9"/>
    <w:rsid w:val="0082753A"/>
    <w:rsid w:val="00827C5A"/>
    <w:rsid w:val="008306AD"/>
    <w:rsid w:val="00830973"/>
    <w:rsid w:val="00830DF7"/>
    <w:rsid w:val="0083108F"/>
    <w:rsid w:val="00831423"/>
    <w:rsid w:val="00831756"/>
    <w:rsid w:val="00831784"/>
    <w:rsid w:val="00831996"/>
    <w:rsid w:val="00831A30"/>
    <w:rsid w:val="00831BA0"/>
    <w:rsid w:val="008321AC"/>
    <w:rsid w:val="008321B5"/>
    <w:rsid w:val="0083230B"/>
    <w:rsid w:val="0083270A"/>
    <w:rsid w:val="00832955"/>
    <w:rsid w:val="00832A24"/>
    <w:rsid w:val="00832C4F"/>
    <w:rsid w:val="00832D44"/>
    <w:rsid w:val="008332EF"/>
    <w:rsid w:val="00833480"/>
    <w:rsid w:val="0083359F"/>
    <w:rsid w:val="0083371D"/>
    <w:rsid w:val="00833726"/>
    <w:rsid w:val="0083387E"/>
    <w:rsid w:val="00833DDC"/>
    <w:rsid w:val="00833E6E"/>
    <w:rsid w:val="00833F4D"/>
    <w:rsid w:val="00833F55"/>
    <w:rsid w:val="00833F9B"/>
    <w:rsid w:val="00834754"/>
    <w:rsid w:val="00834933"/>
    <w:rsid w:val="00834A34"/>
    <w:rsid w:val="00834C3D"/>
    <w:rsid w:val="00834D3D"/>
    <w:rsid w:val="0083537A"/>
    <w:rsid w:val="00835587"/>
    <w:rsid w:val="00835691"/>
    <w:rsid w:val="0083577B"/>
    <w:rsid w:val="00835919"/>
    <w:rsid w:val="00835A1F"/>
    <w:rsid w:val="00835A27"/>
    <w:rsid w:val="00835C18"/>
    <w:rsid w:val="00835C24"/>
    <w:rsid w:val="00835D37"/>
    <w:rsid w:val="00835EFA"/>
    <w:rsid w:val="008362A1"/>
    <w:rsid w:val="00836324"/>
    <w:rsid w:val="008363BE"/>
    <w:rsid w:val="00836B76"/>
    <w:rsid w:val="00836D71"/>
    <w:rsid w:val="008373D4"/>
    <w:rsid w:val="008373EB"/>
    <w:rsid w:val="0083779A"/>
    <w:rsid w:val="008379D0"/>
    <w:rsid w:val="0084034D"/>
    <w:rsid w:val="008403DF"/>
    <w:rsid w:val="0084059C"/>
    <w:rsid w:val="008405BB"/>
    <w:rsid w:val="0084060A"/>
    <w:rsid w:val="00840755"/>
    <w:rsid w:val="00840789"/>
    <w:rsid w:val="008407A4"/>
    <w:rsid w:val="00840FDE"/>
    <w:rsid w:val="00841221"/>
    <w:rsid w:val="00841B1B"/>
    <w:rsid w:val="00841C35"/>
    <w:rsid w:val="00841E2E"/>
    <w:rsid w:val="0084200D"/>
    <w:rsid w:val="00842589"/>
    <w:rsid w:val="008425EB"/>
    <w:rsid w:val="00842722"/>
    <w:rsid w:val="00842AB9"/>
    <w:rsid w:val="00842C37"/>
    <w:rsid w:val="00842CBD"/>
    <w:rsid w:val="008430C7"/>
    <w:rsid w:val="00843196"/>
    <w:rsid w:val="0084358B"/>
    <w:rsid w:val="008436DE"/>
    <w:rsid w:val="008436FC"/>
    <w:rsid w:val="00843C20"/>
    <w:rsid w:val="00843FBE"/>
    <w:rsid w:val="00844531"/>
    <w:rsid w:val="0084464A"/>
    <w:rsid w:val="00844C54"/>
    <w:rsid w:val="00844C80"/>
    <w:rsid w:val="00844EC6"/>
    <w:rsid w:val="00844EDD"/>
    <w:rsid w:val="00844EE7"/>
    <w:rsid w:val="008450B2"/>
    <w:rsid w:val="0084561A"/>
    <w:rsid w:val="0084571D"/>
    <w:rsid w:val="00845B6B"/>
    <w:rsid w:val="00845FA3"/>
    <w:rsid w:val="0084600E"/>
    <w:rsid w:val="008460C7"/>
    <w:rsid w:val="0084619E"/>
    <w:rsid w:val="0084627E"/>
    <w:rsid w:val="0084629A"/>
    <w:rsid w:val="00846370"/>
    <w:rsid w:val="0084640F"/>
    <w:rsid w:val="00846619"/>
    <w:rsid w:val="0084661F"/>
    <w:rsid w:val="008469D0"/>
    <w:rsid w:val="008469ED"/>
    <w:rsid w:val="00847165"/>
    <w:rsid w:val="008471E8"/>
    <w:rsid w:val="00847264"/>
    <w:rsid w:val="0084733F"/>
    <w:rsid w:val="008473B9"/>
    <w:rsid w:val="008474DF"/>
    <w:rsid w:val="00847501"/>
    <w:rsid w:val="00847597"/>
    <w:rsid w:val="00847786"/>
    <w:rsid w:val="00847883"/>
    <w:rsid w:val="00847BCB"/>
    <w:rsid w:val="00847E41"/>
    <w:rsid w:val="008500D5"/>
    <w:rsid w:val="00850185"/>
    <w:rsid w:val="008501EB"/>
    <w:rsid w:val="00850383"/>
    <w:rsid w:val="00850722"/>
    <w:rsid w:val="00850912"/>
    <w:rsid w:val="00850A7D"/>
    <w:rsid w:val="00850AEA"/>
    <w:rsid w:val="00850D07"/>
    <w:rsid w:val="00850D4D"/>
    <w:rsid w:val="00850EE2"/>
    <w:rsid w:val="008511DC"/>
    <w:rsid w:val="008512C4"/>
    <w:rsid w:val="00851652"/>
    <w:rsid w:val="00851730"/>
    <w:rsid w:val="008518D1"/>
    <w:rsid w:val="00851C85"/>
    <w:rsid w:val="00851E03"/>
    <w:rsid w:val="00851E96"/>
    <w:rsid w:val="00852000"/>
    <w:rsid w:val="008521BA"/>
    <w:rsid w:val="008521BB"/>
    <w:rsid w:val="008523A5"/>
    <w:rsid w:val="008529D5"/>
    <w:rsid w:val="00852A5B"/>
    <w:rsid w:val="00852C76"/>
    <w:rsid w:val="00852E24"/>
    <w:rsid w:val="00852E29"/>
    <w:rsid w:val="00852FB8"/>
    <w:rsid w:val="00853278"/>
    <w:rsid w:val="008532E9"/>
    <w:rsid w:val="00853829"/>
    <w:rsid w:val="0085395F"/>
    <w:rsid w:val="00853D44"/>
    <w:rsid w:val="00854860"/>
    <w:rsid w:val="008548E7"/>
    <w:rsid w:val="00854A4E"/>
    <w:rsid w:val="00854DD2"/>
    <w:rsid w:val="008553BB"/>
    <w:rsid w:val="00855498"/>
    <w:rsid w:val="00855795"/>
    <w:rsid w:val="008559A4"/>
    <w:rsid w:val="00855CF1"/>
    <w:rsid w:val="00855E36"/>
    <w:rsid w:val="00855E68"/>
    <w:rsid w:val="00855EE6"/>
    <w:rsid w:val="008560C1"/>
    <w:rsid w:val="0085664E"/>
    <w:rsid w:val="008567D3"/>
    <w:rsid w:val="00856819"/>
    <w:rsid w:val="008572AE"/>
    <w:rsid w:val="0085754A"/>
    <w:rsid w:val="0085764A"/>
    <w:rsid w:val="008578B8"/>
    <w:rsid w:val="00857990"/>
    <w:rsid w:val="00857A46"/>
    <w:rsid w:val="00857C49"/>
    <w:rsid w:val="00857C7F"/>
    <w:rsid w:val="00857CC7"/>
    <w:rsid w:val="00857E33"/>
    <w:rsid w:val="0086092E"/>
    <w:rsid w:val="00860AAE"/>
    <w:rsid w:val="00860AB4"/>
    <w:rsid w:val="00860B51"/>
    <w:rsid w:val="00860C8F"/>
    <w:rsid w:val="00860F7E"/>
    <w:rsid w:val="008615BF"/>
    <w:rsid w:val="008616AE"/>
    <w:rsid w:val="008618A9"/>
    <w:rsid w:val="00861C4F"/>
    <w:rsid w:val="00862333"/>
    <w:rsid w:val="0086240C"/>
    <w:rsid w:val="008624BF"/>
    <w:rsid w:val="008627E3"/>
    <w:rsid w:val="00862918"/>
    <w:rsid w:val="00862BF7"/>
    <w:rsid w:val="00862FB3"/>
    <w:rsid w:val="0086324B"/>
    <w:rsid w:val="00863265"/>
    <w:rsid w:val="00863AC9"/>
    <w:rsid w:val="00864460"/>
    <w:rsid w:val="008644FF"/>
    <w:rsid w:val="00864714"/>
    <w:rsid w:val="00864A35"/>
    <w:rsid w:val="00864B23"/>
    <w:rsid w:val="00864C05"/>
    <w:rsid w:val="00864C09"/>
    <w:rsid w:val="00864CA9"/>
    <w:rsid w:val="008651C2"/>
    <w:rsid w:val="00865269"/>
    <w:rsid w:val="0086540E"/>
    <w:rsid w:val="00865910"/>
    <w:rsid w:val="00865B68"/>
    <w:rsid w:val="00865D96"/>
    <w:rsid w:val="00865FB5"/>
    <w:rsid w:val="00865FBD"/>
    <w:rsid w:val="00866421"/>
    <w:rsid w:val="0086644E"/>
    <w:rsid w:val="008664D2"/>
    <w:rsid w:val="008668B0"/>
    <w:rsid w:val="00867593"/>
    <w:rsid w:val="008678E7"/>
    <w:rsid w:val="00867AAF"/>
    <w:rsid w:val="00870645"/>
    <w:rsid w:val="00870787"/>
    <w:rsid w:val="00870823"/>
    <w:rsid w:val="008708B5"/>
    <w:rsid w:val="0087096F"/>
    <w:rsid w:val="00870CDB"/>
    <w:rsid w:val="00870D7D"/>
    <w:rsid w:val="00870EDC"/>
    <w:rsid w:val="00871173"/>
    <w:rsid w:val="0087135C"/>
    <w:rsid w:val="008713FF"/>
    <w:rsid w:val="00871416"/>
    <w:rsid w:val="008717E5"/>
    <w:rsid w:val="008718E3"/>
    <w:rsid w:val="00871E35"/>
    <w:rsid w:val="00871F0E"/>
    <w:rsid w:val="0087205B"/>
    <w:rsid w:val="0087235A"/>
    <w:rsid w:val="00872796"/>
    <w:rsid w:val="00872A3F"/>
    <w:rsid w:val="00872AE2"/>
    <w:rsid w:val="00872B45"/>
    <w:rsid w:val="00872E4E"/>
    <w:rsid w:val="00872F49"/>
    <w:rsid w:val="008731E5"/>
    <w:rsid w:val="00873722"/>
    <w:rsid w:val="00873A51"/>
    <w:rsid w:val="00874626"/>
    <w:rsid w:val="0087472D"/>
    <w:rsid w:val="00874A61"/>
    <w:rsid w:val="00874F2A"/>
    <w:rsid w:val="00874F47"/>
    <w:rsid w:val="008752E7"/>
    <w:rsid w:val="0087593A"/>
    <w:rsid w:val="00875AE1"/>
    <w:rsid w:val="00875C24"/>
    <w:rsid w:val="00875D18"/>
    <w:rsid w:val="00875F0A"/>
    <w:rsid w:val="00875F92"/>
    <w:rsid w:val="00875FB6"/>
    <w:rsid w:val="00875FD8"/>
    <w:rsid w:val="008763DA"/>
    <w:rsid w:val="008764CC"/>
    <w:rsid w:val="00876BDE"/>
    <w:rsid w:val="0087700F"/>
    <w:rsid w:val="0087722C"/>
    <w:rsid w:val="008774CD"/>
    <w:rsid w:val="008776E6"/>
    <w:rsid w:val="00877BEE"/>
    <w:rsid w:val="0088012C"/>
    <w:rsid w:val="008802A2"/>
    <w:rsid w:val="00880521"/>
    <w:rsid w:val="00880AF4"/>
    <w:rsid w:val="008821F8"/>
    <w:rsid w:val="00882910"/>
    <w:rsid w:val="00882AB8"/>
    <w:rsid w:val="00882D5F"/>
    <w:rsid w:val="00882D93"/>
    <w:rsid w:val="00883095"/>
    <w:rsid w:val="008830E7"/>
    <w:rsid w:val="00883606"/>
    <w:rsid w:val="00883636"/>
    <w:rsid w:val="00883711"/>
    <w:rsid w:val="00884029"/>
    <w:rsid w:val="008842A3"/>
    <w:rsid w:val="0088433C"/>
    <w:rsid w:val="00884816"/>
    <w:rsid w:val="00884E97"/>
    <w:rsid w:val="0088505F"/>
    <w:rsid w:val="008850F3"/>
    <w:rsid w:val="0088512B"/>
    <w:rsid w:val="0088518C"/>
    <w:rsid w:val="008851D7"/>
    <w:rsid w:val="008854D7"/>
    <w:rsid w:val="00885756"/>
    <w:rsid w:val="00885932"/>
    <w:rsid w:val="00885968"/>
    <w:rsid w:val="008859E2"/>
    <w:rsid w:val="00885BC6"/>
    <w:rsid w:val="00885DEC"/>
    <w:rsid w:val="00885ED0"/>
    <w:rsid w:val="008860DF"/>
    <w:rsid w:val="00886143"/>
    <w:rsid w:val="0088637F"/>
    <w:rsid w:val="008863CE"/>
    <w:rsid w:val="0088641A"/>
    <w:rsid w:val="0088669A"/>
    <w:rsid w:val="008868D1"/>
    <w:rsid w:val="0088695C"/>
    <w:rsid w:val="00886B7A"/>
    <w:rsid w:val="00886EDF"/>
    <w:rsid w:val="00886F6C"/>
    <w:rsid w:val="00887147"/>
    <w:rsid w:val="00887306"/>
    <w:rsid w:val="008875CD"/>
    <w:rsid w:val="00887968"/>
    <w:rsid w:val="00887C81"/>
    <w:rsid w:val="008901EB"/>
    <w:rsid w:val="00890296"/>
    <w:rsid w:val="00890317"/>
    <w:rsid w:val="0089062D"/>
    <w:rsid w:val="0089067A"/>
    <w:rsid w:val="0089068C"/>
    <w:rsid w:val="008907F7"/>
    <w:rsid w:val="0089081E"/>
    <w:rsid w:val="00891012"/>
    <w:rsid w:val="008914B9"/>
    <w:rsid w:val="0089154B"/>
    <w:rsid w:val="0089160D"/>
    <w:rsid w:val="008917B5"/>
    <w:rsid w:val="00891A52"/>
    <w:rsid w:val="00891A9C"/>
    <w:rsid w:val="00891CEC"/>
    <w:rsid w:val="008922A1"/>
    <w:rsid w:val="00892364"/>
    <w:rsid w:val="00892680"/>
    <w:rsid w:val="008928FB"/>
    <w:rsid w:val="00893BE2"/>
    <w:rsid w:val="00893C4A"/>
    <w:rsid w:val="00893E25"/>
    <w:rsid w:val="00893F40"/>
    <w:rsid w:val="008945A9"/>
    <w:rsid w:val="008946E6"/>
    <w:rsid w:val="00894A0E"/>
    <w:rsid w:val="00894B56"/>
    <w:rsid w:val="00894C85"/>
    <w:rsid w:val="00894FD0"/>
    <w:rsid w:val="00895041"/>
    <w:rsid w:val="008950C7"/>
    <w:rsid w:val="0089533A"/>
    <w:rsid w:val="00895A55"/>
    <w:rsid w:val="00895B9E"/>
    <w:rsid w:val="00895D5E"/>
    <w:rsid w:val="008965F9"/>
    <w:rsid w:val="00896CEF"/>
    <w:rsid w:val="00896D9C"/>
    <w:rsid w:val="00896FA9"/>
    <w:rsid w:val="0089737C"/>
    <w:rsid w:val="008973C4"/>
    <w:rsid w:val="00897482"/>
    <w:rsid w:val="0089748E"/>
    <w:rsid w:val="008975A4"/>
    <w:rsid w:val="008A01E9"/>
    <w:rsid w:val="008A0276"/>
    <w:rsid w:val="008A0367"/>
    <w:rsid w:val="008A1254"/>
    <w:rsid w:val="008A1660"/>
    <w:rsid w:val="008A17DB"/>
    <w:rsid w:val="008A1CAB"/>
    <w:rsid w:val="008A1E63"/>
    <w:rsid w:val="008A1EBA"/>
    <w:rsid w:val="008A243D"/>
    <w:rsid w:val="008A24E9"/>
    <w:rsid w:val="008A2830"/>
    <w:rsid w:val="008A28DC"/>
    <w:rsid w:val="008A2E09"/>
    <w:rsid w:val="008A30BF"/>
    <w:rsid w:val="008A31EE"/>
    <w:rsid w:val="008A3424"/>
    <w:rsid w:val="008A3802"/>
    <w:rsid w:val="008A381D"/>
    <w:rsid w:val="008A3BA2"/>
    <w:rsid w:val="008A3DC8"/>
    <w:rsid w:val="008A3F7C"/>
    <w:rsid w:val="008A44B5"/>
    <w:rsid w:val="008A456F"/>
    <w:rsid w:val="008A46EB"/>
    <w:rsid w:val="008A4890"/>
    <w:rsid w:val="008A4A09"/>
    <w:rsid w:val="008A4CB0"/>
    <w:rsid w:val="008A4DB1"/>
    <w:rsid w:val="008A4ECE"/>
    <w:rsid w:val="008A5356"/>
    <w:rsid w:val="008A546F"/>
    <w:rsid w:val="008A547C"/>
    <w:rsid w:val="008A55DC"/>
    <w:rsid w:val="008A561B"/>
    <w:rsid w:val="008A56D0"/>
    <w:rsid w:val="008A5815"/>
    <w:rsid w:val="008A5ABE"/>
    <w:rsid w:val="008A5B75"/>
    <w:rsid w:val="008A5E42"/>
    <w:rsid w:val="008A5FEE"/>
    <w:rsid w:val="008A60DD"/>
    <w:rsid w:val="008A62F9"/>
    <w:rsid w:val="008A6439"/>
    <w:rsid w:val="008A67A9"/>
    <w:rsid w:val="008A6814"/>
    <w:rsid w:val="008A6CDA"/>
    <w:rsid w:val="008A6D92"/>
    <w:rsid w:val="008A6FA8"/>
    <w:rsid w:val="008A703E"/>
    <w:rsid w:val="008A7292"/>
    <w:rsid w:val="008A7510"/>
    <w:rsid w:val="008A784E"/>
    <w:rsid w:val="008A79EE"/>
    <w:rsid w:val="008A7EDB"/>
    <w:rsid w:val="008A7FC6"/>
    <w:rsid w:val="008A7FF9"/>
    <w:rsid w:val="008B0103"/>
    <w:rsid w:val="008B0196"/>
    <w:rsid w:val="008B019D"/>
    <w:rsid w:val="008B03BC"/>
    <w:rsid w:val="008B0638"/>
    <w:rsid w:val="008B087E"/>
    <w:rsid w:val="008B0948"/>
    <w:rsid w:val="008B09B5"/>
    <w:rsid w:val="008B0F5D"/>
    <w:rsid w:val="008B1A90"/>
    <w:rsid w:val="008B1FB8"/>
    <w:rsid w:val="008B281B"/>
    <w:rsid w:val="008B2938"/>
    <w:rsid w:val="008B2D60"/>
    <w:rsid w:val="008B2DC3"/>
    <w:rsid w:val="008B2F49"/>
    <w:rsid w:val="008B2FFD"/>
    <w:rsid w:val="008B3235"/>
    <w:rsid w:val="008B34DE"/>
    <w:rsid w:val="008B373B"/>
    <w:rsid w:val="008B389F"/>
    <w:rsid w:val="008B3AE4"/>
    <w:rsid w:val="008B3D57"/>
    <w:rsid w:val="008B3FBA"/>
    <w:rsid w:val="008B407A"/>
    <w:rsid w:val="008B44B5"/>
    <w:rsid w:val="008B4621"/>
    <w:rsid w:val="008B4700"/>
    <w:rsid w:val="008B4AC5"/>
    <w:rsid w:val="008B4F00"/>
    <w:rsid w:val="008B4F27"/>
    <w:rsid w:val="008B4FD3"/>
    <w:rsid w:val="008B50B3"/>
    <w:rsid w:val="008B513D"/>
    <w:rsid w:val="008B5143"/>
    <w:rsid w:val="008B526C"/>
    <w:rsid w:val="008B52B9"/>
    <w:rsid w:val="008B52CC"/>
    <w:rsid w:val="008B537A"/>
    <w:rsid w:val="008B5E37"/>
    <w:rsid w:val="008B5EE4"/>
    <w:rsid w:val="008B5FF8"/>
    <w:rsid w:val="008B6125"/>
    <w:rsid w:val="008B6169"/>
    <w:rsid w:val="008B6476"/>
    <w:rsid w:val="008B656F"/>
    <w:rsid w:val="008B689C"/>
    <w:rsid w:val="008B6BB0"/>
    <w:rsid w:val="008B741D"/>
    <w:rsid w:val="008B76A3"/>
    <w:rsid w:val="008B7943"/>
    <w:rsid w:val="008B796B"/>
    <w:rsid w:val="008B7A75"/>
    <w:rsid w:val="008B7F10"/>
    <w:rsid w:val="008B7F82"/>
    <w:rsid w:val="008C049B"/>
    <w:rsid w:val="008C088F"/>
    <w:rsid w:val="008C0B12"/>
    <w:rsid w:val="008C0BBB"/>
    <w:rsid w:val="008C0E89"/>
    <w:rsid w:val="008C122C"/>
    <w:rsid w:val="008C15A1"/>
    <w:rsid w:val="008C1B83"/>
    <w:rsid w:val="008C1CCA"/>
    <w:rsid w:val="008C2418"/>
    <w:rsid w:val="008C2994"/>
    <w:rsid w:val="008C2C0B"/>
    <w:rsid w:val="008C2C83"/>
    <w:rsid w:val="008C2E2F"/>
    <w:rsid w:val="008C3453"/>
    <w:rsid w:val="008C3540"/>
    <w:rsid w:val="008C3F7A"/>
    <w:rsid w:val="008C41A1"/>
    <w:rsid w:val="008C4206"/>
    <w:rsid w:val="008C441E"/>
    <w:rsid w:val="008C4D92"/>
    <w:rsid w:val="008C4DD9"/>
    <w:rsid w:val="008C4F1D"/>
    <w:rsid w:val="008C500E"/>
    <w:rsid w:val="008C50A9"/>
    <w:rsid w:val="008C529A"/>
    <w:rsid w:val="008C5378"/>
    <w:rsid w:val="008C5497"/>
    <w:rsid w:val="008C569F"/>
    <w:rsid w:val="008C58BB"/>
    <w:rsid w:val="008C5D2C"/>
    <w:rsid w:val="008C5E71"/>
    <w:rsid w:val="008C619A"/>
    <w:rsid w:val="008C69F8"/>
    <w:rsid w:val="008C6ED8"/>
    <w:rsid w:val="008C6F03"/>
    <w:rsid w:val="008C766F"/>
    <w:rsid w:val="008C7973"/>
    <w:rsid w:val="008D0026"/>
    <w:rsid w:val="008D003D"/>
    <w:rsid w:val="008D0261"/>
    <w:rsid w:val="008D0709"/>
    <w:rsid w:val="008D0936"/>
    <w:rsid w:val="008D0C40"/>
    <w:rsid w:val="008D0E7D"/>
    <w:rsid w:val="008D0F39"/>
    <w:rsid w:val="008D145B"/>
    <w:rsid w:val="008D1660"/>
    <w:rsid w:val="008D170D"/>
    <w:rsid w:val="008D182D"/>
    <w:rsid w:val="008D194E"/>
    <w:rsid w:val="008D1D4C"/>
    <w:rsid w:val="008D1E1E"/>
    <w:rsid w:val="008D1EA2"/>
    <w:rsid w:val="008D1EC4"/>
    <w:rsid w:val="008D1EC7"/>
    <w:rsid w:val="008D1F22"/>
    <w:rsid w:val="008D2281"/>
    <w:rsid w:val="008D2863"/>
    <w:rsid w:val="008D290D"/>
    <w:rsid w:val="008D2A70"/>
    <w:rsid w:val="008D2BC8"/>
    <w:rsid w:val="008D2FDD"/>
    <w:rsid w:val="008D3027"/>
    <w:rsid w:val="008D3035"/>
    <w:rsid w:val="008D3738"/>
    <w:rsid w:val="008D383A"/>
    <w:rsid w:val="008D38EE"/>
    <w:rsid w:val="008D3BA6"/>
    <w:rsid w:val="008D3D92"/>
    <w:rsid w:val="008D3F66"/>
    <w:rsid w:val="008D4BCA"/>
    <w:rsid w:val="008D547D"/>
    <w:rsid w:val="008D5B06"/>
    <w:rsid w:val="008D62F6"/>
    <w:rsid w:val="008D6507"/>
    <w:rsid w:val="008D6543"/>
    <w:rsid w:val="008D697E"/>
    <w:rsid w:val="008D6C1F"/>
    <w:rsid w:val="008D6DA9"/>
    <w:rsid w:val="008D6F2E"/>
    <w:rsid w:val="008D7174"/>
    <w:rsid w:val="008D740D"/>
    <w:rsid w:val="008D74E2"/>
    <w:rsid w:val="008D7585"/>
    <w:rsid w:val="008D75C8"/>
    <w:rsid w:val="008D798D"/>
    <w:rsid w:val="008D7B42"/>
    <w:rsid w:val="008D7BB6"/>
    <w:rsid w:val="008D7D85"/>
    <w:rsid w:val="008D7E6D"/>
    <w:rsid w:val="008D7FB1"/>
    <w:rsid w:val="008E065C"/>
    <w:rsid w:val="008E0B5C"/>
    <w:rsid w:val="008E1560"/>
    <w:rsid w:val="008E1682"/>
    <w:rsid w:val="008E1804"/>
    <w:rsid w:val="008E1E1B"/>
    <w:rsid w:val="008E20F5"/>
    <w:rsid w:val="008E2248"/>
    <w:rsid w:val="008E2265"/>
    <w:rsid w:val="008E26F1"/>
    <w:rsid w:val="008E2AAC"/>
    <w:rsid w:val="008E2D06"/>
    <w:rsid w:val="008E37BB"/>
    <w:rsid w:val="008E3804"/>
    <w:rsid w:val="008E3BEF"/>
    <w:rsid w:val="008E3C5F"/>
    <w:rsid w:val="008E3F0B"/>
    <w:rsid w:val="008E4011"/>
    <w:rsid w:val="008E4274"/>
    <w:rsid w:val="008E484F"/>
    <w:rsid w:val="008E4920"/>
    <w:rsid w:val="008E4B06"/>
    <w:rsid w:val="008E507C"/>
    <w:rsid w:val="008E5174"/>
    <w:rsid w:val="008E5346"/>
    <w:rsid w:val="008E54D4"/>
    <w:rsid w:val="008E560E"/>
    <w:rsid w:val="008E566D"/>
    <w:rsid w:val="008E56AB"/>
    <w:rsid w:val="008E56B1"/>
    <w:rsid w:val="008E582C"/>
    <w:rsid w:val="008E58F6"/>
    <w:rsid w:val="008E59EF"/>
    <w:rsid w:val="008E59F1"/>
    <w:rsid w:val="008E59FC"/>
    <w:rsid w:val="008E6082"/>
    <w:rsid w:val="008E61B9"/>
    <w:rsid w:val="008E6358"/>
    <w:rsid w:val="008E6741"/>
    <w:rsid w:val="008E7048"/>
    <w:rsid w:val="008F0270"/>
    <w:rsid w:val="008F02E1"/>
    <w:rsid w:val="008F0366"/>
    <w:rsid w:val="008F0411"/>
    <w:rsid w:val="008F0495"/>
    <w:rsid w:val="008F0520"/>
    <w:rsid w:val="008F0B23"/>
    <w:rsid w:val="008F0C95"/>
    <w:rsid w:val="008F0CEB"/>
    <w:rsid w:val="008F0E0E"/>
    <w:rsid w:val="008F0FB1"/>
    <w:rsid w:val="008F137F"/>
    <w:rsid w:val="008F138F"/>
    <w:rsid w:val="008F14A8"/>
    <w:rsid w:val="008F14B7"/>
    <w:rsid w:val="008F1618"/>
    <w:rsid w:val="008F1C08"/>
    <w:rsid w:val="008F1CEC"/>
    <w:rsid w:val="008F1D13"/>
    <w:rsid w:val="008F1DB9"/>
    <w:rsid w:val="008F2930"/>
    <w:rsid w:val="008F2AD2"/>
    <w:rsid w:val="008F2B5B"/>
    <w:rsid w:val="008F2DA9"/>
    <w:rsid w:val="008F2E2B"/>
    <w:rsid w:val="008F2EC5"/>
    <w:rsid w:val="008F318E"/>
    <w:rsid w:val="008F3362"/>
    <w:rsid w:val="008F343D"/>
    <w:rsid w:val="008F36E3"/>
    <w:rsid w:val="008F37CC"/>
    <w:rsid w:val="008F3883"/>
    <w:rsid w:val="008F3BBC"/>
    <w:rsid w:val="008F3D30"/>
    <w:rsid w:val="008F3ED1"/>
    <w:rsid w:val="008F3EF4"/>
    <w:rsid w:val="008F408C"/>
    <w:rsid w:val="008F4467"/>
    <w:rsid w:val="008F466D"/>
    <w:rsid w:val="008F4722"/>
    <w:rsid w:val="008F4773"/>
    <w:rsid w:val="008F499C"/>
    <w:rsid w:val="008F5078"/>
    <w:rsid w:val="008F50F6"/>
    <w:rsid w:val="008F520A"/>
    <w:rsid w:val="008F5533"/>
    <w:rsid w:val="008F588A"/>
    <w:rsid w:val="008F5A58"/>
    <w:rsid w:val="008F5C4D"/>
    <w:rsid w:val="008F6080"/>
    <w:rsid w:val="008F6185"/>
    <w:rsid w:val="008F660C"/>
    <w:rsid w:val="008F69BA"/>
    <w:rsid w:val="008F70A3"/>
    <w:rsid w:val="008F71F5"/>
    <w:rsid w:val="008F7203"/>
    <w:rsid w:val="008F7372"/>
    <w:rsid w:val="008F7B7A"/>
    <w:rsid w:val="008F7BE7"/>
    <w:rsid w:val="008F7C0A"/>
    <w:rsid w:val="008F7E22"/>
    <w:rsid w:val="00900405"/>
    <w:rsid w:val="00900412"/>
    <w:rsid w:val="00900525"/>
    <w:rsid w:val="009007D2"/>
    <w:rsid w:val="0090083A"/>
    <w:rsid w:val="0090098F"/>
    <w:rsid w:val="00900A28"/>
    <w:rsid w:val="00901405"/>
    <w:rsid w:val="009019D4"/>
    <w:rsid w:val="00901E41"/>
    <w:rsid w:val="009021FD"/>
    <w:rsid w:val="00902214"/>
    <w:rsid w:val="00902399"/>
    <w:rsid w:val="009024E9"/>
    <w:rsid w:val="00902640"/>
    <w:rsid w:val="009027A2"/>
    <w:rsid w:val="009028FD"/>
    <w:rsid w:val="00902BAC"/>
    <w:rsid w:val="00902BB2"/>
    <w:rsid w:val="00902CBB"/>
    <w:rsid w:val="00902D19"/>
    <w:rsid w:val="00902E76"/>
    <w:rsid w:val="00902EEC"/>
    <w:rsid w:val="009034E7"/>
    <w:rsid w:val="00903625"/>
    <w:rsid w:val="0090372D"/>
    <w:rsid w:val="00903A7E"/>
    <w:rsid w:val="00903B2D"/>
    <w:rsid w:val="00903DBE"/>
    <w:rsid w:val="00903EBB"/>
    <w:rsid w:val="00904045"/>
    <w:rsid w:val="00904167"/>
    <w:rsid w:val="0090425C"/>
    <w:rsid w:val="0090462D"/>
    <w:rsid w:val="00904901"/>
    <w:rsid w:val="00904C2E"/>
    <w:rsid w:val="00904D50"/>
    <w:rsid w:val="0090526D"/>
    <w:rsid w:val="0090539D"/>
    <w:rsid w:val="00905521"/>
    <w:rsid w:val="00905558"/>
    <w:rsid w:val="00905868"/>
    <w:rsid w:val="00905891"/>
    <w:rsid w:val="009058A1"/>
    <w:rsid w:val="00905F54"/>
    <w:rsid w:val="00906191"/>
    <w:rsid w:val="009061DB"/>
    <w:rsid w:val="00906423"/>
    <w:rsid w:val="00906465"/>
    <w:rsid w:val="00906B53"/>
    <w:rsid w:val="00906B5B"/>
    <w:rsid w:val="00906BE9"/>
    <w:rsid w:val="00906CBF"/>
    <w:rsid w:val="00907207"/>
    <w:rsid w:val="00907462"/>
    <w:rsid w:val="00907679"/>
    <w:rsid w:val="00907849"/>
    <w:rsid w:val="0090792D"/>
    <w:rsid w:val="009079ED"/>
    <w:rsid w:val="00907A35"/>
    <w:rsid w:val="00907A43"/>
    <w:rsid w:val="00907E7B"/>
    <w:rsid w:val="00910181"/>
    <w:rsid w:val="0091035C"/>
    <w:rsid w:val="00910644"/>
    <w:rsid w:val="009106FA"/>
    <w:rsid w:val="00910758"/>
    <w:rsid w:val="0091078A"/>
    <w:rsid w:val="00910EEA"/>
    <w:rsid w:val="009115F7"/>
    <w:rsid w:val="00911D20"/>
    <w:rsid w:val="00911FCC"/>
    <w:rsid w:val="00912479"/>
    <w:rsid w:val="0091251F"/>
    <w:rsid w:val="00912643"/>
    <w:rsid w:val="0091279F"/>
    <w:rsid w:val="00912835"/>
    <w:rsid w:val="00912B81"/>
    <w:rsid w:val="00912DF7"/>
    <w:rsid w:val="00912FD2"/>
    <w:rsid w:val="00913171"/>
    <w:rsid w:val="0091344F"/>
    <w:rsid w:val="00913B43"/>
    <w:rsid w:val="00914053"/>
    <w:rsid w:val="0091422A"/>
    <w:rsid w:val="0091435F"/>
    <w:rsid w:val="0091497B"/>
    <w:rsid w:val="00914D6E"/>
    <w:rsid w:val="00914E67"/>
    <w:rsid w:val="0091500B"/>
    <w:rsid w:val="00915239"/>
    <w:rsid w:val="00915494"/>
    <w:rsid w:val="009155CC"/>
    <w:rsid w:val="0091569A"/>
    <w:rsid w:val="0091579D"/>
    <w:rsid w:val="009158DF"/>
    <w:rsid w:val="00915B3A"/>
    <w:rsid w:val="00915E0F"/>
    <w:rsid w:val="00915FC0"/>
    <w:rsid w:val="0091607C"/>
    <w:rsid w:val="009161C7"/>
    <w:rsid w:val="0091641D"/>
    <w:rsid w:val="009165A6"/>
    <w:rsid w:val="009165F8"/>
    <w:rsid w:val="0091688D"/>
    <w:rsid w:val="00916F37"/>
    <w:rsid w:val="00917373"/>
    <w:rsid w:val="00917837"/>
    <w:rsid w:val="009179A1"/>
    <w:rsid w:val="00917A82"/>
    <w:rsid w:val="00917D88"/>
    <w:rsid w:val="009203B6"/>
    <w:rsid w:val="009205C5"/>
    <w:rsid w:val="00920C6E"/>
    <w:rsid w:val="00920D16"/>
    <w:rsid w:val="00920FB3"/>
    <w:rsid w:val="009210F2"/>
    <w:rsid w:val="00921442"/>
    <w:rsid w:val="0092148E"/>
    <w:rsid w:val="00921575"/>
    <w:rsid w:val="0092168D"/>
    <w:rsid w:val="00921A76"/>
    <w:rsid w:val="00921C74"/>
    <w:rsid w:val="00921F10"/>
    <w:rsid w:val="00922570"/>
    <w:rsid w:val="009225CA"/>
    <w:rsid w:val="00922FF0"/>
    <w:rsid w:val="0092342B"/>
    <w:rsid w:val="009236F3"/>
    <w:rsid w:val="00923874"/>
    <w:rsid w:val="00923AF4"/>
    <w:rsid w:val="00923C6A"/>
    <w:rsid w:val="00923DC8"/>
    <w:rsid w:val="00923FD6"/>
    <w:rsid w:val="00924038"/>
    <w:rsid w:val="0092418A"/>
    <w:rsid w:val="009241E4"/>
    <w:rsid w:val="0092423D"/>
    <w:rsid w:val="00924281"/>
    <w:rsid w:val="0092445A"/>
    <w:rsid w:val="009245E2"/>
    <w:rsid w:val="00924965"/>
    <w:rsid w:val="00925025"/>
    <w:rsid w:val="009258C1"/>
    <w:rsid w:val="00925C95"/>
    <w:rsid w:val="00925E11"/>
    <w:rsid w:val="00925E7C"/>
    <w:rsid w:val="00925F07"/>
    <w:rsid w:val="0092601F"/>
    <w:rsid w:val="00926421"/>
    <w:rsid w:val="009264C5"/>
    <w:rsid w:val="0092654C"/>
    <w:rsid w:val="009266C5"/>
    <w:rsid w:val="00926966"/>
    <w:rsid w:val="00926968"/>
    <w:rsid w:val="00926A58"/>
    <w:rsid w:val="00926B58"/>
    <w:rsid w:val="00926C3E"/>
    <w:rsid w:val="00926C64"/>
    <w:rsid w:val="00926EBF"/>
    <w:rsid w:val="00926EEE"/>
    <w:rsid w:val="00926F4B"/>
    <w:rsid w:val="00927359"/>
    <w:rsid w:val="009276F8"/>
    <w:rsid w:val="009276FE"/>
    <w:rsid w:val="00927873"/>
    <w:rsid w:val="00927995"/>
    <w:rsid w:val="00927A33"/>
    <w:rsid w:val="00927AAE"/>
    <w:rsid w:val="00927F6E"/>
    <w:rsid w:val="0093005B"/>
    <w:rsid w:val="009302A7"/>
    <w:rsid w:val="009302AC"/>
    <w:rsid w:val="009302DD"/>
    <w:rsid w:val="009302E2"/>
    <w:rsid w:val="009307EB"/>
    <w:rsid w:val="00930C0E"/>
    <w:rsid w:val="00930CE0"/>
    <w:rsid w:val="00931070"/>
    <w:rsid w:val="009310C8"/>
    <w:rsid w:val="00931395"/>
    <w:rsid w:val="0093169B"/>
    <w:rsid w:val="009318D6"/>
    <w:rsid w:val="00931BEC"/>
    <w:rsid w:val="00931DDD"/>
    <w:rsid w:val="00932406"/>
    <w:rsid w:val="00932486"/>
    <w:rsid w:val="00932621"/>
    <w:rsid w:val="00932811"/>
    <w:rsid w:val="00932889"/>
    <w:rsid w:val="009329D4"/>
    <w:rsid w:val="00932C27"/>
    <w:rsid w:val="00932E9C"/>
    <w:rsid w:val="00933035"/>
    <w:rsid w:val="0093311F"/>
    <w:rsid w:val="00933188"/>
    <w:rsid w:val="009334AD"/>
    <w:rsid w:val="00933683"/>
    <w:rsid w:val="00933B08"/>
    <w:rsid w:val="00933B96"/>
    <w:rsid w:val="00933B98"/>
    <w:rsid w:val="00933C73"/>
    <w:rsid w:val="00933C98"/>
    <w:rsid w:val="00933F33"/>
    <w:rsid w:val="009342CB"/>
    <w:rsid w:val="0093430B"/>
    <w:rsid w:val="009343AB"/>
    <w:rsid w:val="00934749"/>
    <w:rsid w:val="00934912"/>
    <w:rsid w:val="00934C54"/>
    <w:rsid w:val="00934D58"/>
    <w:rsid w:val="009354E6"/>
    <w:rsid w:val="00935A8C"/>
    <w:rsid w:val="00935AA1"/>
    <w:rsid w:val="009363D5"/>
    <w:rsid w:val="0093649B"/>
    <w:rsid w:val="00936508"/>
    <w:rsid w:val="009365E3"/>
    <w:rsid w:val="00936992"/>
    <w:rsid w:val="009369C4"/>
    <w:rsid w:val="009369D5"/>
    <w:rsid w:val="00936C13"/>
    <w:rsid w:val="00936DFF"/>
    <w:rsid w:val="009371C4"/>
    <w:rsid w:val="00937517"/>
    <w:rsid w:val="0093769C"/>
    <w:rsid w:val="009376F1"/>
    <w:rsid w:val="00937738"/>
    <w:rsid w:val="00937962"/>
    <w:rsid w:val="00937A48"/>
    <w:rsid w:val="00937D93"/>
    <w:rsid w:val="00937DC9"/>
    <w:rsid w:val="00937DF0"/>
    <w:rsid w:val="009404B9"/>
    <w:rsid w:val="00940538"/>
    <w:rsid w:val="009408AE"/>
    <w:rsid w:val="0094092A"/>
    <w:rsid w:val="009409FB"/>
    <w:rsid w:val="00940AE3"/>
    <w:rsid w:val="00940F6E"/>
    <w:rsid w:val="0094163C"/>
    <w:rsid w:val="0094167F"/>
    <w:rsid w:val="009418BB"/>
    <w:rsid w:val="00941B36"/>
    <w:rsid w:val="00941E9B"/>
    <w:rsid w:val="0094203D"/>
    <w:rsid w:val="00942097"/>
    <w:rsid w:val="009422AC"/>
    <w:rsid w:val="009425F2"/>
    <w:rsid w:val="00942E94"/>
    <w:rsid w:val="00943158"/>
    <w:rsid w:val="0094332E"/>
    <w:rsid w:val="00943B72"/>
    <w:rsid w:val="00943DD7"/>
    <w:rsid w:val="00943FBD"/>
    <w:rsid w:val="0094422B"/>
    <w:rsid w:val="009442B0"/>
    <w:rsid w:val="009445AA"/>
    <w:rsid w:val="00944702"/>
    <w:rsid w:val="00944A34"/>
    <w:rsid w:val="00944A5F"/>
    <w:rsid w:val="00944B25"/>
    <w:rsid w:val="00944C35"/>
    <w:rsid w:val="00944DEF"/>
    <w:rsid w:val="00945033"/>
    <w:rsid w:val="0094509A"/>
    <w:rsid w:val="0094523F"/>
    <w:rsid w:val="009458FF"/>
    <w:rsid w:val="0094654F"/>
    <w:rsid w:val="0094658B"/>
    <w:rsid w:val="0094698B"/>
    <w:rsid w:val="00946BF4"/>
    <w:rsid w:val="00946EB1"/>
    <w:rsid w:val="00947128"/>
    <w:rsid w:val="009472FC"/>
    <w:rsid w:val="009475B8"/>
    <w:rsid w:val="0095013A"/>
    <w:rsid w:val="009501F8"/>
    <w:rsid w:val="009502CB"/>
    <w:rsid w:val="0095051B"/>
    <w:rsid w:val="009507B8"/>
    <w:rsid w:val="00950A11"/>
    <w:rsid w:val="0095109E"/>
    <w:rsid w:val="00951571"/>
    <w:rsid w:val="00951C11"/>
    <w:rsid w:val="00951CFB"/>
    <w:rsid w:val="009526B7"/>
    <w:rsid w:val="0095281D"/>
    <w:rsid w:val="00952999"/>
    <w:rsid w:val="00952A53"/>
    <w:rsid w:val="00952CEC"/>
    <w:rsid w:val="00952EA8"/>
    <w:rsid w:val="009531E6"/>
    <w:rsid w:val="009532A2"/>
    <w:rsid w:val="0095331E"/>
    <w:rsid w:val="009536D0"/>
    <w:rsid w:val="00953747"/>
    <w:rsid w:val="0095422B"/>
    <w:rsid w:val="00954277"/>
    <w:rsid w:val="009543E7"/>
    <w:rsid w:val="00954605"/>
    <w:rsid w:val="00954C68"/>
    <w:rsid w:val="00954D5E"/>
    <w:rsid w:val="00954F9D"/>
    <w:rsid w:val="00955820"/>
    <w:rsid w:val="009559A6"/>
    <w:rsid w:val="00955C0E"/>
    <w:rsid w:val="00956639"/>
    <w:rsid w:val="0095674A"/>
    <w:rsid w:val="009568DD"/>
    <w:rsid w:val="00956B75"/>
    <w:rsid w:val="00956C9B"/>
    <w:rsid w:val="00956F5B"/>
    <w:rsid w:val="00957131"/>
    <w:rsid w:val="009578BC"/>
    <w:rsid w:val="0095790A"/>
    <w:rsid w:val="00957B4B"/>
    <w:rsid w:val="009604AD"/>
    <w:rsid w:val="00960675"/>
    <w:rsid w:val="00960699"/>
    <w:rsid w:val="0096097F"/>
    <w:rsid w:val="00960CC3"/>
    <w:rsid w:val="00961568"/>
    <w:rsid w:val="009616C6"/>
    <w:rsid w:val="0096191D"/>
    <w:rsid w:val="009619BC"/>
    <w:rsid w:val="00961F6F"/>
    <w:rsid w:val="009624AF"/>
    <w:rsid w:val="00962A24"/>
    <w:rsid w:val="00962A65"/>
    <w:rsid w:val="00962E8F"/>
    <w:rsid w:val="00962E97"/>
    <w:rsid w:val="0096347C"/>
    <w:rsid w:val="009634CB"/>
    <w:rsid w:val="00963611"/>
    <w:rsid w:val="00963A08"/>
    <w:rsid w:val="00963C68"/>
    <w:rsid w:val="00963DDC"/>
    <w:rsid w:val="00963DF1"/>
    <w:rsid w:val="009640B3"/>
    <w:rsid w:val="009640CF"/>
    <w:rsid w:val="00964BD3"/>
    <w:rsid w:val="00964EBA"/>
    <w:rsid w:val="00964F06"/>
    <w:rsid w:val="00965011"/>
    <w:rsid w:val="009650C6"/>
    <w:rsid w:val="009650FF"/>
    <w:rsid w:val="00965255"/>
    <w:rsid w:val="0096554C"/>
    <w:rsid w:val="00965824"/>
    <w:rsid w:val="009658F8"/>
    <w:rsid w:val="00965A10"/>
    <w:rsid w:val="00965B0E"/>
    <w:rsid w:val="00965BE5"/>
    <w:rsid w:val="009666C3"/>
    <w:rsid w:val="009666CF"/>
    <w:rsid w:val="0096683D"/>
    <w:rsid w:val="0096692C"/>
    <w:rsid w:val="00966931"/>
    <w:rsid w:val="00966D82"/>
    <w:rsid w:val="00966FBA"/>
    <w:rsid w:val="00967080"/>
    <w:rsid w:val="0096726C"/>
    <w:rsid w:val="00967488"/>
    <w:rsid w:val="0096749F"/>
    <w:rsid w:val="009675CF"/>
    <w:rsid w:val="009676D0"/>
    <w:rsid w:val="00967B93"/>
    <w:rsid w:val="00967EB9"/>
    <w:rsid w:val="00970190"/>
    <w:rsid w:val="0097034A"/>
    <w:rsid w:val="00970409"/>
    <w:rsid w:val="00970501"/>
    <w:rsid w:val="0097069F"/>
    <w:rsid w:val="009708F7"/>
    <w:rsid w:val="00970CFB"/>
    <w:rsid w:val="00970D20"/>
    <w:rsid w:val="00970F70"/>
    <w:rsid w:val="009716E2"/>
    <w:rsid w:val="009719C8"/>
    <w:rsid w:val="00971D7A"/>
    <w:rsid w:val="0097219C"/>
    <w:rsid w:val="009722C1"/>
    <w:rsid w:val="009724D7"/>
    <w:rsid w:val="009729E7"/>
    <w:rsid w:val="00972FE0"/>
    <w:rsid w:val="0097311C"/>
    <w:rsid w:val="00973C90"/>
    <w:rsid w:val="00973FD0"/>
    <w:rsid w:val="0097407B"/>
    <w:rsid w:val="0097408C"/>
    <w:rsid w:val="0097420C"/>
    <w:rsid w:val="00974290"/>
    <w:rsid w:val="00974352"/>
    <w:rsid w:val="009747B2"/>
    <w:rsid w:val="009747C9"/>
    <w:rsid w:val="00974990"/>
    <w:rsid w:val="00974A75"/>
    <w:rsid w:val="00974B13"/>
    <w:rsid w:val="00974E4F"/>
    <w:rsid w:val="0097505D"/>
    <w:rsid w:val="00975C6A"/>
    <w:rsid w:val="00975DC5"/>
    <w:rsid w:val="00975ECC"/>
    <w:rsid w:val="00975EEB"/>
    <w:rsid w:val="00975F75"/>
    <w:rsid w:val="009763B0"/>
    <w:rsid w:val="0097641D"/>
    <w:rsid w:val="009764C3"/>
    <w:rsid w:val="00976924"/>
    <w:rsid w:val="0097762F"/>
    <w:rsid w:val="00977891"/>
    <w:rsid w:val="009779E9"/>
    <w:rsid w:val="009779EF"/>
    <w:rsid w:val="00977C6A"/>
    <w:rsid w:val="00977F53"/>
    <w:rsid w:val="00980475"/>
    <w:rsid w:val="00980501"/>
    <w:rsid w:val="00980D22"/>
    <w:rsid w:val="009810B9"/>
    <w:rsid w:val="00981139"/>
    <w:rsid w:val="009813A3"/>
    <w:rsid w:val="00981627"/>
    <w:rsid w:val="00982322"/>
    <w:rsid w:val="0098245D"/>
    <w:rsid w:val="009824F8"/>
    <w:rsid w:val="00982700"/>
    <w:rsid w:val="00982AE5"/>
    <w:rsid w:val="009835F8"/>
    <w:rsid w:val="00983747"/>
    <w:rsid w:val="00983B60"/>
    <w:rsid w:val="00983FA1"/>
    <w:rsid w:val="00983FB2"/>
    <w:rsid w:val="009846B4"/>
    <w:rsid w:val="00984894"/>
    <w:rsid w:val="00984CFB"/>
    <w:rsid w:val="00985152"/>
    <w:rsid w:val="00985924"/>
    <w:rsid w:val="00985FE8"/>
    <w:rsid w:val="00985FFB"/>
    <w:rsid w:val="009863E0"/>
    <w:rsid w:val="009867F3"/>
    <w:rsid w:val="00986A3A"/>
    <w:rsid w:val="00986F35"/>
    <w:rsid w:val="00986FAE"/>
    <w:rsid w:val="0098762A"/>
    <w:rsid w:val="0098789F"/>
    <w:rsid w:val="00987EF2"/>
    <w:rsid w:val="00990062"/>
    <w:rsid w:val="009900DC"/>
    <w:rsid w:val="009900F9"/>
    <w:rsid w:val="009906FA"/>
    <w:rsid w:val="00990ACA"/>
    <w:rsid w:val="00990D9F"/>
    <w:rsid w:val="00990DA2"/>
    <w:rsid w:val="0099109E"/>
    <w:rsid w:val="009910FC"/>
    <w:rsid w:val="00991201"/>
    <w:rsid w:val="009912A8"/>
    <w:rsid w:val="00991652"/>
    <w:rsid w:val="0099183F"/>
    <w:rsid w:val="00992315"/>
    <w:rsid w:val="009928D8"/>
    <w:rsid w:val="00992CF9"/>
    <w:rsid w:val="00992E11"/>
    <w:rsid w:val="00992ED2"/>
    <w:rsid w:val="00993079"/>
    <w:rsid w:val="009930AA"/>
    <w:rsid w:val="0099339B"/>
    <w:rsid w:val="009937F6"/>
    <w:rsid w:val="00993A51"/>
    <w:rsid w:val="00993AB9"/>
    <w:rsid w:val="009940EE"/>
    <w:rsid w:val="00994159"/>
    <w:rsid w:val="00994478"/>
    <w:rsid w:val="009944BE"/>
    <w:rsid w:val="009944F7"/>
    <w:rsid w:val="00994947"/>
    <w:rsid w:val="00994B09"/>
    <w:rsid w:val="00994B47"/>
    <w:rsid w:val="00994D4E"/>
    <w:rsid w:val="00995072"/>
    <w:rsid w:val="009951BD"/>
    <w:rsid w:val="00995231"/>
    <w:rsid w:val="00995442"/>
    <w:rsid w:val="0099575E"/>
    <w:rsid w:val="00995A30"/>
    <w:rsid w:val="00995B0D"/>
    <w:rsid w:val="00995E49"/>
    <w:rsid w:val="00996059"/>
    <w:rsid w:val="00996062"/>
    <w:rsid w:val="00996105"/>
    <w:rsid w:val="0099638B"/>
    <w:rsid w:val="00996841"/>
    <w:rsid w:val="00996974"/>
    <w:rsid w:val="00996CE7"/>
    <w:rsid w:val="00997404"/>
    <w:rsid w:val="00997E70"/>
    <w:rsid w:val="00997E8E"/>
    <w:rsid w:val="00997FB9"/>
    <w:rsid w:val="009A0093"/>
    <w:rsid w:val="009A0826"/>
    <w:rsid w:val="009A0904"/>
    <w:rsid w:val="009A0A3F"/>
    <w:rsid w:val="009A0A6A"/>
    <w:rsid w:val="009A1244"/>
    <w:rsid w:val="009A144F"/>
    <w:rsid w:val="009A1536"/>
    <w:rsid w:val="009A178B"/>
    <w:rsid w:val="009A1824"/>
    <w:rsid w:val="009A2326"/>
    <w:rsid w:val="009A241C"/>
    <w:rsid w:val="009A29DB"/>
    <w:rsid w:val="009A2DDB"/>
    <w:rsid w:val="009A31FF"/>
    <w:rsid w:val="009A329B"/>
    <w:rsid w:val="009A3313"/>
    <w:rsid w:val="009A34BB"/>
    <w:rsid w:val="009A34D9"/>
    <w:rsid w:val="009A365F"/>
    <w:rsid w:val="009A3DCB"/>
    <w:rsid w:val="009A3E10"/>
    <w:rsid w:val="009A43DD"/>
    <w:rsid w:val="009A449A"/>
    <w:rsid w:val="009A4855"/>
    <w:rsid w:val="009A4A06"/>
    <w:rsid w:val="009A4A95"/>
    <w:rsid w:val="009A4AA3"/>
    <w:rsid w:val="009A52B4"/>
    <w:rsid w:val="009A52DB"/>
    <w:rsid w:val="009A53AD"/>
    <w:rsid w:val="009A53C8"/>
    <w:rsid w:val="009A545E"/>
    <w:rsid w:val="009A5698"/>
    <w:rsid w:val="009A57BB"/>
    <w:rsid w:val="009A595A"/>
    <w:rsid w:val="009A5C8A"/>
    <w:rsid w:val="009A5EA5"/>
    <w:rsid w:val="009A606F"/>
    <w:rsid w:val="009A607D"/>
    <w:rsid w:val="009A622D"/>
    <w:rsid w:val="009A655B"/>
    <w:rsid w:val="009A6708"/>
    <w:rsid w:val="009A6B6E"/>
    <w:rsid w:val="009A6CB2"/>
    <w:rsid w:val="009A6CC8"/>
    <w:rsid w:val="009A72E6"/>
    <w:rsid w:val="009A7306"/>
    <w:rsid w:val="009A7BDD"/>
    <w:rsid w:val="009A7D61"/>
    <w:rsid w:val="009A7E1E"/>
    <w:rsid w:val="009B0589"/>
    <w:rsid w:val="009B0CF4"/>
    <w:rsid w:val="009B0F54"/>
    <w:rsid w:val="009B0FC7"/>
    <w:rsid w:val="009B192A"/>
    <w:rsid w:val="009B19B2"/>
    <w:rsid w:val="009B1EAB"/>
    <w:rsid w:val="009B1FCC"/>
    <w:rsid w:val="009B21B7"/>
    <w:rsid w:val="009B2368"/>
    <w:rsid w:val="009B27A3"/>
    <w:rsid w:val="009B2874"/>
    <w:rsid w:val="009B2966"/>
    <w:rsid w:val="009B2AA5"/>
    <w:rsid w:val="009B2AFF"/>
    <w:rsid w:val="009B2DA8"/>
    <w:rsid w:val="009B2F3C"/>
    <w:rsid w:val="009B3170"/>
    <w:rsid w:val="009B325F"/>
    <w:rsid w:val="009B34ED"/>
    <w:rsid w:val="009B3932"/>
    <w:rsid w:val="009B3F7D"/>
    <w:rsid w:val="009B4222"/>
    <w:rsid w:val="009B4522"/>
    <w:rsid w:val="009B4E10"/>
    <w:rsid w:val="009B4E42"/>
    <w:rsid w:val="009B5033"/>
    <w:rsid w:val="009B50D3"/>
    <w:rsid w:val="009B5162"/>
    <w:rsid w:val="009B51FE"/>
    <w:rsid w:val="009B5B2E"/>
    <w:rsid w:val="009B5C14"/>
    <w:rsid w:val="009B5CCC"/>
    <w:rsid w:val="009B5DFF"/>
    <w:rsid w:val="009B5EB9"/>
    <w:rsid w:val="009B5FCA"/>
    <w:rsid w:val="009B6008"/>
    <w:rsid w:val="009B62D4"/>
    <w:rsid w:val="009B64B0"/>
    <w:rsid w:val="009B6547"/>
    <w:rsid w:val="009B6A33"/>
    <w:rsid w:val="009B6B53"/>
    <w:rsid w:val="009B6DB3"/>
    <w:rsid w:val="009B6FBC"/>
    <w:rsid w:val="009B6FC7"/>
    <w:rsid w:val="009B70B6"/>
    <w:rsid w:val="009B7669"/>
    <w:rsid w:val="009B79B9"/>
    <w:rsid w:val="009B7AA9"/>
    <w:rsid w:val="009B7E44"/>
    <w:rsid w:val="009B7EB0"/>
    <w:rsid w:val="009C0343"/>
    <w:rsid w:val="009C0434"/>
    <w:rsid w:val="009C0693"/>
    <w:rsid w:val="009C06D6"/>
    <w:rsid w:val="009C0853"/>
    <w:rsid w:val="009C0994"/>
    <w:rsid w:val="009C0D7C"/>
    <w:rsid w:val="009C10AD"/>
    <w:rsid w:val="009C11B2"/>
    <w:rsid w:val="009C150D"/>
    <w:rsid w:val="009C1C3A"/>
    <w:rsid w:val="009C1DC9"/>
    <w:rsid w:val="009C231A"/>
    <w:rsid w:val="009C24AF"/>
    <w:rsid w:val="009C27CF"/>
    <w:rsid w:val="009C2ABB"/>
    <w:rsid w:val="009C2DEA"/>
    <w:rsid w:val="009C2E68"/>
    <w:rsid w:val="009C2F38"/>
    <w:rsid w:val="009C302D"/>
    <w:rsid w:val="009C3337"/>
    <w:rsid w:val="009C35A4"/>
    <w:rsid w:val="009C35C0"/>
    <w:rsid w:val="009C37A2"/>
    <w:rsid w:val="009C3868"/>
    <w:rsid w:val="009C3BD3"/>
    <w:rsid w:val="009C3F2E"/>
    <w:rsid w:val="009C3FE2"/>
    <w:rsid w:val="009C4084"/>
    <w:rsid w:val="009C45B5"/>
    <w:rsid w:val="009C45F1"/>
    <w:rsid w:val="009C4761"/>
    <w:rsid w:val="009C48DA"/>
    <w:rsid w:val="009C491A"/>
    <w:rsid w:val="009C4971"/>
    <w:rsid w:val="009C4A13"/>
    <w:rsid w:val="009C4D95"/>
    <w:rsid w:val="009C4F8E"/>
    <w:rsid w:val="009C4FE6"/>
    <w:rsid w:val="009C540A"/>
    <w:rsid w:val="009C5469"/>
    <w:rsid w:val="009C5481"/>
    <w:rsid w:val="009C562F"/>
    <w:rsid w:val="009C56C9"/>
    <w:rsid w:val="009C595F"/>
    <w:rsid w:val="009C59F9"/>
    <w:rsid w:val="009C5B7F"/>
    <w:rsid w:val="009C5C3D"/>
    <w:rsid w:val="009C5D37"/>
    <w:rsid w:val="009C5FFF"/>
    <w:rsid w:val="009C60DD"/>
    <w:rsid w:val="009C6275"/>
    <w:rsid w:val="009C6DD5"/>
    <w:rsid w:val="009C72ED"/>
    <w:rsid w:val="009C74B7"/>
    <w:rsid w:val="009C758A"/>
    <w:rsid w:val="009C75D4"/>
    <w:rsid w:val="009C7715"/>
    <w:rsid w:val="009C784F"/>
    <w:rsid w:val="009C7ECA"/>
    <w:rsid w:val="009C7F67"/>
    <w:rsid w:val="009D06C5"/>
    <w:rsid w:val="009D0739"/>
    <w:rsid w:val="009D0759"/>
    <w:rsid w:val="009D07A0"/>
    <w:rsid w:val="009D07A4"/>
    <w:rsid w:val="009D0866"/>
    <w:rsid w:val="009D0A84"/>
    <w:rsid w:val="009D0C7B"/>
    <w:rsid w:val="009D0F29"/>
    <w:rsid w:val="009D110B"/>
    <w:rsid w:val="009D1230"/>
    <w:rsid w:val="009D157D"/>
    <w:rsid w:val="009D15BD"/>
    <w:rsid w:val="009D168F"/>
    <w:rsid w:val="009D17E0"/>
    <w:rsid w:val="009D1821"/>
    <w:rsid w:val="009D1842"/>
    <w:rsid w:val="009D1B66"/>
    <w:rsid w:val="009D2046"/>
    <w:rsid w:val="009D2257"/>
    <w:rsid w:val="009D2754"/>
    <w:rsid w:val="009D2842"/>
    <w:rsid w:val="009D2A5A"/>
    <w:rsid w:val="009D31A7"/>
    <w:rsid w:val="009D31DB"/>
    <w:rsid w:val="009D352A"/>
    <w:rsid w:val="009D363F"/>
    <w:rsid w:val="009D364A"/>
    <w:rsid w:val="009D3783"/>
    <w:rsid w:val="009D37D6"/>
    <w:rsid w:val="009D38A7"/>
    <w:rsid w:val="009D3D19"/>
    <w:rsid w:val="009D3F03"/>
    <w:rsid w:val="009D4392"/>
    <w:rsid w:val="009D449F"/>
    <w:rsid w:val="009D4949"/>
    <w:rsid w:val="009D4A51"/>
    <w:rsid w:val="009D4E82"/>
    <w:rsid w:val="009D5264"/>
    <w:rsid w:val="009D54C9"/>
    <w:rsid w:val="009D5BF4"/>
    <w:rsid w:val="009D5D5E"/>
    <w:rsid w:val="009D6683"/>
    <w:rsid w:val="009D6954"/>
    <w:rsid w:val="009D6A96"/>
    <w:rsid w:val="009D6AF8"/>
    <w:rsid w:val="009D6BBB"/>
    <w:rsid w:val="009D78D4"/>
    <w:rsid w:val="009D7A4E"/>
    <w:rsid w:val="009D7B92"/>
    <w:rsid w:val="009D7BD9"/>
    <w:rsid w:val="009D7BE3"/>
    <w:rsid w:val="009D7D80"/>
    <w:rsid w:val="009D7E09"/>
    <w:rsid w:val="009E0091"/>
    <w:rsid w:val="009E013D"/>
    <w:rsid w:val="009E02D8"/>
    <w:rsid w:val="009E06AB"/>
    <w:rsid w:val="009E0958"/>
    <w:rsid w:val="009E0E45"/>
    <w:rsid w:val="009E14B8"/>
    <w:rsid w:val="009E1630"/>
    <w:rsid w:val="009E16B8"/>
    <w:rsid w:val="009E1938"/>
    <w:rsid w:val="009E1943"/>
    <w:rsid w:val="009E1A15"/>
    <w:rsid w:val="009E1E1E"/>
    <w:rsid w:val="009E1E4D"/>
    <w:rsid w:val="009E2050"/>
    <w:rsid w:val="009E2184"/>
    <w:rsid w:val="009E282E"/>
    <w:rsid w:val="009E2A25"/>
    <w:rsid w:val="009E2D60"/>
    <w:rsid w:val="009E2F15"/>
    <w:rsid w:val="009E307D"/>
    <w:rsid w:val="009E33BB"/>
    <w:rsid w:val="009E3C2E"/>
    <w:rsid w:val="009E3C74"/>
    <w:rsid w:val="009E3E9B"/>
    <w:rsid w:val="009E3EF1"/>
    <w:rsid w:val="009E3FA3"/>
    <w:rsid w:val="009E4BE2"/>
    <w:rsid w:val="009E519F"/>
    <w:rsid w:val="009E54AC"/>
    <w:rsid w:val="009E5C01"/>
    <w:rsid w:val="009E5D68"/>
    <w:rsid w:val="009E6034"/>
    <w:rsid w:val="009E6AB8"/>
    <w:rsid w:val="009E6AF1"/>
    <w:rsid w:val="009E6C03"/>
    <w:rsid w:val="009E6C4B"/>
    <w:rsid w:val="009E6CDE"/>
    <w:rsid w:val="009E6D27"/>
    <w:rsid w:val="009E6E8C"/>
    <w:rsid w:val="009E717D"/>
    <w:rsid w:val="009E74AA"/>
    <w:rsid w:val="009E7616"/>
    <w:rsid w:val="009E76EF"/>
    <w:rsid w:val="009E7ABE"/>
    <w:rsid w:val="009E7E2A"/>
    <w:rsid w:val="009F0113"/>
    <w:rsid w:val="009F01DF"/>
    <w:rsid w:val="009F039F"/>
    <w:rsid w:val="009F05E8"/>
    <w:rsid w:val="009F075B"/>
    <w:rsid w:val="009F07B0"/>
    <w:rsid w:val="009F07C1"/>
    <w:rsid w:val="009F0D93"/>
    <w:rsid w:val="009F12E0"/>
    <w:rsid w:val="009F13FC"/>
    <w:rsid w:val="009F1590"/>
    <w:rsid w:val="009F18E9"/>
    <w:rsid w:val="009F1A2A"/>
    <w:rsid w:val="009F1CB7"/>
    <w:rsid w:val="009F1E0D"/>
    <w:rsid w:val="009F214C"/>
    <w:rsid w:val="009F2440"/>
    <w:rsid w:val="009F2582"/>
    <w:rsid w:val="009F25E1"/>
    <w:rsid w:val="009F25FE"/>
    <w:rsid w:val="009F27C6"/>
    <w:rsid w:val="009F292F"/>
    <w:rsid w:val="009F2F5D"/>
    <w:rsid w:val="009F33B7"/>
    <w:rsid w:val="009F361C"/>
    <w:rsid w:val="009F3B6C"/>
    <w:rsid w:val="009F4454"/>
    <w:rsid w:val="009F45FC"/>
    <w:rsid w:val="009F46EA"/>
    <w:rsid w:val="009F4860"/>
    <w:rsid w:val="009F4A72"/>
    <w:rsid w:val="009F4D3E"/>
    <w:rsid w:val="009F4E8D"/>
    <w:rsid w:val="009F4F77"/>
    <w:rsid w:val="009F51FA"/>
    <w:rsid w:val="009F55E3"/>
    <w:rsid w:val="009F5641"/>
    <w:rsid w:val="009F579F"/>
    <w:rsid w:val="009F5B7B"/>
    <w:rsid w:val="009F5C07"/>
    <w:rsid w:val="009F5CFF"/>
    <w:rsid w:val="009F5EA4"/>
    <w:rsid w:val="009F6410"/>
    <w:rsid w:val="009F6625"/>
    <w:rsid w:val="009F6654"/>
    <w:rsid w:val="009F6675"/>
    <w:rsid w:val="009F699D"/>
    <w:rsid w:val="009F69C0"/>
    <w:rsid w:val="009F6B80"/>
    <w:rsid w:val="009F6C6D"/>
    <w:rsid w:val="009F6C99"/>
    <w:rsid w:val="009F6E05"/>
    <w:rsid w:val="009F70F7"/>
    <w:rsid w:val="009F75CA"/>
    <w:rsid w:val="009F75F8"/>
    <w:rsid w:val="009F7C1F"/>
    <w:rsid w:val="009F7D75"/>
    <w:rsid w:val="009F7E7C"/>
    <w:rsid w:val="00A0052F"/>
    <w:rsid w:val="00A00848"/>
    <w:rsid w:val="00A008E6"/>
    <w:rsid w:val="00A009FD"/>
    <w:rsid w:val="00A00BB7"/>
    <w:rsid w:val="00A00D59"/>
    <w:rsid w:val="00A017B9"/>
    <w:rsid w:val="00A018AF"/>
    <w:rsid w:val="00A018CE"/>
    <w:rsid w:val="00A01AC6"/>
    <w:rsid w:val="00A01F5C"/>
    <w:rsid w:val="00A01FC1"/>
    <w:rsid w:val="00A02065"/>
    <w:rsid w:val="00A02129"/>
    <w:rsid w:val="00A0217D"/>
    <w:rsid w:val="00A0222D"/>
    <w:rsid w:val="00A02266"/>
    <w:rsid w:val="00A0242B"/>
    <w:rsid w:val="00A02549"/>
    <w:rsid w:val="00A025C7"/>
    <w:rsid w:val="00A02BAC"/>
    <w:rsid w:val="00A02C8E"/>
    <w:rsid w:val="00A02CE7"/>
    <w:rsid w:val="00A0327F"/>
    <w:rsid w:val="00A03308"/>
    <w:rsid w:val="00A038A4"/>
    <w:rsid w:val="00A03A36"/>
    <w:rsid w:val="00A03CE8"/>
    <w:rsid w:val="00A03EDC"/>
    <w:rsid w:val="00A0411B"/>
    <w:rsid w:val="00A04159"/>
    <w:rsid w:val="00A04202"/>
    <w:rsid w:val="00A045A6"/>
    <w:rsid w:val="00A04707"/>
    <w:rsid w:val="00A04B93"/>
    <w:rsid w:val="00A04C0B"/>
    <w:rsid w:val="00A050FE"/>
    <w:rsid w:val="00A05127"/>
    <w:rsid w:val="00A05137"/>
    <w:rsid w:val="00A05754"/>
    <w:rsid w:val="00A057D6"/>
    <w:rsid w:val="00A0588A"/>
    <w:rsid w:val="00A05909"/>
    <w:rsid w:val="00A05F07"/>
    <w:rsid w:val="00A0620F"/>
    <w:rsid w:val="00A06523"/>
    <w:rsid w:val="00A0661B"/>
    <w:rsid w:val="00A06673"/>
    <w:rsid w:val="00A0693E"/>
    <w:rsid w:val="00A06964"/>
    <w:rsid w:val="00A06B25"/>
    <w:rsid w:val="00A06C30"/>
    <w:rsid w:val="00A06F39"/>
    <w:rsid w:val="00A0721D"/>
    <w:rsid w:val="00A076BB"/>
    <w:rsid w:val="00A07954"/>
    <w:rsid w:val="00A07C94"/>
    <w:rsid w:val="00A102E4"/>
    <w:rsid w:val="00A10775"/>
    <w:rsid w:val="00A10D26"/>
    <w:rsid w:val="00A112F0"/>
    <w:rsid w:val="00A1162E"/>
    <w:rsid w:val="00A13197"/>
    <w:rsid w:val="00A133BF"/>
    <w:rsid w:val="00A1341B"/>
    <w:rsid w:val="00A13561"/>
    <w:rsid w:val="00A1358F"/>
    <w:rsid w:val="00A13681"/>
    <w:rsid w:val="00A139F5"/>
    <w:rsid w:val="00A13ACF"/>
    <w:rsid w:val="00A142DE"/>
    <w:rsid w:val="00A144EF"/>
    <w:rsid w:val="00A14508"/>
    <w:rsid w:val="00A14C88"/>
    <w:rsid w:val="00A14D29"/>
    <w:rsid w:val="00A14EF7"/>
    <w:rsid w:val="00A14F7D"/>
    <w:rsid w:val="00A1571E"/>
    <w:rsid w:val="00A158EC"/>
    <w:rsid w:val="00A15A25"/>
    <w:rsid w:val="00A15C56"/>
    <w:rsid w:val="00A160E5"/>
    <w:rsid w:val="00A16144"/>
    <w:rsid w:val="00A16505"/>
    <w:rsid w:val="00A16AD3"/>
    <w:rsid w:val="00A172E2"/>
    <w:rsid w:val="00A1752E"/>
    <w:rsid w:val="00A176B6"/>
    <w:rsid w:val="00A179E5"/>
    <w:rsid w:val="00A17B19"/>
    <w:rsid w:val="00A17CF6"/>
    <w:rsid w:val="00A17D94"/>
    <w:rsid w:val="00A17F93"/>
    <w:rsid w:val="00A202BE"/>
    <w:rsid w:val="00A202DA"/>
    <w:rsid w:val="00A206CC"/>
    <w:rsid w:val="00A2091C"/>
    <w:rsid w:val="00A20D95"/>
    <w:rsid w:val="00A20E5D"/>
    <w:rsid w:val="00A2118A"/>
    <w:rsid w:val="00A213AE"/>
    <w:rsid w:val="00A21B5B"/>
    <w:rsid w:val="00A220E8"/>
    <w:rsid w:val="00A221EF"/>
    <w:rsid w:val="00A224C7"/>
    <w:rsid w:val="00A228F1"/>
    <w:rsid w:val="00A22CD6"/>
    <w:rsid w:val="00A22D70"/>
    <w:rsid w:val="00A23119"/>
    <w:rsid w:val="00A23336"/>
    <w:rsid w:val="00A23A44"/>
    <w:rsid w:val="00A23BAF"/>
    <w:rsid w:val="00A240CF"/>
    <w:rsid w:val="00A243D5"/>
    <w:rsid w:val="00A24500"/>
    <w:rsid w:val="00A247EF"/>
    <w:rsid w:val="00A24BEA"/>
    <w:rsid w:val="00A24D63"/>
    <w:rsid w:val="00A24EBD"/>
    <w:rsid w:val="00A2537E"/>
    <w:rsid w:val="00A254E7"/>
    <w:rsid w:val="00A25545"/>
    <w:rsid w:val="00A25684"/>
    <w:rsid w:val="00A2595D"/>
    <w:rsid w:val="00A25D1B"/>
    <w:rsid w:val="00A26338"/>
    <w:rsid w:val="00A2687C"/>
    <w:rsid w:val="00A2688C"/>
    <w:rsid w:val="00A26AF6"/>
    <w:rsid w:val="00A271E5"/>
    <w:rsid w:val="00A27674"/>
    <w:rsid w:val="00A27862"/>
    <w:rsid w:val="00A27B8F"/>
    <w:rsid w:val="00A27BAF"/>
    <w:rsid w:val="00A27D78"/>
    <w:rsid w:val="00A27E18"/>
    <w:rsid w:val="00A300DB"/>
    <w:rsid w:val="00A3050A"/>
    <w:rsid w:val="00A30724"/>
    <w:rsid w:val="00A30797"/>
    <w:rsid w:val="00A307D0"/>
    <w:rsid w:val="00A3082A"/>
    <w:rsid w:val="00A30B1C"/>
    <w:rsid w:val="00A30C08"/>
    <w:rsid w:val="00A31263"/>
    <w:rsid w:val="00A3186A"/>
    <w:rsid w:val="00A31BB0"/>
    <w:rsid w:val="00A31C03"/>
    <w:rsid w:val="00A31C34"/>
    <w:rsid w:val="00A31DA5"/>
    <w:rsid w:val="00A31ED5"/>
    <w:rsid w:val="00A31FBA"/>
    <w:rsid w:val="00A3225F"/>
    <w:rsid w:val="00A32471"/>
    <w:rsid w:val="00A325DE"/>
    <w:rsid w:val="00A3275A"/>
    <w:rsid w:val="00A32773"/>
    <w:rsid w:val="00A3299F"/>
    <w:rsid w:val="00A32C05"/>
    <w:rsid w:val="00A32E22"/>
    <w:rsid w:val="00A32FE9"/>
    <w:rsid w:val="00A33231"/>
    <w:rsid w:val="00A33BAB"/>
    <w:rsid w:val="00A3458F"/>
    <w:rsid w:val="00A34782"/>
    <w:rsid w:val="00A3545C"/>
    <w:rsid w:val="00A35500"/>
    <w:rsid w:val="00A35AFF"/>
    <w:rsid w:val="00A35B25"/>
    <w:rsid w:val="00A35E6D"/>
    <w:rsid w:val="00A36020"/>
    <w:rsid w:val="00A363F9"/>
    <w:rsid w:val="00A3652A"/>
    <w:rsid w:val="00A36CF0"/>
    <w:rsid w:val="00A36E21"/>
    <w:rsid w:val="00A37206"/>
    <w:rsid w:val="00A3756A"/>
    <w:rsid w:val="00A3788E"/>
    <w:rsid w:val="00A378A6"/>
    <w:rsid w:val="00A37DB2"/>
    <w:rsid w:val="00A4007E"/>
    <w:rsid w:val="00A40130"/>
    <w:rsid w:val="00A404F1"/>
    <w:rsid w:val="00A407C2"/>
    <w:rsid w:val="00A4085B"/>
    <w:rsid w:val="00A40910"/>
    <w:rsid w:val="00A40AAA"/>
    <w:rsid w:val="00A40D7C"/>
    <w:rsid w:val="00A40F47"/>
    <w:rsid w:val="00A4105A"/>
    <w:rsid w:val="00A413CB"/>
    <w:rsid w:val="00A41A82"/>
    <w:rsid w:val="00A41BE1"/>
    <w:rsid w:val="00A41CA5"/>
    <w:rsid w:val="00A41F6D"/>
    <w:rsid w:val="00A41FEB"/>
    <w:rsid w:val="00A4211C"/>
    <w:rsid w:val="00A42194"/>
    <w:rsid w:val="00A4262C"/>
    <w:rsid w:val="00A4290B"/>
    <w:rsid w:val="00A432D0"/>
    <w:rsid w:val="00A43644"/>
    <w:rsid w:val="00A4389A"/>
    <w:rsid w:val="00A43CDE"/>
    <w:rsid w:val="00A44933"/>
    <w:rsid w:val="00A44B8B"/>
    <w:rsid w:val="00A44F73"/>
    <w:rsid w:val="00A4543A"/>
    <w:rsid w:val="00A45522"/>
    <w:rsid w:val="00A456A4"/>
    <w:rsid w:val="00A45BB3"/>
    <w:rsid w:val="00A45BD3"/>
    <w:rsid w:val="00A45EE4"/>
    <w:rsid w:val="00A45FB5"/>
    <w:rsid w:val="00A46009"/>
    <w:rsid w:val="00A461D2"/>
    <w:rsid w:val="00A4631D"/>
    <w:rsid w:val="00A463D1"/>
    <w:rsid w:val="00A467B9"/>
    <w:rsid w:val="00A46852"/>
    <w:rsid w:val="00A46980"/>
    <w:rsid w:val="00A46CC3"/>
    <w:rsid w:val="00A47275"/>
    <w:rsid w:val="00A474B4"/>
    <w:rsid w:val="00A47856"/>
    <w:rsid w:val="00A47C7F"/>
    <w:rsid w:val="00A507AB"/>
    <w:rsid w:val="00A5084B"/>
    <w:rsid w:val="00A50B36"/>
    <w:rsid w:val="00A50B46"/>
    <w:rsid w:val="00A510D7"/>
    <w:rsid w:val="00A51161"/>
    <w:rsid w:val="00A511C8"/>
    <w:rsid w:val="00A51463"/>
    <w:rsid w:val="00A51A59"/>
    <w:rsid w:val="00A51BAF"/>
    <w:rsid w:val="00A51DF9"/>
    <w:rsid w:val="00A51EE4"/>
    <w:rsid w:val="00A523BE"/>
    <w:rsid w:val="00A52780"/>
    <w:rsid w:val="00A52787"/>
    <w:rsid w:val="00A53183"/>
    <w:rsid w:val="00A533D6"/>
    <w:rsid w:val="00A538D1"/>
    <w:rsid w:val="00A53922"/>
    <w:rsid w:val="00A53CEF"/>
    <w:rsid w:val="00A53D2A"/>
    <w:rsid w:val="00A54271"/>
    <w:rsid w:val="00A54330"/>
    <w:rsid w:val="00A5441C"/>
    <w:rsid w:val="00A5446F"/>
    <w:rsid w:val="00A54600"/>
    <w:rsid w:val="00A54613"/>
    <w:rsid w:val="00A54684"/>
    <w:rsid w:val="00A54766"/>
    <w:rsid w:val="00A54AF3"/>
    <w:rsid w:val="00A54C81"/>
    <w:rsid w:val="00A54F2E"/>
    <w:rsid w:val="00A55403"/>
    <w:rsid w:val="00A5554C"/>
    <w:rsid w:val="00A55A16"/>
    <w:rsid w:val="00A55F57"/>
    <w:rsid w:val="00A56032"/>
    <w:rsid w:val="00A5611A"/>
    <w:rsid w:val="00A5616D"/>
    <w:rsid w:val="00A5633B"/>
    <w:rsid w:val="00A56517"/>
    <w:rsid w:val="00A56829"/>
    <w:rsid w:val="00A568D0"/>
    <w:rsid w:val="00A56A2D"/>
    <w:rsid w:val="00A56A96"/>
    <w:rsid w:val="00A56B7C"/>
    <w:rsid w:val="00A571D9"/>
    <w:rsid w:val="00A57517"/>
    <w:rsid w:val="00A57905"/>
    <w:rsid w:val="00A579F3"/>
    <w:rsid w:val="00A57C43"/>
    <w:rsid w:val="00A57DB7"/>
    <w:rsid w:val="00A57F07"/>
    <w:rsid w:val="00A57F93"/>
    <w:rsid w:val="00A6017E"/>
    <w:rsid w:val="00A606E6"/>
    <w:rsid w:val="00A60B00"/>
    <w:rsid w:val="00A60B1C"/>
    <w:rsid w:val="00A60C51"/>
    <w:rsid w:val="00A60DE6"/>
    <w:rsid w:val="00A60F61"/>
    <w:rsid w:val="00A6106C"/>
    <w:rsid w:val="00A61227"/>
    <w:rsid w:val="00A6167E"/>
    <w:rsid w:val="00A617BF"/>
    <w:rsid w:val="00A619E5"/>
    <w:rsid w:val="00A61AC9"/>
    <w:rsid w:val="00A61BC9"/>
    <w:rsid w:val="00A61CC4"/>
    <w:rsid w:val="00A62177"/>
    <w:rsid w:val="00A625C6"/>
    <w:rsid w:val="00A6268E"/>
    <w:rsid w:val="00A62CDA"/>
    <w:rsid w:val="00A62E42"/>
    <w:rsid w:val="00A63005"/>
    <w:rsid w:val="00A630BA"/>
    <w:rsid w:val="00A632EE"/>
    <w:rsid w:val="00A6345C"/>
    <w:rsid w:val="00A6372A"/>
    <w:rsid w:val="00A63928"/>
    <w:rsid w:val="00A63C17"/>
    <w:rsid w:val="00A63EDB"/>
    <w:rsid w:val="00A641EA"/>
    <w:rsid w:val="00A6432A"/>
    <w:rsid w:val="00A643E8"/>
    <w:rsid w:val="00A64529"/>
    <w:rsid w:val="00A6479B"/>
    <w:rsid w:val="00A64C77"/>
    <w:rsid w:val="00A6539B"/>
    <w:rsid w:val="00A653D9"/>
    <w:rsid w:val="00A653EF"/>
    <w:rsid w:val="00A65844"/>
    <w:rsid w:val="00A6592B"/>
    <w:rsid w:val="00A659A6"/>
    <w:rsid w:val="00A65C5A"/>
    <w:rsid w:val="00A65DE6"/>
    <w:rsid w:val="00A65E54"/>
    <w:rsid w:val="00A65FD6"/>
    <w:rsid w:val="00A66944"/>
    <w:rsid w:val="00A66B8C"/>
    <w:rsid w:val="00A66C09"/>
    <w:rsid w:val="00A66F8A"/>
    <w:rsid w:val="00A67496"/>
    <w:rsid w:val="00A67962"/>
    <w:rsid w:val="00A67B9A"/>
    <w:rsid w:val="00A67C63"/>
    <w:rsid w:val="00A67DB6"/>
    <w:rsid w:val="00A70242"/>
    <w:rsid w:val="00A70327"/>
    <w:rsid w:val="00A703F3"/>
    <w:rsid w:val="00A705AB"/>
    <w:rsid w:val="00A70772"/>
    <w:rsid w:val="00A70ED4"/>
    <w:rsid w:val="00A71675"/>
    <w:rsid w:val="00A71871"/>
    <w:rsid w:val="00A719B2"/>
    <w:rsid w:val="00A71E14"/>
    <w:rsid w:val="00A71F38"/>
    <w:rsid w:val="00A71F7C"/>
    <w:rsid w:val="00A71FC3"/>
    <w:rsid w:val="00A723A3"/>
    <w:rsid w:val="00A729DC"/>
    <w:rsid w:val="00A729FE"/>
    <w:rsid w:val="00A72A95"/>
    <w:rsid w:val="00A72EFC"/>
    <w:rsid w:val="00A7300A"/>
    <w:rsid w:val="00A731E7"/>
    <w:rsid w:val="00A73521"/>
    <w:rsid w:val="00A73527"/>
    <w:rsid w:val="00A7404E"/>
    <w:rsid w:val="00A74097"/>
    <w:rsid w:val="00A740FC"/>
    <w:rsid w:val="00A74222"/>
    <w:rsid w:val="00A742D2"/>
    <w:rsid w:val="00A74957"/>
    <w:rsid w:val="00A74A3B"/>
    <w:rsid w:val="00A74D8E"/>
    <w:rsid w:val="00A7567A"/>
    <w:rsid w:val="00A75709"/>
    <w:rsid w:val="00A7577D"/>
    <w:rsid w:val="00A75847"/>
    <w:rsid w:val="00A75953"/>
    <w:rsid w:val="00A75E6F"/>
    <w:rsid w:val="00A75FCB"/>
    <w:rsid w:val="00A76131"/>
    <w:rsid w:val="00A76281"/>
    <w:rsid w:val="00A7640B"/>
    <w:rsid w:val="00A76493"/>
    <w:rsid w:val="00A76669"/>
    <w:rsid w:val="00A76711"/>
    <w:rsid w:val="00A767B7"/>
    <w:rsid w:val="00A7687C"/>
    <w:rsid w:val="00A76CB1"/>
    <w:rsid w:val="00A76CF7"/>
    <w:rsid w:val="00A76E40"/>
    <w:rsid w:val="00A7716D"/>
    <w:rsid w:val="00A772C0"/>
    <w:rsid w:val="00A77572"/>
    <w:rsid w:val="00A8023A"/>
    <w:rsid w:val="00A805F4"/>
    <w:rsid w:val="00A809A9"/>
    <w:rsid w:val="00A80B72"/>
    <w:rsid w:val="00A810C2"/>
    <w:rsid w:val="00A81114"/>
    <w:rsid w:val="00A81155"/>
    <w:rsid w:val="00A813B3"/>
    <w:rsid w:val="00A8147B"/>
    <w:rsid w:val="00A81687"/>
    <w:rsid w:val="00A81A35"/>
    <w:rsid w:val="00A81BF6"/>
    <w:rsid w:val="00A81DDA"/>
    <w:rsid w:val="00A82477"/>
    <w:rsid w:val="00A82818"/>
    <w:rsid w:val="00A82992"/>
    <w:rsid w:val="00A82BC5"/>
    <w:rsid w:val="00A82C1A"/>
    <w:rsid w:val="00A82CE4"/>
    <w:rsid w:val="00A830C6"/>
    <w:rsid w:val="00A8342D"/>
    <w:rsid w:val="00A834B3"/>
    <w:rsid w:val="00A8355A"/>
    <w:rsid w:val="00A83590"/>
    <w:rsid w:val="00A839A6"/>
    <w:rsid w:val="00A83A55"/>
    <w:rsid w:val="00A83B7C"/>
    <w:rsid w:val="00A83CE7"/>
    <w:rsid w:val="00A83D9F"/>
    <w:rsid w:val="00A83E8B"/>
    <w:rsid w:val="00A842D5"/>
    <w:rsid w:val="00A84AC3"/>
    <w:rsid w:val="00A84AD6"/>
    <w:rsid w:val="00A84F81"/>
    <w:rsid w:val="00A855A2"/>
    <w:rsid w:val="00A855C7"/>
    <w:rsid w:val="00A8565B"/>
    <w:rsid w:val="00A85742"/>
    <w:rsid w:val="00A85951"/>
    <w:rsid w:val="00A85B44"/>
    <w:rsid w:val="00A85B5B"/>
    <w:rsid w:val="00A85B6B"/>
    <w:rsid w:val="00A85B70"/>
    <w:rsid w:val="00A86419"/>
    <w:rsid w:val="00A8641E"/>
    <w:rsid w:val="00A8646B"/>
    <w:rsid w:val="00A86539"/>
    <w:rsid w:val="00A87562"/>
    <w:rsid w:val="00A87652"/>
    <w:rsid w:val="00A877DB"/>
    <w:rsid w:val="00A87C8D"/>
    <w:rsid w:val="00A87D6E"/>
    <w:rsid w:val="00A87E45"/>
    <w:rsid w:val="00A87E87"/>
    <w:rsid w:val="00A9027A"/>
    <w:rsid w:val="00A90304"/>
    <w:rsid w:val="00A904EA"/>
    <w:rsid w:val="00A905BC"/>
    <w:rsid w:val="00A9096D"/>
    <w:rsid w:val="00A90C8D"/>
    <w:rsid w:val="00A90E2A"/>
    <w:rsid w:val="00A91534"/>
    <w:rsid w:val="00A916A9"/>
    <w:rsid w:val="00A91B5E"/>
    <w:rsid w:val="00A91C00"/>
    <w:rsid w:val="00A91CC3"/>
    <w:rsid w:val="00A91D0A"/>
    <w:rsid w:val="00A91D9D"/>
    <w:rsid w:val="00A91DDD"/>
    <w:rsid w:val="00A91FDB"/>
    <w:rsid w:val="00A91FEE"/>
    <w:rsid w:val="00A9208F"/>
    <w:rsid w:val="00A92280"/>
    <w:rsid w:val="00A922D8"/>
    <w:rsid w:val="00A925D9"/>
    <w:rsid w:val="00A92B25"/>
    <w:rsid w:val="00A92BBC"/>
    <w:rsid w:val="00A92CDB"/>
    <w:rsid w:val="00A92D15"/>
    <w:rsid w:val="00A92D61"/>
    <w:rsid w:val="00A93126"/>
    <w:rsid w:val="00A934BD"/>
    <w:rsid w:val="00A93747"/>
    <w:rsid w:val="00A93806"/>
    <w:rsid w:val="00A93952"/>
    <w:rsid w:val="00A93A54"/>
    <w:rsid w:val="00A93FA3"/>
    <w:rsid w:val="00A940A0"/>
    <w:rsid w:val="00A942BA"/>
    <w:rsid w:val="00A9449E"/>
    <w:rsid w:val="00A944E9"/>
    <w:rsid w:val="00A9459D"/>
    <w:rsid w:val="00A948B0"/>
    <w:rsid w:val="00A94A18"/>
    <w:rsid w:val="00A94A99"/>
    <w:rsid w:val="00A94D63"/>
    <w:rsid w:val="00A9518C"/>
    <w:rsid w:val="00A9519A"/>
    <w:rsid w:val="00A95545"/>
    <w:rsid w:val="00A9566C"/>
    <w:rsid w:val="00A95B30"/>
    <w:rsid w:val="00A95D9F"/>
    <w:rsid w:val="00A96023"/>
    <w:rsid w:val="00A961EF"/>
    <w:rsid w:val="00A962D0"/>
    <w:rsid w:val="00A963A4"/>
    <w:rsid w:val="00A9646B"/>
    <w:rsid w:val="00A96563"/>
    <w:rsid w:val="00A967C3"/>
    <w:rsid w:val="00A969D6"/>
    <w:rsid w:val="00A96B4D"/>
    <w:rsid w:val="00A96BCE"/>
    <w:rsid w:val="00A96ED8"/>
    <w:rsid w:val="00A97350"/>
    <w:rsid w:val="00A97543"/>
    <w:rsid w:val="00A97732"/>
    <w:rsid w:val="00A97AF2"/>
    <w:rsid w:val="00A97B85"/>
    <w:rsid w:val="00A97BA5"/>
    <w:rsid w:val="00AA0159"/>
    <w:rsid w:val="00AA0292"/>
    <w:rsid w:val="00AA08A8"/>
    <w:rsid w:val="00AA0932"/>
    <w:rsid w:val="00AA0944"/>
    <w:rsid w:val="00AA0C7F"/>
    <w:rsid w:val="00AA1350"/>
    <w:rsid w:val="00AA17E7"/>
    <w:rsid w:val="00AA18F6"/>
    <w:rsid w:val="00AA1C61"/>
    <w:rsid w:val="00AA1C6B"/>
    <w:rsid w:val="00AA1D44"/>
    <w:rsid w:val="00AA1EA9"/>
    <w:rsid w:val="00AA1F3A"/>
    <w:rsid w:val="00AA27E7"/>
    <w:rsid w:val="00AA285B"/>
    <w:rsid w:val="00AA2A54"/>
    <w:rsid w:val="00AA2A9F"/>
    <w:rsid w:val="00AA2AAA"/>
    <w:rsid w:val="00AA2C94"/>
    <w:rsid w:val="00AA2D08"/>
    <w:rsid w:val="00AA30CE"/>
    <w:rsid w:val="00AA3507"/>
    <w:rsid w:val="00AA3778"/>
    <w:rsid w:val="00AA3B27"/>
    <w:rsid w:val="00AA3B9C"/>
    <w:rsid w:val="00AA4118"/>
    <w:rsid w:val="00AA456A"/>
    <w:rsid w:val="00AA46C0"/>
    <w:rsid w:val="00AA4B92"/>
    <w:rsid w:val="00AA4E96"/>
    <w:rsid w:val="00AA5062"/>
    <w:rsid w:val="00AA5173"/>
    <w:rsid w:val="00AA5351"/>
    <w:rsid w:val="00AA5405"/>
    <w:rsid w:val="00AA56EB"/>
    <w:rsid w:val="00AA572D"/>
    <w:rsid w:val="00AA5851"/>
    <w:rsid w:val="00AA59F8"/>
    <w:rsid w:val="00AA5ADE"/>
    <w:rsid w:val="00AA63DD"/>
    <w:rsid w:val="00AA646F"/>
    <w:rsid w:val="00AA64F8"/>
    <w:rsid w:val="00AA6876"/>
    <w:rsid w:val="00AA69A5"/>
    <w:rsid w:val="00AA6A56"/>
    <w:rsid w:val="00AA6C00"/>
    <w:rsid w:val="00AA70A4"/>
    <w:rsid w:val="00AA768F"/>
    <w:rsid w:val="00AA7AB1"/>
    <w:rsid w:val="00AB0395"/>
    <w:rsid w:val="00AB052A"/>
    <w:rsid w:val="00AB0567"/>
    <w:rsid w:val="00AB05D5"/>
    <w:rsid w:val="00AB05FA"/>
    <w:rsid w:val="00AB07C2"/>
    <w:rsid w:val="00AB092F"/>
    <w:rsid w:val="00AB0B14"/>
    <w:rsid w:val="00AB0C43"/>
    <w:rsid w:val="00AB0D56"/>
    <w:rsid w:val="00AB0F54"/>
    <w:rsid w:val="00AB1AB9"/>
    <w:rsid w:val="00AB1BF5"/>
    <w:rsid w:val="00AB1CA1"/>
    <w:rsid w:val="00AB1F53"/>
    <w:rsid w:val="00AB1FFE"/>
    <w:rsid w:val="00AB2050"/>
    <w:rsid w:val="00AB2391"/>
    <w:rsid w:val="00AB23F6"/>
    <w:rsid w:val="00AB2432"/>
    <w:rsid w:val="00AB24DD"/>
    <w:rsid w:val="00AB2545"/>
    <w:rsid w:val="00AB2B64"/>
    <w:rsid w:val="00AB2D4C"/>
    <w:rsid w:val="00AB33BF"/>
    <w:rsid w:val="00AB3431"/>
    <w:rsid w:val="00AB35F5"/>
    <w:rsid w:val="00AB3796"/>
    <w:rsid w:val="00AB383C"/>
    <w:rsid w:val="00AB3FB8"/>
    <w:rsid w:val="00AB42A9"/>
    <w:rsid w:val="00AB42D9"/>
    <w:rsid w:val="00AB449A"/>
    <w:rsid w:val="00AB44C4"/>
    <w:rsid w:val="00AB4666"/>
    <w:rsid w:val="00AB4CD4"/>
    <w:rsid w:val="00AB50AC"/>
    <w:rsid w:val="00AB5889"/>
    <w:rsid w:val="00AB58B6"/>
    <w:rsid w:val="00AB59E9"/>
    <w:rsid w:val="00AB5B2D"/>
    <w:rsid w:val="00AB5B6A"/>
    <w:rsid w:val="00AB5F94"/>
    <w:rsid w:val="00AB615F"/>
    <w:rsid w:val="00AB623F"/>
    <w:rsid w:val="00AB6465"/>
    <w:rsid w:val="00AB75EB"/>
    <w:rsid w:val="00AB79AC"/>
    <w:rsid w:val="00AB7ABD"/>
    <w:rsid w:val="00AB7D26"/>
    <w:rsid w:val="00AB7EAD"/>
    <w:rsid w:val="00AC02E6"/>
    <w:rsid w:val="00AC0558"/>
    <w:rsid w:val="00AC061D"/>
    <w:rsid w:val="00AC0681"/>
    <w:rsid w:val="00AC0931"/>
    <w:rsid w:val="00AC10A1"/>
    <w:rsid w:val="00AC140D"/>
    <w:rsid w:val="00AC19C1"/>
    <w:rsid w:val="00AC1A3D"/>
    <w:rsid w:val="00AC1CD6"/>
    <w:rsid w:val="00AC1CE4"/>
    <w:rsid w:val="00AC2164"/>
    <w:rsid w:val="00AC21B6"/>
    <w:rsid w:val="00AC243D"/>
    <w:rsid w:val="00AC2543"/>
    <w:rsid w:val="00AC28A1"/>
    <w:rsid w:val="00AC2C56"/>
    <w:rsid w:val="00AC2D22"/>
    <w:rsid w:val="00AC3409"/>
    <w:rsid w:val="00AC37BA"/>
    <w:rsid w:val="00AC38FC"/>
    <w:rsid w:val="00AC391D"/>
    <w:rsid w:val="00AC3F9D"/>
    <w:rsid w:val="00AC4057"/>
    <w:rsid w:val="00AC4363"/>
    <w:rsid w:val="00AC4B18"/>
    <w:rsid w:val="00AC4ED9"/>
    <w:rsid w:val="00AC4F67"/>
    <w:rsid w:val="00AC5195"/>
    <w:rsid w:val="00AC55BA"/>
    <w:rsid w:val="00AC55F2"/>
    <w:rsid w:val="00AC5672"/>
    <w:rsid w:val="00AC584E"/>
    <w:rsid w:val="00AC5856"/>
    <w:rsid w:val="00AC595E"/>
    <w:rsid w:val="00AC5C4D"/>
    <w:rsid w:val="00AC5F0D"/>
    <w:rsid w:val="00AC6065"/>
    <w:rsid w:val="00AC6280"/>
    <w:rsid w:val="00AC63A7"/>
    <w:rsid w:val="00AC7000"/>
    <w:rsid w:val="00AC7BFC"/>
    <w:rsid w:val="00AC7F27"/>
    <w:rsid w:val="00AD033C"/>
    <w:rsid w:val="00AD03B8"/>
    <w:rsid w:val="00AD0910"/>
    <w:rsid w:val="00AD0D17"/>
    <w:rsid w:val="00AD140D"/>
    <w:rsid w:val="00AD14A7"/>
    <w:rsid w:val="00AD17E0"/>
    <w:rsid w:val="00AD17E7"/>
    <w:rsid w:val="00AD18A5"/>
    <w:rsid w:val="00AD19A6"/>
    <w:rsid w:val="00AD1BD0"/>
    <w:rsid w:val="00AD1CC9"/>
    <w:rsid w:val="00AD1D09"/>
    <w:rsid w:val="00AD2132"/>
    <w:rsid w:val="00AD2ACB"/>
    <w:rsid w:val="00AD30C2"/>
    <w:rsid w:val="00AD36C6"/>
    <w:rsid w:val="00AD39CA"/>
    <w:rsid w:val="00AD3DC0"/>
    <w:rsid w:val="00AD3E29"/>
    <w:rsid w:val="00AD4498"/>
    <w:rsid w:val="00AD45BC"/>
    <w:rsid w:val="00AD4A70"/>
    <w:rsid w:val="00AD4B70"/>
    <w:rsid w:val="00AD4B78"/>
    <w:rsid w:val="00AD525D"/>
    <w:rsid w:val="00AD52A3"/>
    <w:rsid w:val="00AD5313"/>
    <w:rsid w:val="00AD5539"/>
    <w:rsid w:val="00AD5C6F"/>
    <w:rsid w:val="00AD65F0"/>
    <w:rsid w:val="00AD697F"/>
    <w:rsid w:val="00AD6ADD"/>
    <w:rsid w:val="00AD71BC"/>
    <w:rsid w:val="00AD7324"/>
    <w:rsid w:val="00AD7568"/>
    <w:rsid w:val="00AD76A7"/>
    <w:rsid w:val="00AD76E0"/>
    <w:rsid w:val="00AD7A6F"/>
    <w:rsid w:val="00AD7B2F"/>
    <w:rsid w:val="00AD7D35"/>
    <w:rsid w:val="00AD7FA1"/>
    <w:rsid w:val="00AE018E"/>
    <w:rsid w:val="00AE0576"/>
    <w:rsid w:val="00AE07BC"/>
    <w:rsid w:val="00AE08EB"/>
    <w:rsid w:val="00AE0A44"/>
    <w:rsid w:val="00AE0E12"/>
    <w:rsid w:val="00AE12E5"/>
    <w:rsid w:val="00AE14B4"/>
    <w:rsid w:val="00AE1523"/>
    <w:rsid w:val="00AE19CE"/>
    <w:rsid w:val="00AE1B15"/>
    <w:rsid w:val="00AE1B30"/>
    <w:rsid w:val="00AE1B65"/>
    <w:rsid w:val="00AE217B"/>
    <w:rsid w:val="00AE22F1"/>
    <w:rsid w:val="00AE25A7"/>
    <w:rsid w:val="00AE27BB"/>
    <w:rsid w:val="00AE2AD0"/>
    <w:rsid w:val="00AE2BC9"/>
    <w:rsid w:val="00AE2BFF"/>
    <w:rsid w:val="00AE2C63"/>
    <w:rsid w:val="00AE2CC5"/>
    <w:rsid w:val="00AE2D65"/>
    <w:rsid w:val="00AE2DC3"/>
    <w:rsid w:val="00AE310E"/>
    <w:rsid w:val="00AE3534"/>
    <w:rsid w:val="00AE35FB"/>
    <w:rsid w:val="00AE3D61"/>
    <w:rsid w:val="00AE3E87"/>
    <w:rsid w:val="00AE400D"/>
    <w:rsid w:val="00AE428D"/>
    <w:rsid w:val="00AE42BC"/>
    <w:rsid w:val="00AE42D0"/>
    <w:rsid w:val="00AE44A9"/>
    <w:rsid w:val="00AE468C"/>
    <w:rsid w:val="00AE4A8F"/>
    <w:rsid w:val="00AE4ABB"/>
    <w:rsid w:val="00AE4DB3"/>
    <w:rsid w:val="00AE522C"/>
    <w:rsid w:val="00AE546A"/>
    <w:rsid w:val="00AE548B"/>
    <w:rsid w:val="00AE5995"/>
    <w:rsid w:val="00AE5ADA"/>
    <w:rsid w:val="00AE5B0F"/>
    <w:rsid w:val="00AE60F0"/>
    <w:rsid w:val="00AE6278"/>
    <w:rsid w:val="00AE649B"/>
    <w:rsid w:val="00AE64C1"/>
    <w:rsid w:val="00AE64D5"/>
    <w:rsid w:val="00AE6548"/>
    <w:rsid w:val="00AE666E"/>
    <w:rsid w:val="00AE66B4"/>
    <w:rsid w:val="00AE672E"/>
    <w:rsid w:val="00AE6A1D"/>
    <w:rsid w:val="00AE6E35"/>
    <w:rsid w:val="00AE7036"/>
    <w:rsid w:val="00AE70E2"/>
    <w:rsid w:val="00AE73D0"/>
    <w:rsid w:val="00AE7560"/>
    <w:rsid w:val="00AE768A"/>
    <w:rsid w:val="00AE7B76"/>
    <w:rsid w:val="00AE7C96"/>
    <w:rsid w:val="00AE7D15"/>
    <w:rsid w:val="00AE7D80"/>
    <w:rsid w:val="00AE7F76"/>
    <w:rsid w:val="00AF01F5"/>
    <w:rsid w:val="00AF0551"/>
    <w:rsid w:val="00AF0814"/>
    <w:rsid w:val="00AF0B1B"/>
    <w:rsid w:val="00AF0D03"/>
    <w:rsid w:val="00AF0D8F"/>
    <w:rsid w:val="00AF0D9E"/>
    <w:rsid w:val="00AF0E4A"/>
    <w:rsid w:val="00AF0F85"/>
    <w:rsid w:val="00AF12E1"/>
    <w:rsid w:val="00AF1801"/>
    <w:rsid w:val="00AF190D"/>
    <w:rsid w:val="00AF1918"/>
    <w:rsid w:val="00AF19AC"/>
    <w:rsid w:val="00AF1C32"/>
    <w:rsid w:val="00AF2133"/>
    <w:rsid w:val="00AF25EC"/>
    <w:rsid w:val="00AF2661"/>
    <w:rsid w:val="00AF2B10"/>
    <w:rsid w:val="00AF2E5D"/>
    <w:rsid w:val="00AF2EE1"/>
    <w:rsid w:val="00AF2EF4"/>
    <w:rsid w:val="00AF305A"/>
    <w:rsid w:val="00AF3277"/>
    <w:rsid w:val="00AF33C2"/>
    <w:rsid w:val="00AF353D"/>
    <w:rsid w:val="00AF39BA"/>
    <w:rsid w:val="00AF40E7"/>
    <w:rsid w:val="00AF4161"/>
    <w:rsid w:val="00AF490A"/>
    <w:rsid w:val="00AF4D54"/>
    <w:rsid w:val="00AF5100"/>
    <w:rsid w:val="00AF51CC"/>
    <w:rsid w:val="00AF547B"/>
    <w:rsid w:val="00AF564F"/>
    <w:rsid w:val="00AF56D4"/>
    <w:rsid w:val="00AF56FD"/>
    <w:rsid w:val="00AF5732"/>
    <w:rsid w:val="00AF58E7"/>
    <w:rsid w:val="00AF59FF"/>
    <w:rsid w:val="00AF5B59"/>
    <w:rsid w:val="00AF5DA3"/>
    <w:rsid w:val="00AF6347"/>
    <w:rsid w:val="00AF663C"/>
    <w:rsid w:val="00AF685E"/>
    <w:rsid w:val="00AF69AE"/>
    <w:rsid w:val="00AF6B5C"/>
    <w:rsid w:val="00AF6CE3"/>
    <w:rsid w:val="00AF6EE9"/>
    <w:rsid w:val="00AF73E7"/>
    <w:rsid w:val="00AF78D4"/>
    <w:rsid w:val="00AF7C78"/>
    <w:rsid w:val="00B000A5"/>
    <w:rsid w:val="00B00308"/>
    <w:rsid w:val="00B00610"/>
    <w:rsid w:val="00B009BF"/>
    <w:rsid w:val="00B009D1"/>
    <w:rsid w:val="00B00F20"/>
    <w:rsid w:val="00B011DF"/>
    <w:rsid w:val="00B01AD0"/>
    <w:rsid w:val="00B01E6F"/>
    <w:rsid w:val="00B02076"/>
    <w:rsid w:val="00B023E3"/>
    <w:rsid w:val="00B02502"/>
    <w:rsid w:val="00B0270F"/>
    <w:rsid w:val="00B02756"/>
    <w:rsid w:val="00B02830"/>
    <w:rsid w:val="00B0296F"/>
    <w:rsid w:val="00B02AAF"/>
    <w:rsid w:val="00B02AE5"/>
    <w:rsid w:val="00B02F24"/>
    <w:rsid w:val="00B0305D"/>
    <w:rsid w:val="00B030A1"/>
    <w:rsid w:val="00B0319F"/>
    <w:rsid w:val="00B03281"/>
    <w:rsid w:val="00B03287"/>
    <w:rsid w:val="00B03376"/>
    <w:rsid w:val="00B0340C"/>
    <w:rsid w:val="00B041A8"/>
    <w:rsid w:val="00B04205"/>
    <w:rsid w:val="00B0472D"/>
    <w:rsid w:val="00B047C6"/>
    <w:rsid w:val="00B047F3"/>
    <w:rsid w:val="00B048EA"/>
    <w:rsid w:val="00B049F3"/>
    <w:rsid w:val="00B04EA3"/>
    <w:rsid w:val="00B05054"/>
    <w:rsid w:val="00B0519D"/>
    <w:rsid w:val="00B0542E"/>
    <w:rsid w:val="00B05983"/>
    <w:rsid w:val="00B05D43"/>
    <w:rsid w:val="00B064C6"/>
    <w:rsid w:val="00B065DD"/>
    <w:rsid w:val="00B06669"/>
    <w:rsid w:val="00B06A4A"/>
    <w:rsid w:val="00B06C37"/>
    <w:rsid w:val="00B06D98"/>
    <w:rsid w:val="00B06EAA"/>
    <w:rsid w:val="00B07066"/>
    <w:rsid w:val="00B070EA"/>
    <w:rsid w:val="00B075D5"/>
    <w:rsid w:val="00B0773B"/>
    <w:rsid w:val="00B079EE"/>
    <w:rsid w:val="00B10023"/>
    <w:rsid w:val="00B10198"/>
    <w:rsid w:val="00B104CB"/>
    <w:rsid w:val="00B1084F"/>
    <w:rsid w:val="00B10B47"/>
    <w:rsid w:val="00B1114B"/>
    <w:rsid w:val="00B111C4"/>
    <w:rsid w:val="00B1140F"/>
    <w:rsid w:val="00B119CB"/>
    <w:rsid w:val="00B11D13"/>
    <w:rsid w:val="00B11E73"/>
    <w:rsid w:val="00B11F4D"/>
    <w:rsid w:val="00B12102"/>
    <w:rsid w:val="00B124C1"/>
    <w:rsid w:val="00B12838"/>
    <w:rsid w:val="00B12B42"/>
    <w:rsid w:val="00B12D85"/>
    <w:rsid w:val="00B12DA2"/>
    <w:rsid w:val="00B12F1D"/>
    <w:rsid w:val="00B12FB0"/>
    <w:rsid w:val="00B131BE"/>
    <w:rsid w:val="00B136C5"/>
    <w:rsid w:val="00B13FC8"/>
    <w:rsid w:val="00B1403B"/>
    <w:rsid w:val="00B145A6"/>
    <w:rsid w:val="00B145C8"/>
    <w:rsid w:val="00B1469B"/>
    <w:rsid w:val="00B146D1"/>
    <w:rsid w:val="00B14B04"/>
    <w:rsid w:val="00B1507C"/>
    <w:rsid w:val="00B1597E"/>
    <w:rsid w:val="00B15AB9"/>
    <w:rsid w:val="00B15CE0"/>
    <w:rsid w:val="00B16305"/>
    <w:rsid w:val="00B163F2"/>
    <w:rsid w:val="00B16429"/>
    <w:rsid w:val="00B16DFB"/>
    <w:rsid w:val="00B16FCA"/>
    <w:rsid w:val="00B1723E"/>
    <w:rsid w:val="00B179C5"/>
    <w:rsid w:val="00B17DE6"/>
    <w:rsid w:val="00B20193"/>
    <w:rsid w:val="00B201D4"/>
    <w:rsid w:val="00B201D9"/>
    <w:rsid w:val="00B2052F"/>
    <w:rsid w:val="00B209DF"/>
    <w:rsid w:val="00B20C56"/>
    <w:rsid w:val="00B20E5E"/>
    <w:rsid w:val="00B20E94"/>
    <w:rsid w:val="00B2115E"/>
    <w:rsid w:val="00B216A6"/>
    <w:rsid w:val="00B21773"/>
    <w:rsid w:val="00B219A8"/>
    <w:rsid w:val="00B219EE"/>
    <w:rsid w:val="00B21A40"/>
    <w:rsid w:val="00B21AD5"/>
    <w:rsid w:val="00B21B73"/>
    <w:rsid w:val="00B21CFF"/>
    <w:rsid w:val="00B21DA1"/>
    <w:rsid w:val="00B21FA7"/>
    <w:rsid w:val="00B2221D"/>
    <w:rsid w:val="00B2271B"/>
    <w:rsid w:val="00B22C9E"/>
    <w:rsid w:val="00B22CD5"/>
    <w:rsid w:val="00B22E40"/>
    <w:rsid w:val="00B22E49"/>
    <w:rsid w:val="00B233A1"/>
    <w:rsid w:val="00B238E9"/>
    <w:rsid w:val="00B23C93"/>
    <w:rsid w:val="00B23D57"/>
    <w:rsid w:val="00B23F88"/>
    <w:rsid w:val="00B24343"/>
    <w:rsid w:val="00B2461F"/>
    <w:rsid w:val="00B2466E"/>
    <w:rsid w:val="00B246EA"/>
    <w:rsid w:val="00B2497D"/>
    <w:rsid w:val="00B24F33"/>
    <w:rsid w:val="00B25057"/>
    <w:rsid w:val="00B2505D"/>
    <w:rsid w:val="00B258FC"/>
    <w:rsid w:val="00B25B2D"/>
    <w:rsid w:val="00B25E46"/>
    <w:rsid w:val="00B25E76"/>
    <w:rsid w:val="00B261D0"/>
    <w:rsid w:val="00B26468"/>
    <w:rsid w:val="00B2652B"/>
    <w:rsid w:val="00B2659F"/>
    <w:rsid w:val="00B267C3"/>
    <w:rsid w:val="00B26933"/>
    <w:rsid w:val="00B26B95"/>
    <w:rsid w:val="00B26C90"/>
    <w:rsid w:val="00B26CE6"/>
    <w:rsid w:val="00B26E3D"/>
    <w:rsid w:val="00B26E7B"/>
    <w:rsid w:val="00B270FD"/>
    <w:rsid w:val="00B2732E"/>
    <w:rsid w:val="00B27797"/>
    <w:rsid w:val="00B30201"/>
    <w:rsid w:val="00B30241"/>
    <w:rsid w:val="00B30404"/>
    <w:rsid w:val="00B30439"/>
    <w:rsid w:val="00B3054B"/>
    <w:rsid w:val="00B30608"/>
    <w:rsid w:val="00B3060C"/>
    <w:rsid w:val="00B3089B"/>
    <w:rsid w:val="00B30DD4"/>
    <w:rsid w:val="00B30E91"/>
    <w:rsid w:val="00B30FBC"/>
    <w:rsid w:val="00B31031"/>
    <w:rsid w:val="00B31036"/>
    <w:rsid w:val="00B31168"/>
    <w:rsid w:val="00B311D3"/>
    <w:rsid w:val="00B311DF"/>
    <w:rsid w:val="00B318B4"/>
    <w:rsid w:val="00B31A1C"/>
    <w:rsid w:val="00B31CE0"/>
    <w:rsid w:val="00B31D3C"/>
    <w:rsid w:val="00B31D4F"/>
    <w:rsid w:val="00B31E32"/>
    <w:rsid w:val="00B3219A"/>
    <w:rsid w:val="00B3221A"/>
    <w:rsid w:val="00B322B4"/>
    <w:rsid w:val="00B326E3"/>
    <w:rsid w:val="00B326FD"/>
    <w:rsid w:val="00B3283E"/>
    <w:rsid w:val="00B32864"/>
    <w:rsid w:val="00B328FD"/>
    <w:rsid w:val="00B32C98"/>
    <w:rsid w:val="00B3303D"/>
    <w:rsid w:val="00B331F6"/>
    <w:rsid w:val="00B334ED"/>
    <w:rsid w:val="00B336C6"/>
    <w:rsid w:val="00B33A97"/>
    <w:rsid w:val="00B33B36"/>
    <w:rsid w:val="00B33D8F"/>
    <w:rsid w:val="00B34199"/>
    <w:rsid w:val="00B343E2"/>
    <w:rsid w:val="00B3443A"/>
    <w:rsid w:val="00B3455A"/>
    <w:rsid w:val="00B34A67"/>
    <w:rsid w:val="00B34B2F"/>
    <w:rsid w:val="00B34BA3"/>
    <w:rsid w:val="00B34CA6"/>
    <w:rsid w:val="00B34E22"/>
    <w:rsid w:val="00B34EB0"/>
    <w:rsid w:val="00B350BD"/>
    <w:rsid w:val="00B351F4"/>
    <w:rsid w:val="00B3533B"/>
    <w:rsid w:val="00B35381"/>
    <w:rsid w:val="00B356D0"/>
    <w:rsid w:val="00B36220"/>
    <w:rsid w:val="00B3637D"/>
    <w:rsid w:val="00B3692D"/>
    <w:rsid w:val="00B36D16"/>
    <w:rsid w:val="00B37110"/>
    <w:rsid w:val="00B37A95"/>
    <w:rsid w:val="00B37AB9"/>
    <w:rsid w:val="00B37AF5"/>
    <w:rsid w:val="00B37E56"/>
    <w:rsid w:val="00B37EF7"/>
    <w:rsid w:val="00B4006E"/>
    <w:rsid w:val="00B40123"/>
    <w:rsid w:val="00B40205"/>
    <w:rsid w:val="00B402F7"/>
    <w:rsid w:val="00B405A4"/>
    <w:rsid w:val="00B4063A"/>
    <w:rsid w:val="00B406B0"/>
    <w:rsid w:val="00B40845"/>
    <w:rsid w:val="00B40A6A"/>
    <w:rsid w:val="00B40AC3"/>
    <w:rsid w:val="00B40BD4"/>
    <w:rsid w:val="00B40EFD"/>
    <w:rsid w:val="00B410A7"/>
    <w:rsid w:val="00B41336"/>
    <w:rsid w:val="00B41BA8"/>
    <w:rsid w:val="00B41C40"/>
    <w:rsid w:val="00B41E68"/>
    <w:rsid w:val="00B41F64"/>
    <w:rsid w:val="00B41FF3"/>
    <w:rsid w:val="00B4234C"/>
    <w:rsid w:val="00B42419"/>
    <w:rsid w:val="00B42475"/>
    <w:rsid w:val="00B424F3"/>
    <w:rsid w:val="00B42623"/>
    <w:rsid w:val="00B430B3"/>
    <w:rsid w:val="00B43259"/>
    <w:rsid w:val="00B4336D"/>
    <w:rsid w:val="00B4391C"/>
    <w:rsid w:val="00B43A69"/>
    <w:rsid w:val="00B43A8C"/>
    <w:rsid w:val="00B43B9B"/>
    <w:rsid w:val="00B44182"/>
    <w:rsid w:val="00B445FF"/>
    <w:rsid w:val="00B448CB"/>
    <w:rsid w:val="00B44DA4"/>
    <w:rsid w:val="00B454AB"/>
    <w:rsid w:val="00B45517"/>
    <w:rsid w:val="00B4557A"/>
    <w:rsid w:val="00B4559A"/>
    <w:rsid w:val="00B455C7"/>
    <w:rsid w:val="00B456DE"/>
    <w:rsid w:val="00B45B73"/>
    <w:rsid w:val="00B45CD8"/>
    <w:rsid w:val="00B45CDE"/>
    <w:rsid w:val="00B45D66"/>
    <w:rsid w:val="00B45D75"/>
    <w:rsid w:val="00B462A1"/>
    <w:rsid w:val="00B4630C"/>
    <w:rsid w:val="00B46403"/>
    <w:rsid w:val="00B46763"/>
    <w:rsid w:val="00B4726D"/>
    <w:rsid w:val="00B4729C"/>
    <w:rsid w:val="00B4768A"/>
    <w:rsid w:val="00B477B5"/>
    <w:rsid w:val="00B478EC"/>
    <w:rsid w:val="00B479A3"/>
    <w:rsid w:val="00B479AF"/>
    <w:rsid w:val="00B479F2"/>
    <w:rsid w:val="00B47B72"/>
    <w:rsid w:val="00B47DF0"/>
    <w:rsid w:val="00B47FEB"/>
    <w:rsid w:val="00B502B0"/>
    <w:rsid w:val="00B5055C"/>
    <w:rsid w:val="00B505A3"/>
    <w:rsid w:val="00B505E2"/>
    <w:rsid w:val="00B505E7"/>
    <w:rsid w:val="00B50618"/>
    <w:rsid w:val="00B50695"/>
    <w:rsid w:val="00B5089A"/>
    <w:rsid w:val="00B50ADE"/>
    <w:rsid w:val="00B50B90"/>
    <w:rsid w:val="00B512B7"/>
    <w:rsid w:val="00B514A5"/>
    <w:rsid w:val="00B51BEC"/>
    <w:rsid w:val="00B51C4C"/>
    <w:rsid w:val="00B52129"/>
    <w:rsid w:val="00B5240A"/>
    <w:rsid w:val="00B524FA"/>
    <w:rsid w:val="00B5279B"/>
    <w:rsid w:val="00B52983"/>
    <w:rsid w:val="00B529C1"/>
    <w:rsid w:val="00B52A89"/>
    <w:rsid w:val="00B52C63"/>
    <w:rsid w:val="00B52EEE"/>
    <w:rsid w:val="00B530A8"/>
    <w:rsid w:val="00B530C4"/>
    <w:rsid w:val="00B53452"/>
    <w:rsid w:val="00B5358E"/>
    <w:rsid w:val="00B53A45"/>
    <w:rsid w:val="00B53B12"/>
    <w:rsid w:val="00B53BC1"/>
    <w:rsid w:val="00B53F83"/>
    <w:rsid w:val="00B540D9"/>
    <w:rsid w:val="00B54333"/>
    <w:rsid w:val="00B543C2"/>
    <w:rsid w:val="00B544FC"/>
    <w:rsid w:val="00B546A3"/>
    <w:rsid w:val="00B54906"/>
    <w:rsid w:val="00B549A5"/>
    <w:rsid w:val="00B54A02"/>
    <w:rsid w:val="00B54A19"/>
    <w:rsid w:val="00B54C85"/>
    <w:rsid w:val="00B55082"/>
    <w:rsid w:val="00B551B1"/>
    <w:rsid w:val="00B55462"/>
    <w:rsid w:val="00B55746"/>
    <w:rsid w:val="00B558E6"/>
    <w:rsid w:val="00B55CA2"/>
    <w:rsid w:val="00B55DBF"/>
    <w:rsid w:val="00B55FC0"/>
    <w:rsid w:val="00B561B9"/>
    <w:rsid w:val="00B56305"/>
    <w:rsid w:val="00B564CE"/>
    <w:rsid w:val="00B56ADA"/>
    <w:rsid w:val="00B56DA4"/>
    <w:rsid w:val="00B56FD8"/>
    <w:rsid w:val="00B5705B"/>
    <w:rsid w:val="00B570D4"/>
    <w:rsid w:val="00B57501"/>
    <w:rsid w:val="00B57B50"/>
    <w:rsid w:val="00B57D86"/>
    <w:rsid w:val="00B57E8D"/>
    <w:rsid w:val="00B57E97"/>
    <w:rsid w:val="00B6029A"/>
    <w:rsid w:val="00B60486"/>
    <w:rsid w:val="00B6070D"/>
    <w:rsid w:val="00B60909"/>
    <w:rsid w:val="00B60A17"/>
    <w:rsid w:val="00B60BEA"/>
    <w:rsid w:val="00B60CC3"/>
    <w:rsid w:val="00B60E17"/>
    <w:rsid w:val="00B60EC4"/>
    <w:rsid w:val="00B60F0C"/>
    <w:rsid w:val="00B60F9F"/>
    <w:rsid w:val="00B60FB8"/>
    <w:rsid w:val="00B61152"/>
    <w:rsid w:val="00B613F5"/>
    <w:rsid w:val="00B61507"/>
    <w:rsid w:val="00B6151D"/>
    <w:rsid w:val="00B617E0"/>
    <w:rsid w:val="00B6188D"/>
    <w:rsid w:val="00B619A6"/>
    <w:rsid w:val="00B61B2B"/>
    <w:rsid w:val="00B61B54"/>
    <w:rsid w:val="00B6211C"/>
    <w:rsid w:val="00B6220A"/>
    <w:rsid w:val="00B62916"/>
    <w:rsid w:val="00B62953"/>
    <w:rsid w:val="00B62AA5"/>
    <w:rsid w:val="00B63194"/>
    <w:rsid w:val="00B6345A"/>
    <w:rsid w:val="00B639B6"/>
    <w:rsid w:val="00B63F96"/>
    <w:rsid w:val="00B63FA7"/>
    <w:rsid w:val="00B642D3"/>
    <w:rsid w:val="00B64591"/>
    <w:rsid w:val="00B646FD"/>
    <w:rsid w:val="00B64720"/>
    <w:rsid w:val="00B6479D"/>
    <w:rsid w:val="00B647E6"/>
    <w:rsid w:val="00B64BAE"/>
    <w:rsid w:val="00B65796"/>
    <w:rsid w:val="00B65818"/>
    <w:rsid w:val="00B65DF3"/>
    <w:rsid w:val="00B65ECF"/>
    <w:rsid w:val="00B65F58"/>
    <w:rsid w:val="00B66254"/>
    <w:rsid w:val="00B6672C"/>
    <w:rsid w:val="00B66D34"/>
    <w:rsid w:val="00B66DF1"/>
    <w:rsid w:val="00B672A8"/>
    <w:rsid w:val="00B672E5"/>
    <w:rsid w:val="00B6740D"/>
    <w:rsid w:val="00B67438"/>
    <w:rsid w:val="00B674AF"/>
    <w:rsid w:val="00B678DE"/>
    <w:rsid w:val="00B67A38"/>
    <w:rsid w:val="00B67DCC"/>
    <w:rsid w:val="00B7000B"/>
    <w:rsid w:val="00B70021"/>
    <w:rsid w:val="00B70102"/>
    <w:rsid w:val="00B7017D"/>
    <w:rsid w:val="00B701A3"/>
    <w:rsid w:val="00B704C0"/>
    <w:rsid w:val="00B7070B"/>
    <w:rsid w:val="00B7079C"/>
    <w:rsid w:val="00B708C5"/>
    <w:rsid w:val="00B70956"/>
    <w:rsid w:val="00B70C0E"/>
    <w:rsid w:val="00B70C6F"/>
    <w:rsid w:val="00B70C75"/>
    <w:rsid w:val="00B712B5"/>
    <w:rsid w:val="00B71795"/>
    <w:rsid w:val="00B71E43"/>
    <w:rsid w:val="00B71FE7"/>
    <w:rsid w:val="00B7227E"/>
    <w:rsid w:val="00B72361"/>
    <w:rsid w:val="00B72691"/>
    <w:rsid w:val="00B72C04"/>
    <w:rsid w:val="00B72C3C"/>
    <w:rsid w:val="00B72C64"/>
    <w:rsid w:val="00B72CAC"/>
    <w:rsid w:val="00B73491"/>
    <w:rsid w:val="00B7395D"/>
    <w:rsid w:val="00B7395F"/>
    <w:rsid w:val="00B73E9A"/>
    <w:rsid w:val="00B74212"/>
    <w:rsid w:val="00B74228"/>
    <w:rsid w:val="00B743E1"/>
    <w:rsid w:val="00B745AF"/>
    <w:rsid w:val="00B745F9"/>
    <w:rsid w:val="00B74976"/>
    <w:rsid w:val="00B74B40"/>
    <w:rsid w:val="00B74C33"/>
    <w:rsid w:val="00B74D0D"/>
    <w:rsid w:val="00B74E44"/>
    <w:rsid w:val="00B75090"/>
    <w:rsid w:val="00B7515C"/>
    <w:rsid w:val="00B75ADD"/>
    <w:rsid w:val="00B75D32"/>
    <w:rsid w:val="00B76051"/>
    <w:rsid w:val="00B768BE"/>
    <w:rsid w:val="00B76919"/>
    <w:rsid w:val="00B7722B"/>
    <w:rsid w:val="00B77398"/>
    <w:rsid w:val="00B7756D"/>
    <w:rsid w:val="00B776F0"/>
    <w:rsid w:val="00B778B2"/>
    <w:rsid w:val="00B7790E"/>
    <w:rsid w:val="00B77BC1"/>
    <w:rsid w:val="00B77FC0"/>
    <w:rsid w:val="00B8035C"/>
    <w:rsid w:val="00B80620"/>
    <w:rsid w:val="00B807D6"/>
    <w:rsid w:val="00B808D6"/>
    <w:rsid w:val="00B80C65"/>
    <w:rsid w:val="00B80DB3"/>
    <w:rsid w:val="00B80E96"/>
    <w:rsid w:val="00B80FA8"/>
    <w:rsid w:val="00B81024"/>
    <w:rsid w:val="00B81580"/>
    <w:rsid w:val="00B81BAC"/>
    <w:rsid w:val="00B81F3F"/>
    <w:rsid w:val="00B8203A"/>
    <w:rsid w:val="00B821FB"/>
    <w:rsid w:val="00B82316"/>
    <w:rsid w:val="00B824FA"/>
    <w:rsid w:val="00B82AC4"/>
    <w:rsid w:val="00B82DC2"/>
    <w:rsid w:val="00B83A0E"/>
    <w:rsid w:val="00B83B7E"/>
    <w:rsid w:val="00B83BE4"/>
    <w:rsid w:val="00B84001"/>
    <w:rsid w:val="00B84271"/>
    <w:rsid w:val="00B8435C"/>
    <w:rsid w:val="00B843AB"/>
    <w:rsid w:val="00B846E2"/>
    <w:rsid w:val="00B848E3"/>
    <w:rsid w:val="00B8497A"/>
    <w:rsid w:val="00B84BD0"/>
    <w:rsid w:val="00B85034"/>
    <w:rsid w:val="00B8520C"/>
    <w:rsid w:val="00B85211"/>
    <w:rsid w:val="00B85671"/>
    <w:rsid w:val="00B856B4"/>
    <w:rsid w:val="00B85887"/>
    <w:rsid w:val="00B85AE9"/>
    <w:rsid w:val="00B85B07"/>
    <w:rsid w:val="00B85D29"/>
    <w:rsid w:val="00B85D95"/>
    <w:rsid w:val="00B85DF7"/>
    <w:rsid w:val="00B85EA4"/>
    <w:rsid w:val="00B85FE0"/>
    <w:rsid w:val="00B85FE2"/>
    <w:rsid w:val="00B860AF"/>
    <w:rsid w:val="00B865E1"/>
    <w:rsid w:val="00B8694A"/>
    <w:rsid w:val="00B86BE9"/>
    <w:rsid w:val="00B87205"/>
    <w:rsid w:val="00B87655"/>
    <w:rsid w:val="00B87678"/>
    <w:rsid w:val="00B877A6"/>
    <w:rsid w:val="00B87CE9"/>
    <w:rsid w:val="00B87E91"/>
    <w:rsid w:val="00B90027"/>
    <w:rsid w:val="00B90409"/>
    <w:rsid w:val="00B909AE"/>
    <w:rsid w:val="00B90DCE"/>
    <w:rsid w:val="00B9157E"/>
    <w:rsid w:val="00B915C7"/>
    <w:rsid w:val="00B9165C"/>
    <w:rsid w:val="00B91AD3"/>
    <w:rsid w:val="00B928BD"/>
    <w:rsid w:val="00B928CD"/>
    <w:rsid w:val="00B92992"/>
    <w:rsid w:val="00B929AF"/>
    <w:rsid w:val="00B92A41"/>
    <w:rsid w:val="00B92B06"/>
    <w:rsid w:val="00B92C17"/>
    <w:rsid w:val="00B92C4D"/>
    <w:rsid w:val="00B92E91"/>
    <w:rsid w:val="00B93160"/>
    <w:rsid w:val="00B93809"/>
    <w:rsid w:val="00B9380D"/>
    <w:rsid w:val="00B93D9B"/>
    <w:rsid w:val="00B93FE7"/>
    <w:rsid w:val="00B94244"/>
    <w:rsid w:val="00B942B0"/>
    <w:rsid w:val="00B942CA"/>
    <w:rsid w:val="00B9430D"/>
    <w:rsid w:val="00B944A7"/>
    <w:rsid w:val="00B94728"/>
    <w:rsid w:val="00B94B5B"/>
    <w:rsid w:val="00B95040"/>
    <w:rsid w:val="00B95202"/>
    <w:rsid w:val="00B953AB"/>
    <w:rsid w:val="00B95451"/>
    <w:rsid w:val="00B9563E"/>
    <w:rsid w:val="00B958A0"/>
    <w:rsid w:val="00B95EA2"/>
    <w:rsid w:val="00B95F53"/>
    <w:rsid w:val="00B962F4"/>
    <w:rsid w:val="00B965AB"/>
    <w:rsid w:val="00B9664A"/>
    <w:rsid w:val="00B9696C"/>
    <w:rsid w:val="00B96CC3"/>
    <w:rsid w:val="00B971DC"/>
    <w:rsid w:val="00B97532"/>
    <w:rsid w:val="00B97711"/>
    <w:rsid w:val="00B978E6"/>
    <w:rsid w:val="00B97A5D"/>
    <w:rsid w:val="00B97BFE"/>
    <w:rsid w:val="00B97D9E"/>
    <w:rsid w:val="00B97F48"/>
    <w:rsid w:val="00B97FA7"/>
    <w:rsid w:val="00BA0272"/>
    <w:rsid w:val="00BA0511"/>
    <w:rsid w:val="00BA0522"/>
    <w:rsid w:val="00BA0637"/>
    <w:rsid w:val="00BA0AEB"/>
    <w:rsid w:val="00BA10CE"/>
    <w:rsid w:val="00BA120B"/>
    <w:rsid w:val="00BA13EE"/>
    <w:rsid w:val="00BA1AAF"/>
    <w:rsid w:val="00BA1B80"/>
    <w:rsid w:val="00BA1E21"/>
    <w:rsid w:val="00BA2459"/>
    <w:rsid w:val="00BA24B8"/>
    <w:rsid w:val="00BA2562"/>
    <w:rsid w:val="00BA2962"/>
    <w:rsid w:val="00BA2DA7"/>
    <w:rsid w:val="00BA2FC3"/>
    <w:rsid w:val="00BA36C8"/>
    <w:rsid w:val="00BA3E34"/>
    <w:rsid w:val="00BA3F3D"/>
    <w:rsid w:val="00BA3F9D"/>
    <w:rsid w:val="00BA453E"/>
    <w:rsid w:val="00BA45B4"/>
    <w:rsid w:val="00BA45DA"/>
    <w:rsid w:val="00BA46B8"/>
    <w:rsid w:val="00BA47B6"/>
    <w:rsid w:val="00BA4AC1"/>
    <w:rsid w:val="00BA4BB9"/>
    <w:rsid w:val="00BA4D35"/>
    <w:rsid w:val="00BA513D"/>
    <w:rsid w:val="00BA5EE3"/>
    <w:rsid w:val="00BA612F"/>
    <w:rsid w:val="00BA64C0"/>
    <w:rsid w:val="00BA6A3B"/>
    <w:rsid w:val="00BA70C4"/>
    <w:rsid w:val="00BA765E"/>
    <w:rsid w:val="00BA7780"/>
    <w:rsid w:val="00BA796C"/>
    <w:rsid w:val="00BA7B37"/>
    <w:rsid w:val="00BB08BA"/>
    <w:rsid w:val="00BB0D68"/>
    <w:rsid w:val="00BB10F5"/>
    <w:rsid w:val="00BB1379"/>
    <w:rsid w:val="00BB13C5"/>
    <w:rsid w:val="00BB1515"/>
    <w:rsid w:val="00BB1678"/>
    <w:rsid w:val="00BB1779"/>
    <w:rsid w:val="00BB1A13"/>
    <w:rsid w:val="00BB1BA4"/>
    <w:rsid w:val="00BB1DF2"/>
    <w:rsid w:val="00BB232C"/>
    <w:rsid w:val="00BB2518"/>
    <w:rsid w:val="00BB2852"/>
    <w:rsid w:val="00BB2AA3"/>
    <w:rsid w:val="00BB2D7B"/>
    <w:rsid w:val="00BB2D98"/>
    <w:rsid w:val="00BB302F"/>
    <w:rsid w:val="00BB310D"/>
    <w:rsid w:val="00BB31A9"/>
    <w:rsid w:val="00BB34C9"/>
    <w:rsid w:val="00BB37A7"/>
    <w:rsid w:val="00BB3D37"/>
    <w:rsid w:val="00BB3D6D"/>
    <w:rsid w:val="00BB3E44"/>
    <w:rsid w:val="00BB420E"/>
    <w:rsid w:val="00BB4DE0"/>
    <w:rsid w:val="00BB50E2"/>
    <w:rsid w:val="00BB5466"/>
    <w:rsid w:val="00BB56AA"/>
    <w:rsid w:val="00BB590B"/>
    <w:rsid w:val="00BB5A03"/>
    <w:rsid w:val="00BB5B04"/>
    <w:rsid w:val="00BB5D98"/>
    <w:rsid w:val="00BB61EC"/>
    <w:rsid w:val="00BB642A"/>
    <w:rsid w:val="00BB6606"/>
    <w:rsid w:val="00BB6737"/>
    <w:rsid w:val="00BB67BD"/>
    <w:rsid w:val="00BB6E78"/>
    <w:rsid w:val="00BB70C6"/>
    <w:rsid w:val="00BB728A"/>
    <w:rsid w:val="00BB73B2"/>
    <w:rsid w:val="00BB7623"/>
    <w:rsid w:val="00BB7726"/>
    <w:rsid w:val="00BB7898"/>
    <w:rsid w:val="00BB7A42"/>
    <w:rsid w:val="00BB7C16"/>
    <w:rsid w:val="00BB7DB0"/>
    <w:rsid w:val="00BB7EF1"/>
    <w:rsid w:val="00BC005A"/>
    <w:rsid w:val="00BC04CA"/>
    <w:rsid w:val="00BC06F6"/>
    <w:rsid w:val="00BC0AF7"/>
    <w:rsid w:val="00BC0C45"/>
    <w:rsid w:val="00BC0C52"/>
    <w:rsid w:val="00BC10DC"/>
    <w:rsid w:val="00BC1335"/>
    <w:rsid w:val="00BC1980"/>
    <w:rsid w:val="00BC1DCE"/>
    <w:rsid w:val="00BC1F25"/>
    <w:rsid w:val="00BC20BA"/>
    <w:rsid w:val="00BC2140"/>
    <w:rsid w:val="00BC21D9"/>
    <w:rsid w:val="00BC22EC"/>
    <w:rsid w:val="00BC256F"/>
    <w:rsid w:val="00BC2610"/>
    <w:rsid w:val="00BC2723"/>
    <w:rsid w:val="00BC27A7"/>
    <w:rsid w:val="00BC31BA"/>
    <w:rsid w:val="00BC329F"/>
    <w:rsid w:val="00BC3532"/>
    <w:rsid w:val="00BC372B"/>
    <w:rsid w:val="00BC3C85"/>
    <w:rsid w:val="00BC438D"/>
    <w:rsid w:val="00BC4B19"/>
    <w:rsid w:val="00BC510A"/>
    <w:rsid w:val="00BC52E2"/>
    <w:rsid w:val="00BC5403"/>
    <w:rsid w:val="00BC5422"/>
    <w:rsid w:val="00BC54E0"/>
    <w:rsid w:val="00BC5591"/>
    <w:rsid w:val="00BC5FD4"/>
    <w:rsid w:val="00BC63FA"/>
    <w:rsid w:val="00BC6AB1"/>
    <w:rsid w:val="00BC6B3E"/>
    <w:rsid w:val="00BC6CB5"/>
    <w:rsid w:val="00BC71BC"/>
    <w:rsid w:val="00BC754C"/>
    <w:rsid w:val="00BC7B03"/>
    <w:rsid w:val="00BC7C7C"/>
    <w:rsid w:val="00BC7E7D"/>
    <w:rsid w:val="00BD0184"/>
    <w:rsid w:val="00BD0244"/>
    <w:rsid w:val="00BD05C7"/>
    <w:rsid w:val="00BD073C"/>
    <w:rsid w:val="00BD0B29"/>
    <w:rsid w:val="00BD0D98"/>
    <w:rsid w:val="00BD0DDB"/>
    <w:rsid w:val="00BD0EA5"/>
    <w:rsid w:val="00BD10B3"/>
    <w:rsid w:val="00BD15CC"/>
    <w:rsid w:val="00BD175C"/>
    <w:rsid w:val="00BD18E9"/>
    <w:rsid w:val="00BD192A"/>
    <w:rsid w:val="00BD1B80"/>
    <w:rsid w:val="00BD1E56"/>
    <w:rsid w:val="00BD1E7A"/>
    <w:rsid w:val="00BD1EAF"/>
    <w:rsid w:val="00BD2067"/>
    <w:rsid w:val="00BD2511"/>
    <w:rsid w:val="00BD2654"/>
    <w:rsid w:val="00BD27B2"/>
    <w:rsid w:val="00BD282E"/>
    <w:rsid w:val="00BD28BA"/>
    <w:rsid w:val="00BD28D6"/>
    <w:rsid w:val="00BD2B50"/>
    <w:rsid w:val="00BD327A"/>
    <w:rsid w:val="00BD372D"/>
    <w:rsid w:val="00BD37D0"/>
    <w:rsid w:val="00BD3845"/>
    <w:rsid w:val="00BD39EB"/>
    <w:rsid w:val="00BD3A05"/>
    <w:rsid w:val="00BD3FBD"/>
    <w:rsid w:val="00BD4010"/>
    <w:rsid w:val="00BD443E"/>
    <w:rsid w:val="00BD4597"/>
    <w:rsid w:val="00BD4A53"/>
    <w:rsid w:val="00BD4A60"/>
    <w:rsid w:val="00BD4C3A"/>
    <w:rsid w:val="00BD4D96"/>
    <w:rsid w:val="00BD4F0B"/>
    <w:rsid w:val="00BD50C8"/>
    <w:rsid w:val="00BD50D0"/>
    <w:rsid w:val="00BD5136"/>
    <w:rsid w:val="00BD5187"/>
    <w:rsid w:val="00BD55F2"/>
    <w:rsid w:val="00BD5A52"/>
    <w:rsid w:val="00BD5D2F"/>
    <w:rsid w:val="00BD6259"/>
    <w:rsid w:val="00BD680F"/>
    <w:rsid w:val="00BD68F1"/>
    <w:rsid w:val="00BD6A3F"/>
    <w:rsid w:val="00BD70A9"/>
    <w:rsid w:val="00BD7103"/>
    <w:rsid w:val="00BD7233"/>
    <w:rsid w:val="00BD742A"/>
    <w:rsid w:val="00BD75E8"/>
    <w:rsid w:val="00BD7A64"/>
    <w:rsid w:val="00BD7B24"/>
    <w:rsid w:val="00BD7BEB"/>
    <w:rsid w:val="00BD7D24"/>
    <w:rsid w:val="00BD7EB1"/>
    <w:rsid w:val="00BD7F5E"/>
    <w:rsid w:val="00BE0594"/>
    <w:rsid w:val="00BE09B7"/>
    <w:rsid w:val="00BE10A4"/>
    <w:rsid w:val="00BE1219"/>
    <w:rsid w:val="00BE135E"/>
    <w:rsid w:val="00BE140E"/>
    <w:rsid w:val="00BE1418"/>
    <w:rsid w:val="00BE1471"/>
    <w:rsid w:val="00BE15EC"/>
    <w:rsid w:val="00BE1681"/>
    <w:rsid w:val="00BE16C5"/>
    <w:rsid w:val="00BE17C1"/>
    <w:rsid w:val="00BE17DD"/>
    <w:rsid w:val="00BE1F68"/>
    <w:rsid w:val="00BE20A4"/>
    <w:rsid w:val="00BE2615"/>
    <w:rsid w:val="00BE296E"/>
    <w:rsid w:val="00BE298D"/>
    <w:rsid w:val="00BE2BC7"/>
    <w:rsid w:val="00BE2C5A"/>
    <w:rsid w:val="00BE2F2D"/>
    <w:rsid w:val="00BE3438"/>
    <w:rsid w:val="00BE357C"/>
    <w:rsid w:val="00BE3801"/>
    <w:rsid w:val="00BE3993"/>
    <w:rsid w:val="00BE3BB1"/>
    <w:rsid w:val="00BE3CB2"/>
    <w:rsid w:val="00BE3D89"/>
    <w:rsid w:val="00BE4877"/>
    <w:rsid w:val="00BE4984"/>
    <w:rsid w:val="00BE49CE"/>
    <w:rsid w:val="00BE4B0F"/>
    <w:rsid w:val="00BE4B18"/>
    <w:rsid w:val="00BE4C8F"/>
    <w:rsid w:val="00BE4E67"/>
    <w:rsid w:val="00BE4F9C"/>
    <w:rsid w:val="00BE56CD"/>
    <w:rsid w:val="00BE57EB"/>
    <w:rsid w:val="00BE590C"/>
    <w:rsid w:val="00BE5956"/>
    <w:rsid w:val="00BE5F69"/>
    <w:rsid w:val="00BE6048"/>
    <w:rsid w:val="00BE6488"/>
    <w:rsid w:val="00BE6B90"/>
    <w:rsid w:val="00BE6BF0"/>
    <w:rsid w:val="00BE704F"/>
    <w:rsid w:val="00BE7331"/>
    <w:rsid w:val="00BE7397"/>
    <w:rsid w:val="00BE76B7"/>
    <w:rsid w:val="00BE79D9"/>
    <w:rsid w:val="00BF0142"/>
    <w:rsid w:val="00BF04C3"/>
    <w:rsid w:val="00BF0657"/>
    <w:rsid w:val="00BF08EA"/>
    <w:rsid w:val="00BF0D35"/>
    <w:rsid w:val="00BF1011"/>
    <w:rsid w:val="00BF1059"/>
    <w:rsid w:val="00BF1550"/>
    <w:rsid w:val="00BF15C8"/>
    <w:rsid w:val="00BF17EE"/>
    <w:rsid w:val="00BF1E37"/>
    <w:rsid w:val="00BF1FCC"/>
    <w:rsid w:val="00BF213E"/>
    <w:rsid w:val="00BF287C"/>
    <w:rsid w:val="00BF2E84"/>
    <w:rsid w:val="00BF304B"/>
    <w:rsid w:val="00BF3342"/>
    <w:rsid w:val="00BF3815"/>
    <w:rsid w:val="00BF3844"/>
    <w:rsid w:val="00BF39F3"/>
    <w:rsid w:val="00BF3C20"/>
    <w:rsid w:val="00BF3D01"/>
    <w:rsid w:val="00BF45EF"/>
    <w:rsid w:val="00BF4721"/>
    <w:rsid w:val="00BF476A"/>
    <w:rsid w:val="00BF4830"/>
    <w:rsid w:val="00BF4A52"/>
    <w:rsid w:val="00BF4B54"/>
    <w:rsid w:val="00BF4EBB"/>
    <w:rsid w:val="00BF50A6"/>
    <w:rsid w:val="00BF52EE"/>
    <w:rsid w:val="00BF5562"/>
    <w:rsid w:val="00BF557D"/>
    <w:rsid w:val="00BF57E9"/>
    <w:rsid w:val="00BF57F2"/>
    <w:rsid w:val="00BF5A28"/>
    <w:rsid w:val="00BF5CD3"/>
    <w:rsid w:val="00BF5EDA"/>
    <w:rsid w:val="00BF5F9F"/>
    <w:rsid w:val="00BF604C"/>
    <w:rsid w:val="00BF60B6"/>
    <w:rsid w:val="00BF648B"/>
    <w:rsid w:val="00BF657B"/>
    <w:rsid w:val="00BF6644"/>
    <w:rsid w:val="00BF6837"/>
    <w:rsid w:val="00BF6909"/>
    <w:rsid w:val="00BF6A02"/>
    <w:rsid w:val="00BF6DAB"/>
    <w:rsid w:val="00BF6E1E"/>
    <w:rsid w:val="00BF6F7A"/>
    <w:rsid w:val="00BF6F9D"/>
    <w:rsid w:val="00BF7050"/>
    <w:rsid w:val="00BF7647"/>
    <w:rsid w:val="00BF765C"/>
    <w:rsid w:val="00BF76B6"/>
    <w:rsid w:val="00BF76E7"/>
    <w:rsid w:val="00BF77F9"/>
    <w:rsid w:val="00BF7B59"/>
    <w:rsid w:val="00BF7D12"/>
    <w:rsid w:val="00BF7D3A"/>
    <w:rsid w:val="00C0023F"/>
    <w:rsid w:val="00C006A7"/>
    <w:rsid w:val="00C00766"/>
    <w:rsid w:val="00C0084C"/>
    <w:rsid w:val="00C00A95"/>
    <w:rsid w:val="00C00B93"/>
    <w:rsid w:val="00C00C90"/>
    <w:rsid w:val="00C00C9C"/>
    <w:rsid w:val="00C00FC1"/>
    <w:rsid w:val="00C010AE"/>
    <w:rsid w:val="00C01381"/>
    <w:rsid w:val="00C01514"/>
    <w:rsid w:val="00C015AF"/>
    <w:rsid w:val="00C016E7"/>
    <w:rsid w:val="00C01946"/>
    <w:rsid w:val="00C01A3D"/>
    <w:rsid w:val="00C01AB6"/>
    <w:rsid w:val="00C01B64"/>
    <w:rsid w:val="00C02035"/>
    <w:rsid w:val="00C0220A"/>
    <w:rsid w:val="00C0244B"/>
    <w:rsid w:val="00C02ABB"/>
    <w:rsid w:val="00C030EB"/>
    <w:rsid w:val="00C0319A"/>
    <w:rsid w:val="00C0326E"/>
    <w:rsid w:val="00C03A90"/>
    <w:rsid w:val="00C04248"/>
    <w:rsid w:val="00C044F8"/>
    <w:rsid w:val="00C05337"/>
    <w:rsid w:val="00C058D7"/>
    <w:rsid w:val="00C05A45"/>
    <w:rsid w:val="00C05C4C"/>
    <w:rsid w:val="00C05CA6"/>
    <w:rsid w:val="00C062E7"/>
    <w:rsid w:val="00C06AE0"/>
    <w:rsid w:val="00C07166"/>
    <w:rsid w:val="00C07260"/>
    <w:rsid w:val="00C074CE"/>
    <w:rsid w:val="00C0789D"/>
    <w:rsid w:val="00C07918"/>
    <w:rsid w:val="00C07D50"/>
    <w:rsid w:val="00C07FB2"/>
    <w:rsid w:val="00C105D1"/>
    <w:rsid w:val="00C106FE"/>
    <w:rsid w:val="00C1070C"/>
    <w:rsid w:val="00C1082F"/>
    <w:rsid w:val="00C10E3D"/>
    <w:rsid w:val="00C10F1F"/>
    <w:rsid w:val="00C1114D"/>
    <w:rsid w:val="00C111B2"/>
    <w:rsid w:val="00C111F3"/>
    <w:rsid w:val="00C11528"/>
    <w:rsid w:val="00C117E6"/>
    <w:rsid w:val="00C11860"/>
    <w:rsid w:val="00C11C42"/>
    <w:rsid w:val="00C11D8A"/>
    <w:rsid w:val="00C120D1"/>
    <w:rsid w:val="00C12574"/>
    <w:rsid w:val="00C125BB"/>
    <w:rsid w:val="00C1276B"/>
    <w:rsid w:val="00C127D5"/>
    <w:rsid w:val="00C128E9"/>
    <w:rsid w:val="00C12AA7"/>
    <w:rsid w:val="00C12AED"/>
    <w:rsid w:val="00C12B0C"/>
    <w:rsid w:val="00C12B76"/>
    <w:rsid w:val="00C12CC2"/>
    <w:rsid w:val="00C13139"/>
    <w:rsid w:val="00C13206"/>
    <w:rsid w:val="00C1340C"/>
    <w:rsid w:val="00C1396D"/>
    <w:rsid w:val="00C13A19"/>
    <w:rsid w:val="00C14111"/>
    <w:rsid w:val="00C14211"/>
    <w:rsid w:val="00C1436E"/>
    <w:rsid w:val="00C1448D"/>
    <w:rsid w:val="00C150B8"/>
    <w:rsid w:val="00C1522C"/>
    <w:rsid w:val="00C1574B"/>
    <w:rsid w:val="00C15933"/>
    <w:rsid w:val="00C15A94"/>
    <w:rsid w:val="00C15C5D"/>
    <w:rsid w:val="00C15D2B"/>
    <w:rsid w:val="00C16EC6"/>
    <w:rsid w:val="00C1788D"/>
    <w:rsid w:val="00C17A66"/>
    <w:rsid w:val="00C17AB3"/>
    <w:rsid w:val="00C17E0C"/>
    <w:rsid w:val="00C2018D"/>
    <w:rsid w:val="00C2071F"/>
    <w:rsid w:val="00C20BDB"/>
    <w:rsid w:val="00C20C7F"/>
    <w:rsid w:val="00C20E91"/>
    <w:rsid w:val="00C20F00"/>
    <w:rsid w:val="00C21007"/>
    <w:rsid w:val="00C212E6"/>
    <w:rsid w:val="00C2141F"/>
    <w:rsid w:val="00C215D3"/>
    <w:rsid w:val="00C2190D"/>
    <w:rsid w:val="00C21ED6"/>
    <w:rsid w:val="00C22389"/>
    <w:rsid w:val="00C22396"/>
    <w:rsid w:val="00C223F6"/>
    <w:rsid w:val="00C22616"/>
    <w:rsid w:val="00C22BB9"/>
    <w:rsid w:val="00C23092"/>
    <w:rsid w:val="00C230A0"/>
    <w:rsid w:val="00C23271"/>
    <w:rsid w:val="00C2357A"/>
    <w:rsid w:val="00C23A1A"/>
    <w:rsid w:val="00C23B2C"/>
    <w:rsid w:val="00C23D77"/>
    <w:rsid w:val="00C23DA3"/>
    <w:rsid w:val="00C23EC4"/>
    <w:rsid w:val="00C240D5"/>
    <w:rsid w:val="00C2429E"/>
    <w:rsid w:val="00C24556"/>
    <w:rsid w:val="00C24681"/>
    <w:rsid w:val="00C252B4"/>
    <w:rsid w:val="00C25317"/>
    <w:rsid w:val="00C255BB"/>
    <w:rsid w:val="00C25D13"/>
    <w:rsid w:val="00C25DB0"/>
    <w:rsid w:val="00C26550"/>
    <w:rsid w:val="00C2682F"/>
    <w:rsid w:val="00C26BC9"/>
    <w:rsid w:val="00C271A4"/>
    <w:rsid w:val="00C274BF"/>
    <w:rsid w:val="00C2762B"/>
    <w:rsid w:val="00C27817"/>
    <w:rsid w:val="00C278ED"/>
    <w:rsid w:val="00C30342"/>
    <w:rsid w:val="00C30372"/>
    <w:rsid w:val="00C3042F"/>
    <w:rsid w:val="00C30444"/>
    <w:rsid w:val="00C30727"/>
    <w:rsid w:val="00C30730"/>
    <w:rsid w:val="00C3078B"/>
    <w:rsid w:val="00C30D1A"/>
    <w:rsid w:val="00C30D58"/>
    <w:rsid w:val="00C31001"/>
    <w:rsid w:val="00C3124F"/>
    <w:rsid w:val="00C313F8"/>
    <w:rsid w:val="00C31A18"/>
    <w:rsid w:val="00C31A5D"/>
    <w:rsid w:val="00C3202A"/>
    <w:rsid w:val="00C32185"/>
    <w:rsid w:val="00C3237C"/>
    <w:rsid w:val="00C32487"/>
    <w:rsid w:val="00C326C7"/>
    <w:rsid w:val="00C32712"/>
    <w:rsid w:val="00C32B4C"/>
    <w:rsid w:val="00C32F26"/>
    <w:rsid w:val="00C32FF6"/>
    <w:rsid w:val="00C33212"/>
    <w:rsid w:val="00C33668"/>
    <w:rsid w:val="00C3371B"/>
    <w:rsid w:val="00C33AD1"/>
    <w:rsid w:val="00C33CE0"/>
    <w:rsid w:val="00C33DA4"/>
    <w:rsid w:val="00C34032"/>
    <w:rsid w:val="00C34321"/>
    <w:rsid w:val="00C34595"/>
    <w:rsid w:val="00C3476C"/>
    <w:rsid w:val="00C347E4"/>
    <w:rsid w:val="00C348C2"/>
    <w:rsid w:val="00C34B90"/>
    <w:rsid w:val="00C34DF6"/>
    <w:rsid w:val="00C350B8"/>
    <w:rsid w:val="00C35107"/>
    <w:rsid w:val="00C35297"/>
    <w:rsid w:val="00C352F2"/>
    <w:rsid w:val="00C352F8"/>
    <w:rsid w:val="00C356C2"/>
    <w:rsid w:val="00C35B8D"/>
    <w:rsid w:val="00C35CC7"/>
    <w:rsid w:val="00C3661A"/>
    <w:rsid w:val="00C36A7A"/>
    <w:rsid w:val="00C36C2B"/>
    <w:rsid w:val="00C36D8F"/>
    <w:rsid w:val="00C36E0E"/>
    <w:rsid w:val="00C36F91"/>
    <w:rsid w:val="00C372B5"/>
    <w:rsid w:val="00C373BD"/>
    <w:rsid w:val="00C3776C"/>
    <w:rsid w:val="00C37837"/>
    <w:rsid w:val="00C37A11"/>
    <w:rsid w:val="00C37DA0"/>
    <w:rsid w:val="00C37DF7"/>
    <w:rsid w:val="00C37E7E"/>
    <w:rsid w:val="00C37F37"/>
    <w:rsid w:val="00C37FB6"/>
    <w:rsid w:val="00C37FC5"/>
    <w:rsid w:val="00C40242"/>
    <w:rsid w:val="00C405C2"/>
    <w:rsid w:val="00C407A4"/>
    <w:rsid w:val="00C40979"/>
    <w:rsid w:val="00C40A68"/>
    <w:rsid w:val="00C40C28"/>
    <w:rsid w:val="00C40E1C"/>
    <w:rsid w:val="00C41499"/>
    <w:rsid w:val="00C419A6"/>
    <w:rsid w:val="00C41A51"/>
    <w:rsid w:val="00C4239A"/>
    <w:rsid w:val="00C427C4"/>
    <w:rsid w:val="00C427E4"/>
    <w:rsid w:val="00C42942"/>
    <w:rsid w:val="00C42A0D"/>
    <w:rsid w:val="00C42B96"/>
    <w:rsid w:val="00C42CAB"/>
    <w:rsid w:val="00C42EF6"/>
    <w:rsid w:val="00C4300A"/>
    <w:rsid w:val="00C4300E"/>
    <w:rsid w:val="00C432F4"/>
    <w:rsid w:val="00C4375F"/>
    <w:rsid w:val="00C4395B"/>
    <w:rsid w:val="00C43A38"/>
    <w:rsid w:val="00C43CCC"/>
    <w:rsid w:val="00C440F7"/>
    <w:rsid w:val="00C44136"/>
    <w:rsid w:val="00C4426F"/>
    <w:rsid w:val="00C44443"/>
    <w:rsid w:val="00C444F8"/>
    <w:rsid w:val="00C44669"/>
    <w:rsid w:val="00C447B1"/>
    <w:rsid w:val="00C44F92"/>
    <w:rsid w:val="00C4507A"/>
    <w:rsid w:val="00C450AB"/>
    <w:rsid w:val="00C45179"/>
    <w:rsid w:val="00C45238"/>
    <w:rsid w:val="00C45419"/>
    <w:rsid w:val="00C45A43"/>
    <w:rsid w:val="00C45E6B"/>
    <w:rsid w:val="00C463DB"/>
    <w:rsid w:val="00C46D0A"/>
    <w:rsid w:val="00C4707D"/>
    <w:rsid w:val="00C47177"/>
    <w:rsid w:val="00C478AD"/>
    <w:rsid w:val="00C478EC"/>
    <w:rsid w:val="00C47A5C"/>
    <w:rsid w:val="00C47AD4"/>
    <w:rsid w:val="00C50341"/>
    <w:rsid w:val="00C506C9"/>
    <w:rsid w:val="00C50AAD"/>
    <w:rsid w:val="00C50E16"/>
    <w:rsid w:val="00C50F6F"/>
    <w:rsid w:val="00C510B9"/>
    <w:rsid w:val="00C51274"/>
    <w:rsid w:val="00C514CF"/>
    <w:rsid w:val="00C515C8"/>
    <w:rsid w:val="00C5164E"/>
    <w:rsid w:val="00C516EF"/>
    <w:rsid w:val="00C519E7"/>
    <w:rsid w:val="00C520B4"/>
    <w:rsid w:val="00C524FE"/>
    <w:rsid w:val="00C52645"/>
    <w:rsid w:val="00C52769"/>
    <w:rsid w:val="00C52871"/>
    <w:rsid w:val="00C52A40"/>
    <w:rsid w:val="00C52DA1"/>
    <w:rsid w:val="00C52F37"/>
    <w:rsid w:val="00C52F63"/>
    <w:rsid w:val="00C53032"/>
    <w:rsid w:val="00C534FA"/>
    <w:rsid w:val="00C535A7"/>
    <w:rsid w:val="00C539AA"/>
    <w:rsid w:val="00C53D4A"/>
    <w:rsid w:val="00C54068"/>
    <w:rsid w:val="00C54156"/>
    <w:rsid w:val="00C54527"/>
    <w:rsid w:val="00C546F2"/>
    <w:rsid w:val="00C5496A"/>
    <w:rsid w:val="00C54A30"/>
    <w:rsid w:val="00C550B0"/>
    <w:rsid w:val="00C5585D"/>
    <w:rsid w:val="00C55B62"/>
    <w:rsid w:val="00C55D2B"/>
    <w:rsid w:val="00C56236"/>
    <w:rsid w:val="00C5664F"/>
    <w:rsid w:val="00C5685E"/>
    <w:rsid w:val="00C5699A"/>
    <w:rsid w:val="00C56AA4"/>
    <w:rsid w:val="00C56E58"/>
    <w:rsid w:val="00C57006"/>
    <w:rsid w:val="00C57046"/>
    <w:rsid w:val="00C57A52"/>
    <w:rsid w:val="00C57A8E"/>
    <w:rsid w:val="00C57DE1"/>
    <w:rsid w:val="00C60124"/>
    <w:rsid w:val="00C604B4"/>
    <w:rsid w:val="00C605AD"/>
    <w:rsid w:val="00C6076C"/>
    <w:rsid w:val="00C6094E"/>
    <w:rsid w:val="00C609A7"/>
    <w:rsid w:val="00C60BE5"/>
    <w:rsid w:val="00C60EF9"/>
    <w:rsid w:val="00C60FDB"/>
    <w:rsid w:val="00C610F7"/>
    <w:rsid w:val="00C61183"/>
    <w:rsid w:val="00C61292"/>
    <w:rsid w:val="00C61308"/>
    <w:rsid w:val="00C61695"/>
    <w:rsid w:val="00C618BB"/>
    <w:rsid w:val="00C61A6B"/>
    <w:rsid w:val="00C61B31"/>
    <w:rsid w:val="00C61D2B"/>
    <w:rsid w:val="00C61E8B"/>
    <w:rsid w:val="00C62462"/>
    <w:rsid w:val="00C626D1"/>
    <w:rsid w:val="00C626FD"/>
    <w:rsid w:val="00C630A0"/>
    <w:rsid w:val="00C63927"/>
    <w:rsid w:val="00C63CAC"/>
    <w:rsid w:val="00C63D0E"/>
    <w:rsid w:val="00C63FFD"/>
    <w:rsid w:val="00C6424D"/>
    <w:rsid w:val="00C646EA"/>
    <w:rsid w:val="00C64A57"/>
    <w:rsid w:val="00C64C79"/>
    <w:rsid w:val="00C64F49"/>
    <w:rsid w:val="00C6514E"/>
    <w:rsid w:val="00C653CF"/>
    <w:rsid w:val="00C65678"/>
    <w:rsid w:val="00C657EF"/>
    <w:rsid w:val="00C65BF6"/>
    <w:rsid w:val="00C65CB0"/>
    <w:rsid w:val="00C65DBA"/>
    <w:rsid w:val="00C65DDA"/>
    <w:rsid w:val="00C65E46"/>
    <w:rsid w:val="00C65E81"/>
    <w:rsid w:val="00C66160"/>
    <w:rsid w:val="00C6647B"/>
    <w:rsid w:val="00C66BAD"/>
    <w:rsid w:val="00C66FD7"/>
    <w:rsid w:val="00C6700C"/>
    <w:rsid w:val="00C6720C"/>
    <w:rsid w:val="00C6728F"/>
    <w:rsid w:val="00C6791A"/>
    <w:rsid w:val="00C67B5E"/>
    <w:rsid w:val="00C67C42"/>
    <w:rsid w:val="00C67C4A"/>
    <w:rsid w:val="00C67DDB"/>
    <w:rsid w:val="00C70226"/>
    <w:rsid w:val="00C70304"/>
    <w:rsid w:val="00C7048E"/>
    <w:rsid w:val="00C70718"/>
    <w:rsid w:val="00C7074C"/>
    <w:rsid w:val="00C70ACE"/>
    <w:rsid w:val="00C70AE2"/>
    <w:rsid w:val="00C70B9C"/>
    <w:rsid w:val="00C7110F"/>
    <w:rsid w:val="00C711C6"/>
    <w:rsid w:val="00C71211"/>
    <w:rsid w:val="00C719DF"/>
    <w:rsid w:val="00C719EF"/>
    <w:rsid w:val="00C71A22"/>
    <w:rsid w:val="00C71DB6"/>
    <w:rsid w:val="00C721BE"/>
    <w:rsid w:val="00C722DC"/>
    <w:rsid w:val="00C726C0"/>
    <w:rsid w:val="00C72AB6"/>
    <w:rsid w:val="00C72AEC"/>
    <w:rsid w:val="00C737FC"/>
    <w:rsid w:val="00C73865"/>
    <w:rsid w:val="00C739B4"/>
    <w:rsid w:val="00C739D0"/>
    <w:rsid w:val="00C73D1B"/>
    <w:rsid w:val="00C743F8"/>
    <w:rsid w:val="00C74476"/>
    <w:rsid w:val="00C745FA"/>
    <w:rsid w:val="00C74E07"/>
    <w:rsid w:val="00C74FE1"/>
    <w:rsid w:val="00C751E0"/>
    <w:rsid w:val="00C7564F"/>
    <w:rsid w:val="00C75890"/>
    <w:rsid w:val="00C75C9F"/>
    <w:rsid w:val="00C76079"/>
    <w:rsid w:val="00C76186"/>
    <w:rsid w:val="00C762DC"/>
    <w:rsid w:val="00C762E9"/>
    <w:rsid w:val="00C764F2"/>
    <w:rsid w:val="00C764F3"/>
    <w:rsid w:val="00C7662E"/>
    <w:rsid w:val="00C76B13"/>
    <w:rsid w:val="00C76C39"/>
    <w:rsid w:val="00C76EFF"/>
    <w:rsid w:val="00C76FD8"/>
    <w:rsid w:val="00C770AC"/>
    <w:rsid w:val="00C77924"/>
    <w:rsid w:val="00C77A24"/>
    <w:rsid w:val="00C801A9"/>
    <w:rsid w:val="00C803A0"/>
    <w:rsid w:val="00C8046A"/>
    <w:rsid w:val="00C8070E"/>
    <w:rsid w:val="00C807CC"/>
    <w:rsid w:val="00C80BEE"/>
    <w:rsid w:val="00C81263"/>
    <w:rsid w:val="00C812E8"/>
    <w:rsid w:val="00C81718"/>
    <w:rsid w:val="00C8172C"/>
    <w:rsid w:val="00C81AB9"/>
    <w:rsid w:val="00C81DA6"/>
    <w:rsid w:val="00C81F38"/>
    <w:rsid w:val="00C8239D"/>
    <w:rsid w:val="00C824E6"/>
    <w:rsid w:val="00C825E3"/>
    <w:rsid w:val="00C827A9"/>
    <w:rsid w:val="00C829D9"/>
    <w:rsid w:val="00C82AB9"/>
    <w:rsid w:val="00C82F92"/>
    <w:rsid w:val="00C832D9"/>
    <w:rsid w:val="00C83376"/>
    <w:rsid w:val="00C838CF"/>
    <w:rsid w:val="00C8391D"/>
    <w:rsid w:val="00C83E88"/>
    <w:rsid w:val="00C84169"/>
    <w:rsid w:val="00C84194"/>
    <w:rsid w:val="00C847D6"/>
    <w:rsid w:val="00C847E8"/>
    <w:rsid w:val="00C848A0"/>
    <w:rsid w:val="00C84A81"/>
    <w:rsid w:val="00C84ADC"/>
    <w:rsid w:val="00C84B18"/>
    <w:rsid w:val="00C85866"/>
    <w:rsid w:val="00C85CB7"/>
    <w:rsid w:val="00C85CFF"/>
    <w:rsid w:val="00C8619E"/>
    <w:rsid w:val="00C864EF"/>
    <w:rsid w:val="00C86B1A"/>
    <w:rsid w:val="00C86DBE"/>
    <w:rsid w:val="00C86F11"/>
    <w:rsid w:val="00C8714D"/>
    <w:rsid w:val="00C8722E"/>
    <w:rsid w:val="00C87423"/>
    <w:rsid w:val="00C87DEB"/>
    <w:rsid w:val="00C87E82"/>
    <w:rsid w:val="00C904B9"/>
    <w:rsid w:val="00C9054D"/>
    <w:rsid w:val="00C90776"/>
    <w:rsid w:val="00C907F3"/>
    <w:rsid w:val="00C9080D"/>
    <w:rsid w:val="00C90955"/>
    <w:rsid w:val="00C91030"/>
    <w:rsid w:val="00C911DB"/>
    <w:rsid w:val="00C9122A"/>
    <w:rsid w:val="00C912C6"/>
    <w:rsid w:val="00C9131A"/>
    <w:rsid w:val="00C91365"/>
    <w:rsid w:val="00C91489"/>
    <w:rsid w:val="00C91991"/>
    <w:rsid w:val="00C91C0E"/>
    <w:rsid w:val="00C91DBE"/>
    <w:rsid w:val="00C92424"/>
    <w:rsid w:val="00C92482"/>
    <w:rsid w:val="00C927DC"/>
    <w:rsid w:val="00C92985"/>
    <w:rsid w:val="00C92B80"/>
    <w:rsid w:val="00C92D8F"/>
    <w:rsid w:val="00C92E0C"/>
    <w:rsid w:val="00C92E71"/>
    <w:rsid w:val="00C93120"/>
    <w:rsid w:val="00C9353D"/>
    <w:rsid w:val="00C937EB"/>
    <w:rsid w:val="00C93AA3"/>
    <w:rsid w:val="00C93E4F"/>
    <w:rsid w:val="00C94145"/>
    <w:rsid w:val="00C94781"/>
    <w:rsid w:val="00C9480C"/>
    <w:rsid w:val="00C94B43"/>
    <w:rsid w:val="00C94C2B"/>
    <w:rsid w:val="00C94D8D"/>
    <w:rsid w:val="00C95031"/>
    <w:rsid w:val="00C95330"/>
    <w:rsid w:val="00C95446"/>
    <w:rsid w:val="00C95694"/>
    <w:rsid w:val="00C957EE"/>
    <w:rsid w:val="00C95A6E"/>
    <w:rsid w:val="00C95D0C"/>
    <w:rsid w:val="00C961DC"/>
    <w:rsid w:val="00C96248"/>
    <w:rsid w:val="00C9626A"/>
    <w:rsid w:val="00C963D4"/>
    <w:rsid w:val="00C9641D"/>
    <w:rsid w:val="00C9643D"/>
    <w:rsid w:val="00C96543"/>
    <w:rsid w:val="00C96981"/>
    <w:rsid w:val="00C9698E"/>
    <w:rsid w:val="00C96AE2"/>
    <w:rsid w:val="00C96F67"/>
    <w:rsid w:val="00C97241"/>
    <w:rsid w:val="00C9731F"/>
    <w:rsid w:val="00C9778F"/>
    <w:rsid w:val="00C97BA9"/>
    <w:rsid w:val="00C97DCB"/>
    <w:rsid w:val="00C97EBF"/>
    <w:rsid w:val="00C97EDC"/>
    <w:rsid w:val="00C97F04"/>
    <w:rsid w:val="00CA034F"/>
    <w:rsid w:val="00CA036A"/>
    <w:rsid w:val="00CA09D5"/>
    <w:rsid w:val="00CA09EA"/>
    <w:rsid w:val="00CA0B39"/>
    <w:rsid w:val="00CA0BC1"/>
    <w:rsid w:val="00CA0DA0"/>
    <w:rsid w:val="00CA0EFC"/>
    <w:rsid w:val="00CA135E"/>
    <w:rsid w:val="00CA1602"/>
    <w:rsid w:val="00CA1E5B"/>
    <w:rsid w:val="00CA2164"/>
    <w:rsid w:val="00CA21C1"/>
    <w:rsid w:val="00CA2320"/>
    <w:rsid w:val="00CA23B8"/>
    <w:rsid w:val="00CA243E"/>
    <w:rsid w:val="00CA28D8"/>
    <w:rsid w:val="00CA2935"/>
    <w:rsid w:val="00CA2A27"/>
    <w:rsid w:val="00CA361B"/>
    <w:rsid w:val="00CA387F"/>
    <w:rsid w:val="00CA3A7F"/>
    <w:rsid w:val="00CA3DF3"/>
    <w:rsid w:val="00CA407F"/>
    <w:rsid w:val="00CA40BA"/>
    <w:rsid w:val="00CA4628"/>
    <w:rsid w:val="00CA4B99"/>
    <w:rsid w:val="00CA4D0F"/>
    <w:rsid w:val="00CA510B"/>
    <w:rsid w:val="00CA55FE"/>
    <w:rsid w:val="00CA5A10"/>
    <w:rsid w:val="00CA6045"/>
    <w:rsid w:val="00CA628F"/>
    <w:rsid w:val="00CA62B3"/>
    <w:rsid w:val="00CA6469"/>
    <w:rsid w:val="00CA65BE"/>
    <w:rsid w:val="00CA67A7"/>
    <w:rsid w:val="00CA67FF"/>
    <w:rsid w:val="00CA695E"/>
    <w:rsid w:val="00CA6AB6"/>
    <w:rsid w:val="00CA72D2"/>
    <w:rsid w:val="00CA747C"/>
    <w:rsid w:val="00CA7596"/>
    <w:rsid w:val="00CA77EE"/>
    <w:rsid w:val="00CA7A55"/>
    <w:rsid w:val="00CA7CF0"/>
    <w:rsid w:val="00CA7D34"/>
    <w:rsid w:val="00CA7D9D"/>
    <w:rsid w:val="00CB01C2"/>
    <w:rsid w:val="00CB03F2"/>
    <w:rsid w:val="00CB063C"/>
    <w:rsid w:val="00CB0C67"/>
    <w:rsid w:val="00CB0C9C"/>
    <w:rsid w:val="00CB0CF9"/>
    <w:rsid w:val="00CB104E"/>
    <w:rsid w:val="00CB12D8"/>
    <w:rsid w:val="00CB1377"/>
    <w:rsid w:val="00CB13EC"/>
    <w:rsid w:val="00CB14D4"/>
    <w:rsid w:val="00CB1894"/>
    <w:rsid w:val="00CB1E7C"/>
    <w:rsid w:val="00CB1E82"/>
    <w:rsid w:val="00CB24D0"/>
    <w:rsid w:val="00CB2B1C"/>
    <w:rsid w:val="00CB2E25"/>
    <w:rsid w:val="00CB2FB9"/>
    <w:rsid w:val="00CB3746"/>
    <w:rsid w:val="00CB3827"/>
    <w:rsid w:val="00CB394C"/>
    <w:rsid w:val="00CB3A9F"/>
    <w:rsid w:val="00CB3AF4"/>
    <w:rsid w:val="00CB3AFE"/>
    <w:rsid w:val="00CB3B4A"/>
    <w:rsid w:val="00CB3E53"/>
    <w:rsid w:val="00CB3F39"/>
    <w:rsid w:val="00CB4148"/>
    <w:rsid w:val="00CB42ED"/>
    <w:rsid w:val="00CB4617"/>
    <w:rsid w:val="00CB469A"/>
    <w:rsid w:val="00CB56D3"/>
    <w:rsid w:val="00CB614E"/>
    <w:rsid w:val="00CB63ED"/>
    <w:rsid w:val="00CB64B5"/>
    <w:rsid w:val="00CB6BE9"/>
    <w:rsid w:val="00CB6F18"/>
    <w:rsid w:val="00CB7508"/>
    <w:rsid w:val="00CB761F"/>
    <w:rsid w:val="00CB762F"/>
    <w:rsid w:val="00CB7A02"/>
    <w:rsid w:val="00CB7E89"/>
    <w:rsid w:val="00CB7F36"/>
    <w:rsid w:val="00CC0989"/>
    <w:rsid w:val="00CC09C8"/>
    <w:rsid w:val="00CC0B43"/>
    <w:rsid w:val="00CC0E62"/>
    <w:rsid w:val="00CC1251"/>
    <w:rsid w:val="00CC14F6"/>
    <w:rsid w:val="00CC153D"/>
    <w:rsid w:val="00CC16A1"/>
    <w:rsid w:val="00CC1765"/>
    <w:rsid w:val="00CC1B14"/>
    <w:rsid w:val="00CC1E8D"/>
    <w:rsid w:val="00CC23FD"/>
    <w:rsid w:val="00CC25D7"/>
    <w:rsid w:val="00CC2A3C"/>
    <w:rsid w:val="00CC2DB3"/>
    <w:rsid w:val="00CC2F18"/>
    <w:rsid w:val="00CC3170"/>
    <w:rsid w:val="00CC3752"/>
    <w:rsid w:val="00CC3DD6"/>
    <w:rsid w:val="00CC41F6"/>
    <w:rsid w:val="00CC437A"/>
    <w:rsid w:val="00CC43E7"/>
    <w:rsid w:val="00CC4759"/>
    <w:rsid w:val="00CC48F1"/>
    <w:rsid w:val="00CC4A48"/>
    <w:rsid w:val="00CC4AB2"/>
    <w:rsid w:val="00CC4D6F"/>
    <w:rsid w:val="00CC4DEA"/>
    <w:rsid w:val="00CC4FDD"/>
    <w:rsid w:val="00CC5A1C"/>
    <w:rsid w:val="00CC5AC5"/>
    <w:rsid w:val="00CC6038"/>
    <w:rsid w:val="00CC6134"/>
    <w:rsid w:val="00CC6315"/>
    <w:rsid w:val="00CC6408"/>
    <w:rsid w:val="00CC6712"/>
    <w:rsid w:val="00CC6741"/>
    <w:rsid w:val="00CC6A72"/>
    <w:rsid w:val="00CC6F13"/>
    <w:rsid w:val="00CC737C"/>
    <w:rsid w:val="00CC782D"/>
    <w:rsid w:val="00CD0127"/>
    <w:rsid w:val="00CD0292"/>
    <w:rsid w:val="00CD040D"/>
    <w:rsid w:val="00CD05EF"/>
    <w:rsid w:val="00CD0609"/>
    <w:rsid w:val="00CD08E9"/>
    <w:rsid w:val="00CD0F8C"/>
    <w:rsid w:val="00CD12C5"/>
    <w:rsid w:val="00CD1EB4"/>
    <w:rsid w:val="00CD253B"/>
    <w:rsid w:val="00CD2A4E"/>
    <w:rsid w:val="00CD2BEF"/>
    <w:rsid w:val="00CD2E18"/>
    <w:rsid w:val="00CD34BD"/>
    <w:rsid w:val="00CD3601"/>
    <w:rsid w:val="00CD362D"/>
    <w:rsid w:val="00CD37A5"/>
    <w:rsid w:val="00CD3B4E"/>
    <w:rsid w:val="00CD3CED"/>
    <w:rsid w:val="00CD3E9E"/>
    <w:rsid w:val="00CD4302"/>
    <w:rsid w:val="00CD46D2"/>
    <w:rsid w:val="00CD48D4"/>
    <w:rsid w:val="00CD4E6F"/>
    <w:rsid w:val="00CD4FDB"/>
    <w:rsid w:val="00CD513A"/>
    <w:rsid w:val="00CD5246"/>
    <w:rsid w:val="00CD5247"/>
    <w:rsid w:val="00CD549C"/>
    <w:rsid w:val="00CD552D"/>
    <w:rsid w:val="00CD5B51"/>
    <w:rsid w:val="00CD5B6E"/>
    <w:rsid w:val="00CD5CB6"/>
    <w:rsid w:val="00CD6A49"/>
    <w:rsid w:val="00CD6AE8"/>
    <w:rsid w:val="00CD6BD2"/>
    <w:rsid w:val="00CD6E36"/>
    <w:rsid w:val="00CD730A"/>
    <w:rsid w:val="00CD7344"/>
    <w:rsid w:val="00CD734C"/>
    <w:rsid w:val="00CD7403"/>
    <w:rsid w:val="00CD7687"/>
    <w:rsid w:val="00CD77B5"/>
    <w:rsid w:val="00CD77C0"/>
    <w:rsid w:val="00CD7C24"/>
    <w:rsid w:val="00CD7C65"/>
    <w:rsid w:val="00CE00D1"/>
    <w:rsid w:val="00CE03DB"/>
    <w:rsid w:val="00CE0438"/>
    <w:rsid w:val="00CE06C9"/>
    <w:rsid w:val="00CE0F0A"/>
    <w:rsid w:val="00CE0FF6"/>
    <w:rsid w:val="00CE1364"/>
    <w:rsid w:val="00CE15C7"/>
    <w:rsid w:val="00CE1655"/>
    <w:rsid w:val="00CE167E"/>
    <w:rsid w:val="00CE18A4"/>
    <w:rsid w:val="00CE18F2"/>
    <w:rsid w:val="00CE1C22"/>
    <w:rsid w:val="00CE1D2C"/>
    <w:rsid w:val="00CE1D4B"/>
    <w:rsid w:val="00CE1FD6"/>
    <w:rsid w:val="00CE1FF4"/>
    <w:rsid w:val="00CE20A1"/>
    <w:rsid w:val="00CE21D5"/>
    <w:rsid w:val="00CE237A"/>
    <w:rsid w:val="00CE25F5"/>
    <w:rsid w:val="00CE2BE6"/>
    <w:rsid w:val="00CE2CBE"/>
    <w:rsid w:val="00CE2EE4"/>
    <w:rsid w:val="00CE2F55"/>
    <w:rsid w:val="00CE3106"/>
    <w:rsid w:val="00CE3163"/>
    <w:rsid w:val="00CE3491"/>
    <w:rsid w:val="00CE37F0"/>
    <w:rsid w:val="00CE3A21"/>
    <w:rsid w:val="00CE3A6C"/>
    <w:rsid w:val="00CE3FC2"/>
    <w:rsid w:val="00CE4199"/>
    <w:rsid w:val="00CE4782"/>
    <w:rsid w:val="00CE48EC"/>
    <w:rsid w:val="00CE4EB4"/>
    <w:rsid w:val="00CE552E"/>
    <w:rsid w:val="00CE554B"/>
    <w:rsid w:val="00CE5A68"/>
    <w:rsid w:val="00CE5B79"/>
    <w:rsid w:val="00CE5BA5"/>
    <w:rsid w:val="00CE5C82"/>
    <w:rsid w:val="00CE60FD"/>
    <w:rsid w:val="00CE6683"/>
    <w:rsid w:val="00CE6797"/>
    <w:rsid w:val="00CE6CB4"/>
    <w:rsid w:val="00CE7298"/>
    <w:rsid w:val="00CE72D6"/>
    <w:rsid w:val="00CE7330"/>
    <w:rsid w:val="00CE753C"/>
    <w:rsid w:val="00CE754A"/>
    <w:rsid w:val="00CE777E"/>
    <w:rsid w:val="00CE7A8B"/>
    <w:rsid w:val="00CE7DE6"/>
    <w:rsid w:val="00CF019F"/>
    <w:rsid w:val="00CF03F0"/>
    <w:rsid w:val="00CF063E"/>
    <w:rsid w:val="00CF07FE"/>
    <w:rsid w:val="00CF0A74"/>
    <w:rsid w:val="00CF0A86"/>
    <w:rsid w:val="00CF0A9E"/>
    <w:rsid w:val="00CF1012"/>
    <w:rsid w:val="00CF12D1"/>
    <w:rsid w:val="00CF177C"/>
    <w:rsid w:val="00CF17F7"/>
    <w:rsid w:val="00CF189A"/>
    <w:rsid w:val="00CF1A9C"/>
    <w:rsid w:val="00CF1CA3"/>
    <w:rsid w:val="00CF1DAA"/>
    <w:rsid w:val="00CF1E0B"/>
    <w:rsid w:val="00CF1F2E"/>
    <w:rsid w:val="00CF24D0"/>
    <w:rsid w:val="00CF2644"/>
    <w:rsid w:val="00CF2B2E"/>
    <w:rsid w:val="00CF2FB8"/>
    <w:rsid w:val="00CF3942"/>
    <w:rsid w:val="00CF3BA3"/>
    <w:rsid w:val="00CF3EC0"/>
    <w:rsid w:val="00CF3ECE"/>
    <w:rsid w:val="00CF41EB"/>
    <w:rsid w:val="00CF43A0"/>
    <w:rsid w:val="00CF44A4"/>
    <w:rsid w:val="00CF48DF"/>
    <w:rsid w:val="00CF49F2"/>
    <w:rsid w:val="00CF4B05"/>
    <w:rsid w:val="00CF4CDC"/>
    <w:rsid w:val="00CF4D12"/>
    <w:rsid w:val="00CF50F4"/>
    <w:rsid w:val="00CF5AB0"/>
    <w:rsid w:val="00CF5C48"/>
    <w:rsid w:val="00CF5FD8"/>
    <w:rsid w:val="00CF6B13"/>
    <w:rsid w:val="00CF6B8A"/>
    <w:rsid w:val="00CF6B98"/>
    <w:rsid w:val="00CF7040"/>
    <w:rsid w:val="00CF7186"/>
    <w:rsid w:val="00CF789D"/>
    <w:rsid w:val="00CF7A08"/>
    <w:rsid w:val="00CF7D2B"/>
    <w:rsid w:val="00D00318"/>
    <w:rsid w:val="00D0047E"/>
    <w:rsid w:val="00D00AA3"/>
    <w:rsid w:val="00D00EA4"/>
    <w:rsid w:val="00D00F71"/>
    <w:rsid w:val="00D0112B"/>
    <w:rsid w:val="00D013C1"/>
    <w:rsid w:val="00D017B9"/>
    <w:rsid w:val="00D0181F"/>
    <w:rsid w:val="00D01979"/>
    <w:rsid w:val="00D01CE1"/>
    <w:rsid w:val="00D024B9"/>
    <w:rsid w:val="00D02A5C"/>
    <w:rsid w:val="00D02B0F"/>
    <w:rsid w:val="00D02CDB"/>
    <w:rsid w:val="00D02FAA"/>
    <w:rsid w:val="00D0366B"/>
    <w:rsid w:val="00D0370A"/>
    <w:rsid w:val="00D03B61"/>
    <w:rsid w:val="00D03BE9"/>
    <w:rsid w:val="00D03D3C"/>
    <w:rsid w:val="00D03D41"/>
    <w:rsid w:val="00D03F66"/>
    <w:rsid w:val="00D0423D"/>
    <w:rsid w:val="00D043F1"/>
    <w:rsid w:val="00D0441D"/>
    <w:rsid w:val="00D04620"/>
    <w:rsid w:val="00D048C7"/>
    <w:rsid w:val="00D04AA3"/>
    <w:rsid w:val="00D04C4C"/>
    <w:rsid w:val="00D04CEA"/>
    <w:rsid w:val="00D04D41"/>
    <w:rsid w:val="00D04DD9"/>
    <w:rsid w:val="00D04E98"/>
    <w:rsid w:val="00D05151"/>
    <w:rsid w:val="00D05282"/>
    <w:rsid w:val="00D0535B"/>
    <w:rsid w:val="00D05516"/>
    <w:rsid w:val="00D05859"/>
    <w:rsid w:val="00D0588F"/>
    <w:rsid w:val="00D05C7E"/>
    <w:rsid w:val="00D06485"/>
    <w:rsid w:val="00D0666C"/>
    <w:rsid w:val="00D0688F"/>
    <w:rsid w:val="00D06A08"/>
    <w:rsid w:val="00D06CEA"/>
    <w:rsid w:val="00D06D50"/>
    <w:rsid w:val="00D07133"/>
    <w:rsid w:val="00D0719D"/>
    <w:rsid w:val="00D071FF"/>
    <w:rsid w:val="00D07294"/>
    <w:rsid w:val="00D0738D"/>
    <w:rsid w:val="00D073DB"/>
    <w:rsid w:val="00D07868"/>
    <w:rsid w:val="00D07978"/>
    <w:rsid w:val="00D10028"/>
    <w:rsid w:val="00D10153"/>
    <w:rsid w:val="00D10301"/>
    <w:rsid w:val="00D10420"/>
    <w:rsid w:val="00D11131"/>
    <w:rsid w:val="00D11267"/>
    <w:rsid w:val="00D112F3"/>
    <w:rsid w:val="00D112FF"/>
    <w:rsid w:val="00D1143E"/>
    <w:rsid w:val="00D11504"/>
    <w:rsid w:val="00D11AAE"/>
    <w:rsid w:val="00D12105"/>
    <w:rsid w:val="00D1262F"/>
    <w:rsid w:val="00D12807"/>
    <w:rsid w:val="00D12A5D"/>
    <w:rsid w:val="00D12C2D"/>
    <w:rsid w:val="00D12D61"/>
    <w:rsid w:val="00D140CF"/>
    <w:rsid w:val="00D14A2A"/>
    <w:rsid w:val="00D14C8C"/>
    <w:rsid w:val="00D151FF"/>
    <w:rsid w:val="00D15437"/>
    <w:rsid w:val="00D1544B"/>
    <w:rsid w:val="00D15B93"/>
    <w:rsid w:val="00D15C8C"/>
    <w:rsid w:val="00D160FA"/>
    <w:rsid w:val="00D1618D"/>
    <w:rsid w:val="00D16641"/>
    <w:rsid w:val="00D167F2"/>
    <w:rsid w:val="00D16EC1"/>
    <w:rsid w:val="00D16EF7"/>
    <w:rsid w:val="00D16FA4"/>
    <w:rsid w:val="00D170EF"/>
    <w:rsid w:val="00D17400"/>
    <w:rsid w:val="00D17506"/>
    <w:rsid w:val="00D17608"/>
    <w:rsid w:val="00D17855"/>
    <w:rsid w:val="00D179CE"/>
    <w:rsid w:val="00D179FC"/>
    <w:rsid w:val="00D202E8"/>
    <w:rsid w:val="00D20949"/>
    <w:rsid w:val="00D20B01"/>
    <w:rsid w:val="00D20BAC"/>
    <w:rsid w:val="00D20ED8"/>
    <w:rsid w:val="00D213BE"/>
    <w:rsid w:val="00D2145D"/>
    <w:rsid w:val="00D21778"/>
    <w:rsid w:val="00D2186A"/>
    <w:rsid w:val="00D2191D"/>
    <w:rsid w:val="00D21AF1"/>
    <w:rsid w:val="00D21DB9"/>
    <w:rsid w:val="00D21E12"/>
    <w:rsid w:val="00D225BA"/>
    <w:rsid w:val="00D22739"/>
    <w:rsid w:val="00D22884"/>
    <w:rsid w:val="00D23762"/>
    <w:rsid w:val="00D237A7"/>
    <w:rsid w:val="00D237C9"/>
    <w:rsid w:val="00D2462E"/>
    <w:rsid w:val="00D249E2"/>
    <w:rsid w:val="00D24B31"/>
    <w:rsid w:val="00D24BF8"/>
    <w:rsid w:val="00D24FFD"/>
    <w:rsid w:val="00D25007"/>
    <w:rsid w:val="00D25037"/>
    <w:rsid w:val="00D25177"/>
    <w:rsid w:val="00D252F6"/>
    <w:rsid w:val="00D25344"/>
    <w:rsid w:val="00D25C79"/>
    <w:rsid w:val="00D25ED2"/>
    <w:rsid w:val="00D260B3"/>
    <w:rsid w:val="00D260D6"/>
    <w:rsid w:val="00D26186"/>
    <w:rsid w:val="00D26833"/>
    <w:rsid w:val="00D26AD4"/>
    <w:rsid w:val="00D26AF6"/>
    <w:rsid w:val="00D26C34"/>
    <w:rsid w:val="00D26CBD"/>
    <w:rsid w:val="00D273E4"/>
    <w:rsid w:val="00D27419"/>
    <w:rsid w:val="00D274AB"/>
    <w:rsid w:val="00D275CA"/>
    <w:rsid w:val="00D27918"/>
    <w:rsid w:val="00D27C22"/>
    <w:rsid w:val="00D30240"/>
    <w:rsid w:val="00D3072B"/>
    <w:rsid w:val="00D30B53"/>
    <w:rsid w:val="00D30C37"/>
    <w:rsid w:val="00D31183"/>
    <w:rsid w:val="00D314B7"/>
    <w:rsid w:val="00D31795"/>
    <w:rsid w:val="00D31C8F"/>
    <w:rsid w:val="00D31E81"/>
    <w:rsid w:val="00D31ECD"/>
    <w:rsid w:val="00D31F1C"/>
    <w:rsid w:val="00D3212A"/>
    <w:rsid w:val="00D3212C"/>
    <w:rsid w:val="00D322DD"/>
    <w:rsid w:val="00D324B8"/>
    <w:rsid w:val="00D324D1"/>
    <w:rsid w:val="00D3298C"/>
    <w:rsid w:val="00D32B49"/>
    <w:rsid w:val="00D32B75"/>
    <w:rsid w:val="00D32DF0"/>
    <w:rsid w:val="00D3338D"/>
    <w:rsid w:val="00D33895"/>
    <w:rsid w:val="00D338B1"/>
    <w:rsid w:val="00D33934"/>
    <w:rsid w:val="00D339C2"/>
    <w:rsid w:val="00D33B86"/>
    <w:rsid w:val="00D33DE6"/>
    <w:rsid w:val="00D347E7"/>
    <w:rsid w:val="00D34D4B"/>
    <w:rsid w:val="00D350F1"/>
    <w:rsid w:val="00D35116"/>
    <w:rsid w:val="00D35259"/>
    <w:rsid w:val="00D3526C"/>
    <w:rsid w:val="00D3553E"/>
    <w:rsid w:val="00D35667"/>
    <w:rsid w:val="00D3590D"/>
    <w:rsid w:val="00D35F6B"/>
    <w:rsid w:val="00D35FC9"/>
    <w:rsid w:val="00D361D3"/>
    <w:rsid w:val="00D3651C"/>
    <w:rsid w:val="00D366E3"/>
    <w:rsid w:val="00D3672B"/>
    <w:rsid w:val="00D36D46"/>
    <w:rsid w:val="00D36E35"/>
    <w:rsid w:val="00D3707F"/>
    <w:rsid w:val="00D375A5"/>
    <w:rsid w:val="00D37869"/>
    <w:rsid w:val="00D379D2"/>
    <w:rsid w:val="00D379FD"/>
    <w:rsid w:val="00D37C01"/>
    <w:rsid w:val="00D37E36"/>
    <w:rsid w:val="00D40013"/>
    <w:rsid w:val="00D4011C"/>
    <w:rsid w:val="00D4012E"/>
    <w:rsid w:val="00D4029F"/>
    <w:rsid w:val="00D40395"/>
    <w:rsid w:val="00D40610"/>
    <w:rsid w:val="00D40C6D"/>
    <w:rsid w:val="00D40E1A"/>
    <w:rsid w:val="00D40E82"/>
    <w:rsid w:val="00D40ED5"/>
    <w:rsid w:val="00D4125F"/>
    <w:rsid w:val="00D4166C"/>
    <w:rsid w:val="00D4172C"/>
    <w:rsid w:val="00D41BA0"/>
    <w:rsid w:val="00D42236"/>
    <w:rsid w:val="00D42251"/>
    <w:rsid w:val="00D42A3B"/>
    <w:rsid w:val="00D42BCD"/>
    <w:rsid w:val="00D4315E"/>
    <w:rsid w:val="00D43AB7"/>
    <w:rsid w:val="00D43B9E"/>
    <w:rsid w:val="00D43FB1"/>
    <w:rsid w:val="00D4418D"/>
    <w:rsid w:val="00D44291"/>
    <w:rsid w:val="00D44545"/>
    <w:rsid w:val="00D4455D"/>
    <w:rsid w:val="00D448AD"/>
    <w:rsid w:val="00D44A20"/>
    <w:rsid w:val="00D44BD1"/>
    <w:rsid w:val="00D44C2C"/>
    <w:rsid w:val="00D44C48"/>
    <w:rsid w:val="00D44DEF"/>
    <w:rsid w:val="00D45366"/>
    <w:rsid w:val="00D45389"/>
    <w:rsid w:val="00D455F9"/>
    <w:rsid w:val="00D4572B"/>
    <w:rsid w:val="00D45821"/>
    <w:rsid w:val="00D45C93"/>
    <w:rsid w:val="00D45EC7"/>
    <w:rsid w:val="00D45FD4"/>
    <w:rsid w:val="00D46275"/>
    <w:rsid w:val="00D46601"/>
    <w:rsid w:val="00D46617"/>
    <w:rsid w:val="00D46C38"/>
    <w:rsid w:val="00D46C9C"/>
    <w:rsid w:val="00D46EE0"/>
    <w:rsid w:val="00D46F07"/>
    <w:rsid w:val="00D473C6"/>
    <w:rsid w:val="00D474A8"/>
    <w:rsid w:val="00D4751B"/>
    <w:rsid w:val="00D47C3F"/>
    <w:rsid w:val="00D47DBF"/>
    <w:rsid w:val="00D47F27"/>
    <w:rsid w:val="00D502D7"/>
    <w:rsid w:val="00D50367"/>
    <w:rsid w:val="00D504E7"/>
    <w:rsid w:val="00D5054C"/>
    <w:rsid w:val="00D50576"/>
    <w:rsid w:val="00D50D83"/>
    <w:rsid w:val="00D50D91"/>
    <w:rsid w:val="00D511A5"/>
    <w:rsid w:val="00D5135A"/>
    <w:rsid w:val="00D514A7"/>
    <w:rsid w:val="00D51686"/>
    <w:rsid w:val="00D51729"/>
    <w:rsid w:val="00D5176F"/>
    <w:rsid w:val="00D5195D"/>
    <w:rsid w:val="00D51F25"/>
    <w:rsid w:val="00D520DF"/>
    <w:rsid w:val="00D5236A"/>
    <w:rsid w:val="00D52ABC"/>
    <w:rsid w:val="00D52DEE"/>
    <w:rsid w:val="00D532C9"/>
    <w:rsid w:val="00D53386"/>
    <w:rsid w:val="00D5385A"/>
    <w:rsid w:val="00D539AD"/>
    <w:rsid w:val="00D53CCD"/>
    <w:rsid w:val="00D53DB0"/>
    <w:rsid w:val="00D53DB4"/>
    <w:rsid w:val="00D53DDB"/>
    <w:rsid w:val="00D53EB3"/>
    <w:rsid w:val="00D53FB5"/>
    <w:rsid w:val="00D54114"/>
    <w:rsid w:val="00D541EF"/>
    <w:rsid w:val="00D543B8"/>
    <w:rsid w:val="00D54507"/>
    <w:rsid w:val="00D5456C"/>
    <w:rsid w:val="00D54574"/>
    <w:rsid w:val="00D5469C"/>
    <w:rsid w:val="00D548F3"/>
    <w:rsid w:val="00D54A77"/>
    <w:rsid w:val="00D55121"/>
    <w:rsid w:val="00D5527D"/>
    <w:rsid w:val="00D55E27"/>
    <w:rsid w:val="00D560B3"/>
    <w:rsid w:val="00D563E5"/>
    <w:rsid w:val="00D56516"/>
    <w:rsid w:val="00D56814"/>
    <w:rsid w:val="00D56A72"/>
    <w:rsid w:val="00D56CEC"/>
    <w:rsid w:val="00D5710C"/>
    <w:rsid w:val="00D57144"/>
    <w:rsid w:val="00D57799"/>
    <w:rsid w:val="00D577C9"/>
    <w:rsid w:val="00D57CBF"/>
    <w:rsid w:val="00D57FA3"/>
    <w:rsid w:val="00D601D2"/>
    <w:rsid w:val="00D601D5"/>
    <w:rsid w:val="00D6034E"/>
    <w:rsid w:val="00D6037B"/>
    <w:rsid w:val="00D609DA"/>
    <w:rsid w:val="00D61469"/>
    <w:rsid w:val="00D6155E"/>
    <w:rsid w:val="00D61919"/>
    <w:rsid w:val="00D61B28"/>
    <w:rsid w:val="00D620D9"/>
    <w:rsid w:val="00D6218A"/>
    <w:rsid w:val="00D622B6"/>
    <w:rsid w:val="00D6286A"/>
    <w:rsid w:val="00D628AE"/>
    <w:rsid w:val="00D628B5"/>
    <w:rsid w:val="00D62B1C"/>
    <w:rsid w:val="00D62B8F"/>
    <w:rsid w:val="00D62EA4"/>
    <w:rsid w:val="00D630FD"/>
    <w:rsid w:val="00D63191"/>
    <w:rsid w:val="00D631AB"/>
    <w:rsid w:val="00D631FE"/>
    <w:rsid w:val="00D6345F"/>
    <w:rsid w:val="00D63C00"/>
    <w:rsid w:val="00D63E38"/>
    <w:rsid w:val="00D63EC8"/>
    <w:rsid w:val="00D642B7"/>
    <w:rsid w:val="00D645EB"/>
    <w:rsid w:val="00D6492F"/>
    <w:rsid w:val="00D64A82"/>
    <w:rsid w:val="00D64AA7"/>
    <w:rsid w:val="00D64B00"/>
    <w:rsid w:val="00D64F3C"/>
    <w:rsid w:val="00D6508C"/>
    <w:rsid w:val="00D651B2"/>
    <w:rsid w:val="00D65380"/>
    <w:rsid w:val="00D653F1"/>
    <w:rsid w:val="00D661EC"/>
    <w:rsid w:val="00D66565"/>
    <w:rsid w:val="00D6678E"/>
    <w:rsid w:val="00D669F7"/>
    <w:rsid w:val="00D66DB4"/>
    <w:rsid w:val="00D66DBF"/>
    <w:rsid w:val="00D66E32"/>
    <w:rsid w:val="00D66EEB"/>
    <w:rsid w:val="00D66F62"/>
    <w:rsid w:val="00D66F99"/>
    <w:rsid w:val="00D67406"/>
    <w:rsid w:val="00D67459"/>
    <w:rsid w:val="00D67512"/>
    <w:rsid w:val="00D675E3"/>
    <w:rsid w:val="00D676C6"/>
    <w:rsid w:val="00D67762"/>
    <w:rsid w:val="00D67BFE"/>
    <w:rsid w:val="00D67E7A"/>
    <w:rsid w:val="00D67EFD"/>
    <w:rsid w:val="00D70000"/>
    <w:rsid w:val="00D70290"/>
    <w:rsid w:val="00D702C5"/>
    <w:rsid w:val="00D7046A"/>
    <w:rsid w:val="00D70BC6"/>
    <w:rsid w:val="00D70C62"/>
    <w:rsid w:val="00D70CD6"/>
    <w:rsid w:val="00D70FBA"/>
    <w:rsid w:val="00D70FC5"/>
    <w:rsid w:val="00D71107"/>
    <w:rsid w:val="00D71267"/>
    <w:rsid w:val="00D7169C"/>
    <w:rsid w:val="00D71786"/>
    <w:rsid w:val="00D71836"/>
    <w:rsid w:val="00D71AC6"/>
    <w:rsid w:val="00D72039"/>
    <w:rsid w:val="00D720EB"/>
    <w:rsid w:val="00D721F2"/>
    <w:rsid w:val="00D72422"/>
    <w:rsid w:val="00D7296C"/>
    <w:rsid w:val="00D72A37"/>
    <w:rsid w:val="00D72FCD"/>
    <w:rsid w:val="00D73086"/>
    <w:rsid w:val="00D73456"/>
    <w:rsid w:val="00D73974"/>
    <w:rsid w:val="00D73E9B"/>
    <w:rsid w:val="00D7421D"/>
    <w:rsid w:val="00D7432E"/>
    <w:rsid w:val="00D7440A"/>
    <w:rsid w:val="00D74481"/>
    <w:rsid w:val="00D753C1"/>
    <w:rsid w:val="00D75571"/>
    <w:rsid w:val="00D755E7"/>
    <w:rsid w:val="00D7584D"/>
    <w:rsid w:val="00D758AC"/>
    <w:rsid w:val="00D758F1"/>
    <w:rsid w:val="00D75A62"/>
    <w:rsid w:val="00D76104"/>
    <w:rsid w:val="00D765C2"/>
    <w:rsid w:val="00D767CE"/>
    <w:rsid w:val="00D76E83"/>
    <w:rsid w:val="00D7707A"/>
    <w:rsid w:val="00D77456"/>
    <w:rsid w:val="00D778C1"/>
    <w:rsid w:val="00D77919"/>
    <w:rsid w:val="00D77AC5"/>
    <w:rsid w:val="00D77C98"/>
    <w:rsid w:val="00D77D67"/>
    <w:rsid w:val="00D8023F"/>
    <w:rsid w:val="00D8036A"/>
    <w:rsid w:val="00D80692"/>
    <w:rsid w:val="00D80983"/>
    <w:rsid w:val="00D80A8C"/>
    <w:rsid w:val="00D80D46"/>
    <w:rsid w:val="00D81791"/>
    <w:rsid w:val="00D817A7"/>
    <w:rsid w:val="00D81A0B"/>
    <w:rsid w:val="00D81F18"/>
    <w:rsid w:val="00D82213"/>
    <w:rsid w:val="00D82292"/>
    <w:rsid w:val="00D8257D"/>
    <w:rsid w:val="00D83293"/>
    <w:rsid w:val="00D8371E"/>
    <w:rsid w:val="00D83936"/>
    <w:rsid w:val="00D83AEE"/>
    <w:rsid w:val="00D83B29"/>
    <w:rsid w:val="00D83CB8"/>
    <w:rsid w:val="00D83CD7"/>
    <w:rsid w:val="00D83E2E"/>
    <w:rsid w:val="00D83E49"/>
    <w:rsid w:val="00D83FA1"/>
    <w:rsid w:val="00D844BE"/>
    <w:rsid w:val="00D845D9"/>
    <w:rsid w:val="00D8462A"/>
    <w:rsid w:val="00D84841"/>
    <w:rsid w:val="00D84B29"/>
    <w:rsid w:val="00D84CE6"/>
    <w:rsid w:val="00D84E20"/>
    <w:rsid w:val="00D84F8C"/>
    <w:rsid w:val="00D851FB"/>
    <w:rsid w:val="00D853D4"/>
    <w:rsid w:val="00D85426"/>
    <w:rsid w:val="00D8553A"/>
    <w:rsid w:val="00D855D3"/>
    <w:rsid w:val="00D858AA"/>
    <w:rsid w:val="00D85C49"/>
    <w:rsid w:val="00D85E81"/>
    <w:rsid w:val="00D85F47"/>
    <w:rsid w:val="00D862D7"/>
    <w:rsid w:val="00D863B8"/>
    <w:rsid w:val="00D869B9"/>
    <w:rsid w:val="00D870D1"/>
    <w:rsid w:val="00D87412"/>
    <w:rsid w:val="00D874CC"/>
    <w:rsid w:val="00D876C8"/>
    <w:rsid w:val="00D87C0C"/>
    <w:rsid w:val="00D87DC2"/>
    <w:rsid w:val="00D90598"/>
    <w:rsid w:val="00D905C1"/>
    <w:rsid w:val="00D9082C"/>
    <w:rsid w:val="00D90833"/>
    <w:rsid w:val="00D90926"/>
    <w:rsid w:val="00D90F90"/>
    <w:rsid w:val="00D910A9"/>
    <w:rsid w:val="00D910CA"/>
    <w:rsid w:val="00D917D7"/>
    <w:rsid w:val="00D92099"/>
    <w:rsid w:val="00D921E9"/>
    <w:rsid w:val="00D923FB"/>
    <w:rsid w:val="00D925C4"/>
    <w:rsid w:val="00D92744"/>
    <w:rsid w:val="00D9282E"/>
    <w:rsid w:val="00D928EE"/>
    <w:rsid w:val="00D929E0"/>
    <w:rsid w:val="00D92A84"/>
    <w:rsid w:val="00D92B85"/>
    <w:rsid w:val="00D92FF2"/>
    <w:rsid w:val="00D930D4"/>
    <w:rsid w:val="00D93112"/>
    <w:rsid w:val="00D934D8"/>
    <w:rsid w:val="00D936EB"/>
    <w:rsid w:val="00D936F4"/>
    <w:rsid w:val="00D938A1"/>
    <w:rsid w:val="00D938EC"/>
    <w:rsid w:val="00D93B28"/>
    <w:rsid w:val="00D93C20"/>
    <w:rsid w:val="00D93F62"/>
    <w:rsid w:val="00D94007"/>
    <w:rsid w:val="00D9404C"/>
    <w:rsid w:val="00D94284"/>
    <w:rsid w:val="00D9441D"/>
    <w:rsid w:val="00D9450D"/>
    <w:rsid w:val="00D94ACA"/>
    <w:rsid w:val="00D94AF7"/>
    <w:rsid w:val="00D94BA5"/>
    <w:rsid w:val="00D94C6A"/>
    <w:rsid w:val="00D94CBA"/>
    <w:rsid w:val="00D954CF"/>
    <w:rsid w:val="00D95B8A"/>
    <w:rsid w:val="00D95D56"/>
    <w:rsid w:val="00D96240"/>
    <w:rsid w:val="00D9638E"/>
    <w:rsid w:val="00D964C6"/>
    <w:rsid w:val="00D9663A"/>
    <w:rsid w:val="00D96655"/>
    <w:rsid w:val="00D966F2"/>
    <w:rsid w:val="00D96766"/>
    <w:rsid w:val="00D968EF"/>
    <w:rsid w:val="00D972AE"/>
    <w:rsid w:val="00D97672"/>
    <w:rsid w:val="00D97E58"/>
    <w:rsid w:val="00DA04C5"/>
    <w:rsid w:val="00DA0559"/>
    <w:rsid w:val="00DA0E84"/>
    <w:rsid w:val="00DA108B"/>
    <w:rsid w:val="00DA1290"/>
    <w:rsid w:val="00DA13F7"/>
    <w:rsid w:val="00DA152E"/>
    <w:rsid w:val="00DA16CB"/>
    <w:rsid w:val="00DA18EF"/>
    <w:rsid w:val="00DA1B24"/>
    <w:rsid w:val="00DA1C6B"/>
    <w:rsid w:val="00DA1FDF"/>
    <w:rsid w:val="00DA2122"/>
    <w:rsid w:val="00DA24AF"/>
    <w:rsid w:val="00DA2615"/>
    <w:rsid w:val="00DA26F9"/>
    <w:rsid w:val="00DA2823"/>
    <w:rsid w:val="00DA2A31"/>
    <w:rsid w:val="00DA2CC7"/>
    <w:rsid w:val="00DA2DB4"/>
    <w:rsid w:val="00DA2EE9"/>
    <w:rsid w:val="00DA30BC"/>
    <w:rsid w:val="00DA3273"/>
    <w:rsid w:val="00DA3293"/>
    <w:rsid w:val="00DA32AD"/>
    <w:rsid w:val="00DA3310"/>
    <w:rsid w:val="00DA33B4"/>
    <w:rsid w:val="00DA361A"/>
    <w:rsid w:val="00DA3732"/>
    <w:rsid w:val="00DA3A3C"/>
    <w:rsid w:val="00DA3B7D"/>
    <w:rsid w:val="00DA3BE5"/>
    <w:rsid w:val="00DA3F74"/>
    <w:rsid w:val="00DA410A"/>
    <w:rsid w:val="00DA4495"/>
    <w:rsid w:val="00DA45F6"/>
    <w:rsid w:val="00DA4A56"/>
    <w:rsid w:val="00DA4DCB"/>
    <w:rsid w:val="00DA54B3"/>
    <w:rsid w:val="00DA5910"/>
    <w:rsid w:val="00DA59E6"/>
    <w:rsid w:val="00DA61CA"/>
    <w:rsid w:val="00DA6704"/>
    <w:rsid w:val="00DA67CC"/>
    <w:rsid w:val="00DA6AA5"/>
    <w:rsid w:val="00DA6B05"/>
    <w:rsid w:val="00DA6C64"/>
    <w:rsid w:val="00DA6F40"/>
    <w:rsid w:val="00DA6F4D"/>
    <w:rsid w:val="00DA7105"/>
    <w:rsid w:val="00DA7362"/>
    <w:rsid w:val="00DA781F"/>
    <w:rsid w:val="00DA795C"/>
    <w:rsid w:val="00DA7B25"/>
    <w:rsid w:val="00DA7C65"/>
    <w:rsid w:val="00DA7E7B"/>
    <w:rsid w:val="00DA7FB1"/>
    <w:rsid w:val="00DB0265"/>
    <w:rsid w:val="00DB03BF"/>
    <w:rsid w:val="00DB0457"/>
    <w:rsid w:val="00DB046D"/>
    <w:rsid w:val="00DB0629"/>
    <w:rsid w:val="00DB1217"/>
    <w:rsid w:val="00DB13E3"/>
    <w:rsid w:val="00DB142E"/>
    <w:rsid w:val="00DB14E0"/>
    <w:rsid w:val="00DB1582"/>
    <w:rsid w:val="00DB185D"/>
    <w:rsid w:val="00DB1EE9"/>
    <w:rsid w:val="00DB1EF4"/>
    <w:rsid w:val="00DB1FE7"/>
    <w:rsid w:val="00DB2035"/>
    <w:rsid w:val="00DB2382"/>
    <w:rsid w:val="00DB242B"/>
    <w:rsid w:val="00DB254A"/>
    <w:rsid w:val="00DB25D6"/>
    <w:rsid w:val="00DB29A7"/>
    <w:rsid w:val="00DB2F10"/>
    <w:rsid w:val="00DB2FB0"/>
    <w:rsid w:val="00DB34AE"/>
    <w:rsid w:val="00DB379B"/>
    <w:rsid w:val="00DB380E"/>
    <w:rsid w:val="00DB3DEC"/>
    <w:rsid w:val="00DB3F33"/>
    <w:rsid w:val="00DB405D"/>
    <w:rsid w:val="00DB4232"/>
    <w:rsid w:val="00DB42B3"/>
    <w:rsid w:val="00DB42E3"/>
    <w:rsid w:val="00DB4407"/>
    <w:rsid w:val="00DB45CF"/>
    <w:rsid w:val="00DB49A7"/>
    <w:rsid w:val="00DB4B86"/>
    <w:rsid w:val="00DB4C14"/>
    <w:rsid w:val="00DB55C7"/>
    <w:rsid w:val="00DB5627"/>
    <w:rsid w:val="00DB5955"/>
    <w:rsid w:val="00DB5BE0"/>
    <w:rsid w:val="00DB5F98"/>
    <w:rsid w:val="00DB6107"/>
    <w:rsid w:val="00DB6359"/>
    <w:rsid w:val="00DB6424"/>
    <w:rsid w:val="00DB6888"/>
    <w:rsid w:val="00DB6CCB"/>
    <w:rsid w:val="00DB712E"/>
    <w:rsid w:val="00DB74B0"/>
    <w:rsid w:val="00DB79C0"/>
    <w:rsid w:val="00DB7BD3"/>
    <w:rsid w:val="00DB7EE8"/>
    <w:rsid w:val="00DB7FC4"/>
    <w:rsid w:val="00DC08A6"/>
    <w:rsid w:val="00DC0969"/>
    <w:rsid w:val="00DC0DF8"/>
    <w:rsid w:val="00DC0F8B"/>
    <w:rsid w:val="00DC11A8"/>
    <w:rsid w:val="00DC1275"/>
    <w:rsid w:val="00DC12E6"/>
    <w:rsid w:val="00DC131E"/>
    <w:rsid w:val="00DC13D3"/>
    <w:rsid w:val="00DC14D8"/>
    <w:rsid w:val="00DC15E5"/>
    <w:rsid w:val="00DC1809"/>
    <w:rsid w:val="00DC1A58"/>
    <w:rsid w:val="00DC1AE8"/>
    <w:rsid w:val="00DC1EFB"/>
    <w:rsid w:val="00DC209C"/>
    <w:rsid w:val="00DC2359"/>
    <w:rsid w:val="00DC2649"/>
    <w:rsid w:val="00DC27A6"/>
    <w:rsid w:val="00DC2C2E"/>
    <w:rsid w:val="00DC3202"/>
    <w:rsid w:val="00DC348B"/>
    <w:rsid w:val="00DC371D"/>
    <w:rsid w:val="00DC3750"/>
    <w:rsid w:val="00DC3C37"/>
    <w:rsid w:val="00DC3DE8"/>
    <w:rsid w:val="00DC4E16"/>
    <w:rsid w:val="00DC58B9"/>
    <w:rsid w:val="00DC58F3"/>
    <w:rsid w:val="00DC5A2F"/>
    <w:rsid w:val="00DC5AEC"/>
    <w:rsid w:val="00DC5CC2"/>
    <w:rsid w:val="00DC5D13"/>
    <w:rsid w:val="00DC60DF"/>
    <w:rsid w:val="00DC6426"/>
    <w:rsid w:val="00DC64E4"/>
    <w:rsid w:val="00DC65C6"/>
    <w:rsid w:val="00DC65FE"/>
    <w:rsid w:val="00DC6621"/>
    <w:rsid w:val="00DC687B"/>
    <w:rsid w:val="00DC6C54"/>
    <w:rsid w:val="00DC6D7C"/>
    <w:rsid w:val="00DC7345"/>
    <w:rsid w:val="00DC734F"/>
    <w:rsid w:val="00DC7508"/>
    <w:rsid w:val="00DC7596"/>
    <w:rsid w:val="00DC75C0"/>
    <w:rsid w:val="00DC78C9"/>
    <w:rsid w:val="00DD02A3"/>
    <w:rsid w:val="00DD0837"/>
    <w:rsid w:val="00DD098C"/>
    <w:rsid w:val="00DD0F22"/>
    <w:rsid w:val="00DD1027"/>
    <w:rsid w:val="00DD1078"/>
    <w:rsid w:val="00DD11B5"/>
    <w:rsid w:val="00DD13BC"/>
    <w:rsid w:val="00DD163F"/>
    <w:rsid w:val="00DD1E83"/>
    <w:rsid w:val="00DD1F0C"/>
    <w:rsid w:val="00DD2299"/>
    <w:rsid w:val="00DD2436"/>
    <w:rsid w:val="00DD2507"/>
    <w:rsid w:val="00DD254B"/>
    <w:rsid w:val="00DD3069"/>
    <w:rsid w:val="00DD3104"/>
    <w:rsid w:val="00DD3323"/>
    <w:rsid w:val="00DD354F"/>
    <w:rsid w:val="00DD36ED"/>
    <w:rsid w:val="00DD38A7"/>
    <w:rsid w:val="00DD3907"/>
    <w:rsid w:val="00DD3DFF"/>
    <w:rsid w:val="00DD3F66"/>
    <w:rsid w:val="00DD42C8"/>
    <w:rsid w:val="00DD4327"/>
    <w:rsid w:val="00DD4360"/>
    <w:rsid w:val="00DD4463"/>
    <w:rsid w:val="00DD4878"/>
    <w:rsid w:val="00DD49DA"/>
    <w:rsid w:val="00DD4E78"/>
    <w:rsid w:val="00DD4F27"/>
    <w:rsid w:val="00DD4F52"/>
    <w:rsid w:val="00DD50C9"/>
    <w:rsid w:val="00DD55AE"/>
    <w:rsid w:val="00DD5680"/>
    <w:rsid w:val="00DD5948"/>
    <w:rsid w:val="00DD5AC3"/>
    <w:rsid w:val="00DD5FEB"/>
    <w:rsid w:val="00DD6106"/>
    <w:rsid w:val="00DD635D"/>
    <w:rsid w:val="00DD639C"/>
    <w:rsid w:val="00DD68B5"/>
    <w:rsid w:val="00DD692C"/>
    <w:rsid w:val="00DD6DE6"/>
    <w:rsid w:val="00DD6E25"/>
    <w:rsid w:val="00DD6E26"/>
    <w:rsid w:val="00DD7184"/>
    <w:rsid w:val="00DD72B0"/>
    <w:rsid w:val="00DD72DF"/>
    <w:rsid w:val="00DD770E"/>
    <w:rsid w:val="00DD7728"/>
    <w:rsid w:val="00DD778F"/>
    <w:rsid w:val="00DD786B"/>
    <w:rsid w:val="00DD79FF"/>
    <w:rsid w:val="00DD7AA5"/>
    <w:rsid w:val="00DE001B"/>
    <w:rsid w:val="00DE0331"/>
    <w:rsid w:val="00DE051C"/>
    <w:rsid w:val="00DE0901"/>
    <w:rsid w:val="00DE0B57"/>
    <w:rsid w:val="00DE0F1F"/>
    <w:rsid w:val="00DE160E"/>
    <w:rsid w:val="00DE1736"/>
    <w:rsid w:val="00DE1879"/>
    <w:rsid w:val="00DE1A97"/>
    <w:rsid w:val="00DE1B34"/>
    <w:rsid w:val="00DE2015"/>
    <w:rsid w:val="00DE2099"/>
    <w:rsid w:val="00DE23F0"/>
    <w:rsid w:val="00DE2BA8"/>
    <w:rsid w:val="00DE2D89"/>
    <w:rsid w:val="00DE2E24"/>
    <w:rsid w:val="00DE334C"/>
    <w:rsid w:val="00DE3389"/>
    <w:rsid w:val="00DE3857"/>
    <w:rsid w:val="00DE39D9"/>
    <w:rsid w:val="00DE3C2D"/>
    <w:rsid w:val="00DE3DA2"/>
    <w:rsid w:val="00DE3EA4"/>
    <w:rsid w:val="00DE3F14"/>
    <w:rsid w:val="00DE41B0"/>
    <w:rsid w:val="00DE456B"/>
    <w:rsid w:val="00DE4613"/>
    <w:rsid w:val="00DE4A96"/>
    <w:rsid w:val="00DE4F49"/>
    <w:rsid w:val="00DE518A"/>
    <w:rsid w:val="00DE51CD"/>
    <w:rsid w:val="00DE51EC"/>
    <w:rsid w:val="00DE53C3"/>
    <w:rsid w:val="00DE5828"/>
    <w:rsid w:val="00DE5AFB"/>
    <w:rsid w:val="00DE5E3B"/>
    <w:rsid w:val="00DE642D"/>
    <w:rsid w:val="00DE65B0"/>
    <w:rsid w:val="00DE6727"/>
    <w:rsid w:val="00DE6799"/>
    <w:rsid w:val="00DE6DFA"/>
    <w:rsid w:val="00DE6EAA"/>
    <w:rsid w:val="00DE6F61"/>
    <w:rsid w:val="00DE727A"/>
    <w:rsid w:val="00DE7389"/>
    <w:rsid w:val="00DE74FB"/>
    <w:rsid w:val="00DE76F1"/>
    <w:rsid w:val="00DE77AC"/>
    <w:rsid w:val="00DE7BD2"/>
    <w:rsid w:val="00DF02BA"/>
    <w:rsid w:val="00DF030B"/>
    <w:rsid w:val="00DF04FA"/>
    <w:rsid w:val="00DF057F"/>
    <w:rsid w:val="00DF05F7"/>
    <w:rsid w:val="00DF0766"/>
    <w:rsid w:val="00DF07EA"/>
    <w:rsid w:val="00DF0829"/>
    <w:rsid w:val="00DF0B36"/>
    <w:rsid w:val="00DF0D17"/>
    <w:rsid w:val="00DF1045"/>
    <w:rsid w:val="00DF1275"/>
    <w:rsid w:val="00DF12E9"/>
    <w:rsid w:val="00DF141A"/>
    <w:rsid w:val="00DF1573"/>
    <w:rsid w:val="00DF176E"/>
    <w:rsid w:val="00DF17D5"/>
    <w:rsid w:val="00DF1A50"/>
    <w:rsid w:val="00DF1C62"/>
    <w:rsid w:val="00DF1E93"/>
    <w:rsid w:val="00DF1EE6"/>
    <w:rsid w:val="00DF1F65"/>
    <w:rsid w:val="00DF2818"/>
    <w:rsid w:val="00DF2887"/>
    <w:rsid w:val="00DF2BBE"/>
    <w:rsid w:val="00DF2E18"/>
    <w:rsid w:val="00DF2E1A"/>
    <w:rsid w:val="00DF2EFC"/>
    <w:rsid w:val="00DF308E"/>
    <w:rsid w:val="00DF3145"/>
    <w:rsid w:val="00DF3153"/>
    <w:rsid w:val="00DF3186"/>
    <w:rsid w:val="00DF32D3"/>
    <w:rsid w:val="00DF3347"/>
    <w:rsid w:val="00DF35E7"/>
    <w:rsid w:val="00DF36E5"/>
    <w:rsid w:val="00DF3D43"/>
    <w:rsid w:val="00DF3D6B"/>
    <w:rsid w:val="00DF3EE7"/>
    <w:rsid w:val="00DF40CB"/>
    <w:rsid w:val="00DF4113"/>
    <w:rsid w:val="00DF4247"/>
    <w:rsid w:val="00DF4323"/>
    <w:rsid w:val="00DF4384"/>
    <w:rsid w:val="00DF4D57"/>
    <w:rsid w:val="00DF4F85"/>
    <w:rsid w:val="00DF50A7"/>
    <w:rsid w:val="00DF52DC"/>
    <w:rsid w:val="00DF558B"/>
    <w:rsid w:val="00DF5758"/>
    <w:rsid w:val="00DF5D7F"/>
    <w:rsid w:val="00DF6056"/>
    <w:rsid w:val="00DF6079"/>
    <w:rsid w:val="00DF6420"/>
    <w:rsid w:val="00DF681B"/>
    <w:rsid w:val="00DF6849"/>
    <w:rsid w:val="00DF68F9"/>
    <w:rsid w:val="00DF6991"/>
    <w:rsid w:val="00DF6C9A"/>
    <w:rsid w:val="00DF73EA"/>
    <w:rsid w:val="00DF7C63"/>
    <w:rsid w:val="00DF7FA0"/>
    <w:rsid w:val="00E000A9"/>
    <w:rsid w:val="00E0081A"/>
    <w:rsid w:val="00E00ADF"/>
    <w:rsid w:val="00E00BDE"/>
    <w:rsid w:val="00E012D9"/>
    <w:rsid w:val="00E01B0C"/>
    <w:rsid w:val="00E01E72"/>
    <w:rsid w:val="00E0219B"/>
    <w:rsid w:val="00E022F5"/>
    <w:rsid w:val="00E02BC2"/>
    <w:rsid w:val="00E02E52"/>
    <w:rsid w:val="00E03103"/>
    <w:rsid w:val="00E0326D"/>
    <w:rsid w:val="00E0331B"/>
    <w:rsid w:val="00E0349D"/>
    <w:rsid w:val="00E03539"/>
    <w:rsid w:val="00E038D4"/>
    <w:rsid w:val="00E03BB6"/>
    <w:rsid w:val="00E03DE2"/>
    <w:rsid w:val="00E03E23"/>
    <w:rsid w:val="00E04099"/>
    <w:rsid w:val="00E04252"/>
    <w:rsid w:val="00E0449B"/>
    <w:rsid w:val="00E04763"/>
    <w:rsid w:val="00E049FC"/>
    <w:rsid w:val="00E04D26"/>
    <w:rsid w:val="00E04DEC"/>
    <w:rsid w:val="00E04EB3"/>
    <w:rsid w:val="00E04EFD"/>
    <w:rsid w:val="00E054E3"/>
    <w:rsid w:val="00E05616"/>
    <w:rsid w:val="00E0562B"/>
    <w:rsid w:val="00E05A92"/>
    <w:rsid w:val="00E05F0D"/>
    <w:rsid w:val="00E060D9"/>
    <w:rsid w:val="00E062B8"/>
    <w:rsid w:val="00E063AE"/>
    <w:rsid w:val="00E0693B"/>
    <w:rsid w:val="00E07081"/>
    <w:rsid w:val="00E07526"/>
    <w:rsid w:val="00E07B9D"/>
    <w:rsid w:val="00E108FC"/>
    <w:rsid w:val="00E10E9D"/>
    <w:rsid w:val="00E10F0A"/>
    <w:rsid w:val="00E10F75"/>
    <w:rsid w:val="00E11A4C"/>
    <w:rsid w:val="00E11C0C"/>
    <w:rsid w:val="00E11CA1"/>
    <w:rsid w:val="00E1262A"/>
    <w:rsid w:val="00E128AE"/>
    <w:rsid w:val="00E12FE1"/>
    <w:rsid w:val="00E13C14"/>
    <w:rsid w:val="00E14184"/>
    <w:rsid w:val="00E143FF"/>
    <w:rsid w:val="00E1467D"/>
    <w:rsid w:val="00E1489D"/>
    <w:rsid w:val="00E14A34"/>
    <w:rsid w:val="00E1500D"/>
    <w:rsid w:val="00E15156"/>
    <w:rsid w:val="00E151A2"/>
    <w:rsid w:val="00E15473"/>
    <w:rsid w:val="00E15656"/>
    <w:rsid w:val="00E159A0"/>
    <w:rsid w:val="00E159AD"/>
    <w:rsid w:val="00E15B90"/>
    <w:rsid w:val="00E15D09"/>
    <w:rsid w:val="00E162F8"/>
    <w:rsid w:val="00E167A5"/>
    <w:rsid w:val="00E16E2A"/>
    <w:rsid w:val="00E16F12"/>
    <w:rsid w:val="00E17187"/>
    <w:rsid w:val="00E175FB"/>
    <w:rsid w:val="00E17872"/>
    <w:rsid w:val="00E17927"/>
    <w:rsid w:val="00E179C9"/>
    <w:rsid w:val="00E20067"/>
    <w:rsid w:val="00E205A6"/>
    <w:rsid w:val="00E206C8"/>
    <w:rsid w:val="00E207C8"/>
    <w:rsid w:val="00E20FBC"/>
    <w:rsid w:val="00E21045"/>
    <w:rsid w:val="00E2165C"/>
    <w:rsid w:val="00E21732"/>
    <w:rsid w:val="00E21842"/>
    <w:rsid w:val="00E21AA1"/>
    <w:rsid w:val="00E21B0B"/>
    <w:rsid w:val="00E21E20"/>
    <w:rsid w:val="00E21F47"/>
    <w:rsid w:val="00E2208B"/>
    <w:rsid w:val="00E22120"/>
    <w:rsid w:val="00E221B9"/>
    <w:rsid w:val="00E221DD"/>
    <w:rsid w:val="00E22A4D"/>
    <w:rsid w:val="00E23145"/>
    <w:rsid w:val="00E23158"/>
    <w:rsid w:val="00E2348F"/>
    <w:rsid w:val="00E2366E"/>
    <w:rsid w:val="00E23840"/>
    <w:rsid w:val="00E23849"/>
    <w:rsid w:val="00E239DB"/>
    <w:rsid w:val="00E23B30"/>
    <w:rsid w:val="00E23EFB"/>
    <w:rsid w:val="00E2417F"/>
    <w:rsid w:val="00E2429C"/>
    <w:rsid w:val="00E244EC"/>
    <w:rsid w:val="00E2466F"/>
    <w:rsid w:val="00E24909"/>
    <w:rsid w:val="00E24FC4"/>
    <w:rsid w:val="00E2541A"/>
    <w:rsid w:val="00E25F3F"/>
    <w:rsid w:val="00E26309"/>
    <w:rsid w:val="00E26603"/>
    <w:rsid w:val="00E269B9"/>
    <w:rsid w:val="00E26BF2"/>
    <w:rsid w:val="00E26E4F"/>
    <w:rsid w:val="00E26E87"/>
    <w:rsid w:val="00E27183"/>
    <w:rsid w:val="00E271E9"/>
    <w:rsid w:val="00E27365"/>
    <w:rsid w:val="00E27464"/>
    <w:rsid w:val="00E279B9"/>
    <w:rsid w:val="00E27A8A"/>
    <w:rsid w:val="00E30129"/>
    <w:rsid w:val="00E30197"/>
    <w:rsid w:val="00E312C4"/>
    <w:rsid w:val="00E31538"/>
    <w:rsid w:val="00E3154A"/>
    <w:rsid w:val="00E31956"/>
    <w:rsid w:val="00E31A81"/>
    <w:rsid w:val="00E31E81"/>
    <w:rsid w:val="00E31F3F"/>
    <w:rsid w:val="00E324C9"/>
    <w:rsid w:val="00E324EB"/>
    <w:rsid w:val="00E325A4"/>
    <w:rsid w:val="00E32820"/>
    <w:rsid w:val="00E32893"/>
    <w:rsid w:val="00E328B0"/>
    <w:rsid w:val="00E32967"/>
    <w:rsid w:val="00E32A98"/>
    <w:rsid w:val="00E32C13"/>
    <w:rsid w:val="00E32F57"/>
    <w:rsid w:val="00E32FBB"/>
    <w:rsid w:val="00E330A7"/>
    <w:rsid w:val="00E331C0"/>
    <w:rsid w:val="00E33B28"/>
    <w:rsid w:val="00E33C84"/>
    <w:rsid w:val="00E34027"/>
    <w:rsid w:val="00E3494B"/>
    <w:rsid w:val="00E349A3"/>
    <w:rsid w:val="00E34F16"/>
    <w:rsid w:val="00E35886"/>
    <w:rsid w:val="00E358F1"/>
    <w:rsid w:val="00E35B9D"/>
    <w:rsid w:val="00E35E3E"/>
    <w:rsid w:val="00E36339"/>
    <w:rsid w:val="00E36621"/>
    <w:rsid w:val="00E367AC"/>
    <w:rsid w:val="00E367C1"/>
    <w:rsid w:val="00E36CA5"/>
    <w:rsid w:val="00E36F0A"/>
    <w:rsid w:val="00E37168"/>
    <w:rsid w:val="00E3726D"/>
    <w:rsid w:val="00E374A4"/>
    <w:rsid w:val="00E3789C"/>
    <w:rsid w:val="00E37D07"/>
    <w:rsid w:val="00E37F86"/>
    <w:rsid w:val="00E400D4"/>
    <w:rsid w:val="00E40378"/>
    <w:rsid w:val="00E40438"/>
    <w:rsid w:val="00E40804"/>
    <w:rsid w:val="00E40F44"/>
    <w:rsid w:val="00E41147"/>
    <w:rsid w:val="00E41531"/>
    <w:rsid w:val="00E4154A"/>
    <w:rsid w:val="00E41A4C"/>
    <w:rsid w:val="00E41C6C"/>
    <w:rsid w:val="00E41CCB"/>
    <w:rsid w:val="00E41F7C"/>
    <w:rsid w:val="00E4224E"/>
    <w:rsid w:val="00E4287B"/>
    <w:rsid w:val="00E42B7E"/>
    <w:rsid w:val="00E42E35"/>
    <w:rsid w:val="00E42E80"/>
    <w:rsid w:val="00E42EC0"/>
    <w:rsid w:val="00E43483"/>
    <w:rsid w:val="00E4364B"/>
    <w:rsid w:val="00E43ED7"/>
    <w:rsid w:val="00E43EE6"/>
    <w:rsid w:val="00E43F0B"/>
    <w:rsid w:val="00E44353"/>
    <w:rsid w:val="00E4437E"/>
    <w:rsid w:val="00E446F2"/>
    <w:rsid w:val="00E44864"/>
    <w:rsid w:val="00E44E41"/>
    <w:rsid w:val="00E45469"/>
    <w:rsid w:val="00E4564E"/>
    <w:rsid w:val="00E456C9"/>
    <w:rsid w:val="00E457C0"/>
    <w:rsid w:val="00E4590D"/>
    <w:rsid w:val="00E45BCF"/>
    <w:rsid w:val="00E45C04"/>
    <w:rsid w:val="00E45C91"/>
    <w:rsid w:val="00E45CE0"/>
    <w:rsid w:val="00E46207"/>
    <w:rsid w:val="00E466BE"/>
    <w:rsid w:val="00E46E4A"/>
    <w:rsid w:val="00E471F1"/>
    <w:rsid w:val="00E472A1"/>
    <w:rsid w:val="00E477DF"/>
    <w:rsid w:val="00E47965"/>
    <w:rsid w:val="00E47CFB"/>
    <w:rsid w:val="00E5010A"/>
    <w:rsid w:val="00E504AA"/>
    <w:rsid w:val="00E504F0"/>
    <w:rsid w:val="00E50510"/>
    <w:rsid w:val="00E5065C"/>
    <w:rsid w:val="00E50682"/>
    <w:rsid w:val="00E50E00"/>
    <w:rsid w:val="00E513B7"/>
    <w:rsid w:val="00E51695"/>
    <w:rsid w:val="00E51A63"/>
    <w:rsid w:val="00E51E16"/>
    <w:rsid w:val="00E51E6C"/>
    <w:rsid w:val="00E52122"/>
    <w:rsid w:val="00E52262"/>
    <w:rsid w:val="00E52780"/>
    <w:rsid w:val="00E528AB"/>
    <w:rsid w:val="00E528D3"/>
    <w:rsid w:val="00E529E6"/>
    <w:rsid w:val="00E52C2E"/>
    <w:rsid w:val="00E52D46"/>
    <w:rsid w:val="00E532EC"/>
    <w:rsid w:val="00E5349B"/>
    <w:rsid w:val="00E53B20"/>
    <w:rsid w:val="00E53D5B"/>
    <w:rsid w:val="00E53E9E"/>
    <w:rsid w:val="00E5411E"/>
    <w:rsid w:val="00E541A5"/>
    <w:rsid w:val="00E54455"/>
    <w:rsid w:val="00E54591"/>
    <w:rsid w:val="00E54943"/>
    <w:rsid w:val="00E553BE"/>
    <w:rsid w:val="00E558A2"/>
    <w:rsid w:val="00E558D4"/>
    <w:rsid w:val="00E55BF1"/>
    <w:rsid w:val="00E562ED"/>
    <w:rsid w:val="00E562F1"/>
    <w:rsid w:val="00E563CC"/>
    <w:rsid w:val="00E563FB"/>
    <w:rsid w:val="00E565AB"/>
    <w:rsid w:val="00E5687A"/>
    <w:rsid w:val="00E5696A"/>
    <w:rsid w:val="00E56C4E"/>
    <w:rsid w:val="00E56E34"/>
    <w:rsid w:val="00E56E95"/>
    <w:rsid w:val="00E572D3"/>
    <w:rsid w:val="00E5737E"/>
    <w:rsid w:val="00E57588"/>
    <w:rsid w:val="00E57670"/>
    <w:rsid w:val="00E576A1"/>
    <w:rsid w:val="00E57AD7"/>
    <w:rsid w:val="00E57B76"/>
    <w:rsid w:val="00E57B77"/>
    <w:rsid w:val="00E57CF8"/>
    <w:rsid w:val="00E57CFD"/>
    <w:rsid w:val="00E57FF0"/>
    <w:rsid w:val="00E60064"/>
    <w:rsid w:val="00E606A8"/>
    <w:rsid w:val="00E6073C"/>
    <w:rsid w:val="00E60745"/>
    <w:rsid w:val="00E60B4B"/>
    <w:rsid w:val="00E61091"/>
    <w:rsid w:val="00E611EB"/>
    <w:rsid w:val="00E613AD"/>
    <w:rsid w:val="00E61682"/>
    <w:rsid w:val="00E61687"/>
    <w:rsid w:val="00E61950"/>
    <w:rsid w:val="00E61A2C"/>
    <w:rsid w:val="00E61BE8"/>
    <w:rsid w:val="00E61C1D"/>
    <w:rsid w:val="00E61CB2"/>
    <w:rsid w:val="00E61DE1"/>
    <w:rsid w:val="00E61EC3"/>
    <w:rsid w:val="00E61F09"/>
    <w:rsid w:val="00E61F27"/>
    <w:rsid w:val="00E621EB"/>
    <w:rsid w:val="00E622DF"/>
    <w:rsid w:val="00E622E6"/>
    <w:rsid w:val="00E6231D"/>
    <w:rsid w:val="00E624CD"/>
    <w:rsid w:val="00E629C7"/>
    <w:rsid w:val="00E62B4F"/>
    <w:rsid w:val="00E6326D"/>
    <w:rsid w:val="00E6349D"/>
    <w:rsid w:val="00E63596"/>
    <w:rsid w:val="00E639EA"/>
    <w:rsid w:val="00E63A29"/>
    <w:rsid w:val="00E63EC7"/>
    <w:rsid w:val="00E64242"/>
    <w:rsid w:val="00E64256"/>
    <w:rsid w:val="00E642F3"/>
    <w:rsid w:val="00E645E0"/>
    <w:rsid w:val="00E6464D"/>
    <w:rsid w:val="00E647EC"/>
    <w:rsid w:val="00E6486C"/>
    <w:rsid w:val="00E64E49"/>
    <w:rsid w:val="00E64F84"/>
    <w:rsid w:val="00E65514"/>
    <w:rsid w:val="00E655D3"/>
    <w:rsid w:val="00E65783"/>
    <w:rsid w:val="00E65C64"/>
    <w:rsid w:val="00E65D8D"/>
    <w:rsid w:val="00E65F66"/>
    <w:rsid w:val="00E66008"/>
    <w:rsid w:val="00E6600B"/>
    <w:rsid w:val="00E66099"/>
    <w:rsid w:val="00E66575"/>
    <w:rsid w:val="00E66762"/>
    <w:rsid w:val="00E66780"/>
    <w:rsid w:val="00E6693D"/>
    <w:rsid w:val="00E66966"/>
    <w:rsid w:val="00E66AFA"/>
    <w:rsid w:val="00E66D9B"/>
    <w:rsid w:val="00E66E2B"/>
    <w:rsid w:val="00E66EAC"/>
    <w:rsid w:val="00E67019"/>
    <w:rsid w:val="00E67475"/>
    <w:rsid w:val="00E67598"/>
    <w:rsid w:val="00E676BD"/>
    <w:rsid w:val="00E67917"/>
    <w:rsid w:val="00E67A0C"/>
    <w:rsid w:val="00E67BBC"/>
    <w:rsid w:val="00E67E34"/>
    <w:rsid w:val="00E70016"/>
    <w:rsid w:val="00E70143"/>
    <w:rsid w:val="00E7063C"/>
    <w:rsid w:val="00E706D0"/>
    <w:rsid w:val="00E7096E"/>
    <w:rsid w:val="00E70FEB"/>
    <w:rsid w:val="00E710DE"/>
    <w:rsid w:val="00E711E0"/>
    <w:rsid w:val="00E71318"/>
    <w:rsid w:val="00E7172C"/>
    <w:rsid w:val="00E71D52"/>
    <w:rsid w:val="00E71EFD"/>
    <w:rsid w:val="00E72425"/>
    <w:rsid w:val="00E7244A"/>
    <w:rsid w:val="00E726FD"/>
    <w:rsid w:val="00E7292F"/>
    <w:rsid w:val="00E7294C"/>
    <w:rsid w:val="00E72AB5"/>
    <w:rsid w:val="00E72AEA"/>
    <w:rsid w:val="00E72B96"/>
    <w:rsid w:val="00E72C3F"/>
    <w:rsid w:val="00E73311"/>
    <w:rsid w:val="00E737D6"/>
    <w:rsid w:val="00E737E5"/>
    <w:rsid w:val="00E73A44"/>
    <w:rsid w:val="00E73B82"/>
    <w:rsid w:val="00E73CAA"/>
    <w:rsid w:val="00E73F22"/>
    <w:rsid w:val="00E73F7C"/>
    <w:rsid w:val="00E74156"/>
    <w:rsid w:val="00E7420A"/>
    <w:rsid w:val="00E746E1"/>
    <w:rsid w:val="00E74AE5"/>
    <w:rsid w:val="00E754B0"/>
    <w:rsid w:val="00E7550C"/>
    <w:rsid w:val="00E75851"/>
    <w:rsid w:val="00E7588E"/>
    <w:rsid w:val="00E7590E"/>
    <w:rsid w:val="00E759C0"/>
    <w:rsid w:val="00E75A59"/>
    <w:rsid w:val="00E75BC3"/>
    <w:rsid w:val="00E75D60"/>
    <w:rsid w:val="00E75F76"/>
    <w:rsid w:val="00E7601E"/>
    <w:rsid w:val="00E76243"/>
    <w:rsid w:val="00E76A10"/>
    <w:rsid w:val="00E7709C"/>
    <w:rsid w:val="00E77119"/>
    <w:rsid w:val="00E7768F"/>
    <w:rsid w:val="00E77874"/>
    <w:rsid w:val="00E77BD4"/>
    <w:rsid w:val="00E77C58"/>
    <w:rsid w:val="00E77FD2"/>
    <w:rsid w:val="00E80096"/>
    <w:rsid w:val="00E80155"/>
    <w:rsid w:val="00E80248"/>
    <w:rsid w:val="00E8029A"/>
    <w:rsid w:val="00E802E0"/>
    <w:rsid w:val="00E8079F"/>
    <w:rsid w:val="00E809C1"/>
    <w:rsid w:val="00E815A1"/>
    <w:rsid w:val="00E8178A"/>
    <w:rsid w:val="00E81793"/>
    <w:rsid w:val="00E8197A"/>
    <w:rsid w:val="00E81B52"/>
    <w:rsid w:val="00E81E69"/>
    <w:rsid w:val="00E81FEF"/>
    <w:rsid w:val="00E8227F"/>
    <w:rsid w:val="00E82341"/>
    <w:rsid w:val="00E82348"/>
    <w:rsid w:val="00E826CB"/>
    <w:rsid w:val="00E828B2"/>
    <w:rsid w:val="00E82ECD"/>
    <w:rsid w:val="00E82EEE"/>
    <w:rsid w:val="00E836C2"/>
    <w:rsid w:val="00E83CF5"/>
    <w:rsid w:val="00E83EB3"/>
    <w:rsid w:val="00E83FC5"/>
    <w:rsid w:val="00E842F3"/>
    <w:rsid w:val="00E84926"/>
    <w:rsid w:val="00E84B72"/>
    <w:rsid w:val="00E84DD5"/>
    <w:rsid w:val="00E84DF1"/>
    <w:rsid w:val="00E84EEB"/>
    <w:rsid w:val="00E851E5"/>
    <w:rsid w:val="00E853C7"/>
    <w:rsid w:val="00E85572"/>
    <w:rsid w:val="00E85BBD"/>
    <w:rsid w:val="00E85F78"/>
    <w:rsid w:val="00E85F8E"/>
    <w:rsid w:val="00E861BA"/>
    <w:rsid w:val="00E867C6"/>
    <w:rsid w:val="00E86FD1"/>
    <w:rsid w:val="00E87012"/>
    <w:rsid w:val="00E8763A"/>
    <w:rsid w:val="00E878AD"/>
    <w:rsid w:val="00E87CE1"/>
    <w:rsid w:val="00E90617"/>
    <w:rsid w:val="00E9073C"/>
    <w:rsid w:val="00E90C29"/>
    <w:rsid w:val="00E90DE3"/>
    <w:rsid w:val="00E90DFA"/>
    <w:rsid w:val="00E90E44"/>
    <w:rsid w:val="00E910E1"/>
    <w:rsid w:val="00E91202"/>
    <w:rsid w:val="00E9134A"/>
    <w:rsid w:val="00E9151E"/>
    <w:rsid w:val="00E916B8"/>
    <w:rsid w:val="00E916E9"/>
    <w:rsid w:val="00E91992"/>
    <w:rsid w:val="00E919AE"/>
    <w:rsid w:val="00E91C78"/>
    <w:rsid w:val="00E92327"/>
    <w:rsid w:val="00E928A9"/>
    <w:rsid w:val="00E92BDE"/>
    <w:rsid w:val="00E93429"/>
    <w:rsid w:val="00E9370E"/>
    <w:rsid w:val="00E939C7"/>
    <w:rsid w:val="00E93B3B"/>
    <w:rsid w:val="00E93D6B"/>
    <w:rsid w:val="00E94019"/>
    <w:rsid w:val="00E94291"/>
    <w:rsid w:val="00E9432E"/>
    <w:rsid w:val="00E9436C"/>
    <w:rsid w:val="00E94DA0"/>
    <w:rsid w:val="00E94E31"/>
    <w:rsid w:val="00E94F45"/>
    <w:rsid w:val="00E953D4"/>
    <w:rsid w:val="00E9573A"/>
    <w:rsid w:val="00E95745"/>
    <w:rsid w:val="00E95768"/>
    <w:rsid w:val="00E958B0"/>
    <w:rsid w:val="00E9593E"/>
    <w:rsid w:val="00E95B86"/>
    <w:rsid w:val="00E95F3A"/>
    <w:rsid w:val="00E9684B"/>
    <w:rsid w:val="00E969B6"/>
    <w:rsid w:val="00E96B45"/>
    <w:rsid w:val="00E96E8D"/>
    <w:rsid w:val="00E9717A"/>
    <w:rsid w:val="00E9735C"/>
    <w:rsid w:val="00E97540"/>
    <w:rsid w:val="00E97690"/>
    <w:rsid w:val="00E97787"/>
    <w:rsid w:val="00E9786E"/>
    <w:rsid w:val="00E97A87"/>
    <w:rsid w:val="00E97B66"/>
    <w:rsid w:val="00E97E14"/>
    <w:rsid w:val="00EA0388"/>
    <w:rsid w:val="00EA0416"/>
    <w:rsid w:val="00EA0802"/>
    <w:rsid w:val="00EA0904"/>
    <w:rsid w:val="00EA0C41"/>
    <w:rsid w:val="00EA0D16"/>
    <w:rsid w:val="00EA11EB"/>
    <w:rsid w:val="00EA12C3"/>
    <w:rsid w:val="00EA1477"/>
    <w:rsid w:val="00EA1651"/>
    <w:rsid w:val="00EA181C"/>
    <w:rsid w:val="00EA1B70"/>
    <w:rsid w:val="00EA1CF4"/>
    <w:rsid w:val="00EA1DC7"/>
    <w:rsid w:val="00EA1E81"/>
    <w:rsid w:val="00EA2155"/>
    <w:rsid w:val="00EA2214"/>
    <w:rsid w:val="00EA234C"/>
    <w:rsid w:val="00EA2DB1"/>
    <w:rsid w:val="00EA2E08"/>
    <w:rsid w:val="00EA2ED8"/>
    <w:rsid w:val="00EA3235"/>
    <w:rsid w:val="00EA363A"/>
    <w:rsid w:val="00EA3C35"/>
    <w:rsid w:val="00EA3F8C"/>
    <w:rsid w:val="00EA541C"/>
    <w:rsid w:val="00EA571A"/>
    <w:rsid w:val="00EA5DA5"/>
    <w:rsid w:val="00EA60D7"/>
    <w:rsid w:val="00EA610A"/>
    <w:rsid w:val="00EA6455"/>
    <w:rsid w:val="00EA693C"/>
    <w:rsid w:val="00EA699E"/>
    <w:rsid w:val="00EA6A80"/>
    <w:rsid w:val="00EA6B86"/>
    <w:rsid w:val="00EA6D8D"/>
    <w:rsid w:val="00EA6FC9"/>
    <w:rsid w:val="00EA72CB"/>
    <w:rsid w:val="00EA7499"/>
    <w:rsid w:val="00EA78BC"/>
    <w:rsid w:val="00EA795D"/>
    <w:rsid w:val="00EA79C0"/>
    <w:rsid w:val="00EA7C20"/>
    <w:rsid w:val="00EA7D98"/>
    <w:rsid w:val="00EA7E0B"/>
    <w:rsid w:val="00EA7E32"/>
    <w:rsid w:val="00EA7EF3"/>
    <w:rsid w:val="00EA7FAB"/>
    <w:rsid w:val="00EB01ED"/>
    <w:rsid w:val="00EB031F"/>
    <w:rsid w:val="00EB0348"/>
    <w:rsid w:val="00EB06E0"/>
    <w:rsid w:val="00EB091E"/>
    <w:rsid w:val="00EB0BB6"/>
    <w:rsid w:val="00EB1480"/>
    <w:rsid w:val="00EB16FB"/>
    <w:rsid w:val="00EB1AE8"/>
    <w:rsid w:val="00EB1D82"/>
    <w:rsid w:val="00EB1E39"/>
    <w:rsid w:val="00EB2021"/>
    <w:rsid w:val="00EB2147"/>
    <w:rsid w:val="00EB2193"/>
    <w:rsid w:val="00EB255C"/>
    <w:rsid w:val="00EB26FE"/>
    <w:rsid w:val="00EB29BA"/>
    <w:rsid w:val="00EB29DA"/>
    <w:rsid w:val="00EB2BA1"/>
    <w:rsid w:val="00EB2D14"/>
    <w:rsid w:val="00EB2E73"/>
    <w:rsid w:val="00EB300E"/>
    <w:rsid w:val="00EB3353"/>
    <w:rsid w:val="00EB351F"/>
    <w:rsid w:val="00EB35E1"/>
    <w:rsid w:val="00EB3691"/>
    <w:rsid w:val="00EB38FD"/>
    <w:rsid w:val="00EB3A22"/>
    <w:rsid w:val="00EB49BA"/>
    <w:rsid w:val="00EB4E73"/>
    <w:rsid w:val="00EB4F4D"/>
    <w:rsid w:val="00EB50FD"/>
    <w:rsid w:val="00EB52E9"/>
    <w:rsid w:val="00EB57CF"/>
    <w:rsid w:val="00EB590B"/>
    <w:rsid w:val="00EB5960"/>
    <w:rsid w:val="00EB5B4E"/>
    <w:rsid w:val="00EB5B9D"/>
    <w:rsid w:val="00EB5C16"/>
    <w:rsid w:val="00EB5FB1"/>
    <w:rsid w:val="00EB6303"/>
    <w:rsid w:val="00EB6547"/>
    <w:rsid w:val="00EB67BE"/>
    <w:rsid w:val="00EB7195"/>
    <w:rsid w:val="00EB7C9D"/>
    <w:rsid w:val="00EC02C5"/>
    <w:rsid w:val="00EC0579"/>
    <w:rsid w:val="00EC0657"/>
    <w:rsid w:val="00EC0697"/>
    <w:rsid w:val="00EC069D"/>
    <w:rsid w:val="00EC086C"/>
    <w:rsid w:val="00EC0BA8"/>
    <w:rsid w:val="00EC13EB"/>
    <w:rsid w:val="00EC140C"/>
    <w:rsid w:val="00EC1AB3"/>
    <w:rsid w:val="00EC1CD9"/>
    <w:rsid w:val="00EC21AA"/>
    <w:rsid w:val="00EC225E"/>
    <w:rsid w:val="00EC2BE7"/>
    <w:rsid w:val="00EC2C12"/>
    <w:rsid w:val="00EC3394"/>
    <w:rsid w:val="00EC33C8"/>
    <w:rsid w:val="00EC3580"/>
    <w:rsid w:val="00EC36A1"/>
    <w:rsid w:val="00EC3A1F"/>
    <w:rsid w:val="00EC3AF7"/>
    <w:rsid w:val="00EC3D09"/>
    <w:rsid w:val="00EC3D15"/>
    <w:rsid w:val="00EC3EA2"/>
    <w:rsid w:val="00EC4059"/>
    <w:rsid w:val="00EC49FF"/>
    <w:rsid w:val="00EC4AC8"/>
    <w:rsid w:val="00EC4EF8"/>
    <w:rsid w:val="00EC4F71"/>
    <w:rsid w:val="00EC5355"/>
    <w:rsid w:val="00EC53ED"/>
    <w:rsid w:val="00EC568F"/>
    <w:rsid w:val="00EC5697"/>
    <w:rsid w:val="00EC5728"/>
    <w:rsid w:val="00EC5A37"/>
    <w:rsid w:val="00EC5A5E"/>
    <w:rsid w:val="00EC5C83"/>
    <w:rsid w:val="00EC607D"/>
    <w:rsid w:val="00EC6127"/>
    <w:rsid w:val="00EC62D3"/>
    <w:rsid w:val="00EC62F8"/>
    <w:rsid w:val="00EC6421"/>
    <w:rsid w:val="00EC6774"/>
    <w:rsid w:val="00EC6980"/>
    <w:rsid w:val="00EC6AD2"/>
    <w:rsid w:val="00EC6BE6"/>
    <w:rsid w:val="00EC6CEF"/>
    <w:rsid w:val="00EC6F61"/>
    <w:rsid w:val="00EC6FE2"/>
    <w:rsid w:val="00EC71A8"/>
    <w:rsid w:val="00EC72AB"/>
    <w:rsid w:val="00EC74F3"/>
    <w:rsid w:val="00EC761F"/>
    <w:rsid w:val="00EC762C"/>
    <w:rsid w:val="00EC7635"/>
    <w:rsid w:val="00EC767E"/>
    <w:rsid w:val="00EC786E"/>
    <w:rsid w:val="00EC7A9E"/>
    <w:rsid w:val="00EC7D9C"/>
    <w:rsid w:val="00ED003B"/>
    <w:rsid w:val="00ED009C"/>
    <w:rsid w:val="00ED0127"/>
    <w:rsid w:val="00ED021A"/>
    <w:rsid w:val="00ED05B4"/>
    <w:rsid w:val="00ED05FE"/>
    <w:rsid w:val="00ED0C49"/>
    <w:rsid w:val="00ED0E02"/>
    <w:rsid w:val="00ED0F5C"/>
    <w:rsid w:val="00ED1417"/>
    <w:rsid w:val="00ED165B"/>
    <w:rsid w:val="00ED18C1"/>
    <w:rsid w:val="00ED197B"/>
    <w:rsid w:val="00ED20C7"/>
    <w:rsid w:val="00ED20CB"/>
    <w:rsid w:val="00ED24E5"/>
    <w:rsid w:val="00ED25BD"/>
    <w:rsid w:val="00ED2698"/>
    <w:rsid w:val="00ED26D2"/>
    <w:rsid w:val="00ED2BDA"/>
    <w:rsid w:val="00ED3223"/>
    <w:rsid w:val="00ED3477"/>
    <w:rsid w:val="00ED3645"/>
    <w:rsid w:val="00ED49FC"/>
    <w:rsid w:val="00ED4B55"/>
    <w:rsid w:val="00ED4BFA"/>
    <w:rsid w:val="00ED4F83"/>
    <w:rsid w:val="00ED57B1"/>
    <w:rsid w:val="00ED598D"/>
    <w:rsid w:val="00ED5A32"/>
    <w:rsid w:val="00ED5C06"/>
    <w:rsid w:val="00ED5CF9"/>
    <w:rsid w:val="00ED5E40"/>
    <w:rsid w:val="00ED5E8B"/>
    <w:rsid w:val="00ED6193"/>
    <w:rsid w:val="00ED6403"/>
    <w:rsid w:val="00ED6461"/>
    <w:rsid w:val="00ED669C"/>
    <w:rsid w:val="00ED6875"/>
    <w:rsid w:val="00ED69C0"/>
    <w:rsid w:val="00ED6B02"/>
    <w:rsid w:val="00ED6BB6"/>
    <w:rsid w:val="00ED6BD8"/>
    <w:rsid w:val="00ED6DBE"/>
    <w:rsid w:val="00ED7200"/>
    <w:rsid w:val="00ED77C7"/>
    <w:rsid w:val="00ED7854"/>
    <w:rsid w:val="00EE020A"/>
    <w:rsid w:val="00EE0341"/>
    <w:rsid w:val="00EE05B4"/>
    <w:rsid w:val="00EE07BB"/>
    <w:rsid w:val="00EE0A17"/>
    <w:rsid w:val="00EE0A64"/>
    <w:rsid w:val="00EE0B4D"/>
    <w:rsid w:val="00EE0CF1"/>
    <w:rsid w:val="00EE0F43"/>
    <w:rsid w:val="00EE1322"/>
    <w:rsid w:val="00EE13DA"/>
    <w:rsid w:val="00EE13DC"/>
    <w:rsid w:val="00EE1771"/>
    <w:rsid w:val="00EE1887"/>
    <w:rsid w:val="00EE197C"/>
    <w:rsid w:val="00EE19E7"/>
    <w:rsid w:val="00EE1ADE"/>
    <w:rsid w:val="00EE2184"/>
    <w:rsid w:val="00EE2195"/>
    <w:rsid w:val="00EE229A"/>
    <w:rsid w:val="00EE2552"/>
    <w:rsid w:val="00EE2AD8"/>
    <w:rsid w:val="00EE2D4A"/>
    <w:rsid w:val="00EE2D96"/>
    <w:rsid w:val="00EE2DF6"/>
    <w:rsid w:val="00EE2E55"/>
    <w:rsid w:val="00EE2F77"/>
    <w:rsid w:val="00EE3054"/>
    <w:rsid w:val="00EE32AD"/>
    <w:rsid w:val="00EE3307"/>
    <w:rsid w:val="00EE337F"/>
    <w:rsid w:val="00EE371E"/>
    <w:rsid w:val="00EE3A0C"/>
    <w:rsid w:val="00EE3AA5"/>
    <w:rsid w:val="00EE3CA9"/>
    <w:rsid w:val="00EE3EEB"/>
    <w:rsid w:val="00EE43D1"/>
    <w:rsid w:val="00EE44F9"/>
    <w:rsid w:val="00EE45DD"/>
    <w:rsid w:val="00EE46A9"/>
    <w:rsid w:val="00EE4B74"/>
    <w:rsid w:val="00EE4BD6"/>
    <w:rsid w:val="00EE5241"/>
    <w:rsid w:val="00EE526C"/>
    <w:rsid w:val="00EE52AA"/>
    <w:rsid w:val="00EE555C"/>
    <w:rsid w:val="00EE5578"/>
    <w:rsid w:val="00EE564D"/>
    <w:rsid w:val="00EE5ADB"/>
    <w:rsid w:val="00EE5DA8"/>
    <w:rsid w:val="00EE5DED"/>
    <w:rsid w:val="00EE605C"/>
    <w:rsid w:val="00EE6F63"/>
    <w:rsid w:val="00EE7215"/>
    <w:rsid w:val="00EE73DA"/>
    <w:rsid w:val="00EE7485"/>
    <w:rsid w:val="00EE749F"/>
    <w:rsid w:val="00EE74AD"/>
    <w:rsid w:val="00EE7573"/>
    <w:rsid w:val="00EE777F"/>
    <w:rsid w:val="00EE785B"/>
    <w:rsid w:val="00EE7A54"/>
    <w:rsid w:val="00EE7C3B"/>
    <w:rsid w:val="00EF00AC"/>
    <w:rsid w:val="00EF01B4"/>
    <w:rsid w:val="00EF02AA"/>
    <w:rsid w:val="00EF03F3"/>
    <w:rsid w:val="00EF0457"/>
    <w:rsid w:val="00EF04BC"/>
    <w:rsid w:val="00EF05E2"/>
    <w:rsid w:val="00EF0666"/>
    <w:rsid w:val="00EF069F"/>
    <w:rsid w:val="00EF0B47"/>
    <w:rsid w:val="00EF0DB3"/>
    <w:rsid w:val="00EF0EFC"/>
    <w:rsid w:val="00EF0F26"/>
    <w:rsid w:val="00EF0FBD"/>
    <w:rsid w:val="00EF1036"/>
    <w:rsid w:val="00EF11F9"/>
    <w:rsid w:val="00EF1395"/>
    <w:rsid w:val="00EF1734"/>
    <w:rsid w:val="00EF1907"/>
    <w:rsid w:val="00EF1D10"/>
    <w:rsid w:val="00EF1D71"/>
    <w:rsid w:val="00EF2202"/>
    <w:rsid w:val="00EF2AD8"/>
    <w:rsid w:val="00EF2D80"/>
    <w:rsid w:val="00EF2F36"/>
    <w:rsid w:val="00EF2FAD"/>
    <w:rsid w:val="00EF31B1"/>
    <w:rsid w:val="00EF36D4"/>
    <w:rsid w:val="00EF3C6D"/>
    <w:rsid w:val="00EF405E"/>
    <w:rsid w:val="00EF43E5"/>
    <w:rsid w:val="00EF4871"/>
    <w:rsid w:val="00EF49BB"/>
    <w:rsid w:val="00EF4C1B"/>
    <w:rsid w:val="00EF5050"/>
    <w:rsid w:val="00EF55BD"/>
    <w:rsid w:val="00EF5950"/>
    <w:rsid w:val="00EF5985"/>
    <w:rsid w:val="00EF5B61"/>
    <w:rsid w:val="00EF5E69"/>
    <w:rsid w:val="00EF5EAE"/>
    <w:rsid w:val="00EF5F6C"/>
    <w:rsid w:val="00EF6205"/>
    <w:rsid w:val="00EF6356"/>
    <w:rsid w:val="00EF6413"/>
    <w:rsid w:val="00EF64CD"/>
    <w:rsid w:val="00EF659D"/>
    <w:rsid w:val="00EF660E"/>
    <w:rsid w:val="00EF6760"/>
    <w:rsid w:val="00EF67C1"/>
    <w:rsid w:val="00EF681D"/>
    <w:rsid w:val="00EF6A9B"/>
    <w:rsid w:val="00EF6A9D"/>
    <w:rsid w:val="00EF6AC3"/>
    <w:rsid w:val="00EF6B03"/>
    <w:rsid w:val="00EF6B40"/>
    <w:rsid w:val="00EF6D4D"/>
    <w:rsid w:val="00EF7AA0"/>
    <w:rsid w:val="00EF7DCF"/>
    <w:rsid w:val="00EF7FF6"/>
    <w:rsid w:val="00F000BE"/>
    <w:rsid w:val="00F001B9"/>
    <w:rsid w:val="00F00392"/>
    <w:rsid w:val="00F003EA"/>
    <w:rsid w:val="00F00479"/>
    <w:rsid w:val="00F00C4D"/>
    <w:rsid w:val="00F00D99"/>
    <w:rsid w:val="00F010EC"/>
    <w:rsid w:val="00F01231"/>
    <w:rsid w:val="00F01269"/>
    <w:rsid w:val="00F016AC"/>
    <w:rsid w:val="00F0187B"/>
    <w:rsid w:val="00F01AD8"/>
    <w:rsid w:val="00F01EBC"/>
    <w:rsid w:val="00F01ED7"/>
    <w:rsid w:val="00F01EF2"/>
    <w:rsid w:val="00F0200F"/>
    <w:rsid w:val="00F0217E"/>
    <w:rsid w:val="00F021D8"/>
    <w:rsid w:val="00F024F1"/>
    <w:rsid w:val="00F02558"/>
    <w:rsid w:val="00F0280B"/>
    <w:rsid w:val="00F02880"/>
    <w:rsid w:val="00F02889"/>
    <w:rsid w:val="00F02CA1"/>
    <w:rsid w:val="00F02D18"/>
    <w:rsid w:val="00F02D69"/>
    <w:rsid w:val="00F02DB6"/>
    <w:rsid w:val="00F02EC4"/>
    <w:rsid w:val="00F02F3E"/>
    <w:rsid w:val="00F030B8"/>
    <w:rsid w:val="00F031A7"/>
    <w:rsid w:val="00F039C3"/>
    <w:rsid w:val="00F03E1D"/>
    <w:rsid w:val="00F042BC"/>
    <w:rsid w:val="00F04412"/>
    <w:rsid w:val="00F049BA"/>
    <w:rsid w:val="00F04D88"/>
    <w:rsid w:val="00F04DCF"/>
    <w:rsid w:val="00F05556"/>
    <w:rsid w:val="00F055CC"/>
    <w:rsid w:val="00F06111"/>
    <w:rsid w:val="00F0615F"/>
    <w:rsid w:val="00F0624F"/>
    <w:rsid w:val="00F06309"/>
    <w:rsid w:val="00F0637F"/>
    <w:rsid w:val="00F0646C"/>
    <w:rsid w:val="00F06530"/>
    <w:rsid w:val="00F06634"/>
    <w:rsid w:val="00F0664F"/>
    <w:rsid w:val="00F06652"/>
    <w:rsid w:val="00F068A8"/>
    <w:rsid w:val="00F06A62"/>
    <w:rsid w:val="00F06C60"/>
    <w:rsid w:val="00F06C7D"/>
    <w:rsid w:val="00F077CC"/>
    <w:rsid w:val="00F077E5"/>
    <w:rsid w:val="00F077EE"/>
    <w:rsid w:val="00F07AF7"/>
    <w:rsid w:val="00F07B5E"/>
    <w:rsid w:val="00F07E03"/>
    <w:rsid w:val="00F07EF5"/>
    <w:rsid w:val="00F105C0"/>
    <w:rsid w:val="00F10841"/>
    <w:rsid w:val="00F1096B"/>
    <w:rsid w:val="00F10D1C"/>
    <w:rsid w:val="00F10EAB"/>
    <w:rsid w:val="00F10EC7"/>
    <w:rsid w:val="00F10F7C"/>
    <w:rsid w:val="00F11057"/>
    <w:rsid w:val="00F11346"/>
    <w:rsid w:val="00F1152F"/>
    <w:rsid w:val="00F1159F"/>
    <w:rsid w:val="00F11647"/>
    <w:rsid w:val="00F11A53"/>
    <w:rsid w:val="00F11B46"/>
    <w:rsid w:val="00F11EF0"/>
    <w:rsid w:val="00F11F14"/>
    <w:rsid w:val="00F12055"/>
    <w:rsid w:val="00F121E3"/>
    <w:rsid w:val="00F122A7"/>
    <w:rsid w:val="00F12528"/>
    <w:rsid w:val="00F1256B"/>
    <w:rsid w:val="00F1299A"/>
    <w:rsid w:val="00F12B8C"/>
    <w:rsid w:val="00F12D5C"/>
    <w:rsid w:val="00F13025"/>
    <w:rsid w:val="00F13A62"/>
    <w:rsid w:val="00F13C61"/>
    <w:rsid w:val="00F13E16"/>
    <w:rsid w:val="00F13EA1"/>
    <w:rsid w:val="00F14128"/>
    <w:rsid w:val="00F141EC"/>
    <w:rsid w:val="00F1436C"/>
    <w:rsid w:val="00F14476"/>
    <w:rsid w:val="00F14CEF"/>
    <w:rsid w:val="00F14DD3"/>
    <w:rsid w:val="00F14EA5"/>
    <w:rsid w:val="00F14FA5"/>
    <w:rsid w:val="00F150FD"/>
    <w:rsid w:val="00F1534D"/>
    <w:rsid w:val="00F15449"/>
    <w:rsid w:val="00F1596D"/>
    <w:rsid w:val="00F159F3"/>
    <w:rsid w:val="00F1610C"/>
    <w:rsid w:val="00F161EB"/>
    <w:rsid w:val="00F164B1"/>
    <w:rsid w:val="00F16567"/>
    <w:rsid w:val="00F167F7"/>
    <w:rsid w:val="00F16861"/>
    <w:rsid w:val="00F16D11"/>
    <w:rsid w:val="00F17204"/>
    <w:rsid w:val="00F1731A"/>
    <w:rsid w:val="00F175A6"/>
    <w:rsid w:val="00F177AD"/>
    <w:rsid w:val="00F17B29"/>
    <w:rsid w:val="00F17B43"/>
    <w:rsid w:val="00F2009E"/>
    <w:rsid w:val="00F200A0"/>
    <w:rsid w:val="00F200D7"/>
    <w:rsid w:val="00F2014B"/>
    <w:rsid w:val="00F202AC"/>
    <w:rsid w:val="00F203C4"/>
    <w:rsid w:val="00F205C9"/>
    <w:rsid w:val="00F20685"/>
    <w:rsid w:val="00F20773"/>
    <w:rsid w:val="00F20AD5"/>
    <w:rsid w:val="00F20B0A"/>
    <w:rsid w:val="00F20CFF"/>
    <w:rsid w:val="00F20FCE"/>
    <w:rsid w:val="00F21892"/>
    <w:rsid w:val="00F222E4"/>
    <w:rsid w:val="00F22485"/>
    <w:rsid w:val="00F224C5"/>
    <w:rsid w:val="00F2274B"/>
    <w:rsid w:val="00F22B5A"/>
    <w:rsid w:val="00F22E92"/>
    <w:rsid w:val="00F23345"/>
    <w:rsid w:val="00F233B3"/>
    <w:rsid w:val="00F23420"/>
    <w:rsid w:val="00F237B4"/>
    <w:rsid w:val="00F23819"/>
    <w:rsid w:val="00F23C4B"/>
    <w:rsid w:val="00F23CE4"/>
    <w:rsid w:val="00F23E88"/>
    <w:rsid w:val="00F24192"/>
    <w:rsid w:val="00F244D4"/>
    <w:rsid w:val="00F24604"/>
    <w:rsid w:val="00F2467A"/>
    <w:rsid w:val="00F24750"/>
    <w:rsid w:val="00F24764"/>
    <w:rsid w:val="00F24848"/>
    <w:rsid w:val="00F2496C"/>
    <w:rsid w:val="00F24A2B"/>
    <w:rsid w:val="00F24BE3"/>
    <w:rsid w:val="00F24C2C"/>
    <w:rsid w:val="00F24C7E"/>
    <w:rsid w:val="00F24DA8"/>
    <w:rsid w:val="00F24DF5"/>
    <w:rsid w:val="00F25068"/>
    <w:rsid w:val="00F2524F"/>
    <w:rsid w:val="00F252F1"/>
    <w:rsid w:val="00F253EC"/>
    <w:rsid w:val="00F258BB"/>
    <w:rsid w:val="00F25B0A"/>
    <w:rsid w:val="00F25F58"/>
    <w:rsid w:val="00F2601F"/>
    <w:rsid w:val="00F26CFB"/>
    <w:rsid w:val="00F27075"/>
    <w:rsid w:val="00F2715D"/>
    <w:rsid w:val="00F272C9"/>
    <w:rsid w:val="00F2740B"/>
    <w:rsid w:val="00F27493"/>
    <w:rsid w:val="00F278ED"/>
    <w:rsid w:val="00F279A0"/>
    <w:rsid w:val="00F27A43"/>
    <w:rsid w:val="00F3048F"/>
    <w:rsid w:val="00F3062E"/>
    <w:rsid w:val="00F30B1F"/>
    <w:rsid w:val="00F30B6B"/>
    <w:rsid w:val="00F30DDA"/>
    <w:rsid w:val="00F30F36"/>
    <w:rsid w:val="00F30FC0"/>
    <w:rsid w:val="00F31080"/>
    <w:rsid w:val="00F31180"/>
    <w:rsid w:val="00F31720"/>
    <w:rsid w:val="00F3200A"/>
    <w:rsid w:val="00F3230A"/>
    <w:rsid w:val="00F32486"/>
    <w:rsid w:val="00F324C7"/>
    <w:rsid w:val="00F330E4"/>
    <w:rsid w:val="00F3370D"/>
    <w:rsid w:val="00F33840"/>
    <w:rsid w:val="00F33B49"/>
    <w:rsid w:val="00F33D9F"/>
    <w:rsid w:val="00F33F58"/>
    <w:rsid w:val="00F34074"/>
    <w:rsid w:val="00F34274"/>
    <w:rsid w:val="00F344F6"/>
    <w:rsid w:val="00F34721"/>
    <w:rsid w:val="00F3476E"/>
    <w:rsid w:val="00F34A06"/>
    <w:rsid w:val="00F34EF8"/>
    <w:rsid w:val="00F35176"/>
    <w:rsid w:val="00F35C01"/>
    <w:rsid w:val="00F35D5B"/>
    <w:rsid w:val="00F35EE9"/>
    <w:rsid w:val="00F361A9"/>
    <w:rsid w:val="00F361BE"/>
    <w:rsid w:val="00F3673A"/>
    <w:rsid w:val="00F36A22"/>
    <w:rsid w:val="00F36A42"/>
    <w:rsid w:val="00F36ADA"/>
    <w:rsid w:val="00F36C33"/>
    <w:rsid w:val="00F37150"/>
    <w:rsid w:val="00F37174"/>
    <w:rsid w:val="00F37285"/>
    <w:rsid w:val="00F374FD"/>
    <w:rsid w:val="00F375C3"/>
    <w:rsid w:val="00F3788F"/>
    <w:rsid w:val="00F37C04"/>
    <w:rsid w:val="00F37EA1"/>
    <w:rsid w:val="00F37FB4"/>
    <w:rsid w:val="00F4028C"/>
    <w:rsid w:val="00F4037C"/>
    <w:rsid w:val="00F40F34"/>
    <w:rsid w:val="00F41AE0"/>
    <w:rsid w:val="00F420AE"/>
    <w:rsid w:val="00F42156"/>
    <w:rsid w:val="00F4236E"/>
    <w:rsid w:val="00F4253C"/>
    <w:rsid w:val="00F42B9B"/>
    <w:rsid w:val="00F42CB8"/>
    <w:rsid w:val="00F42F4B"/>
    <w:rsid w:val="00F42FB1"/>
    <w:rsid w:val="00F42FB6"/>
    <w:rsid w:val="00F4356A"/>
    <w:rsid w:val="00F43BD6"/>
    <w:rsid w:val="00F4444A"/>
    <w:rsid w:val="00F449E1"/>
    <w:rsid w:val="00F44A75"/>
    <w:rsid w:val="00F44C7F"/>
    <w:rsid w:val="00F44D84"/>
    <w:rsid w:val="00F45006"/>
    <w:rsid w:val="00F45172"/>
    <w:rsid w:val="00F451D8"/>
    <w:rsid w:val="00F45529"/>
    <w:rsid w:val="00F458A5"/>
    <w:rsid w:val="00F458BC"/>
    <w:rsid w:val="00F459EB"/>
    <w:rsid w:val="00F467D1"/>
    <w:rsid w:val="00F46A4E"/>
    <w:rsid w:val="00F46BB1"/>
    <w:rsid w:val="00F46BF6"/>
    <w:rsid w:val="00F46D64"/>
    <w:rsid w:val="00F46F2D"/>
    <w:rsid w:val="00F46FEF"/>
    <w:rsid w:val="00F4742F"/>
    <w:rsid w:val="00F474B4"/>
    <w:rsid w:val="00F478AC"/>
    <w:rsid w:val="00F47BCB"/>
    <w:rsid w:val="00F47CC8"/>
    <w:rsid w:val="00F47D2C"/>
    <w:rsid w:val="00F50086"/>
    <w:rsid w:val="00F505B9"/>
    <w:rsid w:val="00F50A25"/>
    <w:rsid w:val="00F50C7D"/>
    <w:rsid w:val="00F50D51"/>
    <w:rsid w:val="00F50DBD"/>
    <w:rsid w:val="00F51568"/>
    <w:rsid w:val="00F516E9"/>
    <w:rsid w:val="00F51789"/>
    <w:rsid w:val="00F51DE7"/>
    <w:rsid w:val="00F52298"/>
    <w:rsid w:val="00F5239B"/>
    <w:rsid w:val="00F52996"/>
    <w:rsid w:val="00F53457"/>
    <w:rsid w:val="00F53460"/>
    <w:rsid w:val="00F5353F"/>
    <w:rsid w:val="00F53B3E"/>
    <w:rsid w:val="00F53D8B"/>
    <w:rsid w:val="00F53DA8"/>
    <w:rsid w:val="00F53F71"/>
    <w:rsid w:val="00F53F91"/>
    <w:rsid w:val="00F5438D"/>
    <w:rsid w:val="00F545F0"/>
    <w:rsid w:val="00F54A69"/>
    <w:rsid w:val="00F550D7"/>
    <w:rsid w:val="00F55157"/>
    <w:rsid w:val="00F55226"/>
    <w:rsid w:val="00F552B0"/>
    <w:rsid w:val="00F5544E"/>
    <w:rsid w:val="00F55566"/>
    <w:rsid w:val="00F555F2"/>
    <w:rsid w:val="00F5587A"/>
    <w:rsid w:val="00F559E7"/>
    <w:rsid w:val="00F55A87"/>
    <w:rsid w:val="00F55AF1"/>
    <w:rsid w:val="00F55B2C"/>
    <w:rsid w:val="00F55BE6"/>
    <w:rsid w:val="00F55CBD"/>
    <w:rsid w:val="00F55E5D"/>
    <w:rsid w:val="00F561F1"/>
    <w:rsid w:val="00F56378"/>
    <w:rsid w:val="00F57044"/>
    <w:rsid w:val="00F5707F"/>
    <w:rsid w:val="00F574F4"/>
    <w:rsid w:val="00F579C0"/>
    <w:rsid w:val="00F57C02"/>
    <w:rsid w:val="00F57C1A"/>
    <w:rsid w:val="00F57D06"/>
    <w:rsid w:val="00F60150"/>
    <w:rsid w:val="00F60357"/>
    <w:rsid w:val="00F6043C"/>
    <w:rsid w:val="00F60C40"/>
    <w:rsid w:val="00F6184B"/>
    <w:rsid w:val="00F6187E"/>
    <w:rsid w:val="00F618B3"/>
    <w:rsid w:val="00F61A6F"/>
    <w:rsid w:val="00F61E3F"/>
    <w:rsid w:val="00F61EC2"/>
    <w:rsid w:val="00F62103"/>
    <w:rsid w:val="00F6235D"/>
    <w:rsid w:val="00F62525"/>
    <w:rsid w:val="00F62767"/>
    <w:rsid w:val="00F62B4A"/>
    <w:rsid w:val="00F62EB3"/>
    <w:rsid w:val="00F62EC9"/>
    <w:rsid w:val="00F637A2"/>
    <w:rsid w:val="00F63848"/>
    <w:rsid w:val="00F63AD0"/>
    <w:rsid w:val="00F63ADB"/>
    <w:rsid w:val="00F63BE1"/>
    <w:rsid w:val="00F63C1C"/>
    <w:rsid w:val="00F63D74"/>
    <w:rsid w:val="00F64256"/>
    <w:rsid w:val="00F645D5"/>
    <w:rsid w:val="00F64680"/>
    <w:rsid w:val="00F64806"/>
    <w:rsid w:val="00F649E3"/>
    <w:rsid w:val="00F64A06"/>
    <w:rsid w:val="00F64D55"/>
    <w:rsid w:val="00F6582F"/>
    <w:rsid w:val="00F658FD"/>
    <w:rsid w:val="00F65A81"/>
    <w:rsid w:val="00F65C49"/>
    <w:rsid w:val="00F65E14"/>
    <w:rsid w:val="00F65EC3"/>
    <w:rsid w:val="00F66290"/>
    <w:rsid w:val="00F66753"/>
    <w:rsid w:val="00F66850"/>
    <w:rsid w:val="00F66CA1"/>
    <w:rsid w:val="00F66EF7"/>
    <w:rsid w:val="00F673F7"/>
    <w:rsid w:val="00F674E8"/>
    <w:rsid w:val="00F67752"/>
    <w:rsid w:val="00F6778E"/>
    <w:rsid w:val="00F67865"/>
    <w:rsid w:val="00F67C74"/>
    <w:rsid w:val="00F7021C"/>
    <w:rsid w:val="00F703C8"/>
    <w:rsid w:val="00F704AC"/>
    <w:rsid w:val="00F70894"/>
    <w:rsid w:val="00F70AAC"/>
    <w:rsid w:val="00F70BF7"/>
    <w:rsid w:val="00F70EE0"/>
    <w:rsid w:val="00F70F9B"/>
    <w:rsid w:val="00F71165"/>
    <w:rsid w:val="00F7127A"/>
    <w:rsid w:val="00F712CF"/>
    <w:rsid w:val="00F71351"/>
    <w:rsid w:val="00F7145E"/>
    <w:rsid w:val="00F719D5"/>
    <w:rsid w:val="00F71B25"/>
    <w:rsid w:val="00F71B72"/>
    <w:rsid w:val="00F71BBA"/>
    <w:rsid w:val="00F71C7A"/>
    <w:rsid w:val="00F71F4A"/>
    <w:rsid w:val="00F72067"/>
    <w:rsid w:val="00F7216B"/>
    <w:rsid w:val="00F723EB"/>
    <w:rsid w:val="00F7295D"/>
    <w:rsid w:val="00F73410"/>
    <w:rsid w:val="00F737AC"/>
    <w:rsid w:val="00F737D4"/>
    <w:rsid w:val="00F738A5"/>
    <w:rsid w:val="00F73AB9"/>
    <w:rsid w:val="00F73C79"/>
    <w:rsid w:val="00F7416E"/>
    <w:rsid w:val="00F74420"/>
    <w:rsid w:val="00F745CE"/>
    <w:rsid w:val="00F745CF"/>
    <w:rsid w:val="00F745DC"/>
    <w:rsid w:val="00F7475C"/>
    <w:rsid w:val="00F7476F"/>
    <w:rsid w:val="00F747D1"/>
    <w:rsid w:val="00F74F4B"/>
    <w:rsid w:val="00F75644"/>
    <w:rsid w:val="00F75BD3"/>
    <w:rsid w:val="00F75E45"/>
    <w:rsid w:val="00F75F53"/>
    <w:rsid w:val="00F7629A"/>
    <w:rsid w:val="00F76465"/>
    <w:rsid w:val="00F769EB"/>
    <w:rsid w:val="00F76B18"/>
    <w:rsid w:val="00F76BB1"/>
    <w:rsid w:val="00F76CA6"/>
    <w:rsid w:val="00F76CDF"/>
    <w:rsid w:val="00F771E5"/>
    <w:rsid w:val="00F774D2"/>
    <w:rsid w:val="00F777D9"/>
    <w:rsid w:val="00F77B13"/>
    <w:rsid w:val="00F77FB9"/>
    <w:rsid w:val="00F800AB"/>
    <w:rsid w:val="00F80737"/>
    <w:rsid w:val="00F809F4"/>
    <w:rsid w:val="00F81706"/>
    <w:rsid w:val="00F818E3"/>
    <w:rsid w:val="00F81C1B"/>
    <w:rsid w:val="00F81C9C"/>
    <w:rsid w:val="00F82167"/>
    <w:rsid w:val="00F8258F"/>
    <w:rsid w:val="00F82848"/>
    <w:rsid w:val="00F82C4E"/>
    <w:rsid w:val="00F82D18"/>
    <w:rsid w:val="00F830DB"/>
    <w:rsid w:val="00F83366"/>
    <w:rsid w:val="00F834F4"/>
    <w:rsid w:val="00F83F42"/>
    <w:rsid w:val="00F83F8D"/>
    <w:rsid w:val="00F842BD"/>
    <w:rsid w:val="00F85014"/>
    <w:rsid w:val="00F851EB"/>
    <w:rsid w:val="00F85426"/>
    <w:rsid w:val="00F8544A"/>
    <w:rsid w:val="00F85458"/>
    <w:rsid w:val="00F8548B"/>
    <w:rsid w:val="00F85DF3"/>
    <w:rsid w:val="00F85F9F"/>
    <w:rsid w:val="00F860C5"/>
    <w:rsid w:val="00F86373"/>
    <w:rsid w:val="00F863D3"/>
    <w:rsid w:val="00F86860"/>
    <w:rsid w:val="00F86A96"/>
    <w:rsid w:val="00F86C67"/>
    <w:rsid w:val="00F8709F"/>
    <w:rsid w:val="00F8748A"/>
    <w:rsid w:val="00F87951"/>
    <w:rsid w:val="00F879A4"/>
    <w:rsid w:val="00F87E0D"/>
    <w:rsid w:val="00F90458"/>
    <w:rsid w:val="00F906CE"/>
    <w:rsid w:val="00F90AF3"/>
    <w:rsid w:val="00F90B49"/>
    <w:rsid w:val="00F90D98"/>
    <w:rsid w:val="00F90ECC"/>
    <w:rsid w:val="00F91036"/>
    <w:rsid w:val="00F91387"/>
    <w:rsid w:val="00F91442"/>
    <w:rsid w:val="00F91521"/>
    <w:rsid w:val="00F91C9D"/>
    <w:rsid w:val="00F91D1D"/>
    <w:rsid w:val="00F923FE"/>
    <w:rsid w:val="00F924D0"/>
    <w:rsid w:val="00F929AD"/>
    <w:rsid w:val="00F92B48"/>
    <w:rsid w:val="00F92C61"/>
    <w:rsid w:val="00F92DF0"/>
    <w:rsid w:val="00F92E73"/>
    <w:rsid w:val="00F93355"/>
    <w:rsid w:val="00F937EE"/>
    <w:rsid w:val="00F93907"/>
    <w:rsid w:val="00F93C3E"/>
    <w:rsid w:val="00F93DC5"/>
    <w:rsid w:val="00F93EC8"/>
    <w:rsid w:val="00F93F6E"/>
    <w:rsid w:val="00F93FD3"/>
    <w:rsid w:val="00F9455B"/>
    <w:rsid w:val="00F94E54"/>
    <w:rsid w:val="00F951C6"/>
    <w:rsid w:val="00F95630"/>
    <w:rsid w:val="00F956B4"/>
    <w:rsid w:val="00F958D9"/>
    <w:rsid w:val="00F95949"/>
    <w:rsid w:val="00F95B3B"/>
    <w:rsid w:val="00F95C9B"/>
    <w:rsid w:val="00F95E0D"/>
    <w:rsid w:val="00F96120"/>
    <w:rsid w:val="00F96567"/>
    <w:rsid w:val="00F967A2"/>
    <w:rsid w:val="00F96951"/>
    <w:rsid w:val="00F96D13"/>
    <w:rsid w:val="00F97339"/>
    <w:rsid w:val="00F973A6"/>
    <w:rsid w:val="00F9751B"/>
    <w:rsid w:val="00F979A4"/>
    <w:rsid w:val="00F979E3"/>
    <w:rsid w:val="00F97BB3"/>
    <w:rsid w:val="00F97FC2"/>
    <w:rsid w:val="00FA01F3"/>
    <w:rsid w:val="00FA0236"/>
    <w:rsid w:val="00FA02EC"/>
    <w:rsid w:val="00FA0468"/>
    <w:rsid w:val="00FA0997"/>
    <w:rsid w:val="00FA0D48"/>
    <w:rsid w:val="00FA0F9A"/>
    <w:rsid w:val="00FA134A"/>
    <w:rsid w:val="00FA164A"/>
    <w:rsid w:val="00FA16BC"/>
    <w:rsid w:val="00FA1BB6"/>
    <w:rsid w:val="00FA1BDA"/>
    <w:rsid w:val="00FA2136"/>
    <w:rsid w:val="00FA225A"/>
    <w:rsid w:val="00FA2892"/>
    <w:rsid w:val="00FA29A4"/>
    <w:rsid w:val="00FA2D7D"/>
    <w:rsid w:val="00FA2E27"/>
    <w:rsid w:val="00FA2E43"/>
    <w:rsid w:val="00FA32C1"/>
    <w:rsid w:val="00FA3332"/>
    <w:rsid w:val="00FA3B40"/>
    <w:rsid w:val="00FA3B45"/>
    <w:rsid w:val="00FA3C75"/>
    <w:rsid w:val="00FA441A"/>
    <w:rsid w:val="00FA494C"/>
    <w:rsid w:val="00FA4B70"/>
    <w:rsid w:val="00FA5402"/>
    <w:rsid w:val="00FA546F"/>
    <w:rsid w:val="00FA56A5"/>
    <w:rsid w:val="00FA5D81"/>
    <w:rsid w:val="00FA5FB7"/>
    <w:rsid w:val="00FA6030"/>
    <w:rsid w:val="00FA67D4"/>
    <w:rsid w:val="00FA6A11"/>
    <w:rsid w:val="00FA6BF1"/>
    <w:rsid w:val="00FA6ECB"/>
    <w:rsid w:val="00FA7122"/>
    <w:rsid w:val="00FA7300"/>
    <w:rsid w:val="00FA78A7"/>
    <w:rsid w:val="00FA7AE5"/>
    <w:rsid w:val="00FA7C34"/>
    <w:rsid w:val="00FB004F"/>
    <w:rsid w:val="00FB0053"/>
    <w:rsid w:val="00FB014A"/>
    <w:rsid w:val="00FB0652"/>
    <w:rsid w:val="00FB0A34"/>
    <w:rsid w:val="00FB0C70"/>
    <w:rsid w:val="00FB0D60"/>
    <w:rsid w:val="00FB0EE0"/>
    <w:rsid w:val="00FB13FE"/>
    <w:rsid w:val="00FB19EF"/>
    <w:rsid w:val="00FB1A9C"/>
    <w:rsid w:val="00FB1DE2"/>
    <w:rsid w:val="00FB1F3A"/>
    <w:rsid w:val="00FB2B0F"/>
    <w:rsid w:val="00FB2DB1"/>
    <w:rsid w:val="00FB2E5E"/>
    <w:rsid w:val="00FB2F6B"/>
    <w:rsid w:val="00FB3395"/>
    <w:rsid w:val="00FB357A"/>
    <w:rsid w:val="00FB35B1"/>
    <w:rsid w:val="00FB3603"/>
    <w:rsid w:val="00FB3AEA"/>
    <w:rsid w:val="00FB3AF9"/>
    <w:rsid w:val="00FB3E1E"/>
    <w:rsid w:val="00FB4114"/>
    <w:rsid w:val="00FB43F4"/>
    <w:rsid w:val="00FB4793"/>
    <w:rsid w:val="00FB47DE"/>
    <w:rsid w:val="00FB4E4D"/>
    <w:rsid w:val="00FB4FE9"/>
    <w:rsid w:val="00FB4FF0"/>
    <w:rsid w:val="00FB5589"/>
    <w:rsid w:val="00FB559C"/>
    <w:rsid w:val="00FB55B7"/>
    <w:rsid w:val="00FB5896"/>
    <w:rsid w:val="00FB6255"/>
    <w:rsid w:val="00FB6303"/>
    <w:rsid w:val="00FB6334"/>
    <w:rsid w:val="00FB635F"/>
    <w:rsid w:val="00FB6CA7"/>
    <w:rsid w:val="00FB6CBD"/>
    <w:rsid w:val="00FB76B1"/>
    <w:rsid w:val="00FB775F"/>
    <w:rsid w:val="00FB78FA"/>
    <w:rsid w:val="00FB7A79"/>
    <w:rsid w:val="00FB7B6F"/>
    <w:rsid w:val="00FC01C0"/>
    <w:rsid w:val="00FC0216"/>
    <w:rsid w:val="00FC07B6"/>
    <w:rsid w:val="00FC07CA"/>
    <w:rsid w:val="00FC0D51"/>
    <w:rsid w:val="00FC0DB6"/>
    <w:rsid w:val="00FC108C"/>
    <w:rsid w:val="00FC139C"/>
    <w:rsid w:val="00FC1AEA"/>
    <w:rsid w:val="00FC2175"/>
    <w:rsid w:val="00FC269D"/>
    <w:rsid w:val="00FC2AD6"/>
    <w:rsid w:val="00FC2ECF"/>
    <w:rsid w:val="00FC305D"/>
    <w:rsid w:val="00FC348C"/>
    <w:rsid w:val="00FC38FE"/>
    <w:rsid w:val="00FC3937"/>
    <w:rsid w:val="00FC3B22"/>
    <w:rsid w:val="00FC3B83"/>
    <w:rsid w:val="00FC3C61"/>
    <w:rsid w:val="00FC3F95"/>
    <w:rsid w:val="00FC4067"/>
    <w:rsid w:val="00FC435A"/>
    <w:rsid w:val="00FC4371"/>
    <w:rsid w:val="00FC4500"/>
    <w:rsid w:val="00FC469B"/>
    <w:rsid w:val="00FC46E4"/>
    <w:rsid w:val="00FC4A8C"/>
    <w:rsid w:val="00FC4CD1"/>
    <w:rsid w:val="00FC4D66"/>
    <w:rsid w:val="00FC4D7C"/>
    <w:rsid w:val="00FC5064"/>
    <w:rsid w:val="00FC5130"/>
    <w:rsid w:val="00FC56B7"/>
    <w:rsid w:val="00FC6232"/>
    <w:rsid w:val="00FC62FC"/>
    <w:rsid w:val="00FC6454"/>
    <w:rsid w:val="00FC665B"/>
    <w:rsid w:val="00FC68BD"/>
    <w:rsid w:val="00FC6B35"/>
    <w:rsid w:val="00FC6BEC"/>
    <w:rsid w:val="00FC6D03"/>
    <w:rsid w:val="00FC6D91"/>
    <w:rsid w:val="00FC6DCB"/>
    <w:rsid w:val="00FC6E4B"/>
    <w:rsid w:val="00FC71A7"/>
    <w:rsid w:val="00FC7723"/>
    <w:rsid w:val="00FC7777"/>
    <w:rsid w:val="00FC7933"/>
    <w:rsid w:val="00FC7989"/>
    <w:rsid w:val="00FC7BE4"/>
    <w:rsid w:val="00FC7D3C"/>
    <w:rsid w:val="00FC7DA5"/>
    <w:rsid w:val="00FD028B"/>
    <w:rsid w:val="00FD06B0"/>
    <w:rsid w:val="00FD06ED"/>
    <w:rsid w:val="00FD0A6E"/>
    <w:rsid w:val="00FD137E"/>
    <w:rsid w:val="00FD1E92"/>
    <w:rsid w:val="00FD1EB6"/>
    <w:rsid w:val="00FD1F7A"/>
    <w:rsid w:val="00FD214B"/>
    <w:rsid w:val="00FD2280"/>
    <w:rsid w:val="00FD2654"/>
    <w:rsid w:val="00FD279C"/>
    <w:rsid w:val="00FD284F"/>
    <w:rsid w:val="00FD294D"/>
    <w:rsid w:val="00FD2A29"/>
    <w:rsid w:val="00FD310C"/>
    <w:rsid w:val="00FD3175"/>
    <w:rsid w:val="00FD3212"/>
    <w:rsid w:val="00FD35CD"/>
    <w:rsid w:val="00FD3687"/>
    <w:rsid w:val="00FD372A"/>
    <w:rsid w:val="00FD377B"/>
    <w:rsid w:val="00FD3D17"/>
    <w:rsid w:val="00FD3DE0"/>
    <w:rsid w:val="00FD3E35"/>
    <w:rsid w:val="00FD3E94"/>
    <w:rsid w:val="00FD3FC8"/>
    <w:rsid w:val="00FD4246"/>
    <w:rsid w:val="00FD4475"/>
    <w:rsid w:val="00FD46B2"/>
    <w:rsid w:val="00FD4B9F"/>
    <w:rsid w:val="00FD4F29"/>
    <w:rsid w:val="00FD50A0"/>
    <w:rsid w:val="00FD53F3"/>
    <w:rsid w:val="00FD56EB"/>
    <w:rsid w:val="00FD589E"/>
    <w:rsid w:val="00FD58DE"/>
    <w:rsid w:val="00FD597C"/>
    <w:rsid w:val="00FD5D36"/>
    <w:rsid w:val="00FD5DC9"/>
    <w:rsid w:val="00FD6090"/>
    <w:rsid w:val="00FD6A02"/>
    <w:rsid w:val="00FD6D78"/>
    <w:rsid w:val="00FD6F26"/>
    <w:rsid w:val="00FD7030"/>
    <w:rsid w:val="00FD71FF"/>
    <w:rsid w:val="00FD728B"/>
    <w:rsid w:val="00FD74AA"/>
    <w:rsid w:val="00FD7C2A"/>
    <w:rsid w:val="00FD7C37"/>
    <w:rsid w:val="00FE008A"/>
    <w:rsid w:val="00FE06B4"/>
    <w:rsid w:val="00FE08F3"/>
    <w:rsid w:val="00FE09CC"/>
    <w:rsid w:val="00FE0ABC"/>
    <w:rsid w:val="00FE0ADF"/>
    <w:rsid w:val="00FE115A"/>
    <w:rsid w:val="00FE12B9"/>
    <w:rsid w:val="00FE137D"/>
    <w:rsid w:val="00FE1404"/>
    <w:rsid w:val="00FE14C0"/>
    <w:rsid w:val="00FE16AE"/>
    <w:rsid w:val="00FE1A3B"/>
    <w:rsid w:val="00FE1A5F"/>
    <w:rsid w:val="00FE1C7F"/>
    <w:rsid w:val="00FE1F56"/>
    <w:rsid w:val="00FE1FD8"/>
    <w:rsid w:val="00FE21F9"/>
    <w:rsid w:val="00FE2366"/>
    <w:rsid w:val="00FE237E"/>
    <w:rsid w:val="00FE24D8"/>
    <w:rsid w:val="00FE2C8E"/>
    <w:rsid w:val="00FE2DCA"/>
    <w:rsid w:val="00FE2EFD"/>
    <w:rsid w:val="00FE323C"/>
    <w:rsid w:val="00FE37DB"/>
    <w:rsid w:val="00FE37DC"/>
    <w:rsid w:val="00FE3BBA"/>
    <w:rsid w:val="00FE4524"/>
    <w:rsid w:val="00FE4586"/>
    <w:rsid w:val="00FE46B7"/>
    <w:rsid w:val="00FE473A"/>
    <w:rsid w:val="00FE4875"/>
    <w:rsid w:val="00FE489D"/>
    <w:rsid w:val="00FE4929"/>
    <w:rsid w:val="00FE4F79"/>
    <w:rsid w:val="00FE547F"/>
    <w:rsid w:val="00FE5540"/>
    <w:rsid w:val="00FE55F2"/>
    <w:rsid w:val="00FE57F6"/>
    <w:rsid w:val="00FE5956"/>
    <w:rsid w:val="00FE5B68"/>
    <w:rsid w:val="00FE5BD5"/>
    <w:rsid w:val="00FE5C68"/>
    <w:rsid w:val="00FE5EBA"/>
    <w:rsid w:val="00FE5F13"/>
    <w:rsid w:val="00FE6155"/>
    <w:rsid w:val="00FE62F2"/>
    <w:rsid w:val="00FE648C"/>
    <w:rsid w:val="00FE6B7C"/>
    <w:rsid w:val="00FE6FBB"/>
    <w:rsid w:val="00FE72D2"/>
    <w:rsid w:val="00FE72D7"/>
    <w:rsid w:val="00FE731F"/>
    <w:rsid w:val="00FE74CE"/>
    <w:rsid w:val="00FE79AD"/>
    <w:rsid w:val="00FE7A4A"/>
    <w:rsid w:val="00FF0689"/>
    <w:rsid w:val="00FF07B1"/>
    <w:rsid w:val="00FF0AFC"/>
    <w:rsid w:val="00FF0D74"/>
    <w:rsid w:val="00FF1164"/>
    <w:rsid w:val="00FF137E"/>
    <w:rsid w:val="00FF1487"/>
    <w:rsid w:val="00FF168C"/>
    <w:rsid w:val="00FF190E"/>
    <w:rsid w:val="00FF199B"/>
    <w:rsid w:val="00FF19E8"/>
    <w:rsid w:val="00FF1B17"/>
    <w:rsid w:val="00FF2110"/>
    <w:rsid w:val="00FF23B2"/>
    <w:rsid w:val="00FF23ED"/>
    <w:rsid w:val="00FF2A01"/>
    <w:rsid w:val="00FF2BBA"/>
    <w:rsid w:val="00FF2C03"/>
    <w:rsid w:val="00FF2C51"/>
    <w:rsid w:val="00FF2DF8"/>
    <w:rsid w:val="00FF30AF"/>
    <w:rsid w:val="00FF30D4"/>
    <w:rsid w:val="00FF31A8"/>
    <w:rsid w:val="00FF3866"/>
    <w:rsid w:val="00FF3CB4"/>
    <w:rsid w:val="00FF3D1E"/>
    <w:rsid w:val="00FF4294"/>
    <w:rsid w:val="00FF43E9"/>
    <w:rsid w:val="00FF45EB"/>
    <w:rsid w:val="00FF4732"/>
    <w:rsid w:val="00FF4ABF"/>
    <w:rsid w:val="00FF4EFB"/>
    <w:rsid w:val="00FF4F70"/>
    <w:rsid w:val="00FF4F98"/>
    <w:rsid w:val="00FF4FB3"/>
    <w:rsid w:val="00FF51B3"/>
    <w:rsid w:val="00FF52C5"/>
    <w:rsid w:val="00FF535B"/>
    <w:rsid w:val="00FF5374"/>
    <w:rsid w:val="00FF5994"/>
    <w:rsid w:val="00FF5AFC"/>
    <w:rsid w:val="00FF5BE3"/>
    <w:rsid w:val="00FF5E43"/>
    <w:rsid w:val="00FF6C6D"/>
    <w:rsid w:val="00FF6D60"/>
    <w:rsid w:val="00FF764F"/>
    <w:rsid w:val="00FF7754"/>
    <w:rsid w:val="00FF78BC"/>
    <w:rsid w:val="00FF78C9"/>
    <w:rsid w:val="00FF7A02"/>
    <w:rsid w:val="00FF7A07"/>
    <w:rsid w:val="00FF7A26"/>
    <w:rsid w:val="00FF7B7F"/>
    <w:rsid w:val="00FF7C8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772453"/>
  <w15:chartTrackingRefBased/>
  <w15:docId w15:val="{81E6D5AF-CBC5-5846-970D-B1029C605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9C4FE6"/>
    <w:pPr>
      <w:widowControl w:val="0"/>
      <w:jc w:val="both"/>
    </w:pPr>
    <w:rPr>
      <w:rFonts w:ascii="Times New Roman" w:eastAsia="仿宋" w:hAnsi="Times New Roman" w:cs="宋体"/>
      <w:kern w:val="0"/>
    </w:rPr>
  </w:style>
  <w:style w:type="paragraph" w:styleId="1">
    <w:name w:val="heading 1"/>
    <w:basedOn w:val="a1"/>
    <w:next w:val="a1"/>
    <w:link w:val="10"/>
    <w:uiPriority w:val="9"/>
    <w:qFormat/>
    <w:rsid w:val="00CD6BD2"/>
    <w:pPr>
      <w:keepNext/>
      <w:keepLines/>
      <w:spacing w:beforeLines="100" w:before="100" w:afterLines="100" w:after="100"/>
      <w:jc w:val="center"/>
      <w:outlineLvl w:val="0"/>
    </w:pPr>
    <w:rPr>
      <w:rFonts w:eastAsia="楷体"/>
      <w:bCs/>
      <w:kern w:val="44"/>
      <w:sz w:val="28"/>
      <w:szCs w:val="44"/>
    </w:rPr>
  </w:style>
  <w:style w:type="paragraph" w:styleId="21">
    <w:name w:val="heading 2"/>
    <w:basedOn w:val="a1"/>
    <w:next w:val="a1"/>
    <w:link w:val="22"/>
    <w:uiPriority w:val="9"/>
    <w:unhideWhenUsed/>
    <w:qFormat/>
    <w:rsid w:val="00D043F1"/>
    <w:pPr>
      <w:keepNext/>
      <w:keepLines/>
      <w:spacing w:beforeLines="50" w:before="50" w:afterLines="50" w:after="50"/>
      <w:ind w:leftChars="200" w:left="200"/>
      <w:outlineLvl w:val="1"/>
    </w:pPr>
    <w:rPr>
      <w:rFonts w:cs="Times New Roman (标题 CS)"/>
      <w:bCs/>
      <w:szCs w:val="32"/>
    </w:rPr>
  </w:style>
  <w:style w:type="paragraph" w:styleId="31">
    <w:name w:val="heading 3"/>
    <w:basedOn w:val="a1"/>
    <w:next w:val="a1"/>
    <w:link w:val="32"/>
    <w:uiPriority w:val="9"/>
    <w:unhideWhenUsed/>
    <w:qFormat/>
    <w:rsid w:val="004E2C08"/>
    <w:pPr>
      <w:keepNext/>
      <w:keepLines/>
      <w:ind w:leftChars="200" w:left="200"/>
      <w:outlineLvl w:val="2"/>
    </w:pPr>
    <w:rPr>
      <w:bCs/>
      <w:szCs w:val="32"/>
    </w:rPr>
  </w:style>
  <w:style w:type="paragraph" w:styleId="41">
    <w:name w:val="heading 4"/>
    <w:basedOn w:val="a1"/>
    <w:next w:val="a1"/>
    <w:link w:val="42"/>
    <w:uiPriority w:val="9"/>
    <w:semiHidden/>
    <w:unhideWhenUsed/>
    <w:qFormat/>
    <w:rsid w:val="005C0751"/>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1">
    <w:name w:val="heading 5"/>
    <w:basedOn w:val="a1"/>
    <w:next w:val="a1"/>
    <w:link w:val="52"/>
    <w:uiPriority w:val="9"/>
    <w:semiHidden/>
    <w:unhideWhenUsed/>
    <w:qFormat/>
    <w:rsid w:val="005C0751"/>
    <w:pPr>
      <w:keepNext/>
      <w:keepLines/>
      <w:spacing w:before="280" w:after="290" w:line="376" w:lineRule="auto"/>
      <w:outlineLvl w:val="4"/>
    </w:pPr>
    <w:rPr>
      <w:b/>
      <w:bCs/>
      <w:sz w:val="28"/>
      <w:szCs w:val="28"/>
    </w:rPr>
  </w:style>
  <w:style w:type="paragraph" w:styleId="6">
    <w:name w:val="heading 6"/>
    <w:basedOn w:val="a1"/>
    <w:next w:val="a1"/>
    <w:link w:val="60"/>
    <w:uiPriority w:val="9"/>
    <w:semiHidden/>
    <w:unhideWhenUsed/>
    <w:qFormat/>
    <w:rsid w:val="005C0751"/>
    <w:pPr>
      <w:keepNext/>
      <w:keepLines/>
      <w:spacing w:before="240" w:after="64" w:line="320" w:lineRule="auto"/>
      <w:outlineLvl w:val="5"/>
    </w:pPr>
    <w:rPr>
      <w:rFonts w:asciiTheme="majorHAnsi" w:eastAsiaTheme="majorEastAsia" w:hAnsiTheme="majorHAnsi" w:cstheme="majorBidi"/>
      <w:b/>
      <w:bCs/>
      <w:sz w:val="24"/>
    </w:rPr>
  </w:style>
  <w:style w:type="paragraph" w:styleId="7">
    <w:name w:val="heading 7"/>
    <w:basedOn w:val="a1"/>
    <w:next w:val="a1"/>
    <w:link w:val="70"/>
    <w:uiPriority w:val="9"/>
    <w:semiHidden/>
    <w:unhideWhenUsed/>
    <w:qFormat/>
    <w:rsid w:val="005C0751"/>
    <w:pPr>
      <w:keepNext/>
      <w:keepLines/>
      <w:spacing w:before="240" w:after="64" w:line="320" w:lineRule="auto"/>
      <w:outlineLvl w:val="6"/>
    </w:pPr>
    <w:rPr>
      <w:b/>
      <w:bCs/>
      <w:sz w:val="24"/>
    </w:rPr>
  </w:style>
  <w:style w:type="paragraph" w:styleId="8">
    <w:name w:val="heading 8"/>
    <w:basedOn w:val="a1"/>
    <w:next w:val="a1"/>
    <w:link w:val="80"/>
    <w:uiPriority w:val="9"/>
    <w:semiHidden/>
    <w:unhideWhenUsed/>
    <w:qFormat/>
    <w:rsid w:val="005C0751"/>
    <w:pPr>
      <w:keepNext/>
      <w:keepLines/>
      <w:spacing w:before="240" w:after="64" w:line="320" w:lineRule="auto"/>
      <w:outlineLvl w:val="7"/>
    </w:pPr>
    <w:rPr>
      <w:rFonts w:asciiTheme="majorHAnsi" w:eastAsiaTheme="majorEastAsia" w:hAnsiTheme="majorHAnsi" w:cstheme="majorBidi"/>
      <w:sz w:val="24"/>
    </w:rPr>
  </w:style>
  <w:style w:type="paragraph" w:styleId="9">
    <w:name w:val="heading 9"/>
    <w:basedOn w:val="a1"/>
    <w:next w:val="a1"/>
    <w:link w:val="90"/>
    <w:uiPriority w:val="9"/>
    <w:semiHidden/>
    <w:unhideWhenUsed/>
    <w:qFormat/>
    <w:rsid w:val="005C0751"/>
    <w:pPr>
      <w:keepNext/>
      <w:keepLines/>
      <w:spacing w:before="240" w:after="64" w:line="320" w:lineRule="auto"/>
      <w:outlineLvl w:val="8"/>
    </w:pPr>
    <w:rPr>
      <w:rFonts w:asciiTheme="majorHAnsi" w:eastAsiaTheme="majorEastAsia" w:hAnsiTheme="majorHAnsi" w:cstheme="majorBidi"/>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customStyle="1" w:styleId="a5">
    <w:name w:val="表格格式"/>
    <w:basedOn w:val="a3"/>
    <w:uiPriority w:val="99"/>
    <w:rsid w:val="00A47856"/>
    <w:pPr>
      <w:jc w:val="center"/>
    </w:pPr>
    <w:rPr>
      <w:rFonts w:ascii="Times New Roman" w:eastAsia="宋体" w:hAnsi="Times New Roman" w:cs="Times New Roman (正文 CS 字体)"/>
    </w:rPr>
    <w:tblPr>
      <w:jc w:val="center"/>
      <w:tblBorders>
        <w:top w:val="single" w:sz="8" w:space="0" w:color="auto"/>
        <w:bottom w:val="single" w:sz="8" w:space="0" w:color="auto"/>
      </w:tblBorders>
    </w:tblPr>
    <w:trPr>
      <w:tblHeader/>
      <w:jc w:val="center"/>
    </w:trPr>
    <w:tcPr>
      <w:vAlign w:val="center"/>
    </w:tcPr>
  </w:style>
  <w:style w:type="table" w:customStyle="1" w:styleId="a6">
    <w:name w:val="三线表"/>
    <w:basedOn w:val="a3"/>
    <w:uiPriority w:val="99"/>
    <w:rsid w:val="00DA2EE9"/>
    <w:pPr>
      <w:jc w:val="center"/>
    </w:pPr>
    <w:rPr>
      <w:rFonts w:ascii="Times New Roman" w:eastAsia="宋体" w:hAnsi="Times New Roman" w:cs="Times New Roman (正文 CS 字体)"/>
    </w:rPr>
    <w:tblPr>
      <w:jc w:val="center"/>
      <w:tblBorders>
        <w:top w:val="single" w:sz="12" w:space="0" w:color="auto"/>
        <w:bottom w:val="single" w:sz="12" w:space="0" w:color="auto"/>
      </w:tblBorders>
    </w:tblPr>
    <w:trPr>
      <w:jc w:val="center"/>
    </w:trPr>
    <w:tcPr>
      <w:vAlign w:val="center"/>
    </w:tcPr>
    <w:tblStylePr w:type="firstRow">
      <w:pPr>
        <w:jc w:val="center"/>
      </w:pPr>
      <w:rPr>
        <w:rFonts w:ascii="Times New Roman" w:eastAsia="宋体" w:hAnsi="Times New Roman"/>
      </w:rPr>
      <w:tblPr>
        <w:jc w:val="center"/>
      </w:tblPr>
      <w:trPr>
        <w:jc w:val="center"/>
      </w:trPr>
      <w:tcPr>
        <w:tcBorders>
          <w:top w:val="nil"/>
          <w:left w:val="nil"/>
          <w:bottom w:val="single" w:sz="4" w:space="0" w:color="auto"/>
          <w:right w:val="nil"/>
        </w:tcBorders>
        <w:vAlign w:val="center"/>
      </w:tcPr>
    </w:tblStylePr>
  </w:style>
  <w:style w:type="character" w:customStyle="1" w:styleId="10">
    <w:name w:val="标题 1 字符"/>
    <w:basedOn w:val="a2"/>
    <w:link w:val="1"/>
    <w:uiPriority w:val="9"/>
    <w:rsid w:val="00CD6BD2"/>
    <w:rPr>
      <w:rFonts w:ascii="Times New Roman" w:eastAsia="楷体" w:hAnsi="Times New Roman" w:cs="宋体"/>
      <w:bCs/>
      <w:kern w:val="44"/>
      <w:sz w:val="28"/>
      <w:szCs w:val="44"/>
    </w:rPr>
  </w:style>
  <w:style w:type="character" w:customStyle="1" w:styleId="22">
    <w:name w:val="标题 2 字符"/>
    <w:basedOn w:val="a2"/>
    <w:link w:val="21"/>
    <w:uiPriority w:val="9"/>
    <w:rsid w:val="00D043F1"/>
    <w:rPr>
      <w:rFonts w:ascii="Times New Roman" w:eastAsia="仿宋" w:hAnsi="Times New Roman" w:cs="Times New Roman (标题 CS)"/>
      <w:bCs/>
      <w:kern w:val="0"/>
      <w:szCs w:val="32"/>
    </w:rPr>
  </w:style>
  <w:style w:type="character" w:customStyle="1" w:styleId="32">
    <w:name w:val="标题 3 字符"/>
    <w:basedOn w:val="a2"/>
    <w:link w:val="31"/>
    <w:uiPriority w:val="9"/>
    <w:rsid w:val="004E2C08"/>
    <w:rPr>
      <w:rFonts w:ascii="Times New Roman" w:eastAsia="仿宋" w:hAnsi="Times New Roman" w:cs="宋体"/>
      <w:bCs/>
      <w:kern w:val="0"/>
      <w:szCs w:val="32"/>
    </w:rPr>
  </w:style>
  <w:style w:type="paragraph" w:styleId="a7">
    <w:name w:val="header"/>
    <w:basedOn w:val="a1"/>
    <w:link w:val="a8"/>
    <w:uiPriority w:val="99"/>
    <w:unhideWhenUsed/>
    <w:rsid w:val="00ED598D"/>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2"/>
    <w:link w:val="a7"/>
    <w:uiPriority w:val="99"/>
    <w:rsid w:val="00ED598D"/>
    <w:rPr>
      <w:rFonts w:ascii="Times New Roman" w:eastAsia="宋体" w:hAnsi="Times New Roman" w:cs="Times New Roman (正文 CS 字体)"/>
      <w:sz w:val="18"/>
      <w:szCs w:val="18"/>
    </w:rPr>
  </w:style>
  <w:style w:type="paragraph" w:styleId="a9">
    <w:name w:val="footer"/>
    <w:basedOn w:val="a1"/>
    <w:link w:val="aa"/>
    <w:uiPriority w:val="99"/>
    <w:unhideWhenUsed/>
    <w:rsid w:val="00ED598D"/>
    <w:pPr>
      <w:tabs>
        <w:tab w:val="center" w:pos="4153"/>
        <w:tab w:val="right" w:pos="8306"/>
      </w:tabs>
      <w:snapToGrid w:val="0"/>
    </w:pPr>
    <w:rPr>
      <w:sz w:val="18"/>
      <w:szCs w:val="18"/>
    </w:rPr>
  </w:style>
  <w:style w:type="character" w:customStyle="1" w:styleId="aa">
    <w:name w:val="页脚 字符"/>
    <w:basedOn w:val="a2"/>
    <w:link w:val="a9"/>
    <w:uiPriority w:val="99"/>
    <w:rsid w:val="00ED598D"/>
    <w:rPr>
      <w:rFonts w:ascii="Times New Roman" w:eastAsia="宋体" w:hAnsi="Times New Roman" w:cs="Times New Roman (正文 CS 字体)"/>
      <w:sz w:val="18"/>
      <w:szCs w:val="18"/>
    </w:rPr>
  </w:style>
  <w:style w:type="character" w:styleId="ab">
    <w:name w:val="page number"/>
    <w:basedOn w:val="a2"/>
    <w:uiPriority w:val="99"/>
    <w:semiHidden/>
    <w:unhideWhenUsed/>
    <w:rsid w:val="00ED598D"/>
  </w:style>
  <w:style w:type="table" w:styleId="ac">
    <w:name w:val="Table Grid"/>
    <w:basedOn w:val="a3"/>
    <w:uiPriority w:val="39"/>
    <w:rsid w:val="00714A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caption"/>
    <w:basedOn w:val="a1"/>
    <w:next w:val="a1"/>
    <w:uiPriority w:val="35"/>
    <w:unhideWhenUsed/>
    <w:qFormat/>
    <w:rsid w:val="00BB13C5"/>
    <w:pPr>
      <w:jc w:val="center"/>
    </w:pPr>
    <w:rPr>
      <w:rFonts w:eastAsia="黑体" w:cs="Times New Roman (标题 CS)"/>
      <w:sz w:val="18"/>
      <w:szCs w:val="20"/>
    </w:rPr>
  </w:style>
  <w:style w:type="paragraph" w:styleId="ae">
    <w:name w:val="Normal (Web)"/>
    <w:basedOn w:val="a1"/>
    <w:uiPriority w:val="99"/>
    <w:unhideWhenUsed/>
    <w:rsid w:val="000F378A"/>
    <w:pPr>
      <w:spacing w:before="100" w:beforeAutospacing="1" w:after="100" w:afterAutospacing="1"/>
    </w:pPr>
    <w:rPr>
      <w:rFonts w:ascii="宋体" w:hAnsi="宋体"/>
      <w:sz w:val="24"/>
    </w:rPr>
  </w:style>
  <w:style w:type="paragraph" w:styleId="af">
    <w:name w:val="Bibliography"/>
    <w:basedOn w:val="a1"/>
    <w:next w:val="a1"/>
    <w:link w:val="af0"/>
    <w:uiPriority w:val="37"/>
    <w:unhideWhenUsed/>
    <w:rsid w:val="00DF308E"/>
    <w:pPr>
      <w:tabs>
        <w:tab w:val="left" w:pos="504"/>
      </w:tabs>
      <w:ind w:left="504" w:hanging="504"/>
    </w:pPr>
  </w:style>
  <w:style w:type="character" w:customStyle="1" w:styleId="apple-converted-space">
    <w:name w:val="apple-converted-space"/>
    <w:basedOn w:val="a2"/>
    <w:rsid w:val="00A905BC"/>
  </w:style>
  <w:style w:type="character" w:styleId="af1">
    <w:name w:val="Emphasis"/>
    <w:basedOn w:val="a2"/>
    <w:uiPriority w:val="20"/>
    <w:qFormat/>
    <w:rsid w:val="00A905BC"/>
    <w:rPr>
      <w:i/>
      <w:iCs/>
    </w:rPr>
  </w:style>
  <w:style w:type="paragraph" w:styleId="af2">
    <w:name w:val="Title"/>
    <w:basedOn w:val="a1"/>
    <w:next w:val="a1"/>
    <w:link w:val="af3"/>
    <w:uiPriority w:val="10"/>
    <w:qFormat/>
    <w:rsid w:val="00EC3394"/>
    <w:pPr>
      <w:jc w:val="center"/>
      <w:outlineLvl w:val="0"/>
    </w:pPr>
    <w:rPr>
      <w:rFonts w:asciiTheme="majorHAnsi" w:eastAsia="宋体" w:hAnsiTheme="majorHAnsi" w:cstheme="majorBidi"/>
      <w:bCs/>
      <w:sz w:val="44"/>
      <w:szCs w:val="32"/>
    </w:rPr>
  </w:style>
  <w:style w:type="character" w:customStyle="1" w:styleId="af3">
    <w:name w:val="标题 字符"/>
    <w:basedOn w:val="a2"/>
    <w:link w:val="af2"/>
    <w:uiPriority w:val="10"/>
    <w:rsid w:val="00EC3394"/>
    <w:rPr>
      <w:rFonts w:asciiTheme="majorHAnsi" w:eastAsia="宋体" w:hAnsiTheme="majorHAnsi" w:cstheme="majorBidi"/>
      <w:bCs/>
      <w:kern w:val="0"/>
      <w:sz w:val="44"/>
      <w:szCs w:val="32"/>
    </w:rPr>
  </w:style>
  <w:style w:type="paragraph" w:styleId="af4">
    <w:name w:val="Subtitle"/>
    <w:basedOn w:val="a1"/>
    <w:next w:val="a1"/>
    <w:link w:val="af5"/>
    <w:uiPriority w:val="11"/>
    <w:qFormat/>
    <w:rsid w:val="00AB623F"/>
    <w:pPr>
      <w:jc w:val="center"/>
      <w:outlineLvl w:val="1"/>
    </w:pPr>
    <w:rPr>
      <w:rFonts w:asciiTheme="minorHAnsi" w:eastAsia="黑体" w:hAnsiTheme="minorHAnsi" w:cstheme="minorBidi"/>
      <w:bCs/>
      <w:kern w:val="28"/>
      <w:sz w:val="28"/>
      <w:szCs w:val="32"/>
    </w:rPr>
  </w:style>
  <w:style w:type="character" w:customStyle="1" w:styleId="af5">
    <w:name w:val="副标题 字符"/>
    <w:basedOn w:val="a2"/>
    <w:link w:val="af4"/>
    <w:uiPriority w:val="11"/>
    <w:rsid w:val="00AB623F"/>
    <w:rPr>
      <w:rFonts w:eastAsia="黑体"/>
      <w:bCs/>
      <w:kern w:val="28"/>
      <w:sz w:val="28"/>
      <w:szCs w:val="32"/>
    </w:rPr>
  </w:style>
  <w:style w:type="paragraph" w:customStyle="1" w:styleId="af6">
    <w:name w:val="表格字体"/>
    <w:basedOn w:val="a1"/>
    <w:link w:val="af7"/>
    <w:qFormat/>
    <w:rsid w:val="007B6D8F"/>
    <w:pPr>
      <w:autoSpaceDE w:val="0"/>
      <w:autoSpaceDN w:val="0"/>
      <w:adjustRightInd w:val="0"/>
      <w:jc w:val="center"/>
    </w:pPr>
    <w:rPr>
      <w:rFonts w:cs="Times New Roman"/>
      <w:sz w:val="18"/>
      <w:szCs w:val="18"/>
    </w:rPr>
  </w:style>
  <w:style w:type="character" w:customStyle="1" w:styleId="af7">
    <w:name w:val="表格字体 字符"/>
    <w:basedOn w:val="a2"/>
    <w:link w:val="af6"/>
    <w:rsid w:val="007B6D8F"/>
    <w:rPr>
      <w:rFonts w:ascii="Times New Roman" w:eastAsia="宋体" w:hAnsi="Times New Roman" w:cs="Times New Roman"/>
      <w:kern w:val="0"/>
      <w:sz w:val="18"/>
      <w:szCs w:val="18"/>
    </w:rPr>
  </w:style>
  <w:style w:type="paragraph" w:styleId="af8">
    <w:name w:val="footnote text"/>
    <w:basedOn w:val="a1"/>
    <w:link w:val="af9"/>
    <w:unhideWhenUsed/>
    <w:rsid w:val="00D324D1"/>
    <w:pPr>
      <w:snapToGrid w:val="0"/>
    </w:pPr>
    <w:rPr>
      <w:sz w:val="18"/>
      <w:szCs w:val="18"/>
    </w:rPr>
  </w:style>
  <w:style w:type="character" w:customStyle="1" w:styleId="af9">
    <w:name w:val="脚注文本 字符"/>
    <w:basedOn w:val="a2"/>
    <w:link w:val="af8"/>
    <w:rsid w:val="00D324D1"/>
    <w:rPr>
      <w:rFonts w:ascii="Times New Roman" w:eastAsia="仿宋" w:hAnsi="Times New Roman" w:cs="宋体"/>
      <w:kern w:val="0"/>
      <w:sz w:val="18"/>
      <w:szCs w:val="18"/>
    </w:rPr>
  </w:style>
  <w:style w:type="character" w:styleId="afa">
    <w:name w:val="footnote reference"/>
    <w:basedOn w:val="a2"/>
    <w:uiPriority w:val="99"/>
    <w:unhideWhenUsed/>
    <w:qFormat/>
    <w:rsid w:val="00035C00"/>
    <w:rPr>
      <w:vertAlign w:val="superscript"/>
    </w:rPr>
  </w:style>
  <w:style w:type="character" w:customStyle="1" w:styleId="highlight">
    <w:name w:val="highlight"/>
    <w:basedOn w:val="a2"/>
    <w:rsid w:val="005154BC"/>
  </w:style>
  <w:style w:type="character" w:styleId="afb">
    <w:name w:val="Hyperlink"/>
    <w:basedOn w:val="a2"/>
    <w:uiPriority w:val="99"/>
    <w:unhideWhenUsed/>
    <w:rsid w:val="005154BC"/>
    <w:rPr>
      <w:color w:val="0000FF"/>
      <w:u w:val="single"/>
    </w:rPr>
  </w:style>
  <w:style w:type="character" w:styleId="afc">
    <w:name w:val="endnote reference"/>
    <w:basedOn w:val="a2"/>
    <w:uiPriority w:val="99"/>
    <w:semiHidden/>
    <w:unhideWhenUsed/>
    <w:rsid w:val="008D3D92"/>
    <w:rPr>
      <w:vertAlign w:val="superscript"/>
    </w:rPr>
  </w:style>
  <w:style w:type="character" w:styleId="afd">
    <w:name w:val="annotation reference"/>
    <w:basedOn w:val="a2"/>
    <w:uiPriority w:val="99"/>
    <w:semiHidden/>
    <w:unhideWhenUsed/>
    <w:qFormat/>
    <w:rsid w:val="00012B39"/>
    <w:rPr>
      <w:sz w:val="21"/>
      <w:szCs w:val="21"/>
    </w:rPr>
  </w:style>
  <w:style w:type="paragraph" w:styleId="afe">
    <w:name w:val="annotation text"/>
    <w:basedOn w:val="a1"/>
    <w:link w:val="aff"/>
    <w:uiPriority w:val="99"/>
    <w:unhideWhenUsed/>
    <w:qFormat/>
    <w:rsid w:val="00012B39"/>
  </w:style>
  <w:style w:type="character" w:customStyle="1" w:styleId="aff">
    <w:name w:val="批注文字 字符"/>
    <w:basedOn w:val="a2"/>
    <w:link w:val="afe"/>
    <w:uiPriority w:val="99"/>
    <w:qFormat/>
    <w:rsid w:val="00012B39"/>
    <w:rPr>
      <w:rFonts w:ascii="Times New Roman" w:eastAsia="仿宋" w:hAnsi="Times New Roman" w:cs="Times New Roman (正文 CS 字体)"/>
    </w:rPr>
  </w:style>
  <w:style w:type="paragraph" w:styleId="aff0">
    <w:name w:val="annotation subject"/>
    <w:basedOn w:val="afe"/>
    <w:next w:val="afe"/>
    <w:link w:val="aff1"/>
    <w:uiPriority w:val="99"/>
    <w:semiHidden/>
    <w:unhideWhenUsed/>
    <w:rsid w:val="00012B39"/>
    <w:rPr>
      <w:b/>
      <w:bCs/>
    </w:rPr>
  </w:style>
  <w:style w:type="character" w:customStyle="1" w:styleId="aff1">
    <w:name w:val="批注主题 字符"/>
    <w:basedOn w:val="aff"/>
    <w:link w:val="aff0"/>
    <w:uiPriority w:val="99"/>
    <w:semiHidden/>
    <w:rsid w:val="00012B39"/>
    <w:rPr>
      <w:rFonts w:ascii="Times New Roman" w:eastAsia="仿宋" w:hAnsi="Times New Roman" w:cs="Times New Roman (正文 CS 字体)"/>
      <w:b/>
      <w:bCs/>
    </w:rPr>
  </w:style>
  <w:style w:type="paragraph" w:styleId="aff2">
    <w:name w:val="Revision"/>
    <w:hidden/>
    <w:uiPriority w:val="99"/>
    <w:semiHidden/>
    <w:rsid w:val="0034148F"/>
    <w:rPr>
      <w:rFonts w:ascii="Times New Roman" w:eastAsia="仿宋" w:hAnsi="Times New Roman" w:cs="Times New Roman (正文 CS 字体)"/>
    </w:rPr>
  </w:style>
  <w:style w:type="paragraph" w:customStyle="1" w:styleId="11">
    <w:name w:val="书目1"/>
    <w:basedOn w:val="a1"/>
    <w:link w:val="Bibliography"/>
    <w:rsid w:val="00F24DA8"/>
    <w:pPr>
      <w:autoSpaceDE w:val="0"/>
      <w:autoSpaceDN w:val="0"/>
      <w:adjustRightInd w:val="0"/>
      <w:ind w:left="720" w:hanging="720"/>
    </w:pPr>
    <w:rPr>
      <w:rFonts w:cs="Times New Roman"/>
      <w:color w:val="000000" w:themeColor="text1"/>
      <w:sz w:val="18"/>
    </w:rPr>
  </w:style>
  <w:style w:type="character" w:customStyle="1" w:styleId="Bibliography">
    <w:name w:val="Bibliography 字符"/>
    <w:basedOn w:val="a2"/>
    <w:link w:val="11"/>
    <w:rsid w:val="00F24DA8"/>
    <w:rPr>
      <w:rFonts w:ascii="Times New Roman" w:eastAsia="仿宋" w:hAnsi="Times New Roman" w:cs="Times New Roman"/>
      <w:color w:val="000000" w:themeColor="text1"/>
      <w:kern w:val="0"/>
      <w:sz w:val="18"/>
    </w:rPr>
  </w:style>
  <w:style w:type="character" w:styleId="aff3">
    <w:name w:val="Unresolved Mention"/>
    <w:basedOn w:val="a2"/>
    <w:uiPriority w:val="99"/>
    <w:semiHidden/>
    <w:unhideWhenUsed/>
    <w:rsid w:val="003E2ACA"/>
    <w:rPr>
      <w:color w:val="605E5C"/>
      <w:shd w:val="clear" w:color="auto" w:fill="E1DFDD"/>
    </w:rPr>
  </w:style>
  <w:style w:type="paragraph" w:styleId="aff4">
    <w:name w:val="endnote text"/>
    <w:basedOn w:val="a1"/>
    <w:link w:val="aff5"/>
    <w:uiPriority w:val="99"/>
    <w:semiHidden/>
    <w:unhideWhenUsed/>
    <w:rsid w:val="00E77C58"/>
    <w:pPr>
      <w:snapToGrid w:val="0"/>
    </w:pPr>
  </w:style>
  <w:style w:type="character" w:customStyle="1" w:styleId="aff5">
    <w:name w:val="尾注文本 字符"/>
    <w:basedOn w:val="a2"/>
    <w:link w:val="aff4"/>
    <w:uiPriority w:val="99"/>
    <w:semiHidden/>
    <w:rsid w:val="00E77C58"/>
    <w:rPr>
      <w:rFonts w:ascii="Times New Roman" w:eastAsia="宋体" w:hAnsi="Times New Roman" w:cs="Times New Roman (正文 CS 字体)"/>
    </w:rPr>
  </w:style>
  <w:style w:type="paragraph" w:styleId="aff6">
    <w:name w:val="List Paragraph"/>
    <w:basedOn w:val="a1"/>
    <w:uiPriority w:val="34"/>
    <w:qFormat/>
    <w:rsid w:val="00336654"/>
    <w:pPr>
      <w:ind w:firstLine="420"/>
    </w:pPr>
  </w:style>
  <w:style w:type="table" w:customStyle="1" w:styleId="12">
    <w:name w:val="样式1"/>
    <w:basedOn w:val="a3"/>
    <w:uiPriority w:val="99"/>
    <w:rsid w:val="00A47856"/>
    <w:tblPr>
      <w:tblBorders>
        <w:top w:val="double" w:sz="4" w:space="0" w:color="auto"/>
        <w:bottom w:val="double" w:sz="4" w:space="0" w:color="auto"/>
      </w:tblBorders>
    </w:tblPr>
  </w:style>
  <w:style w:type="paragraph" w:customStyle="1" w:styleId="aff7">
    <w:name w:val="表格题注"/>
    <w:basedOn w:val="ad"/>
    <w:qFormat/>
    <w:rsid w:val="00016677"/>
    <w:pPr>
      <w:keepNext/>
    </w:pPr>
    <w:rPr>
      <w:color w:val="000000" w:themeColor="text1"/>
    </w:rPr>
  </w:style>
  <w:style w:type="paragraph" w:customStyle="1" w:styleId="23">
    <w:name w:val="书目2"/>
    <w:basedOn w:val="a1"/>
    <w:link w:val="Bibliography1"/>
    <w:rsid w:val="00E56E34"/>
    <w:pPr>
      <w:tabs>
        <w:tab w:val="left" w:pos="500"/>
      </w:tabs>
      <w:autoSpaceDE w:val="0"/>
      <w:autoSpaceDN w:val="0"/>
      <w:adjustRightInd w:val="0"/>
      <w:spacing w:line="240" w:lineRule="exact"/>
      <w:ind w:left="504" w:hanging="504"/>
    </w:pPr>
    <w:rPr>
      <w:rFonts w:cs="Times New Roman"/>
      <w:color w:val="000000"/>
      <w:sz w:val="18"/>
    </w:rPr>
  </w:style>
  <w:style w:type="character" w:customStyle="1" w:styleId="Bibliography1">
    <w:name w:val="Bibliography 字符1"/>
    <w:basedOn w:val="a2"/>
    <w:link w:val="23"/>
    <w:rsid w:val="00E56E34"/>
    <w:rPr>
      <w:rFonts w:ascii="Times New Roman" w:eastAsia="宋体" w:hAnsi="Times New Roman" w:cs="Times New Roman"/>
      <w:color w:val="000000"/>
      <w:kern w:val="0"/>
      <w:sz w:val="18"/>
    </w:rPr>
  </w:style>
  <w:style w:type="paragraph" w:customStyle="1" w:styleId="33">
    <w:name w:val="书目3"/>
    <w:basedOn w:val="a1"/>
    <w:link w:val="Bibliography2"/>
    <w:rsid w:val="00D237A7"/>
    <w:pPr>
      <w:tabs>
        <w:tab w:val="left" w:pos="500"/>
      </w:tabs>
      <w:spacing w:line="240" w:lineRule="exact"/>
      <w:ind w:left="504" w:hanging="504"/>
    </w:pPr>
    <w:rPr>
      <w:bCs/>
      <w:color w:val="000000" w:themeColor="text1"/>
      <w:sz w:val="44"/>
      <w:szCs w:val="32"/>
    </w:rPr>
  </w:style>
  <w:style w:type="character" w:customStyle="1" w:styleId="Bibliography2">
    <w:name w:val="Bibliography 字符2"/>
    <w:basedOn w:val="af3"/>
    <w:link w:val="33"/>
    <w:rsid w:val="00D237A7"/>
    <w:rPr>
      <w:rFonts w:ascii="Times New Roman" w:eastAsia="宋体" w:hAnsi="Times New Roman" w:cs="Times New Roman (正文 CS 字体)"/>
      <w:bCs/>
      <w:color w:val="000000" w:themeColor="text1"/>
      <w:kern w:val="0"/>
      <w:sz w:val="44"/>
      <w:szCs w:val="32"/>
    </w:rPr>
  </w:style>
  <w:style w:type="paragraph" w:customStyle="1" w:styleId="43">
    <w:name w:val="书目4"/>
    <w:basedOn w:val="a1"/>
    <w:link w:val="Bibliography3"/>
    <w:rsid w:val="001E5B6A"/>
    <w:pPr>
      <w:tabs>
        <w:tab w:val="left" w:pos="500"/>
      </w:tabs>
      <w:ind w:left="504" w:hanging="504"/>
    </w:pPr>
    <w:rPr>
      <w:rFonts w:cs="Times New Roman"/>
      <w:sz w:val="18"/>
    </w:rPr>
  </w:style>
  <w:style w:type="character" w:customStyle="1" w:styleId="af0">
    <w:name w:val="书目 字符"/>
    <w:basedOn w:val="a2"/>
    <w:link w:val="af"/>
    <w:uiPriority w:val="37"/>
    <w:rsid w:val="001E5B6A"/>
    <w:rPr>
      <w:rFonts w:ascii="Times New Roman" w:eastAsia="仿宋" w:hAnsi="Times New Roman" w:cs="宋体"/>
      <w:kern w:val="0"/>
    </w:rPr>
  </w:style>
  <w:style w:type="character" w:customStyle="1" w:styleId="Bibliography3">
    <w:name w:val="Bibliography 字符3"/>
    <w:basedOn w:val="af0"/>
    <w:link w:val="43"/>
    <w:rsid w:val="001E5B6A"/>
    <w:rPr>
      <w:rFonts w:ascii="Times New Roman" w:eastAsia="仿宋" w:hAnsi="Times New Roman" w:cs="Times New Roman"/>
      <w:kern w:val="0"/>
      <w:sz w:val="18"/>
    </w:rPr>
  </w:style>
  <w:style w:type="paragraph" w:customStyle="1" w:styleId="aff8">
    <w:name w:val="表格"/>
    <w:basedOn w:val="a1"/>
    <w:qFormat/>
    <w:rsid w:val="0071344B"/>
    <w:pPr>
      <w:widowControl/>
      <w:autoSpaceDE w:val="0"/>
      <w:autoSpaceDN w:val="0"/>
      <w:adjustRightInd w:val="0"/>
      <w:jc w:val="center"/>
    </w:pPr>
    <w:rPr>
      <w:rFonts w:eastAsia="宋体"/>
      <w:szCs w:val="21"/>
    </w:rPr>
  </w:style>
  <w:style w:type="table" w:customStyle="1" w:styleId="13">
    <w:name w:val="三线表1"/>
    <w:basedOn w:val="a3"/>
    <w:uiPriority w:val="99"/>
    <w:rsid w:val="0071344B"/>
    <w:pPr>
      <w:jc w:val="center"/>
    </w:pPr>
    <w:rPr>
      <w:rFonts w:ascii="Times New Roman" w:eastAsia="宋体" w:hAnsi="Times New Roman" w:cs="Times New Roman (正文 CS 字体)"/>
    </w:rPr>
    <w:tblPr>
      <w:jc w:val="center"/>
      <w:tblBorders>
        <w:top w:val="single" w:sz="12" w:space="0" w:color="auto"/>
        <w:bottom w:val="single" w:sz="12" w:space="0" w:color="auto"/>
      </w:tblBorders>
    </w:tblPr>
    <w:trPr>
      <w:jc w:val="center"/>
    </w:trPr>
    <w:tcPr>
      <w:vAlign w:val="center"/>
    </w:tcPr>
    <w:tblStylePr w:type="firstRow">
      <w:pPr>
        <w:jc w:val="center"/>
      </w:pPr>
      <w:rPr>
        <w:rFonts w:ascii="Times New Roman" w:eastAsia="宋体" w:hAnsi="Times New Roman"/>
      </w:rPr>
      <w:tblPr>
        <w:jc w:val="center"/>
      </w:tblPr>
      <w:trPr>
        <w:jc w:val="center"/>
      </w:trPr>
      <w:tcPr>
        <w:tcBorders>
          <w:top w:val="nil"/>
          <w:left w:val="nil"/>
          <w:bottom w:val="single" w:sz="4" w:space="0" w:color="auto"/>
          <w:right w:val="nil"/>
        </w:tcBorders>
        <w:vAlign w:val="center"/>
      </w:tcPr>
    </w:tblStylePr>
  </w:style>
  <w:style w:type="character" w:styleId="aff9">
    <w:name w:val="Placeholder Text"/>
    <w:basedOn w:val="a2"/>
    <w:uiPriority w:val="99"/>
    <w:semiHidden/>
    <w:rsid w:val="00E65C64"/>
    <w:rPr>
      <w:color w:val="808080"/>
    </w:rPr>
  </w:style>
  <w:style w:type="paragraph" w:styleId="HTML">
    <w:name w:val="HTML Address"/>
    <w:basedOn w:val="a1"/>
    <w:link w:val="HTML0"/>
    <w:uiPriority w:val="99"/>
    <w:semiHidden/>
    <w:unhideWhenUsed/>
    <w:rsid w:val="005C0751"/>
    <w:rPr>
      <w:i/>
      <w:iCs/>
    </w:rPr>
  </w:style>
  <w:style w:type="character" w:customStyle="1" w:styleId="HTML0">
    <w:name w:val="HTML 地址 字符"/>
    <w:basedOn w:val="a2"/>
    <w:link w:val="HTML"/>
    <w:uiPriority w:val="99"/>
    <w:semiHidden/>
    <w:rsid w:val="005C0751"/>
    <w:rPr>
      <w:rFonts w:ascii="Times New Roman" w:eastAsia="仿宋" w:hAnsi="Times New Roman" w:cs="宋体"/>
      <w:i/>
      <w:iCs/>
      <w:kern w:val="0"/>
    </w:rPr>
  </w:style>
  <w:style w:type="paragraph" w:styleId="HTML1">
    <w:name w:val="HTML Preformatted"/>
    <w:basedOn w:val="a1"/>
    <w:link w:val="HTML2"/>
    <w:uiPriority w:val="99"/>
    <w:semiHidden/>
    <w:unhideWhenUsed/>
    <w:rsid w:val="005C0751"/>
    <w:rPr>
      <w:rFonts w:ascii="Courier New" w:hAnsi="Courier New" w:cs="Courier New"/>
      <w:sz w:val="20"/>
      <w:szCs w:val="20"/>
    </w:rPr>
  </w:style>
  <w:style w:type="character" w:customStyle="1" w:styleId="HTML2">
    <w:name w:val="HTML 预设格式 字符"/>
    <w:basedOn w:val="a2"/>
    <w:link w:val="HTML1"/>
    <w:uiPriority w:val="99"/>
    <w:semiHidden/>
    <w:rsid w:val="005C0751"/>
    <w:rPr>
      <w:rFonts w:ascii="Courier New" w:eastAsia="仿宋" w:hAnsi="Courier New" w:cs="Courier New"/>
      <w:kern w:val="0"/>
      <w:sz w:val="20"/>
      <w:szCs w:val="20"/>
    </w:rPr>
  </w:style>
  <w:style w:type="paragraph" w:styleId="TOC1">
    <w:name w:val="toc 1"/>
    <w:basedOn w:val="a1"/>
    <w:next w:val="a1"/>
    <w:autoRedefine/>
    <w:uiPriority w:val="39"/>
    <w:semiHidden/>
    <w:unhideWhenUsed/>
    <w:rsid w:val="005C0751"/>
  </w:style>
  <w:style w:type="paragraph" w:styleId="TOC2">
    <w:name w:val="toc 2"/>
    <w:basedOn w:val="a1"/>
    <w:next w:val="a1"/>
    <w:autoRedefine/>
    <w:uiPriority w:val="39"/>
    <w:semiHidden/>
    <w:unhideWhenUsed/>
    <w:rsid w:val="005C0751"/>
    <w:pPr>
      <w:ind w:leftChars="200" w:left="420"/>
    </w:pPr>
  </w:style>
  <w:style w:type="paragraph" w:styleId="TOC3">
    <w:name w:val="toc 3"/>
    <w:basedOn w:val="a1"/>
    <w:next w:val="a1"/>
    <w:autoRedefine/>
    <w:uiPriority w:val="39"/>
    <w:semiHidden/>
    <w:unhideWhenUsed/>
    <w:rsid w:val="005C0751"/>
    <w:pPr>
      <w:ind w:leftChars="400" w:left="840"/>
    </w:pPr>
  </w:style>
  <w:style w:type="paragraph" w:styleId="TOC4">
    <w:name w:val="toc 4"/>
    <w:basedOn w:val="a1"/>
    <w:next w:val="a1"/>
    <w:autoRedefine/>
    <w:uiPriority w:val="39"/>
    <w:semiHidden/>
    <w:unhideWhenUsed/>
    <w:rsid w:val="005C0751"/>
    <w:pPr>
      <w:ind w:leftChars="600" w:left="1260"/>
    </w:pPr>
  </w:style>
  <w:style w:type="paragraph" w:styleId="TOC5">
    <w:name w:val="toc 5"/>
    <w:basedOn w:val="a1"/>
    <w:next w:val="a1"/>
    <w:autoRedefine/>
    <w:uiPriority w:val="39"/>
    <w:semiHidden/>
    <w:unhideWhenUsed/>
    <w:rsid w:val="005C0751"/>
    <w:pPr>
      <w:ind w:leftChars="800" w:left="1680"/>
    </w:pPr>
  </w:style>
  <w:style w:type="paragraph" w:styleId="TOC6">
    <w:name w:val="toc 6"/>
    <w:basedOn w:val="a1"/>
    <w:next w:val="a1"/>
    <w:autoRedefine/>
    <w:uiPriority w:val="39"/>
    <w:semiHidden/>
    <w:unhideWhenUsed/>
    <w:rsid w:val="005C0751"/>
    <w:pPr>
      <w:ind w:leftChars="1000" w:left="2100"/>
    </w:pPr>
  </w:style>
  <w:style w:type="paragraph" w:styleId="TOC7">
    <w:name w:val="toc 7"/>
    <w:basedOn w:val="a1"/>
    <w:next w:val="a1"/>
    <w:autoRedefine/>
    <w:uiPriority w:val="39"/>
    <w:semiHidden/>
    <w:unhideWhenUsed/>
    <w:rsid w:val="005C0751"/>
    <w:pPr>
      <w:ind w:leftChars="1200" w:left="2520"/>
    </w:pPr>
  </w:style>
  <w:style w:type="paragraph" w:styleId="TOC8">
    <w:name w:val="toc 8"/>
    <w:basedOn w:val="a1"/>
    <w:next w:val="a1"/>
    <w:autoRedefine/>
    <w:uiPriority w:val="39"/>
    <w:semiHidden/>
    <w:unhideWhenUsed/>
    <w:rsid w:val="005C0751"/>
    <w:pPr>
      <w:ind w:leftChars="1400" w:left="2940"/>
    </w:pPr>
  </w:style>
  <w:style w:type="paragraph" w:styleId="TOC9">
    <w:name w:val="toc 9"/>
    <w:basedOn w:val="a1"/>
    <w:next w:val="a1"/>
    <w:autoRedefine/>
    <w:uiPriority w:val="39"/>
    <w:semiHidden/>
    <w:unhideWhenUsed/>
    <w:rsid w:val="005C0751"/>
    <w:pPr>
      <w:ind w:leftChars="1600" w:left="3360"/>
    </w:pPr>
  </w:style>
  <w:style w:type="paragraph" w:styleId="TOC">
    <w:name w:val="TOC Heading"/>
    <w:basedOn w:val="1"/>
    <w:next w:val="a1"/>
    <w:uiPriority w:val="39"/>
    <w:semiHidden/>
    <w:unhideWhenUsed/>
    <w:qFormat/>
    <w:rsid w:val="005C0751"/>
    <w:pPr>
      <w:spacing w:beforeLines="0" w:before="340" w:afterLines="0" w:after="330" w:line="578" w:lineRule="auto"/>
      <w:jc w:val="both"/>
      <w:outlineLvl w:val="9"/>
    </w:pPr>
    <w:rPr>
      <w:rFonts w:eastAsia="仿宋"/>
      <w:b/>
      <w:sz w:val="44"/>
    </w:rPr>
  </w:style>
  <w:style w:type="character" w:customStyle="1" w:styleId="42">
    <w:name w:val="标题 4 字符"/>
    <w:basedOn w:val="a2"/>
    <w:link w:val="41"/>
    <w:uiPriority w:val="9"/>
    <w:semiHidden/>
    <w:rsid w:val="005C0751"/>
    <w:rPr>
      <w:rFonts w:asciiTheme="majorHAnsi" w:eastAsiaTheme="majorEastAsia" w:hAnsiTheme="majorHAnsi" w:cstheme="majorBidi"/>
      <w:b/>
      <w:bCs/>
      <w:kern w:val="0"/>
      <w:sz w:val="28"/>
      <w:szCs w:val="28"/>
    </w:rPr>
  </w:style>
  <w:style w:type="character" w:customStyle="1" w:styleId="52">
    <w:name w:val="标题 5 字符"/>
    <w:basedOn w:val="a2"/>
    <w:link w:val="51"/>
    <w:uiPriority w:val="9"/>
    <w:semiHidden/>
    <w:rsid w:val="005C0751"/>
    <w:rPr>
      <w:rFonts w:ascii="Times New Roman" w:eastAsia="仿宋" w:hAnsi="Times New Roman" w:cs="宋体"/>
      <w:b/>
      <w:bCs/>
      <w:kern w:val="0"/>
      <w:sz w:val="28"/>
      <w:szCs w:val="28"/>
    </w:rPr>
  </w:style>
  <w:style w:type="character" w:customStyle="1" w:styleId="60">
    <w:name w:val="标题 6 字符"/>
    <w:basedOn w:val="a2"/>
    <w:link w:val="6"/>
    <w:uiPriority w:val="9"/>
    <w:semiHidden/>
    <w:rsid w:val="005C0751"/>
    <w:rPr>
      <w:rFonts w:asciiTheme="majorHAnsi" w:eastAsiaTheme="majorEastAsia" w:hAnsiTheme="majorHAnsi" w:cstheme="majorBidi"/>
      <w:b/>
      <w:bCs/>
      <w:kern w:val="0"/>
      <w:sz w:val="24"/>
    </w:rPr>
  </w:style>
  <w:style w:type="character" w:customStyle="1" w:styleId="70">
    <w:name w:val="标题 7 字符"/>
    <w:basedOn w:val="a2"/>
    <w:link w:val="7"/>
    <w:uiPriority w:val="9"/>
    <w:semiHidden/>
    <w:rsid w:val="005C0751"/>
    <w:rPr>
      <w:rFonts w:ascii="Times New Roman" w:eastAsia="仿宋" w:hAnsi="Times New Roman" w:cs="宋体"/>
      <w:b/>
      <w:bCs/>
      <w:kern w:val="0"/>
      <w:sz w:val="24"/>
    </w:rPr>
  </w:style>
  <w:style w:type="character" w:customStyle="1" w:styleId="80">
    <w:name w:val="标题 8 字符"/>
    <w:basedOn w:val="a2"/>
    <w:link w:val="8"/>
    <w:uiPriority w:val="9"/>
    <w:semiHidden/>
    <w:rsid w:val="005C0751"/>
    <w:rPr>
      <w:rFonts w:asciiTheme="majorHAnsi" w:eastAsiaTheme="majorEastAsia" w:hAnsiTheme="majorHAnsi" w:cstheme="majorBidi"/>
      <w:kern w:val="0"/>
      <w:sz w:val="24"/>
    </w:rPr>
  </w:style>
  <w:style w:type="character" w:customStyle="1" w:styleId="90">
    <w:name w:val="标题 9 字符"/>
    <w:basedOn w:val="a2"/>
    <w:link w:val="9"/>
    <w:uiPriority w:val="9"/>
    <w:semiHidden/>
    <w:rsid w:val="005C0751"/>
    <w:rPr>
      <w:rFonts w:asciiTheme="majorHAnsi" w:eastAsiaTheme="majorEastAsia" w:hAnsiTheme="majorHAnsi" w:cstheme="majorBidi"/>
      <w:kern w:val="0"/>
      <w:szCs w:val="21"/>
    </w:rPr>
  </w:style>
  <w:style w:type="paragraph" w:styleId="affa">
    <w:name w:val="Salutation"/>
    <w:basedOn w:val="a1"/>
    <w:next w:val="a1"/>
    <w:link w:val="affb"/>
    <w:uiPriority w:val="99"/>
    <w:semiHidden/>
    <w:unhideWhenUsed/>
    <w:rsid w:val="005C0751"/>
  </w:style>
  <w:style w:type="character" w:customStyle="1" w:styleId="affb">
    <w:name w:val="称呼 字符"/>
    <w:basedOn w:val="a2"/>
    <w:link w:val="affa"/>
    <w:uiPriority w:val="99"/>
    <w:semiHidden/>
    <w:rsid w:val="005C0751"/>
    <w:rPr>
      <w:rFonts w:ascii="Times New Roman" w:eastAsia="仿宋" w:hAnsi="Times New Roman" w:cs="宋体"/>
      <w:kern w:val="0"/>
    </w:rPr>
  </w:style>
  <w:style w:type="paragraph" w:styleId="affc">
    <w:name w:val="Plain Text"/>
    <w:basedOn w:val="a1"/>
    <w:link w:val="affd"/>
    <w:uiPriority w:val="99"/>
    <w:semiHidden/>
    <w:unhideWhenUsed/>
    <w:rsid w:val="005C0751"/>
    <w:rPr>
      <w:rFonts w:asciiTheme="minorEastAsia" w:eastAsiaTheme="minorEastAsia" w:hAnsi="Courier New" w:cs="Courier New"/>
    </w:rPr>
  </w:style>
  <w:style w:type="character" w:customStyle="1" w:styleId="affd">
    <w:name w:val="纯文本 字符"/>
    <w:basedOn w:val="a2"/>
    <w:link w:val="affc"/>
    <w:uiPriority w:val="99"/>
    <w:semiHidden/>
    <w:rsid w:val="005C0751"/>
    <w:rPr>
      <w:rFonts w:asciiTheme="minorEastAsia" w:hAnsi="Courier New" w:cs="Courier New"/>
      <w:kern w:val="0"/>
    </w:rPr>
  </w:style>
  <w:style w:type="paragraph" w:styleId="affe">
    <w:name w:val="E-mail Signature"/>
    <w:basedOn w:val="a1"/>
    <w:link w:val="afff"/>
    <w:uiPriority w:val="99"/>
    <w:semiHidden/>
    <w:unhideWhenUsed/>
    <w:rsid w:val="005C0751"/>
  </w:style>
  <w:style w:type="character" w:customStyle="1" w:styleId="afff">
    <w:name w:val="电子邮件签名 字符"/>
    <w:basedOn w:val="a2"/>
    <w:link w:val="affe"/>
    <w:uiPriority w:val="99"/>
    <w:semiHidden/>
    <w:rsid w:val="005C0751"/>
    <w:rPr>
      <w:rFonts w:ascii="Times New Roman" w:eastAsia="仿宋" w:hAnsi="Times New Roman" w:cs="宋体"/>
      <w:kern w:val="0"/>
    </w:rPr>
  </w:style>
  <w:style w:type="paragraph" w:styleId="afff0">
    <w:name w:val="macro"/>
    <w:link w:val="afff1"/>
    <w:uiPriority w:val="99"/>
    <w:semiHidden/>
    <w:unhideWhenUsed/>
    <w:rsid w:val="005C0751"/>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eastAsia="宋体" w:hAnsi="Courier New" w:cs="Courier New"/>
      <w:kern w:val="0"/>
      <w:sz w:val="24"/>
    </w:rPr>
  </w:style>
  <w:style w:type="character" w:customStyle="1" w:styleId="afff1">
    <w:name w:val="宏文本 字符"/>
    <w:basedOn w:val="a2"/>
    <w:link w:val="afff0"/>
    <w:uiPriority w:val="99"/>
    <w:semiHidden/>
    <w:rsid w:val="005C0751"/>
    <w:rPr>
      <w:rFonts w:ascii="Courier New" w:eastAsia="宋体" w:hAnsi="Courier New" w:cs="Courier New"/>
      <w:kern w:val="0"/>
      <w:sz w:val="24"/>
    </w:rPr>
  </w:style>
  <w:style w:type="paragraph" w:styleId="afff2">
    <w:name w:val="envelope return"/>
    <w:basedOn w:val="a1"/>
    <w:uiPriority w:val="99"/>
    <w:semiHidden/>
    <w:unhideWhenUsed/>
    <w:rsid w:val="005C0751"/>
    <w:pPr>
      <w:snapToGrid w:val="0"/>
    </w:pPr>
    <w:rPr>
      <w:rFonts w:asciiTheme="majorHAnsi" w:eastAsiaTheme="majorEastAsia" w:hAnsiTheme="majorHAnsi" w:cstheme="majorBidi"/>
    </w:rPr>
  </w:style>
  <w:style w:type="paragraph" w:styleId="afff3">
    <w:name w:val="Closing"/>
    <w:basedOn w:val="a1"/>
    <w:link w:val="afff4"/>
    <w:uiPriority w:val="99"/>
    <w:semiHidden/>
    <w:unhideWhenUsed/>
    <w:rsid w:val="005C0751"/>
    <w:pPr>
      <w:ind w:leftChars="2100" w:left="100"/>
    </w:pPr>
  </w:style>
  <w:style w:type="character" w:customStyle="1" w:styleId="afff4">
    <w:name w:val="结束语 字符"/>
    <w:basedOn w:val="a2"/>
    <w:link w:val="afff3"/>
    <w:uiPriority w:val="99"/>
    <w:semiHidden/>
    <w:rsid w:val="005C0751"/>
    <w:rPr>
      <w:rFonts w:ascii="Times New Roman" w:eastAsia="仿宋" w:hAnsi="Times New Roman" w:cs="宋体"/>
      <w:kern w:val="0"/>
    </w:rPr>
  </w:style>
  <w:style w:type="paragraph" w:styleId="afff5">
    <w:name w:val="List"/>
    <w:basedOn w:val="a1"/>
    <w:uiPriority w:val="99"/>
    <w:semiHidden/>
    <w:unhideWhenUsed/>
    <w:rsid w:val="005C0751"/>
    <w:pPr>
      <w:ind w:left="200" w:hangingChars="200" w:hanging="200"/>
      <w:contextualSpacing/>
    </w:pPr>
  </w:style>
  <w:style w:type="paragraph" w:styleId="24">
    <w:name w:val="List 2"/>
    <w:basedOn w:val="a1"/>
    <w:uiPriority w:val="99"/>
    <w:semiHidden/>
    <w:unhideWhenUsed/>
    <w:rsid w:val="005C0751"/>
    <w:pPr>
      <w:ind w:leftChars="200" w:left="100" w:hangingChars="200" w:hanging="200"/>
      <w:contextualSpacing/>
    </w:pPr>
  </w:style>
  <w:style w:type="paragraph" w:styleId="34">
    <w:name w:val="List 3"/>
    <w:basedOn w:val="a1"/>
    <w:uiPriority w:val="99"/>
    <w:semiHidden/>
    <w:unhideWhenUsed/>
    <w:rsid w:val="005C0751"/>
    <w:pPr>
      <w:ind w:leftChars="400" w:left="100" w:hangingChars="200" w:hanging="200"/>
      <w:contextualSpacing/>
    </w:pPr>
  </w:style>
  <w:style w:type="paragraph" w:styleId="44">
    <w:name w:val="List 4"/>
    <w:basedOn w:val="a1"/>
    <w:uiPriority w:val="99"/>
    <w:semiHidden/>
    <w:unhideWhenUsed/>
    <w:rsid w:val="005C0751"/>
    <w:pPr>
      <w:ind w:leftChars="600" w:left="100" w:hangingChars="200" w:hanging="200"/>
      <w:contextualSpacing/>
    </w:pPr>
  </w:style>
  <w:style w:type="paragraph" w:styleId="53">
    <w:name w:val="List 5"/>
    <w:basedOn w:val="a1"/>
    <w:uiPriority w:val="99"/>
    <w:semiHidden/>
    <w:unhideWhenUsed/>
    <w:rsid w:val="005C0751"/>
    <w:pPr>
      <w:ind w:leftChars="800" w:left="100" w:hangingChars="200" w:hanging="200"/>
      <w:contextualSpacing/>
    </w:pPr>
  </w:style>
  <w:style w:type="paragraph" w:styleId="a">
    <w:name w:val="List Number"/>
    <w:basedOn w:val="a1"/>
    <w:uiPriority w:val="99"/>
    <w:semiHidden/>
    <w:unhideWhenUsed/>
    <w:rsid w:val="005C0751"/>
    <w:pPr>
      <w:numPr>
        <w:numId w:val="6"/>
      </w:numPr>
      <w:contextualSpacing/>
    </w:pPr>
  </w:style>
  <w:style w:type="paragraph" w:styleId="2">
    <w:name w:val="List Number 2"/>
    <w:basedOn w:val="a1"/>
    <w:uiPriority w:val="99"/>
    <w:semiHidden/>
    <w:unhideWhenUsed/>
    <w:rsid w:val="005C0751"/>
    <w:pPr>
      <w:numPr>
        <w:numId w:val="7"/>
      </w:numPr>
      <w:contextualSpacing/>
    </w:pPr>
  </w:style>
  <w:style w:type="paragraph" w:styleId="3">
    <w:name w:val="List Number 3"/>
    <w:basedOn w:val="a1"/>
    <w:uiPriority w:val="99"/>
    <w:semiHidden/>
    <w:unhideWhenUsed/>
    <w:rsid w:val="005C0751"/>
    <w:pPr>
      <w:numPr>
        <w:numId w:val="8"/>
      </w:numPr>
      <w:contextualSpacing/>
    </w:pPr>
  </w:style>
  <w:style w:type="paragraph" w:styleId="4">
    <w:name w:val="List Number 4"/>
    <w:basedOn w:val="a1"/>
    <w:uiPriority w:val="99"/>
    <w:semiHidden/>
    <w:unhideWhenUsed/>
    <w:rsid w:val="005C0751"/>
    <w:pPr>
      <w:numPr>
        <w:numId w:val="9"/>
      </w:numPr>
      <w:contextualSpacing/>
    </w:pPr>
  </w:style>
  <w:style w:type="paragraph" w:styleId="5">
    <w:name w:val="List Number 5"/>
    <w:basedOn w:val="a1"/>
    <w:uiPriority w:val="99"/>
    <w:semiHidden/>
    <w:unhideWhenUsed/>
    <w:rsid w:val="005C0751"/>
    <w:pPr>
      <w:numPr>
        <w:numId w:val="10"/>
      </w:numPr>
      <w:contextualSpacing/>
    </w:pPr>
  </w:style>
  <w:style w:type="paragraph" w:styleId="afff6">
    <w:name w:val="List Continue"/>
    <w:basedOn w:val="a1"/>
    <w:uiPriority w:val="99"/>
    <w:semiHidden/>
    <w:unhideWhenUsed/>
    <w:rsid w:val="005C0751"/>
    <w:pPr>
      <w:spacing w:after="120"/>
      <w:ind w:leftChars="200" w:left="420"/>
      <w:contextualSpacing/>
    </w:pPr>
  </w:style>
  <w:style w:type="paragraph" w:styleId="25">
    <w:name w:val="List Continue 2"/>
    <w:basedOn w:val="a1"/>
    <w:uiPriority w:val="99"/>
    <w:semiHidden/>
    <w:unhideWhenUsed/>
    <w:rsid w:val="005C0751"/>
    <w:pPr>
      <w:spacing w:after="120"/>
      <w:ind w:leftChars="400" w:left="840"/>
      <w:contextualSpacing/>
    </w:pPr>
  </w:style>
  <w:style w:type="paragraph" w:styleId="35">
    <w:name w:val="List Continue 3"/>
    <w:basedOn w:val="a1"/>
    <w:uiPriority w:val="99"/>
    <w:semiHidden/>
    <w:unhideWhenUsed/>
    <w:rsid w:val="005C0751"/>
    <w:pPr>
      <w:spacing w:after="120"/>
      <w:ind w:leftChars="600" w:left="1260"/>
      <w:contextualSpacing/>
    </w:pPr>
  </w:style>
  <w:style w:type="paragraph" w:styleId="45">
    <w:name w:val="List Continue 4"/>
    <w:basedOn w:val="a1"/>
    <w:uiPriority w:val="99"/>
    <w:semiHidden/>
    <w:unhideWhenUsed/>
    <w:rsid w:val="005C0751"/>
    <w:pPr>
      <w:spacing w:after="120"/>
      <w:ind w:leftChars="800" w:left="1680"/>
      <w:contextualSpacing/>
    </w:pPr>
  </w:style>
  <w:style w:type="paragraph" w:styleId="54">
    <w:name w:val="List Continue 5"/>
    <w:basedOn w:val="a1"/>
    <w:uiPriority w:val="99"/>
    <w:semiHidden/>
    <w:unhideWhenUsed/>
    <w:rsid w:val="005C0751"/>
    <w:pPr>
      <w:spacing w:after="120"/>
      <w:ind w:leftChars="1000" w:left="2100"/>
      <w:contextualSpacing/>
    </w:pPr>
  </w:style>
  <w:style w:type="paragraph" w:styleId="a0">
    <w:name w:val="List Bullet"/>
    <w:basedOn w:val="a1"/>
    <w:uiPriority w:val="99"/>
    <w:semiHidden/>
    <w:unhideWhenUsed/>
    <w:rsid w:val="005C0751"/>
    <w:pPr>
      <w:numPr>
        <w:numId w:val="11"/>
      </w:numPr>
      <w:contextualSpacing/>
    </w:pPr>
  </w:style>
  <w:style w:type="paragraph" w:styleId="20">
    <w:name w:val="List Bullet 2"/>
    <w:basedOn w:val="a1"/>
    <w:uiPriority w:val="99"/>
    <w:semiHidden/>
    <w:unhideWhenUsed/>
    <w:rsid w:val="005C0751"/>
    <w:pPr>
      <w:numPr>
        <w:numId w:val="12"/>
      </w:numPr>
      <w:contextualSpacing/>
    </w:pPr>
  </w:style>
  <w:style w:type="paragraph" w:styleId="30">
    <w:name w:val="List Bullet 3"/>
    <w:basedOn w:val="a1"/>
    <w:uiPriority w:val="99"/>
    <w:semiHidden/>
    <w:unhideWhenUsed/>
    <w:rsid w:val="005C0751"/>
    <w:pPr>
      <w:numPr>
        <w:numId w:val="13"/>
      </w:numPr>
      <w:contextualSpacing/>
    </w:pPr>
  </w:style>
  <w:style w:type="paragraph" w:styleId="40">
    <w:name w:val="List Bullet 4"/>
    <w:basedOn w:val="a1"/>
    <w:uiPriority w:val="99"/>
    <w:semiHidden/>
    <w:unhideWhenUsed/>
    <w:rsid w:val="005C0751"/>
    <w:pPr>
      <w:numPr>
        <w:numId w:val="14"/>
      </w:numPr>
      <w:contextualSpacing/>
    </w:pPr>
  </w:style>
  <w:style w:type="paragraph" w:styleId="50">
    <w:name w:val="List Bullet 5"/>
    <w:basedOn w:val="a1"/>
    <w:uiPriority w:val="99"/>
    <w:semiHidden/>
    <w:unhideWhenUsed/>
    <w:rsid w:val="005C0751"/>
    <w:pPr>
      <w:numPr>
        <w:numId w:val="15"/>
      </w:numPr>
      <w:contextualSpacing/>
    </w:pPr>
  </w:style>
  <w:style w:type="paragraph" w:styleId="afff7">
    <w:name w:val="Intense Quote"/>
    <w:basedOn w:val="a1"/>
    <w:next w:val="a1"/>
    <w:link w:val="afff8"/>
    <w:uiPriority w:val="30"/>
    <w:qFormat/>
    <w:rsid w:val="005C0751"/>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afff8">
    <w:name w:val="明显引用 字符"/>
    <w:basedOn w:val="a2"/>
    <w:link w:val="afff7"/>
    <w:uiPriority w:val="30"/>
    <w:rsid w:val="005C0751"/>
    <w:rPr>
      <w:rFonts w:ascii="Times New Roman" w:eastAsia="仿宋" w:hAnsi="Times New Roman" w:cs="宋体"/>
      <w:i/>
      <w:iCs/>
      <w:color w:val="4472C4" w:themeColor="accent1"/>
      <w:kern w:val="0"/>
    </w:rPr>
  </w:style>
  <w:style w:type="paragraph" w:styleId="afff9">
    <w:name w:val="Balloon Text"/>
    <w:basedOn w:val="a1"/>
    <w:link w:val="afffa"/>
    <w:uiPriority w:val="99"/>
    <w:semiHidden/>
    <w:unhideWhenUsed/>
    <w:rsid w:val="005C0751"/>
    <w:rPr>
      <w:sz w:val="18"/>
      <w:szCs w:val="18"/>
    </w:rPr>
  </w:style>
  <w:style w:type="character" w:customStyle="1" w:styleId="afffa">
    <w:name w:val="批注框文本 字符"/>
    <w:basedOn w:val="a2"/>
    <w:link w:val="afff9"/>
    <w:uiPriority w:val="99"/>
    <w:semiHidden/>
    <w:rsid w:val="005C0751"/>
    <w:rPr>
      <w:rFonts w:ascii="Times New Roman" w:eastAsia="仿宋" w:hAnsi="Times New Roman" w:cs="宋体"/>
      <w:kern w:val="0"/>
      <w:sz w:val="18"/>
      <w:szCs w:val="18"/>
    </w:rPr>
  </w:style>
  <w:style w:type="paragraph" w:styleId="afffb">
    <w:name w:val="Signature"/>
    <w:basedOn w:val="a1"/>
    <w:link w:val="afffc"/>
    <w:uiPriority w:val="99"/>
    <w:semiHidden/>
    <w:unhideWhenUsed/>
    <w:rsid w:val="005C0751"/>
    <w:pPr>
      <w:ind w:leftChars="2100" w:left="100"/>
    </w:pPr>
  </w:style>
  <w:style w:type="character" w:customStyle="1" w:styleId="afffc">
    <w:name w:val="签名 字符"/>
    <w:basedOn w:val="a2"/>
    <w:link w:val="afffb"/>
    <w:uiPriority w:val="99"/>
    <w:semiHidden/>
    <w:rsid w:val="005C0751"/>
    <w:rPr>
      <w:rFonts w:ascii="Times New Roman" w:eastAsia="仿宋" w:hAnsi="Times New Roman" w:cs="宋体"/>
      <w:kern w:val="0"/>
    </w:rPr>
  </w:style>
  <w:style w:type="paragraph" w:styleId="afffd">
    <w:name w:val="Date"/>
    <w:basedOn w:val="a1"/>
    <w:next w:val="a1"/>
    <w:link w:val="afffe"/>
    <w:uiPriority w:val="99"/>
    <w:semiHidden/>
    <w:unhideWhenUsed/>
    <w:rsid w:val="005C0751"/>
    <w:pPr>
      <w:ind w:leftChars="2500" w:left="100"/>
    </w:pPr>
  </w:style>
  <w:style w:type="character" w:customStyle="1" w:styleId="afffe">
    <w:name w:val="日期 字符"/>
    <w:basedOn w:val="a2"/>
    <w:link w:val="afffd"/>
    <w:uiPriority w:val="99"/>
    <w:semiHidden/>
    <w:rsid w:val="005C0751"/>
    <w:rPr>
      <w:rFonts w:ascii="Times New Roman" w:eastAsia="仿宋" w:hAnsi="Times New Roman" w:cs="宋体"/>
      <w:kern w:val="0"/>
    </w:rPr>
  </w:style>
  <w:style w:type="paragraph" w:styleId="affff">
    <w:name w:val="envelope address"/>
    <w:basedOn w:val="a1"/>
    <w:uiPriority w:val="99"/>
    <w:semiHidden/>
    <w:unhideWhenUsed/>
    <w:rsid w:val="005C0751"/>
    <w:pPr>
      <w:framePr w:w="7920" w:h="1980" w:hRule="exact" w:hSpace="180" w:wrap="auto" w:hAnchor="page" w:xAlign="center" w:yAlign="bottom"/>
      <w:snapToGrid w:val="0"/>
      <w:ind w:leftChars="1400" w:left="100"/>
    </w:pPr>
    <w:rPr>
      <w:rFonts w:asciiTheme="majorHAnsi" w:eastAsiaTheme="majorEastAsia" w:hAnsiTheme="majorHAnsi" w:cstheme="majorBidi"/>
      <w:sz w:val="24"/>
    </w:rPr>
  </w:style>
  <w:style w:type="paragraph" w:styleId="14">
    <w:name w:val="index 1"/>
    <w:basedOn w:val="a1"/>
    <w:next w:val="a1"/>
    <w:autoRedefine/>
    <w:uiPriority w:val="99"/>
    <w:semiHidden/>
    <w:unhideWhenUsed/>
    <w:rsid w:val="005C0751"/>
  </w:style>
  <w:style w:type="paragraph" w:styleId="26">
    <w:name w:val="index 2"/>
    <w:basedOn w:val="a1"/>
    <w:next w:val="a1"/>
    <w:autoRedefine/>
    <w:uiPriority w:val="99"/>
    <w:semiHidden/>
    <w:unhideWhenUsed/>
    <w:rsid w:val="005C0751"/>
    <w:pPr>
      <w:ind w:leftChars="200" w:left="200"/>
    </w:pPr>
  </w:style>
  <w:style w:type="paragraph" w:styleId="36">
    <w:name w:val="index 3"/>
    <w:basedOn w:val="a1"/>
    <w:next w:val="a1"/>
    <w:autoRedefine/>
    <w:uiPriority w:val="99"/>
    <w:semiHidden/>
    <w:unhideWhenUsed/>
    <w:rsid w:val="005C0751"/>
    <w:pPr>
      <w:ind w:leftChars="400" w:left="400"/>
    </w:pPr>
  </w:style>
  <w:style w:type="paragraph" w:styleId="46">
    <w:name w:val="index 4"/>
    <w:basedOn w:val="a1"/>
    <w:next w:val="a1"/>
    <w:autoRedefine/>
    <w:uiPriority w:val="99"/>
    <w:semiHidden/>
    <w:unhideWhenUsed/>
    <w:rsid w:val="005C0751"/>
    <w:pPr>
      <w:ind w:leftChars="600" w:left="600"/>
    </w:pPr>
  </w:style>
  <w:style w:type="paragraph" w:styleId="55">
    <w:name w:val="index 5"/>
    <w:basedOn w:val="a1"/>
    <w:next w:val="a1"/>
    <w:autoRedefine/>
    <w:uiPriority w:val="99"/>
    <w:semiHidden/>
    <w:unhideWhenUsed/>
    <w:rsid w:val="005C0751"/>
    <w:pPr>
      <w:ind w:leftChars="800" w:left="800"/>
    </w:pPr>
  </w:style>
  <w:style w:type="paragraph" w:styleId="61">
    <w:name w:val="index 6"/>
    <w:basedOn w:val="a1"/>
    <w:next w:val="a1"/>
    <w:autoRedefine/>
    <w:uiPriority w:val="99"/>
    <w:semiHidden/>
    <w:unhideWhenUsed/>
    <w:rsid w:val="005C0751"/>
    <w:pPr>
      <w:ind w:leftChars="1000" w:left="1000"/>
    </w:pPr>
  </w:style>
  <w:style w:type="paragraph" w:styleId="71">
    <w:name w:val="index 7"/>
    <w:basedOn w:val="a1"/>
    <w:next w:val="a1"/>
    <w:autoRedefine/>
    <w:uiPriority w:val="99"/>
    <w:semiHidden/>
    <w:unhideWhenUsed/>
    <w:rsid w:val="005C0751"/>
    <w:pPr>
      <w:ind w:leftChars="1200" w:left="1200"/>
    </w:pPr>
  </w:style>
  <w:style w:type="paragraph" w:styleId="81">
    <w:name w:val="index 8"/>
    <w:basedOn w:val="a1"/>
    <w:next w:val="a1"/>
    <w:autoRedefine/>
    <w:uiPriority w:val="99"/>
    <w:semiHidden/>
    <w:unhideWhenUsed/>
    <w:rsid w:val="005C0751"/>
    <w:pPr>
      <w:ind w:leftChars="1400" w:left="1400"/>
    </w:pPr>
  </w:style>
  <w:style w:type="paragraph" w:styleId="91">
    <w:name w:val="index 9"/>
    <w:basedOn w:val="a1"/>
    <w:next w:val="a1"/>
    <w:autoRedefine/>
    <w:uiPriority w:val="99"/>
    <w:semiHidden/>
    <w:unhideWhenUsed/>
    <w:rsid w:val="005C0751"/>
    <w:pPr>
      <w:ind w:leftChars="1600" w:left="1600"/>
    </w:pPr>
  </w:style>
  <w:style w:type="paragraph" w:styleId="affff0">
    <w:name w:val="index heading"/>
    <w:basedOn w:val="a1"/>
    <w:next w:val="14"/>
    <w:uiPriority w:val="99"/>
    <w:semiHidden/>
    <w:unhideWhenUsed/>
    <w:rsid w:val="005C0751"/>
    <w:rPr>
      <w:rFonts w:asciiTheme="majorHAnsi" w:eastAsiaTheme="majorEastAsia" w:hAnsiTheme="majorHAnsi" w:cstheme="majorBidi"/>
      <w:b/>
      <w:bCs/>
    </w:rPr>
  </w:style>
  <w:style w:type="paragraph" w:styleId="affff1">
    <w:name w:val="table of figures"/>
    <w:basedOn w:val="a1"/>
    <w:next w:val="a1"/>
    <w:uiPriority w:val="99"/>
    <w:semiHidden/>
    <w:unhideWhenUsed/>
    <w:rsid w:val="005C0751"/>
    <w:pPr>
      <w:ind w:leftChars="200" w:left="200" w:hangingChars="200" w:hanging="200"/>
    </w:pPr>
  </w:style>
  <w:style w:type="paragraph" w:styleId="affff2">
    <w:name w:val="Block Text"/>
    <w:basedOn w:val="a1"/>
    <w:uiPriority w:val="99"/>
    <w:semiHidden/>
    <w:unhideWhenUsed/>
    <w:rsid w:val="005C0751"/>
    <w:pPr>
      <w:spacing w:after="120"/>
      <w:ind w:leftChars="700" w:left="1440" w:rightChars="700" w:right="1440"/>
    </w:pPr>
  </w:style>
  <w:style w:type="paragraph" w:styleId="affff3">
    <w:name w:val="Document Map"/>
    <w:basedOn w:val="a1"/>
    <w:link w:val="affff4"/>
    <w:uiPriority w:val="99"/>
    <w:semiHidden/>
    <w:unhideWhenUsed/>
    <w:rsid w:val="005C0751"/>
    <w:rPr>
      <w:rFonts w:ascii="Microsoft YaHei UI" w:eastAsia="Microsoft YaHei UI"/>
      <w:sz w:val="18"/>
      <w:szCs w:val="18"/>
    </w:rPr>
  </w:style>
  <w:style w:type="character" w:customStyle="1" w:styleId="affff4">
    <w:name w:val="文档结构图 字符"/>
    <w:basedOn w:val="a2"/>
    <w:link w:val="affff3"/>
    <w:uiPriority w:val="99"/>
    <w:semiHidden/>
    <w:rsid w:val="005C0751"/>
    <w:rPr>
      <w:rFonts w:ascii="Microsoft YaHei UI" w:eastAsia="Microsoft YaHei UI" w:hAnsi="Times New Roman" w:cs="宋体"/>
      <w:kern w:val="0"/>
      <w:sz w:val="18"/>
      <w:szCs w:val="18"/>
    </w:rPr>
  </w:style>
  <w:style w:type="paragraph" w:styleId="affff5">
    <w:name w:val="No Spacing"/>
    <w:uiPriority w:val="1"/>
    <w:qFormat/>
    <w:rsid w:val="005C0751"/>
    <w:pPr>
      <w:widowControl w:val="0"/>
      <w:jc w:val="both"/>
    </w:pPr>
    <w:rPr>
      <w:rFonts w:ascii="Times New Roman" w:eastAsia="仿宋" w:hAnsi="Times New Roman" w:cs="宋体"/>
      <w:kern w:val="0"/>
    </w:rPr>
  </w:style>
  <w:style w:type="paragraph" w:styleId="affff6">
    <w:name w:val="Message Header"/>
    <w:basedOn w:val="a1"/>
    <w:link w:val="affff7"/>
    <w:uiPriority w:val="99"/>
    <w:semiHidden/>
    <w:unhideWhenUsed/>
    <w:rsid w:val="005C0751"/>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rPr>
  </w:style>
  <w:style w:type="character" w:customStyle="1" w:styleId="affff7">
    <w:name w:val="信息标题 字符"/>
    <w:basedOn w:val="a2"/>
    <w:link w:val="affff6"/>
    <w:uiPriority w:val="99"/>
    <w:semiHidden/>
    <w:rsid w:val="005C0751"/>
    <w:rPr>
      <w:rFonts w:asciiTheme="majorHAnsi" w:eastAsiaTheme="majorEastAsia" w:hAnsiTheme="majorHAnsi" w:cstheme="majorBidi"/>
      <w:kern w:val="0"/>
      <w:sz w:val="24"/>
      <w:shd w:val="pct20" w:color="auto" w:fill="auto"/>
    </w:rPr>
  </w:style>
  <w:style w:type="paragraph" w:styleId="affff8">
    <w:name w:val="table of authorities"/>
    <w:basedOn w:val="a1"/>
    <w:next w:val="a1"/>
    <w:uiPriority w:val="99"/>
    <w:semiHidden/>
    <w:unhideWhenUsed/>
    <w:rsid w:val="005C0751"/>
    <w:pPr>
      <w:ind w:leftChars="200" w:left="420"/>
    </w:pPr>
  </w:style>
  <w:style w:type="paragraph" w:styleId="affff9">
    <w:name w:val="toa heading"/>
    <w:basedOn w:val="a1"/>
    <w:next w:val="a1"/>
    <w:uiPriority w:val="99"/>
    <w:semiHidden/>
    <w:unhideWhenUsed/>
    <w:rsid w:val="005C0751"/>
    <w:pPr>
      <w:spacing w:before="120"/>
    </w:pPr>
    <w:rPr>
      <w:rFonts w:asciiTheme="majorHAnsi" w:eastAsiaTheme="majorEastAsia" w:hAnsiTheme="majorHAnsi" w:cstheme="majorBidi"/>
      <w:sz w:val="24"/>
    </w:rPr>
  </w:style>
  <w:style w:type="paragraph" w:styleId="affffa">
    <w:name w:val="Quote"/>
    <w:basedOn w:val="a1"/>
    <w:next w:val="a1"/>
    <w:link w:val="affffb"/>
    <w:uiPriority w:val="29"/>
    <w:qFormat/>
    <w:rsid w:val="005C0751"/>
    <w:pPr>
      <w:spacing w:before="200" w:after="160"/>
      <w:ind w:left="864" w:right="864"/>
      <w:jc w:val="center"/>
    </w:pPr>
    <w:rPr>
      <w:i/>
      <w:iCs/>
      <w:color w:val="404040" w:themeColor="text1" w:themeTint="BF"/>
    </w:rPr>
  </w:style>
  <w:style w:type="character" w:customStyle="1" w:styleId="affffb">
    <w:name w:val="引用 字符"/>
    <w:basedOn w:val="a2"/>
    <w:link w:val="affffa"/>
    <w:uiPriority w:val="29"/>
    <w:rsid w:val="005C0751"/>
    <w:rPr>
      <w:rFonts w:ascii="Times New Roman" w:eastAsia="仿宋" w:hAnsi="Times New Roman" w:cs="宋体"/>
      <w:i/>
      <w:iCs/>
      <w:color w:val="404040" w:themeColor="text1" w:themeTint="BF"/>
      <w:kern w:val="0"/>
    </w:rPr>
  </w:style>
  <w:style w:type="paragraph" w:styleId="affffc">
    <w:name w:val="Normal Indent"/>
    <w:basedOn w:val="a1"/>
    <w:uiPriority w:val="99"/>
    <w:semiHidden/>
    <w:unhideWhenUsed/>
    <w:rsid w:val="005C0751"/>
    <w:pPr>
      <w:ind w:firstLineChars="200" w:firstLine="420"/>
    </w:pPr>
  </w:style>
  <w:style w:type="paragraph" w:styleId="affffd">
    <w:name w:val="Body Text"/>
    <w:basedOn w:val="a1"/>
    <w:link w:val="affffe"/>
    <w:uiPriority w:val="99"/>
    <w:semiHidden/>
    <w:unhideWhenUsed/>
    <w:rsid w:val="005C0751"/>
    <w:pPr>
      <w:spacing w:after="120"/>
    </w:pPr>
  </w:style>
  <w:style w:type="character" w:customStyle="1" w:styleId="affffe">
    <w:name w:val="正文文本 字符"/>
    <w:basedOn w:val="a2"/>
    <w:link w:val="affffd"/>
    <w:uiPriority w:val="99"/>
    <w:semiHidden/>
    <w:rsid w:val="005C0751"/>
    <w:rPr>
      <w:rFonts w:ascii="Times New Roman" w:eastAsia="仿宋" w:hAnsi="Times New Roman" w:cs="宋体"/>
      <w:kern w:val="0"/>
    </w:rPr>
  </w:style>
  <w:style w:type="paragraph" w:styleId="27">
    <w:name w:val="Body Text 2"/>
    <w:basedOn w:val="a1"/>
    <w:link w:val="28"/>
    <w:uiPriority w:val="99"/>
    <w:semiHidden/>
    <w:unhideWhenUsed/>
    <w:rsid w:val="005C0751"/>
    <w:pPr>
      <w:spacing w:after="120" w:line="480" w:lineRule="auto"/>
    </w:pPr>
  </w:style>
  <w:style w:type="character" w:customStyle="1" w:styleId="28">
    <w:name w:val="正文文本 2 字符"/>
    <w:basedOn w:val="a2"/>
    <w:link w:val="27"/>
    <w:uiPriority w:val="99"/>
    <w:semiHidden/>
    <w:rsid w:val="005C0751"/>
    <w:rPr>
      <w:rFonts w:ascii="Times New Roman" w:eastAsia="仿宋" w:hAnsi="Times New Roman" w:cs="宋体"/>
      <w:kern w:val="0"/>
    </w:rPr>
  </w:style>
  <w:style w:type="paragraph" w:styleId="37">
    <w:name w:val="Body Text 3"/>
    <w:basedOn w:val="a1"/>
    <w:link w:val="38"/>
    <w:uiPriority w:val="99"/>
    <w:semiHidden/>
    <w:unhideWhenUsed/>
    <w:rsid w:val="005C0751"/>
    <w:pPr>
      <w:spacing w:after="120"/>
    </w:pPr>
    <w:rPr>
      <w:sz w:val="16"/>
      <w:szCs w:val="16"/>
    </w:rPr>
  </w:style>
  <w:style w:type="character" w:customStyle="1" w:styleId="38">
    <w:name w:val="正文文本 3 字符"/>
    <w:basedOn w:val="a2"/>
    <w:link w:val="37"/>
    <w:uiPriority w:val="99"/>
    <w:semiHidden/>
    <w:rsid w:val="005C0751"/>
    <w:rPr>
      <w:rFonts w:ascii="Times New Roman" w:eastAsia="仿宋" w:hAnsi="Times New Roman" w:cs="宋体"/>
      <w:kern w:val="0"/>
      <w:sz w:val="16"/>
      <w:szCs w:val="16"/>
    </w:rPr>
  </w:style>
  <w:style w:type="paragraph" w:styleId="afffff">
    <w:name w:val="Body Text First Indent"/>
    <w:basedOn w:val="affffd"/>
    <w:link w:val="afffff0"/>
    <w:uiPriority w:val="99"/>
    <w:semiHidden/>
    <w:unhideWhenUsed/>
    <w:rsid w:val="005C0751"/>
    <w:pPr>
      <w:ind w:firstLineChars="100" w:firstLine="420"/>
    </w:pPr>
  </w:style>
  <w:style w:type="character" w:customStyle="1" w:styleId="afffff0">
    <w:name w:val="正文文本首行缩进 字符"/>
    <w:basedOn w:val="affffe"/>
    <w:link w:val="afffff"/>
    <w:uiPriority w:val="99"/>
    <w:semiHidden/>
    <w:rsid w:val="005C0751"/>
    <w:rPr>
      <w:rFonts w:ascii="Times New Roman" w:eastAsia="仿宋" w:hAnsi="Times New Roman" w:cs="宋体"/>
      <w:kern w:val="0"/>
    </w:rPr>
  </w:style>
  <w:style w:type="paragraph" w:styleId="afffff1">
    <w:name w:val="Body Text Indent"/>
    <w:basedOn w:val="a1"/>
    <w:link w:val="afffff2"/>
    <w:uiPriority w:val="99"/>
    <w:semiHidden/>
    <w:unhideWhenUsed/>
    <w:rsid w:val="005C0751"/>
    <w:pPr>
      <w:spacing w:after="120"/>
      <w:ind w:leftChars="200" w:left="420"/>
    </w:pPr>
  </w:style>
  <w:style w:type="character" w:customStyle="1" w:styleId="afffff2">
    <w:name w:val="正文文本缩进 字符"/>
    <w:basedOn w:val="a2"/>
    <w:link w:val="afffff1"/>
    <w:uiPriority w:val="99"/>
    <w:semiHidden/>
    <w:rsid w:val="005C0751"/>
    <w:rPr>
      <w:rFonts w:ascii="Times New Roman" w:eastAsia="仿宋" w:hAnsi="Times New Roman" w:cs="宋体"/>
      <w:kern w:val="0"/>
    </w:rPr>
  </w:style>
  <w:style w:type="paragraph" w:styleId="29">
    <w:name w:val="Body Text First Indent 2"/>
    <w:basedOn w:val="afffff1"/>
    <w:link w:val="2a"/>
    <w:uiPriority w:val="99"/>
    <w:semiHidden/>
    <w:unhideWhenUsed/>
    <w:rsid w:val="005C0751"/>
    <w:pPr>
      <w:ind w:firstLineChars="200" w:firstLine="420"/>
    </w:pPr>
  </w:style>
  <w:style w:type="character" w:customStyle="1" w:styleId="2a">
    <w:name w:val="正文文本首行缩进 2 字符"/>
    <w:basedOn w:val="afffff2"/>
    <w:link w:val="29"/>
    <w:uiPriority w:val="99"/>
    <w:semiHidden/>
    <w:rsid w:val="005C0751"/>
    <w:rPr>
      <w:rFonts w:ascii="Times New Roman" w:eastAsia="仿宋" w:hAnsi="Times New Roman" w:cs="宋体"/>
      <w:kern w:val="0"/>
    </w:rPr>
  </w:style>
  <w:style w:type="paragraph" w:styleId="2b">
    <w:name w:val="Body Text Indent 2"/>
    <w:basedOn w:val="a1"/>
    <w:link w:val="2c"/>
    <w:uiPriority w:val="99"/>
    <w:semiHidden/>
    <w:unhideWhenUsed/>
    <w:rsid w:val="005C0751"/>
    <w:pPr>
      <w:spacing w:after="120" w:line="480" w:lineRule="auto"/>
      <w:ind w:leftChars="200" w:left="420"/>
    </w:pPr>
  </w:style>
  <w:style w:type="character" w:customStyle="1" w:styleId="2c">
    <w:name w:val="正文文本缩进 2 字符"/>
    <w:basedOn w:val="a2"/>
    <w:link w:val="2b"/>
    <w:uiPriority w:val="99"/>
    <w:semiHidden/>
    <w:rsid w:val="005C0751"/>
    <w:rPr>
      <w:rFonts w:ascii="Times New Roman" w:eastAsia="仿宋" w:hAnsi="Times New Roman" w:cs="宋体"/>
      <w:kern w:val="0"/>
    </w:rPr>
  </w:style>
  <w:style w:type="paragraph" w:styleId="39">
    <w:name w:val="Body Text Indent 3"/>
    <w:basedOn w:val="a1"/>
    <w:link w:val="3a"/>
    <w:uiPriority w:val="99"/>
    <w:semiHidden/>
    <w:unhideWhenUsed/>
    <w:rsid w:val="005C0751"/>
    <w:pPr>
      <w:spacing w:after="120"/>
      <w:ind w:leftChars="200" w:left="420"/>
    </w:pPr>
    <w:rPr>
      <w:sz w:val="16"/>
      <w:szCs w:val="16"/>
    </w:rPr>
  </w:style>
  <w:style w:type="character" w:customStyle="1" w:styleId="3a">
    <w:name w:val="正文文本缩进 3 字符"/>
    <w:basedOn w:val="a2"/>
    <w:link w:val="39"/>
    <w:uiPriority w:val="99"/>
    <w:semiHidden/>
    <w:rsid w:val="005C0751"/>
    <w:rPr>
      <w:rFonts w:ascii="Times New Roman" w:eastAsia="仿宋" w:hAnsi="Times New Roman" w:cs="宋体"/>
      <w:kern w:val="0"/>
      <w:sz w:val="16"/>
      <w:szCs w:val="16"/>
    </w:rPr>
  </w:style>
  <w:style w:type="paragraph" w:styleId="afffff3">
    <w:name w:val="Note Heading"/>
    <w:basedOn w:val="a1"/>
    <w:next w:val="a1"/>
    <w:link w:val="afffff4"/>
    <w:uiPriority w:val="99"/>
    <w:semiHidden/>
    <w:unhideWhenUsed/>
    <w:rsid w:val="005C0751"/>
    <w:pPr>
      <w:jc w:val="center"/>
    </w:pPr>
  </w:style>
  <w:style w:type="character" w:customStyle="1" w:styleId="afffff4">
    <w:name w:val="注释标题 字符"/>
    <w:basedOn w:val="a2"/>
    <w:link w:val="afffff3"/>
    <w:uiPriority w:val="99"/>
    <w:semiHidden/>
    <w:rsid w:val="005C0751"/>
    <w:rPr>
      <w:rFonts w:ascii="Times New Roman" w:eastAsia="仿宋" w:hAnsi="Times New Roman" w:cs="宋体"/>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305721">
      <w:bodyDiv w:val="1"/>
      <w:marLeft w:val="0"/>
      <w:marRight w:val="0"/>
      <w:marTop w:val="0"/>
      <w:marBottom w:val="0"/>
      <w:divBdr>
        <w:top w:val="none" w:sz="0" w:space="0" w:color="auto"/>
        <w:left w:val="none" w:sz="0" w:space="0" w:color="auto"/>
        <w:bottom w:val="none" w:sz="0" w:space="0" w:color="auto"/>
        <w:right w:val="none" w:sz="0" w:space="0" w:color="auto"/>
      </w:divBdr>
    </w:div>
    <w:div w:id="115024656">
      <w:bodyDiv w:val="1"/>
      <w:marLeft w:val="0"/>
      <w:marRight w:val="0"/>
      <w:marTop w:val="0"/>
      <w:marBottom w:val="0"/>
      <w:divBdr>
        <w:top w:val="none" w:sz="0" w:space="0" w:color="auto"/>
        <w:left w:val="none" w:sz="0" w:space="0" w:color="auto"/>
        <w:bottom w:val="none" w:sz="0" w:space="0" w:color="auto"/>
        <w:right w:val="none" w:sz="0" w:space="0" w:color="auto"/>
      </w:divBdr>
      <w:divsChild>
        <w:div w:id="1512404046">
          <w:marLeft w:val="0"/>
          <w:marRight w:val="0"/>
          <w:marTop w:val="0"/>
          <w:marBottom w:val="0"/>
          <w:divBdr>
            <w:top w:val="none" w:sz="0" w:space="0" w:color="auto"/>
            <w:left w:val="none" w:sz="0" w:space="0" w:color="auto"/>
            <w:bottom w:val="none" w:sz="0" w:space="0" w:color="auto"/>
            <w:right w:val="none" w:sz="0" w:space="0" w:color="auto"/>
          </w:divBdr>
          <w:divsChild>
            <w:div w:id="756289693">
              <w:marLeft w:val="0"/>
              <w:marRight w:val="0"/>
              <w:marTop w:val="0"/>
              <w:marBottom w:val="0"/>
              <w:divBdr>
                <w:top w:val="none" w:sz="0" w:space="0" w:color="auto"/>
                <w:left w:val="none" w:sz="0" w:space="0" w:color="auto"/>
                <w:bottom w:val="none" w:sz="0" w:space="0" w:color="auto"/>
                <w:right w:val="none" w:sz="0" w:space="0" w:color="auto"/>
              </w:divBdr>
              <w:divsChild>
                <w:div w:id="21300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714509">
      <w:bodyDiv w:val="1"/>
      <w:marLeft w:val="0"/>
      <w:marRight w:val="0"/>
      <w:marTop w:val="0"/>
      <w:marBottom w:val="0"/>
      <w:divBdr>
        <w:top w:val="none" w:sz="0" w:space="0" w:color="auto"/>
        <w:left w:val="none" w:sz="0" w:space="0" w:color="auto"/>
        <w:bottom w:val="none" w:sz="0" w:space="0" w:color="auto"/>
        <w:right w:val="none" w:sz="0" w:space="0" w:color="auto"/>
      </w:divBdr>
    </w:div>
    <w:div w:id="361638206">
      <w:bodyDiv w:val="1"/>
      <w:marLeft w:val="0"/>
      <w:marRight w:val="0"/>
      <w:marTop w:val="0"/>
      <w:marBottom w:val="0"/>
      <w:divBdr>
        <w:top w:val="none" w:sz="0" w:space="0" w:color="auto"/>
        <w:left w:val="none" w:sz="0" w:space="0" w:color="auto"/>
        <w:bottom w:val="none" w:sz="0" w:space="0" w:color="auto"/>
        <w:right w:val="none" w:sz="0" w:space="0" w:color="auto"/>
      </w:divBdr>
      <w:divsChild>
        <w:div w:id="1063793825">
          <w:marLeft w:val="0"/>
          <w:marRight w:val="0"/>
          <w:marTop w:val="0"/>
          <w:marBottom w:val="0"/>
          <w:divBdr>
            <w:top w:val="none" w:sz="0" w:space="0" w:color="auto"/>
            <w:left w:val="none" w:sz="0" w:space="0" w:color="auto"/>
            <w:bottom w:val="none" w:sz="0" w:space="0" w:color="auto"/>
            <w:right w:val="none" w:sz="0" w:space="0" w:color="auto"/>
          </w:divBdr>
          <w:divsChild>
            <w:div w:id="1035156312">
              <w:marLeft w:val="0"/>
              <w:marRight w:val="0"/>
              <w:marTop w:val="0"/>
              <w:marBottom w:val="0"/>
              <w:divBdr>
                <w:top w:val="none" w:sz="0" w:space="0" w:color="auto"/>
                <w:left w:val="none" w:sz="0" w:space="0" w:color="auto"/>
                <w:bottom w:val="none" w:sz="0" w:space="0" w:color="auto"/>
                <w:right w:val="none" w:sz="0" w:space="0" w:color="auto"/>
              </w:divBdr>
              <w:divsChild>
                <w:div w:id="776217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154145">
      <w:bodyDiv w:val="1"/>
      <w:marLeft w:val="0"/>
      <w:marRight w:val="0"/>
      <w:marTop w:val="0"/>
      <w:marBottom w:val="0"/>
      <w:divBdr>
        <w:top w:val="none" w:sz="0" w:space="0" w:color="auto"/>
        <w:left w:val="none" w:sz="0" w:space="0" w:color="auto"/>
        <w:bottom w:val="none" w:sz="0" w:space="0" w:color="auto"/>
        <w:right w:val="none" w:sz="0" w:space="0" w:color="auto"/>
      </w:divBdr>
      <w:divsChild>
        <w:div w:id="1425027386">
          <w:marLeft w:val="0"/>
          <w:marRight w:val="0"/>
          <w:marTop w:val="0"/>
          <w:marBottom w:val="0"/>
          <w:divBdr>
            <w:top w:val="none" w:sz="0" w:space="0" w:color="auto"/>
            <w:left w:val="none" w:sz="0" w:space="0" w:color="auto"/>
            <w:bottom w:val="none" w:sz="0" w:space="0" w:color="auto"/>
            <w:right w:val="none" w:sz="0" w:space="0" w:color="auto"/>
          </w:divBdr>
          <w:divsChild>
            <w:div w:id="1921520256">
              <w:marLeft w:val="0"/>
              <w:marRight w:val="0"/>
              <w:marTop w:val="0"/>
              <w:marBottom w:val="0"/>
              <w:divBdr>
                <w:top w:val="none" w:sz="0" w:space="0" w:color="auto"/>
                <w:left w:val="none" w:sz="0" w:space="0" w:color="auto"/>
                <w:bottom w:val="none" w:sz="0" w:space="0" w:color="auto"/>
                <w:right w:val="none" w:sz="0" w:space="0" w:color="auto"/>
              </w:divBdr>
              <w:divsChild>
                <w:div w:id="657467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911416">
      <w:bodyDiv w:val="1"/>
      <w:marLeft w:val="0"/>
      <w:marRight w:val="0"/>
      <w:marTop w:val="0"/>
      <w:marBottom w:val="0"/>
      <w:divBdr>
        <w:top w:val="none" w:sz="0" w:space="0" w:color="auto"/>
        <w:left w:val="none" w:sz="0" w:space="0" w:color="auto"/>
        <w:bottom w:val="none" w:sz="0" w:space="0" w:color="auto"/>
        <w:right w:val="none" w:sz="0" w:space="0" w:color="auto"/>
      </w:divBdr>
      <w:divsChild>
        <w:div w:id="1757051776">
          <w:marLeft w:val="0"/>
          <w:marRight w:val="0"/>
          <w:marTop w:val="0"/>
          <w:marBottom w:val="0"/>
          <w:divBdr>
            <w:top w:val="none" w:sz="0" w:space="0" w:color="auto"/>
            <w:left w:val="none" w:sz="0" w:space="0" w:color="auto"/>
            <w:bottom w:val="none" w:sz="0" w:space="0" w:color="auto"/>
            <w:right w:val="none" w:sz="0" w:space="0" w:color="auto"/>
          </w:divBdr>
          <w:divsChild>
            <w:div w:id="1852525526">
              <w:marLeft w:val="0"/>
              <w:marRight w:val="0"/>
              <w:marTop w:val="0"/>
              <w:marBottom w:val="0"/>
              <w:divBdr>
                <w:top w:val="none" w:sz="0" w:space="0" w:color="auto"/>
                <w:left w:val="none" w:sz="0" w:space="0" w:color="auto"/>
                <w:bottom w:val="none" w:sz="0" w:space="0" w:color="auto"/>
                <w:right w:val="none" w:sz="0" w:space="0" w:color="auto"/>
              </w:divBdr>
              <w:divsChild>
                <w:div w:id="514878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3491797">
      <w:bodyDiv w:val="1"/>
      <w:marLeft w:val="0"/>
      <w:marRight w:val="0"/>
      <w:marTop w:val="0"/>
      <w:marBottom w:val="0"/>
      <w:divBdr>
        <w:top w:val="none" w:sz="0" w:space="0" w:color="auto"/>
        <w:left w:val="none" w:sz="0" w:space="0" w:color="auto"/>
        <w:bottom w:val="none" w:sz="0" w:space="0" w:color="auto"/>
        <w:right w:val="none" w:sz="0" w:space="0" w:color="auto"/>
      </w:divBdr>
      <w:divsChild>
        <w:div w:id="35812921">
          <w:marLeft w:val="0"/>
          <w:marRight w:val="0"/>
          <w:marTop w:val="0"/>
          <w:marBottom w:val="0"/>
          <w:divBdr>
            <w:top w:val="none" w:sz="0" w:space="0" w:color="auto"/>
            <w:left w:val="none" w:sz="0" w:space="0" w:color="auto"/>
            <w:bottom w:val="none" w:sz="0" w:space="0" w:color="auto"/>
            <w:right w:val="none" w:sz="0" w:space="0" w:color="auto"/>
          </w:divBdr>
          <w:divsChild>
            <w:div w:id="1673952365">
              <w:marLeft w:val="0"/>
              <w:marRight w:val="0"/>
              <w:marTop w:val="0"/>
              <w:marBottom w:val="0"/>
              <w:divBdr>
                <w:top w:val="none" w:sz="0" w:space="0" w:color="auto"/>
                <w:left w:val="none" w:sz="0" w:space="0" w:color="auto"/>
                <w:bottom w:val="none" w:sz="0" w:space="0" w:color="auto"/>
                <w:right w:val="none" w:sz="0" w:space="0" w:color="auto"/>
              </w:divBdr>
              <w:divsChild>
                <w:div w:id="17191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239434">
      <w:bodyDiv w:val="1"/>
      <w:marLeft w:val="0"/>
      <w:marRight w:val="0"/>
      <w:marTop w:val="0"/>
      <w:marBottom w:val="0"/>
      <w:divBdr>
        <w:top w:val="none" w:sz="0" w:space="0" w:color="auto"/>
        <w:left w:val="none" w:sz="0" w:space="0" w:color="auto"/>
        <w:bottom w:val="none" w:sz="0" w:space="0" w:color="auto"/>
        <w:right w:val="none" w:sz="0" w:space="0" w:color="auto"/>
      </w:divBdr>
      <w:divsChild>
        <w:div w:id="1613584544">
          <w:marLeft w:val="0"/>
          <w:marRight w:val="0"/>
          <w:marTop w:val="0"/>
          <w:marBottom w:val="0"/>
          <w:divBdr>
            <w:top w:val="none" w:sz="0" w:space="0" w:color="auto"/>
            <w:left w:val="none" w:sz="0" w:space="0" w:color="auto"/>
            <w:bottom w:val="none" w:sz="0" w:space="0" w:color="auto"/>
            <w:right w:val="none" w:sz="0" w:space="0" w:color="auto"/>
          </w:divBdr>
          <w:divsChild>
            <w:div w:id="1401755355">
              <w:marLeft w:val="0"/>
              <w:marRight w:val="0"/>
              <w:marTop w:val="0"/>
              <w:marBottom w:val="0"/>
              <w:divBdr>
                <w:top w:val="none" w:sz="0" w:space="0" w:color="auto"/>
                <w:left w:val="none" w:sz="0" w:space="0" w:color="auto"/>
                <w:bottom w:val="none" w:sz="0" w:space="0" w:color="auto"/>
                <w:right w:val="none" w:sz="0" w:space="0" w:color="auto"/>
              </w:divBdr>
              <w:divsChild>
                <w:div w:id="62176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151419">
      <w:bodyDiv w:val="1"/>
      <w:marLeft w:val="0"/>
      <w:marRight w:val="0"/>
      <w:marTop w:val="0"/>
      <w:marBottom w:val="0"/>
      <w:divBdr>
        <w:top w:val="none" w:sz="0" w:space="0" w:color="auto"/>
        <w:left w:val="none" w:sz="0" w:space="0" w:color="auto"/>
        <w:bottom w:val="none" w:sz="0" w:space="0" w:color="auto"/>
        <w:right w:val="none" w:sz="0" w:space="0" w:color="auto"/>
      </w:divBdr>
    </w:div>
    <w:div w:id="565339895">
      <w:bodyDiv w:val="1"/>
      <w:marLeft w:val="0"/>
      <w:marRight w:val="0"/>
      <w:marTop w:val="0"/>
      <w:marBottom w:val="0"/>
      <w:divBdr>
        <w:top w:val="none" w:sz="0" w:space="0" w:color="auto"/>
        <w:left w:val="none" w:sz="0" w:space="0" w:color="auto"/>
        <w:bottom w:val="none" w:sz="0" w:space="0" w:color="auto"/>
        <w:right w:val="none" w:sz="0" w:space="0" w:color="auto"/>
      </w:divBdr>
      <w:divsChild>
        <w:div w:id="1377588494">
          <w:marLeft w:val="0"/>
          <w:marRight w:val="0"/>
          <w:marTop w:val="0"/>
          <w:marBottom w:val="0"/>
          <w:divBdr>
            <w:top w:val="none" w:sz="0" w:space="0" w:color="auto"/>
            <w:left w:val="none" w:sz="0" w:space="0" w:color="auto"/>
            <w:bottom w:val="none" w:sz="0" w:space="0" w:color="auto"/>
            <w:right w:val="none" w:sz="0" w:space="0" w:color="auto"/>
          </w:divBdr>
          <w:divsChild>
            <w:div w:id="1989941815">
              <w:marLeft w:val="0"/>
              <w:marRight w:val="0"/>
              <w:marTop w:val="0"/>
              <w:marBottom w:val="0"/>
              <w:divBdr>
                <w:top w:val="none" w:sz="0" w:space="0" w:color="auto"/>
                <w:left w:val="none" w:sz="0" w:space="0" w:color="auto"/>
                <w:bottom w:val="none" w:sz="0" w:space="0" w:color="auto"/>
                <w:right w:val="none" w:sz="0" w:space="0" w:color="auto"/>
              </w:divBdr>
              <w:divsChild>
                <w:div w:id="645165971">
                  <w:marLeft w:val="0"/>
                  <w:marRight w:val="0"/>
                  <w:marTop w:val="0"/>
                  <w:marBottom w:val="0"/>
                  <w:divBdr>
                    <w:top w:val="none" w:sz="0" w:space="0" w:color="auto"/>
                    <w:left w:val="none" w:sz="0" w:space="0" w:color="auto"/>
                    <w:bottom w:val="none" w:sz="0" w:space="0" w:color="auto"/>
                    <w:right w:val="none" w:sz="0" w:space="0" w:color="auto"/>
                  </w:divBdr>
                  <w:divsChild>
                    <w:div w:id="594289674">
                      <w:marLeft w:val="0"/>
                      <w:marRight w:val="0"/>
                      <w:marTop w:val="0"/>
                      <w:marBottom w:val="0"/>
                      <w:divBdr>
                        <w:top w:val="none" w:sz="0" w:space="0" w:color="auto"/>
                        <w:left w:val="none" w:sz="0" w:space="0" w:color="auto"/>
                        <w:bottom w:val="none" w:sz="0" w:space="0" w:color="auto"/>
                        <w:right w:val="none" w:sz="0" w:space="0" w:color="auto"/>
                      </w:divBdr>
                      <w:divsChild>
                        <w:div w:id="941496009">
                          <w:marLeft w:val="0"/>
                          <w:marRight w:val="0"/>
                          <w:marTop w:val="0"/>
                          <w:marBottom w:val="0"/>
                          <w:divBdr>
                            <w:top w:val="none" w:sz="0" w:space="0" w:color="auto"/>
                            <w:left w:val="none" w:sz="0" w:space="0" w:color="auto"/>
                            <w:bottom w:val="none" w:sz="0" w:space="0" w:color="auto"/>
                            <w:right w:val="none" w:sz="0" w:space="0" w:color="auto"/>
                          </w:divBdr>
                          <w:divsChild>
                            <w:div w:id="1152256974">
                              <w:marLeft w:val="0"/>
                              <w:marRight w:val="0"/>
                              <w:marTop w:val="45"/>
                              <w:marBottom w:val="0"/>
                              <w:divBdr>
                                <w:top w:val="none" w:sz="0" w:space="0" w:color="auto"/>
                                <w:left w:val="none" w:sz="0" w:space="0" w:color="auto"/>
                                <w:bottom w:val="none" w:sz="0" w:space="0" w:color="auto"/>
                                <w:right w:val="none" w:sz="0" w:space="0" w:color="auto"/>
                              </w:divBdr>
                              <w:divsChild>
                                <w:div w:id="185297005">
                                  <w:marLeft w:val="0"/>
                                  <w:marRight w:val="0"/>
                                  <w:marTop w:val="0"/>
                                  <w:marBottom w:val="0"/>
                                  <w:divBdr>
                                    <w:top w:val="none" w:sz="0" w:space="0" w:color="auto"/>
                                    <w:left w:val="none" w:sz="0" w:space="0" w:color="auto"/>
                                    <w:bottom w:val="none" w:sz="0" w:space="0" w:color="auto"/>
                                    <w:right w:val="none" w:sz="0" w:space="0" w:color="auto"/>
                                  </w:divBdr>
                                </w:div>
                              </w:divsChild>
                            </w:div>
                            <w:div w:id="1046181624">
                              <w:marLeft w:val="0"/>
                              <w:marRight w:val="0"/>
                              <w:marTop w:val="0"/>
                              <w:marBottom w:val="0"/>
                              <w:divBdr>
                                <w:top w:val="none" w:sz="0" w:space="0" w:color="auto"/>
                                <w:left w:val="none" w:sz="0" w:space="0" w:color="auto"/>
                                <w:bottom w:val="none" w:sz="0" w:space="0" w:color="auto"/>
                                <w:right w:val="none" w:sz="0" w:space="0" w:color="auto"/>
                              </w:divBdr>
                              <w:divsChild>
                                <w:div w:id="839924235">
                                  <w:marLeft w:val="120"/>
                                  <w:marRight w:val="0"/>
                                  <w:marTop w:val="0"/>
                                  <w:marBottom w:val="0"/>
                                  <w:divBdr>
                                    <w:top w:val="none" w:sz="0" w:space="0" w:color="auto"/>
                                    <w:left w:val="none" w:sz="0" w:space="0" w:color="auto"/>
                                    <w:bottom w:val="none" w:sz="0" w:space="0" w:color="auto"/>
                                    <w:right w:val="none" w:sz="0" w:space="0" w:color="auto"/>
                                  </w:divBdr>
                                  <w:divsChild>
                                    <w:div w:id="1169829896">
                                      <w:marLeft w:val="0"/>
                                      <w:marRight w:val="0"/>
                                      <w:marTop w:val="0"/>
                                      <w:marBottom w:val="0"/>
                                      <w:divBdr>
                                        <w:top w:val="none" w:sz="0" w:space="0" w:color="auto"/>
                                        <w:left w:val="none" w:sz="0" w:space="0" w:color="auto"/>
                                        <w:bottom w:val="none" w:sz="0" w:space="0" w:color="auto"/>
                                        <w:right w:val="none" w:sz="0" w:space="0" w:color="auto"/>
                                      </w:divBdr>
                                      <w:divsChild>
                                        <w:div w:id="1660185754">
                                          <w:marLeft w:val="0"/>
                                          <w:marRight w:val="0"/>
                                          <w:marTop w:val="0"/>
                                          <w:marBottom w:val="0"/>
                                          <w:divBdr>
                                            <w:top w:val="none" w:sz="0" w:space="0" w:color="auto"/>
                                            <w:left w:val="none" w:sz="0" w:space="0" w:color="auto"/>
                                            <w:bottom w:val="none" w:sz="0" w:space="0" w:color="auto"/>
                                            <w:right w:val="none" w:sz="0" w:space="0" w:color="auto"/>
                                          </w:divBdr>
                                        </w:div>
                                        <w:div w:id="179127225">
                                          <w:marLeft w:val="0"/>
                                          <w:marRight w:val="0"/>
                                          <w:marTop w:val="0"/>
                                          <w:marBottom w:val="0"/>
                                          <w:divBdr>
                                            <w:top w:val="none" w:sz="0" w:space="0" w:color="auto"/>
                                            <w:left w:val="none" w:sz="0" w:space="0" w:color="auto"/>
                                            <w:bottom w:val="none" w:sz="0" w:space="0" w:color="auto"/>
                                            <w:right w:val="none" w:sz="0" w:space="0" w:color="auto"/>
                                          </w:divBdr>
                                        </w:div>
                                        <w:div w:id="64802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34608072">
      <w:bodyDiv w:val="1"/>
      <w:marLeft w:val="0"/>
      <w:marRight w:val="0"/>
      <w:marTop w:val="0"/>
      <w:marBottom w:val="0"/>
      <w:divBdr>
        <w:top w:val="none" w:sz="0" w:space="0" w:color="auto"/>
        <w:left w:val="none" w:sz="0" w:space="0" w:color="auto"/>
        <w:bottom w:val="none" w:sz="0" w:space="0" w:color="auto"/>
        <w:right w:val="none" w:sz="0" w:space="0" w:color="auto"/>
      </w:divBdr>
      <w:divsChild>
        <w:div w:id="641009005">
          <w:marLeft w:val="0"/>
          <w:marRight w:val="0"/>
          <w:marTop w:val="0"/>
          <w:marBottom w:val="0"/>
          <w:divBdr>
            <w:top w:val="none" w:sz="0" w:space="0" w:color="auto"/>
            <w:left w:val="none" w:sz="0" w:space="0" w:color="auto"/>
            <w:bottom w:val="none" w:sz="0" w:space="0" w:color="auto"/>
            <w:right w:val="none" w:sz="0" w:space="0" w:color="auto"/>
          </w:divBdr>
          <w:divsChild>
            <w:div w:id="498884839">
              <w:marLeft w:val="0"/>
              <w:marRight w:val="0"/>
              <w:marTop w:val="0"/>
              <w:marBottom w:val="0"/>
              <w:divBdr>
                <w:top w:val="none" w:sz="0" w:space="0" w:color="auto"/>
                <w:left w:val="none" w:sz="0" w:space="0" w:color="auto"/>
                <w:bottom w:val="none" w:sz="0" w:space="0" w:color="auto"/>
                <w:right w:val="none" w:sz="0" w:space="0" w:color="auto"/>
              </w:divBdr>
              <w:divsChild>
                <w:div w:id="123747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445046">
      <w:bodyDiv w:val="1"/>
      <w:marLeft w:val="0"/>
      <w:marRight w:val="0"/>
      <w:marTop w:val="0"/>
      <w:marBottom w:val="0"/>
      <w:divBdr>
        <w:top w:val="none" w:sz="0" w:space="0" w:color="auto"/>
        <w:left w:val="none" w:sz="0" w:space="0" w:color="auto"/>
        <w:bottom w:val="none" w:sz="0" w:space="0" w:color="auto"/>
        <w:right w:val="none" w:sz="0" w:space="0" w:color="auto"/>
      </w:divBdr>
    </w:div>
    <w:div w:id="759446497">
      <w:bodyDiv w:val="1"/>
      <w:marLeft w:val="0"/>
      <w:marRight w:val="0"/>
      <w:marTop w:val="0"/>
      <w:marBottom w:val="0"/>
      <w:divBdr>
        <w:top w:val="none" w:sz="0" w:space="0" w:color="auto"/>
        <w:left w:val="none" w:sz="0" w:space="0" w:color="auto"/>
        <w:bottom w:val="none" w:sz="0" w:space="0" w:color="auto"/>
        <w:right w:val="none" w:sz="0" w:space="0" w:color="auto"/>
      </w:divBdr>
      <w:divsChild>
        <w:div w:id="1365597512">
          <w:marLeft w:val="0"/>
          <w:marRight w:val="0"/>
          <w:marTop w:val="0"/>
          <w:marBottom w:val="0"/>
          <w:divBdr>
            <w:top w:val="none" w:sz="0" w:space="0" w:color="auto"/>
            <w:left w:val="none" w:sz="0" w:space="0" w:color="auto"/>
            <w:bottom w:val="none" w:sz="0" w:space="0" w:color="auto"/>
            <w:right w:val="none" w:sz="0" w:space="0" w:color="auto"/>
          </w:divBdr>
          <w:divsChild>
            <w:div w:id="1181967949">
              <w:marLeft w:val="0"/>
              <w:marRight w:val="0"/>
              <w:marTop w:val="0"/>
              <w:marBottom w:val="0"/>
              <w:divBdr>
                <w:top w:val="none" w:sz="0" w:space="0" w:color="auto"/>
                <w:left w:val="none" w:sz="0" w:space="0" w:color="auto"/>
                <w:bottom w:val="none" w:sz="0" w:space="0" w:color="auto"/>
                <w:right w:val="none" w:sz="0" w:space="0" w:color="auto"/>
              </w:divBdr>
              <w:divsChild>
                <w:div w:id="204675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949486">
      <w:bodyDiv w:val="1"/>
      <w:marLeft w:val="0"/>
      <w:marRight w:val="0"/>
      <w:marTop w:val="0"/>
      <w:marBottom w:val="0"/>
      <w:divBdr>
        <w:top w:val="none" w:sz="0" w:space="0" w:color="auto"/>
        <w:left w:val="none" w:sz="0" w:space="0" w:color="auto"/>
        <w:bottom w:val="none" w:sz="0" w:space="0" w:color="auto"/>
        <w:right w:val="none" w:sz="0" w:space="0" w:color="auto"/>
      </w:divBdr>
      <w:divsChild>
        <w:div w:id="789133804">
          <w:marLeft w:val="0"/>
          <w:marRight w:val="0"/>
          <w:marTop w:val="0"/>
          <w:marBottom w:val="0"/>
          <w:divBdr>
            <w:top w:val="none" w:sz="0" w:space="0" w:color="auto"/>
            <w:left w:val="none" w:sz="0" w:space="0" w:color="auto"/>
            <w:bottom w:val="none" w:sz="0" w:space="0" w:color="auto"/>
            <w:right w:val="none" w:sz="0" w:space="0" w:color="auto"/>
          </w:divBdr>
          <w:divsChild>
            <w:div w:id="891890989">
              <w:marLeft w:val="0"/>
              <w:marRight w:val="0"/>
              <w:marTop w:val="0"/>
              <w:marBottom w:val="0"/>
              <w:divBdr>
                <w:top w:val="none" w:sz="0" w:space="0" w:color="auto"/>
                <w:left w:val="none" w:sz="0" w:space="0" w:color="auto"/>
                <w:bottom w:val="none" w:sz="0" w:space="0" w:color="auto"/>
                <w:right w:val="none" w:sz="0" w:space="0" w:color="auto"/>
              </w:divBdr>
              <w:divsChild>
                <w:div w:id="1790472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416617">
      <w:bodyDiv w:val="1"/>
      <w:marLeft w:val="0"/>
      <w:marRight w:val="0"/>
      <w:marTop w:val="0"/>
      <w:marBottom w:val="0"/>
      <w:divBdr>
        <w:top w:val="none" w:sz="0" w:space="0" w:color="auto"/>
        <w:left w:val="none" w:sz="0" w:space="0" w:color="auto"/>
        <w:bottom w:val="none" w:sz="0" w:space="0" w:color="auto"/>
        <w:right w:val="none" w:sz="0" w:space="0" w:color="auto"/>
      </w:divBdr>
      <w:divsChild>
        <w:div w:id="526260213">
          <w:marLeft w:val="0"/>
          <w:marRight w:val="0"/>
          <w:marTop w:val="0"/>
          <w:marBottom w:val="0"/>
          <w:divBdr>
            <w:top w:val="none" w:sz="0" w:space="0" w:color="auto"/>
            <w:left w:val="none" w:sz="0" w:space="0" w:color="auto"/>
            <w:bottom w:val="none" w:sz="0" w:space="0" w:color="auto"/>
            <w:right w:val="none" w:sz="0" w:space="0" w:color="auto"/>
          </w:divBdr>
          <w:divsChild>
            <w:div w:id="1854294158">
              <w:marLeft w:val="0"/>
              <w:marRight w:val="0"/>
              <w:marTop w:val="0"/>
              <w:marBottom w:val="0"/>
              <w:divBdr>
                <w:top w:val="none" w:sz="0" w:space="0" w:color="auto"/>
                <w:left w:val="none" w:sz="0" w:space="0" w:color="auto"/>
                <w:bottom w:val="none" w:sz="0" w:space="0" w:color="auto"/>
                <w:right w:val="none" w:sz="0" w:space="0" w:color="auto"/>
              </w:divBdr>
              <w:divsChild>
                <w:div w:id="1999335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320837">
      <w:bodyDiv w:val="1"/>
      <w:marLeft w:val="0"/>
      <w:marRight w:val="0"/>
      <w:marTop w:val="0"/>
      <w:marBottom w:val="0"/>
      <w:divBdr>
        <w:top w:val="none" w:sz="0" w:space="0" w:color="auto"/>
        <w:left w:val="none" w:sz="0" w:space="0" w:color="auto"/>
        <w:bottom w:val="none" w:sz="0" w:space="0" w:color="auto"/>
        <w:right w:val="none" w:sz="0" w:space="0" w:color="auto"/>
      </w:divBdr>
      <w:divsChild>
        <w:div w:id="148986721">
          <w:marLeft w:val="0"/>
          <w:marRight w:val="0"/>
          <w:marTop w:val="0"/>
          <w:marBottom w:val="0"/>
          <w:divBdr>
            <w:top w:val="none" w:sz="0" w:space="0" w:color="auto"/>
            <w:left w:val="none" w:sz="0" w:space="0" w:color="auto"/>
            <w:bottom w:val="none" w:sz="0" w:space="0" w:color="auto"/>
            <w:right w:val="none" w:sz="0" w:space="0" w:color="auto"/>
          </w:divBdr>
          <w:divsChild>
            <w:div w:id="671563093">
              <w:marLeft w:val="0"/>
              <w:marRight w:val="0"/>
              <w:marTop w:val="0"/>
              <w:marBottom w:val="0"/>
              <w:divBdr>
                <w:top w:val="none" w:sz="0" w:space="0" w:color="auto"/>
                <w:left w:val="none" w:sz="0" w:space="0" w:color="auto"/>
                <w:bottom w:val="none" w:sz="0" w:space="0" w:color="auto"/>
                <w:right w:val="none" w:sz="0" w:space="0" w:color="auto"/>
              </w:divBdr>
              <w:divsChild>
                <w:div w:id="39918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4483526">
      <w:bodyDiv w:val="1"/>
      <w:marLeft w:val="0"/>
      <w:marRight w:val="0"/>
      <w:marTop w:val="0"/>
      <w:marBottom w:val="0"/>
      <w:divBdr>
        <w:top w:val="none" w:sz="0" w:space="0" w:color="auto"/>
        <w:left w:val="none" w:sz="0" w:space="0" w:color="auto"/>
        <w:bottom w:val="none" w:sz="0" w:space="0" w:color="auto"/>
        <w:right w:val="none" w:sz="0" w:space="0" w:color="auto"/>
      </w:divBdr>
      <w:divsChild>
        <w:div w:id="2058815887">
          <w:marLeft w:val="0"/>
          <w:marRight w:val="0"/>
          <w:marTop w:val="0"/>
          <w:marBottom w:val="0"/>
          <w:divBdr>
            <w:top w:val="none" w:sz="0" w:space="0" w:color="auto"/>
            <w:left w:val="none" w:sz="0" w:space="0" w:color="auto"/>
            <w:bottom w:val="none" w:sz="0" w:space="0" w:color="auto"/>
            <w:right w:val="none" w:sz="0" w:space="0" w:color="auto"/>
          </w:divBdr>
          <w:divsChild>
            <w:div w:id="1251625809">
              <w:marLeft w:val="0"/>
              <w:marRight w:val="0"/>
              <w:marTop w:val="0"/>
              <w:marBottom w:val="0"/>
              <w:divBdr>
                <w:top w:val="none" w:sz="0" w:space="0" w:color="auto"/>
                <w:left w:val="none" w:sz="0" w:space="0" w:color="auto"/>
                <w:bottom w:val="none" w:sz="0" w:space="0" w:color="auto"/>
                <w:right w:val="none" w:sz="0" w:space="0" w:color="auto"/>
              </w:divBdr>
              <w:divsChild>
                <w:div w:id="35207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7611304">
      <w:bodyDiv w:val="1"/>
      <w:marLeft w:val="0"/>
      <w:marRight w:val="0"/>
      <w:marTop w:val="0"/>
      <w:marBottom w:val="0"/>
      <w:divBdr>
        <w:top w:val="none" w:sz="0" w:space="0" w:color="auto"/>
        <w:left w:val="none" w:sz="0" w:space="0" w:color="auto"/>
        <w:bottom w:val="none" w:sz="0" w:space="0" w:color="auto"/>
        <w:right w:val="none" w:sz="0" w:space="0" w:color="auto"/>
      </w:divBdr>
      <w:divsChild>
        <w:div w:id="445782122">
          <w:marLeft w:val="0"/>
          <w:marRight w:val="0"/>
          <w:marTop w:val="0"/>
          <w:marBottom w:val="0"/>
          <w:divBdr>
            <w:top w:val="none" w:sz="0" w:space="0" w:color="auto"/>
            <w:left w:val="none" w:sz="0" w:space="0" w:color="auto"/>
            <w:bottom w:val="none" w:sz="0" w:space="0" w:color="auto"/>
            <w:right w:val="none" w:sz="0" w:space="0" w:color="auto"/>
          </w:divBdr>
          <w:divsChild>
            <w:div w:id="641620352">
              <w:marLeft w:val="0"/>
              <w:marRight w:val="0"/>
              <w:marTop w:val="0"/>
              <w:marBottom w:val="0"/>
              <w:divBdr>
                <w:top w:val="none" w:sz="0" w:space="0" w:color="auto"/>
                <w:left w:val="none" w:sz="0" w:space="0" w:color="auto"/>
                <w:bottom w:val="none" w:sz="0" w:space="0" w:color="auto"/>
                <w:right w:val="none" w:sz="0" w:space="0" w:color="auto"/>
              </w:divBdr>
              <w:divsChild>
                <w:div w:id="78604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368418">
      <w:bodyDiv w:val="1"/>
      <w:marLeft w:val="0"/>
      <w:marRight w:val="0"/>
      <w:marTop w:val="0"/>
      <w:marBottom w:val="0"/>
      <w:divBdr>
        <w:top w:val="none" w:sz="0" w:space="0" w:color="auto"/>
        <w:left w:val="none" w:sz="0" w:space="0" w:color="auto"/>
        <w:bottom w:val="none" w:sz="0" w:space="0" w:color="auto"/>
        <w:right w:val="none" w:sz="0" w:space="0" w:color="auto"/>
      </w:divBdr>
      <w:divsChild>
        <w:div w:id="425927310">
          <w:marLeft w:val="0"/>
          <w:marRight w:val="0"/>
          <w:marTop w:val="0"/>
          <w:marBottom w:val="0"/>
          <w:divBdr>
            <w:top w:val="none" w:sz="0" w:space="0" w:color="auto"/>
            <w:left w:val="none" w:sz="0" w:space="0" w:color="auto"/>
            <w:bottom w:val="none" w:sz="0" w:space="0" w:color="auto"/>
            <w:right w:val="none" w:sz="0" w:space="0" w:color="auto"/>
          </w:divBdr>
          <w:divsChild>
            <w:div w:id="1725829762">
              <w:marLeft w:val="0"/>
              <w:marRight w:val="0"/>
              <w:marTop w:val="0"/>
              <w:marBottom w:val="0"/>
              <w:divBdr>
                <w:top w:val="none" w:sz="0" w:space="0" w:color="auto"/>
                <w:left w:val="none" w:sz="0" w:space="0" w:color="auto"/>
                <w:bottom w:val="none" w:sz="0" w:space="0" w:color="auto"/>
                <w:right w:val="none" w:sz="0" w:space="0" w:color="auto"/>
              </w:divBdr>
              <w:divsChild>
                <w:div w:id="1944921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257892">
      <w:bodyDiv w:val="1"/>
      <w:marLeft w:val="0"/>
      <w:marRight w:val="0"/>
      <w:marTop w:val="0"/>
      <w:marBottom w:val="0"/>
      <w:divBdr>
        <w:top w:val="none" w:sz="0" w:space="0" w:color="auto"/>
        <w:left w:val="none" w:sz="0" w:space="0" w:color="auto"/>
        <w:bottom w:val="none" w:sz="0" w:space="0" w:color="auto"/>
        <w:right w:val="none" w:sz="0" w:space="0" w:color="auto"/>
      </w:divBdr>
      <w:divsChild>
        <w:div w:id="1580483297">
          <w:marLeft w:val="0"/>
          <w:marRight w:val="0"/>
          <w:marTop w:val="0"/>
          <w:marBottom w:val="0"/>
          <w:divBdr>
            <w:top w:val="none" w:sz="0" w:space="0" w:color="auto"/>
            <w:left w:val="none" w:sz="0" w:space="0" w:color="auto"/>
            <w:bottom w:val="none" w:sz="0" w:space="0" w:color="auto"/>
            <w:right w:val="none" w:sz="0" w:space="0" w:color="auto"/>
          </w:divBdr>
          <w:divsChild>
            <w:div w:id="264658656">
              <w:marLeft w:val="0"/>
              <w:marRight w:val="0"/>
              <w:marTop w:val="0"/>
              <w:marBottom w:val="0"/>
              <w:divBdr>
                <w:top w:val="none" w:sz="0" w:space="0" w:color="auto"/>
                <w:left w:val="none" w:sz="0" w:space="0" w:color="auto"/>
                <w:bottom w:val="none" w:sz="0" w:space="0" w:color="auto"/>
                <w:right w:val="none" w:sz="0" w:space="0" w:color="auto"/>
              </w:divBdr>
              <w:divsChild>
                <w:div w:id="560599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3444997">
      <w:bodyDiv w:val="1"/>
      <w:marLeft w:val="0"/>
      <w:marRight w:val="0"/>
      <w:marTop w:val="0"/>
      <w:marBottom w:val="0"/>
      <w:divBdr>
        <w:top w:val="none" w:sz="0" w:space="0" w:color="auto"/>
        <w:left w:val="none" w:sz="0" w:space="0" w:color="auto"/>
        <w:bottom w:val="none" w:sz="0" w:space="0" w:color="auto"/>
        <w:right w:val="none" w:sz="0" w:space="0" w:color="auto"/>
      </w:divBdr>
      <w:divsChild>
        <w:div w:id="469136926">
          <w:marLeft w:val="0"/>
          <w:marRight w:val="120"/>
          <w:marTop w:val="0"/>
          <w:marBottom w:val="0"/>
          <w:divBdr>
            <w:top w:val="none" w:sz="0" w:space="0" w:color="auto"/>
            <w:left w:val="none" w:sz="0" w:space="0" w:color="auto"/>
            <w:bottom w:val="none" w:sz="0" w:space="0" w:color="auto"/>
            <w:right w:val="none" w:sz="0" w:space="0" w:color="auto"/>
          </w:divBdr>
          <w:divsChild>
            <w:div w:id="350451924">
              <w:marLeft w:val="0"/>
              <w:marRight w:val="0"/>
              <w:marTop w:val="0"/>
              <w:marBottom w:val="0"/>
              <w:divBdr>
                <w:top w:val="single" w:sz="6" w:space="0" w:color="ECECEC"/>
                <w:left w:val="single" w:sz="6" w:space="0" w:color="ECECEC"/>
                <w:bottom w:val="single" w:sz="6" w:space="0" w:color="ECECEC"/>
                <w:right w:val="single" w:sz="6" w:space="0" w:color="ECECEC"/>
              </w:divBdr>
              <w:divsChild>
                <w:div w:id="109513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933408">
          <w:marLeft w:val="0"/>
          <w:marRight w:val="0"/>
          <w:marTop w:val="0"/>
          <w:marBottom w:val="0"/>
          <w:divBdr>
            <w:top w:val="none" w:sz="0" w:space="0" w:color="auto"/>
            <w:left w:val="none" w:sz="0" w:space="0" w:color="auto"/>
            <w:bottom w:val="none" w:sz="0" w:space="0" w:color="auto"/>
            <w:right w:val="none" w:sz="0" w:space="0" w:color="auto"/>
          </w:divBdr>
          <w:divsChild>
            <w:div w:id="1898972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343809">
      <w:bodyDiv w:val="1"/>
      <w:marLeft w:val="0"/>
      <w:marRight w:val="0"/>
      <w:marTop w:val="0"/>
      <w:marBottom w:val="0"/>
      <w:divBdr>
        <w:top w:val="none" w:sz="0" w:space="0" w:color="auto"/>
        <w:left w:val="none" w:sz="0" w:space="0" w:color="auto"/>
        <w:bottom w:val="none" w:sz="0" w:space="0" w:color="auto"/>
        <w:right w:val="none" w:sz="0" w:space="0" w:color="auto"/>
      </w:divBdr>
      <w:divsChild>
        <w:div w:id="2121027718">
          <w:marLeft w:val="0"/>
          <w:marRight w:val="0"/>
          <w:marTop w:val="150"/>
          <w:marBottom w:val="0"/>
          <w:divBdr>
            <w:top w:val="none" w:sz="0" w:space="0" w:color="auto"/>
            <w:left w:val="none" w:sz="0" w:space="0" w:color="auto"/>
            <w:bottom w:val="none" w:sz="0" w:space="0" w:color="auto"/>
            <w:right w:val="none" w:sz="0" w:space="0" w:color="auto"/>
          </w:divBdr>
        </w:div>
      </w:divsChild>
    </w:div>
    <w:div w:id="1308434384">
      <w:bodyDiv w:val="1"/>
      <w:marLeft w:val="0"/>
      <w:marRight w:val="0"/>
      <w:marTop w:val="0"/>
      <w:marBottom w:val="0"/>
      <w:divBdr>
        <w:top w:val="none" w:sz="0" w:space="0" w:color="auto"/>
        <w:left w:val="none" w:sz="0" w:space="0" w:color="auto"/>
        <w:bottom w:val="none" w:sz="0" w:space="0" w:color="auto"/>
        <w:right w:val="none" w:sz="0" w:space="0" w:color="auto"/>
      </w:divBdr>
      <w:divsChild>
        <w:div w:id="2093696904">
          <w:marLeft w:val="0"/>
          <w:marRight w:val="0"/>
          <w:marTop w:val="0"/>
          <w:marBottom w:val="0"/>
          <w:divBdr>
            <w:top w:val="none" w:sz="0" w:space="0" w:color="auto"/>
            <w:left w:val="none" w:sz="0" w:space="0" w:color="auto"/>
            <w:bottom w:val="none" w:sz="0" w:space="0" w:color="auto"/>
            <w:right w:val="none" w:sz="0" w:space="0" w:color="auto"/>
          </w:divBdr>
          <w:divsChild>
            <w:div w:id="590704324">
              <w:marLeft w:val="0"/>
              <w:marRight w:val="0"/>
              <w:marTop w:val="0"/>
              <w:marBottom w:val="0"/>
              <w:divBdr>
                <w:top w:val="none" w:sz="0" w:space="0" w:color="auto"/>
                <w:left w:val="none" w:sz="0" w:space="0" w:color="auto"/>
                <w:bottom w:val="none" w:sz="0" w:space="0" w:color="auto"/>
                <w:right w:val="none" w:sz="0" w:space="0" w:color="auto"/>
              </w:divBdr>
              <w:divsChild>
                <w:div w:id="147949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589824">
      <w:bodyDiv w:val="1"/>
      <w:marLeft w:val="0"/>
      <w:marRight w:val="0"/>
      <w:marTop w:val="0"/>
      <w:marBottom w:val="0"/>
      <w:divBdr>
        <w:top w:val="none" w:sz="0" w:space="0" w:color="auto"/>
        <w:left w:val="none" w:sz="0" w:space="0" w:color="auto"/>
        <w:bottom w:val="none" w:sz="0" w:space="0" w:color="auto"/>
        <w:right w:val="none" w:sz="0" w:space="0" w:color="auto"/>
      </w:divBdr>
      <w:divsChild>
        <w:div w:id="1250119681">
          <w:marLeft w:val="0"/>
          <w:marRight w:val="0"/>
          <w:marTop w:val="0"/>
          <w:marBottom w:val="0"/>
          <w:divBdr>
            <w:top w:val="none" w:sz="0" w:space="0" w:color="auto"/>
            <w:left w:val="none" w:sz="0" w:space="0" w:color="auto"/>
            <w:bottom w:val="none" w:sz="0" w:space="0" w:color="auto"/>
            <w:right w:val="none" w:sz="0" w:space="0" w:color="auto"/>
          </w:divBdr>
          <w:divsChild>
            <w:div w:id="1339503108">
              <w:marLeft w:val="0"/>
              <w:marRight w:val="0"/>
              <w:marTop w:val="0"/>
              <w:marBottom w:val="0"/>
              <w:divBdr>
                <w:top w:val="none" w:sz="0" w:space="0" w:color="auto"/>
                <w:left w:val="none" w:sz="0" w:space="0" w:color="auto"/>
                <w:bottom w:val="none" w:sz="0" w:space="0" w:color="auto"/>
                <w:right w:val="none" w:sz="0" w:space="0" w:color="auto"/>
              </w:divBdr>
              <w:divsChild>
                <w:div w:id="1254976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660287">
      <w:bodyDiv w:val="1"/>
      <w:marLeft w:val="0"/>
      <w:marRight w:val="0"/>
      <w:marTop w:val="0"/>
      <w:marBottom w:val="0"/>
      <w:divBdr>
        <w:top w:val="none" w:sz="0" w:space="0" w:color="auto"/>
        <w:left w:val="none" w:sz="0" w:space="0" w:color="auto"/>
        <w:bottom w:val="none" w:sz="0" w:space="0" w:color="auto"/>
        <w:right w:val="none" w:sz="0" w:space="0" w:color="auto"/>
      </w:divBdr>
    </w:div>
    <w:div w:id="1505782949">
      <w:bodyDiv w:val="1"/>
      <w:marLeft w:val="0"/>
      <w:marRight w:val="0"/>
      <w:marTop w:val="0"/>
      <w:marBottom w:val="0"/>
      <w:divBdr>
        <w:top w:val="none" w:sz="0" w:space="0" w:color="auto"/>
        <w:left w:val="none" w:sz="0" w:space="0" w:color="auto"/>
        <w:bottom w:val="none" w:sz="0" w:space="0" w:color="auto"/>
        <w:right w:val="none" w:sz="0" w:space="0" w:color="auto"/>
      </w:divBdr>
    </w:div>
    <w:div w:id="1511481636">
      <w:bodyDiv w:val="1"/>
      <w:marLeft w:val="0"/>
      <w:marRight w:val="0"/>
      <w:marTop w:val="0"/>
      <w:marBottom w:val="0"/>
      <w:divBdr>
        <w:top w:val="none" w:sz="0" w:space="0" w:color="auto"/>
        <w:left w:val="none" w:sz="0" w:space="0" w:color="auto"/>
        <w:bottom w:val="none" w:sz="0" w:space="0" w:color="auto"/>
        <w:right w:val="none" w:sz="0" w:space="0" w:color="auto"/>
      </w:divBdr>
      <w:divsChild>
        <w:div w:id="1512334579">
          <w:marLeft w:val="0"/>
          <w:marRight w:val="0"/>
          <w:marTop w:val="0"/>
          <w:marBottom w:val="0"/>
          <w:divBdr>
            <w:top w:val="none" w:sz="0" w:space="0" w:color="auto"/>
            <w:left w:val="none" w:sz="0" w:space="0" w:color="auto"/>
            <w:bottom w:val="none" w:sz="0" w:space="0" w:color="auto"/>
            <w:right w:val="none" w:sz="0" w:space="0" w:color="auto"/>
          </w:divBdr>
          <w:divsChild>
            <w:div w:id="357659862">
              <w:marLeft w:val="0"/>
              <w:marRight w:val="0"/>
              <w:marTop w:val="0"/>
              <w:marBottom w:val="0"/>
              <w:divBdr>
                <w:top w:val="none" w:sz="0" w:space="0" w:color="auto"/>
                <w:left w:val="none" w:sz="0" w:space="0" w:color="auto"/>
                <w:bottom w:val="none" w:sz="0" w:space="0" w:color="auto"/>
                <w:right w:val="none" w:sz="0" w:space="0" w:color="auto"/>
              </w:divBdr>
              <w:divsChild>
                <w:div w:id="361439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276810">
      <w:bodyDiv w:val="1"/>
      <w:marLeft w:val="0"/>
      <w:marRight w:val="0"/>
      <w:marTop w:val="0"/>
      <w:marBottom w:val="0"/>
      <w:divBdr>
        <w:top w:val="none" w:sz="0" w:space="0" w:color="auto"/>
        <w:left w:val="none" w:sz="0" w:space="0" w:color="auto"/>
        <w:bottom w:val="none" w:sz="0" w:space="0" w:color="auto"/>
        <w:right w:val="none" w:sz="0" w:space="0" w:color="auto"/>
      </w:divBdr>
      <w:divsChild>
        <w:div w:id="346256668">
          <w:marLeft w:val="0"/>
          <w:marRight w:val="0"/>
          <w:marTop w:val="0"/>
          <w:marBottom w:val="0"/>
          <w:divBdr>
            <w:top w:val="none" w:sz="0" w:space="0" w:color="auto"/>
            <w:left w:val="none" w:sz="0" w:space="0" w:color="auto"/>
            <w:bottom w:val="none" w:sz="0" w:space="0" w:color="auto"/>
            <w:right w:val="none" w:sz="0" w:space="0" w:color="auto"/>
          </w:divBdr>
          <w:divsChild>
            <w:div w:id="1355425428">
              <w:marLeft w:val="0"/>
              <w:marRight w:val="0"/>
              <w:marTop w:val="0"/>
              <w:marBottom w:val="0"/>
              <w:divBdr>
                <w:top w:val="none" w:sz="0" w:space="0" w:color="auto"/>
                <w:left w:val="none" w:sz="0" w:space="0" w:color="auto"/>
                <w:bottom w:val="none" w:sz="0" w:space="0" w:color="auto"/>
                <w:right w:val="none" w:sz="0" w:space="0" w:color="auto"/>
              </w:divBdr>
              <w:divsChild>
                <w:div w:id="72962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488224">
      <w:bodyDiv w:val="1"/>
      <w:marLeft w:val="0"/>
      <w:marRight w:val="0"/>
      <w:marTop w:val="0"/>
      <w:marBottom w:val="0"/>
      <w:divBdr>
        <w:top w:val="none" w:sz="0" w:space="0" w:color="auto"/>
        <w:left w:val="none" w:sz="0" w:space="0" w:color="auto"/>
        <w:bottom w:val="none" w:sz="0" w:space="0" w:color="auto"/>
        <w:right w:val="none" w:sz="0" w:space="0" w:color="auto"/>
      </w:divBdr>
      <w:divsChild>
        <w:div w:id="757678617">
          <w:marLeft w:val="0"/>
          <w:marRight w:val="0"/>
          <w:marTop w:val="0"/>
          <w:marBottom w:val="0"/>
          <w:divBdr>
            <w:top w:val="none" w:sz="0" w:space="0" w:color="auto"/>
            <w:left w:val="none" w:sz="0" w:space="0" w:color="auto"/>
            <w:bottom w:val="none" w:sz="0" w:space="0" w:color="auto"/>
            <w:right w:val="none" w:sz="0" w:space="0" w:color="auto"/>
          </w:divBdr>
          <w:divsChild>
            <w:div w:id="135537317">
              <w:marLeft w:val="0"/>
              <w:marRight w:val="0"/>
              <w:marTop w:val="0"/>
              <w:marBottom w:val="0"/>
              <w:divBdr>
                <w:top w:val="none" w:sz="0" w:space="0" w:color="auto"/>
                <w:left w:val="none" w:sz="0" w:space="0" w:color="auto"/>
                <w:bottom w:val="none" w:sz="0" w:space="0" w:color="auto"/>
                <w:right w:val="none" w:sz="0" w:space="0" w:color="auto"/>
              </w:divBdr>
              <w:divsChild>
                <w:div w:id="2120876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067640">
      <w:bodyDiv w:val="1"/>
      <w:marLeft w:val="0"/>
      <w:marRight w:val="0"/>
      <w:marTop w:val="0"/>
      <w:marBottom w:val="0"/>
      <w:divBdr>
        <w:top w:val="none" w:sz="0" w:space="0" w:color="auto"/>
        <w:left w:val="none" w:sz="0" w:space="0" w:color="auto"/>
        <w:bottom w:val="none" w:sz="0" w:space="0" w:color="auto"/>
        <w:right w:val="none" w:sz="0" w:space="0" w:color="auto"/>
      </w:divBdr>
      <w:divsChild>
        <w:div w:id="1988437441">
          <w:marLeft w:val="0"/>
          <w:marRight w:val="0"/>
          <w:marTop w:val="0"/>
          <w:marBottom w:val="0"/>
          <w:divBdr>
            <w:top w:val="none" w:sz="0" w:space="0" w:color="auto"/>
            <w:left w:val="none" w:sz="0" w:space="0" w:color="auto"/>
            <w:bottom w:val="none" w:sz="0" w:space="0" w:color="auto"/>
            <w:right w:val="none" w:sz="0" w:space="0" w:color="auto"/>
          </w:divBdr>
          <w:divsChild>
            <w:div w:id="814368853">
              <w:marLeft w:val="0"/>
              <w:marRight w:val="0"/>
              <w:marTop w:val="0"/>
              <w:marBottom w:val="0"/>
              <w:divBdr>
                <w:top w:val="none" w:sz="0" w:space="0" w:color="auto"/>
                <w:left w:val="none" w:sz="0" w:space="0" w:color="auto"/>
                <w:bottom w:val="none" w:sz="0" w:space="0" w:color="auto"/>
                <w:right w:val="none" w:sz="0" w:space="0" w:color="auto"/>
              </w:divBdr>
              <w:divsChild>
                <w:div w:id="1191652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584505">
      <w:bodyDiv w:val="1"/>
      <w:marLeft w:val="0"/>
      <w:marRight w:val="0"/>
      <w:marTop w:val="0"/>
      <w:marBottom w:val="0"/>
      <w:divBdr>
        <w:top w:val="none" w:sz="0" w:space="0" w:color="auto"/>
        <w:left w:val="none" w:sz="0" w:space="0" w:color="auto"/>
        <w:bottom w:val="none" w:sz="0" w:space="0" w:color="auto"/>
        <w:right w:val="none" w:sz="0" w:space="0" w:color="auto"/>
      </w:divBdr>
      <w:divsChild>
        <w:div w:id="689573781">
          <w:marLeft w:val="0"/>
          <w:marRight w:val="0"/>
          <w:marTop w:val="0"/>
          <w:marBottom w:val="0"/>
          <w:divBdr>
            <w:top w:val="none" w:sz="0" w:space="0" w:color="auto"/>
            <w:left w:val="none" w:sz="0" w:space="0" w:color="auto"/>
            <w:bottom w:val="none" w:sz="0" w:space="0" w:color="auto"/>
            <w:right w:val="none" w:sz="0" w:space="0" w:color="auto"/>
          </w:divBdr>
          <w:divsChild>
            <w:div w:id="227493577">
              <w:marLeft w:val="0"/>
              <w:marRight w:val="0"/>
              <w:marTop w:val="0"/>
              <w:marBottom w:val="0"/>
              <w:divBdr>
                <w:top w:val="none" w:sz="0" w:space="0" w:color="auto"/>
                <w:left w:val="none" w:sz="0" w:space="0" w:color="auto"/>
                <w:bottom w:val="none" w:sz="0" w:space="0" w:color="auto"/>
                <w:right w:val="none" w:sz="0" w:space="0" w:color="auto"/>
              </w:divBdr>
              <w:divsChild>
                <w:div w:id="131872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1778019">
      <w:bodyDiv w:val="1"/>
      <w:marLeft w:val="0"/>
      <w:marRight w:val="0"/>
      <w:marTop w:val="0"/>
      <w:marBottom w:val="0"/>
      <w:divBdr>
        <w:top w:val="none" w:sz="0" w:space="0" w:color="auto"/>
        <w:left w:val="none" w:sz="0" w:space="0" w:color="auto"/>
        <w:bottom w:val="none" w:sz="0" w:space="0" w:color="auto"/>
        <w:right w:val="none" w:sz="0" w:space="0" w:color="auto"/>
      </w:divBdr>
      <w:divsChild>
        <w:div w:id="1385788716">
          <w:marLeft w:val="0"/>
          <w:marRight w:val="120"/>
          <w:marTop w:val="0"/>
          <w:marBottom w:val="0"/>
          <w:divBdr>
            <w:top w:val="none" w:sz="0" w:space="0" w:color="auto"/>
            <w:left w:val="none" w:sz="0" w:space="0" w:color="auto"/>
            <w:bottom w:val="none" w:sz="0" w:space="0" w:color="auto"/>
            <w:right w:val="none" w:sz="0" w:space="0" w:color="auto"/>
          </w:divBdr>
          <w:divsChild>
            <w:div w:id="508521605">
              <w:marLeft w:val="0"/>
              <w:marRight w:val="0"/>
              <w:marTop w:val="0"/>
              <w:marBottom w:val="0"/>
              <w:divBdr>
                <w:top w:val="single" w:sz="6" w:space="0" w:color="ECECEC"/>
                <w:left w:val="single" w:sz="6" w:space="0" w:color="ECECEC"/>
                <w:bottom w:val="single" w:sz="6" w:space="0" w:color="ECECEC"/>
                <w:right w:val="single" w:sz="6" w:space="0" w:color="ECECEC"/>
              </w:divBdr>
              <w:divsChild>
                <w:div w:id="1255894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869476">
          <w:marLeft w:val="0"/>
          <w:marRight w:val="0"/>
          <w:marTop w:val="0"/>
          <w:marBottom w:val="0"/>
          <w:divBdr>
            <w:top w:val="none" w:sz="0" w:space="0" w:color="auto"/>
            <w:left w:val="none" w:sz="0" w:space="0" w:color="auto"/>
            <w:bottom w:val="none" w:sz="0" w:space="0" w:color="auto"/>
            <w:right w:val="none" w:sz="0" w:space="0" w:color="auto"/>
          </w:divBdr>
          <w:divsChild>
            <w:div w:id="1688869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150587">
      <w:bodyDiv w:val="1"/>
      <w:marLeft w:val="0"/>
      <w:marRight w:val="0"/>
      <w:marTop w:val="0"/>
      <w:marBottom w:val="0"/>
      <w:divBdr>
        <w:top w:val="none" w:sz="0" w:space="0" w:color="auto"/>
        <w:left w:val="none" w:sz="0" w:space="0" w:color="auto"/>
        <w:bottom w:val="none" w:sz="0" w:space="0" w:color="auto"/>
        <w:right w:val="none" w:sz="0" w:space="0" w:color="auto"/>
      </w:divBdr>
      <w:divsChild>
        <w:div w:id="748692195">
          <w:marLeft w:val="0"/>
          <w:marRight w:val="0"/>
          <w:marTop w:val="0"/>
          <w:marBottom w:val="0"/>
          <w:divBdr>
            <w:top w:val="none" w:sz="0" w:space="0" w:color="auto"/>
            <w:left w:val="none" w:sz="0" w:space="0" w:color="auto"/>
            <w:bottom w:val="none" w:sz="0" w:space="0" w:color="auto"/>
            <w:right w:val="none" w:sz="0" w:space="0" w:color="auto"/>
          </w:divBdr>
          <w:divsChild>
            <w:div w:id="1614938910">
              <w:marLeft w:val="0"/>
              <w:marRight w:val="0"/>
              <w:marTop w:val="0"/>
              <w:marBottom w:val="0"/>
              <w:divBdr>
                <w:top w:val="none" w:sz="0" w:space="0" w:color="auto"/>
                <w:left w:val="none" w:sz="0" w:space="0" w:color="auto"/>
                <w:bottom w:val="none" w:sz="0" w:space="0" w:color="auto"/>
                <w:right w:val="none" w:sz="0" w:space="0" w:color="auto"/>
              </w:divBdr>
              <w:divsChild>
                <w:div w:id="2006473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043279">
      <w:bodyDiv w:val="1"/>
      <w:marLeft w:val="0"/>
      <w:marRight w:val="0"/>
      <w:marTop w:val="0"/>
      <w:marBottom w:val="0"/>
      <w:divBdr>
        <w:top w:val="none" w:sz="0" w:space="0" w:color="auto"/>
        <w:left w:val="none" w:sz="0" w:space="0" w:color="auto"/>
        <w:bottom w:val="none" w:sz="0" w:space="0" w:color="auto"/>
        <w:right w:val="none" w:sz="0" w:space="0" w:color="auto"/>
      </w:divBdr>
      <w:divsChild>
        <w:div w:id="502740241">
          <w:marLeft w:val="0"/>
          <w:marRight w:val="0"/>
          <w:marTop w:val="0"/>
          <w:marBottom w:val="0"/>
          <w:divBdr>
            <w:top w:val="none" w:sz="0" w:space="0" w:color="auto"/>
            <w:left w:val="none" w:sz="0" w:space="0" w:color="auto"/>
            <w:bottom w:val="none" w:sz="0" w:space="0" w:color="auto"/>
            <w:right w:val="none" w:sz="0" w:space="0" w:color="auto"/>
          </w:divBdr>
        </w:div>
      </w:divsChild>
    </w:div>
    <w:div w:id="1877084110">
      <w:bodyDiv w:val="1"/>
      <w:marLeft w:val="0"/>
      <w:marRight w:val="0"/>
      <w:marTop w:val="0"/>
      <w:marBottom w:val="0"/>
      <w:divBdr>
        <w:top w:val="none" w:sz="0" w:space="0" w:color="auto"/>
        <w:left w:val="none" w:sz="0" w:space="0" w:color="auto"/>
        <w:bottom w:val="none" w:sz="0" w:space="0" w:color="auto"/>
        <w:right w:val="none" w:sz="0" w:space="0" w:color="auto"/>
      </w:divBdr>
    </w:div>
    <w:div w:id="1976444415">
      <w:bodyDiv w:val="1"/>
      <w:marLeft w:val="0"/>
      <w:marRight w:val="0"/>
      <w:marTop w:val="0"/>
      <w:marBottom w:val="0"/>
      <w:divBdr>
        <w:top w:val="none" w:sz="0" w:space="0" w:color="auto"/>
        <w:left w:val="none" w:sz="0" w:space="0" w:color="auto"/>
        <w:bottom w:val="none" w:sz="0" w:space="0" w:color="auto"/>
        <w:right w:val="none" w:sz="0" w:space="0" w:color="auto"/>
      </w:divBdr>
      <w:divsChild>
        <w:div w:id="829953495">
          <w:marLeft w:val="0"/>
          <w:marRight w:val="0"/>
          <w:marTop w:val="0"/>
          <w:marBottom w:val="0"/>
          <w:divBdr>
            <w:top w:val="none" w:sz="0" w:space="0" w:color="auto"/>
            <w:left w:val="none" w:sz="0" w:space="0" w:color="auto"/>
            <w:bottom w:val="none" w:sz="0" w:space="0" w:color="auto"/>
            <w:right w:val="none" w:sz="0" w:space="0" w:color="auto"/>
          </w:divBdr>
          <w:divsChild>
            <w:div w:id="1936789827">
              <w:marLeft w:val="0"/>
              <w:marRight w:val="0"/>
              <w:marTop w:val="0"/>
              <w:marBottom w:val="0"/>
              <w:divBdr>
                <w:top w:val="none" w:sz="0" w:space="0" w:color="auto"/>
                <w:left w:val="none" w:sz="0" w:space="0" w:color="auto"/>
                <w:bottom w:val="none" w:sz="0" w:space="0" w:color="auto"/>
                <w:right w:val="none" w:sz="0" w:space="0" w:color="auto"/>
              </w:divBdr>
              <w:divsChild>
                <w:div w:id="10037801">
                  <w:marLeft w:val="0"/>
                  <w:marRight w:val="0"/>
                  <w:marTop w:val="0"/>
                  <w:marBottom w:val="0"/>
                  <w:divBdr>
                    <w:top w:val="none" w:sz="0" w:space="0" w:color="auto"/>
                    <w:left w:val="none" w:sz="0" w:space="0" w:color="auto"/>
                    <w:bottom w:val="none" w:sz="0" w:space="0" w:color="auto"/>
                    <w:right w:val="none" w:sz="0" w:space="0" w:color="auto"/>
                  </w:divBdr>
                  <w:divsChild>
                    <w:div w:id="1853177263">
                      <w:marLeft w:val="0"/>
                      <w:marRight w:val="0"/>
                      <w:marTop w:val="0"/>
                      <w:marBottom w:val="0"/>
                      <w:divBdr>
                        <w:top w:val="none" w:sz="0" w:space="0" w:color="auto"/>
                        <w:left w:val="none" w:sz="0" w:space="0" w:color="auto"/>
                        <w:bottom w:val="none" w:sz="0" w:space="0" w:color="auto"/>
                        <w:right w:val="none" w:sz="0" w:space="0" w:color="auto"/>
                      </w:divBdr>
                      <w:divsChild>
                        <w:div w:id="939803145">
                          <w:marLeft w:val="0"/>
                          <w:marRight w:val="0"/>
                          <w:marTop w:val="0"/>
                          <w:marBottom w:val="0"/>
                          <w:divBdr>
                            <w:top w:val="none" w:sz="0" w:space="0" w:color="auto"/>
                            <w:left w:val="none" w:sz="0" w:space="0" w:color="auto"/>
                            <w:bottom w:val="none" w:sz="0" w:space="0" w:color="auto"/>
                            <w:right w:val="none" w:sz="0" w:space="0" w:color="auto"/>
                          </w:divBdr>
                          <w:divsChild>
                            <w:div w:id="2138986610">
                              <w:marLeft w:val="0"/>
                              <w:marRight w:val="0"/>
                              <w:marTop w:val="45"/>
                              <w:marBottom w:val="0"/>
                              <w:divBdr>
                                <w:top w:val="none" w:sz="0" w:space="0" w:color="auto"/>
                                <w:left w:val="none" w:sz="0" w:space="0" w:color="auto"/>
                                <w:bottom w:val="none" w:sz="0" w:space="0" w:color="auto"/>
                                <w:right w:val="none" w:sz="0" w:space="0" w:color="auto"/>
                              </w:divBdr>
                              <w:divsChild>
                                <w:div w:id="609318029">
                                  <w:marLeft w:val="0"/>
                                  <w:marRight w:val="0"/>
                                  <w:marTop w:val="0"/>
                                  <w:marBottom w:val="0"/>
                                  <w:divBdr>
                                    <w:top w:val="none" w:sz="0" w:space="0" w:color="auto"/>
                                    <w:left w:val="none" w:sz="0" w:space="0" w:color="auto"/>
                                    <w:bottom w:val="none" w:sz="0" w:space="0" w:color="auto"/>
                                    <w:right w:val="none" w:sz="0" w:space="0" w:color="auto"/>
                                  </w:divBdr>
                                </w:div>
                              </w:divsChild>
                            </w:div>
                            <w:div w:id="703022113">
                              <w:marLeft w:val="0"/>
                              <w:marRight w:val="0"/>
                              <w:marTop w:val="0"/>
                              <w:marBottom w:val="0"/>
                              <w:divBdr>
                                <w:top w:val="none" w:sz="0" w:space="0" w:color="auto"/>
                                <w:left w:val="none" w:sz="0" w:space="0" w:color="auto"/>
                                <w:bottom w:val="none" w:sz="0" w:space="0" w:color="auto"/>
                                <w:right w:val="none" w:sz="0" w:space="0" w:color="auto"/>
                              </w:divBdr>
                              <w:divsChild>
                                <w:div w:id="896090985">
                                  <w:marLeft w:val="120"/>
                                  <w:marRight w:val="0"/>
                                  <w:marTop w:val="0"/>
                                  <w:marBottom w:val="0"/>
                                  <w:divBdr>
                                    <w:top w:val="none" w:sz="0" w:space="0" w:color="auto"/>
                                    <w:left w:val="none" w:sz="0" w:space="0" w:color="auto"/>
                                    <w:bottom w:val="none" w:sz="0" w:space="0" w:color="auto"/>
                                    <w:right w:val="none" w:sz="0" w:space="0" w:color="auto"/>
                                  </w:divBdr>
                                  <w:divsChild>
                                    <w:div w:id="1267621122">
                                      <w:marLeft w:val="0"/>
                                      <w:marRight w:val="0"/>
                                      <w:marTop w:val="0"/>
                                      <w:marBottom w:val="0"/>
                                      <w:divBdr>
                                        <w:top w:val="none" w:sz="0" w:space="0" w:color="auto"/>
                                        <w:left w:val="none" w:sz="0" w:space="0" w:color="auto"/>
                                        <w:bottom w:val="none" w:sz="0" w:space="0" w:color="auto"/>
                                        <w:right w:val="none" w:sz="0" w:space="0" w:color="auto"/>
                                      </w:divBdr>
                                      <w:divsChild>
                                        <w:div w:id="782575879">
                                          <w:marLeft w:val="0"/>
                                          <w:marRight w:val="0"/>
                                          <w:marTop w:val="0"/>
                                          <w:marBottom w:val="0"/>
                                          <w:divBdr>
                                            <w:top w:val="none" w:sz="0" w:space="0" w:color="auto"/>
                                            <w:left w:val="none" w:sz="0" w:space="0" w:color="auto"/>
                                            <w:bottom w:val="none" w:sz="0" w:space="0" w:color="auto"/>
                                            <w:right w:val="none" w:sz="0" w:space="0" w:color="auto"/>
                                          </w:divBdr>
                                        </w:div>
                                        <w:div w:id="202906757">
                                          <w:marLeft w:val="0"/>
                                          <w:marRight w:val="0"/>
                                          <w:marTop w:val="0"/>
                                          <w:marBottom w:val="0"/>
                                          <w:divBdr>
                                            <w:top w:val="none" w:sz="0" w:space="0" w:color="auto"/>
                                            <w:left w:val="none" w:sz="0" w:space="0" w:color="auto"/>
                                            <w:bottom w:val="none" w:sz="0" w:space="0" w:color="auto"/>
                                            <w:right w:val="none" w:sz="0" w:space="0" w:color="auto"/>
                                          </w:divBdr>
                                        </w:div>
                                        <w:div w:id="873882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sv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EC9B212-F13E-0845-A228-8C9C7197D4F5}">
  <we:reference id="wa200004097" version="1.1.0.0" store="zh-CN" storeType="OMEX"/>
  <we:alternateReferences>
    <we:reference id="wa200004097" version="1.1.0.0" store="wa20000409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17094B-7911-F849-895F-F88C5B057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14</Pages>
  <Words>13828</Words>
  <Characters>78820</Characters>
  <Application>Microsoft Office Word</Application>
  <DocSecurity>0</DocSecurity>
  <Lines>656</Lines>
  <Paragraphs>184</Paragraphs>
  <ScaleCrop>false</ScaleCrop>
  <Company/>
  <LinksUpToDate>false</LinksUpToDate>
  <CharactersWithSpaces>92464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淑婧 罗</dc:creator>
  <cp:keywords/>
  <dc:description/>
  <cp:lastModifiedBy>YUAN REN</cp:lastModifiedBy>
  <cp:revision>14</cp:revision>
  <cp:lastPrinted>2024-11-11T01:28:00Z</cp:lastPrinted>
  <dcterms:created xsi:type="dcterms:W3CDTF">2024-11-19T03:26:00Z</dcterms:created>
  <dcterms:modified xsi:type="dcterms:W3CDTF">2024-12-17T15:20:00Z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ZOTERO_PREF_1">
    <vt:lpwstr>&lt;data data-version="3" zotero-version="6.0.36"&gt;&lt;session id="HDstcp5z"/&gt;&lt;style id="http://www.zotero.org/styles/china-economic-quarterly" hasBibliography="1" bibliographyStyleHasBeenSet="1"/&gt;&lt;prefs&gt;&lt;pref name="fieldType" value="Field"/&gt;&lt;pref name="automati</vt:lpwstr>
  </property>
  <property fmtid="{D5CDD505-2E9C-101B-9397-08002B2CF9AE}" pid="4" name="ZOTERO_PREF_2">
    <vt:lpwstr>cJournalAbbreviations" value="true"/&gt;&lt;pref name="delayCitationUpdates" value="true"/&gt;&lt;pref name="dontAskDelayCitationUpdates" value="true"/&gt;&lt;/prefs&gt;&lt;/data&gt;</vt:lpwstr>
  </property>
</Properties>
</file>