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4C7C5" w14:textId="04658277" w:rsidR="00511399" w:rsidRPr="00963CF1" w:rsidRDefault="00AF0925" w:rsidP="007C7BFC">
      <w:pPr>
        <w:spacing w:line="276" w:lineRule="auto"/>
        <w:jc w:val="center"/>
        <w:rPr>
          <w:rFonts w:ascii="仿宋" w:eastAsia="仿宋" w:hAnsi="仿宋"/>
          <w:sz w:val="28"/>
          <w:szCs w:val="28"/>
        </w:rPr>
      </w:pPr>
      <w:r w:rsidRPr="00963CF1">
        <w:rPr>
          <w:rFonts w:ascii="仿宋" w:eastAsia="仿宋" w:hAnsi="仿宋" w:hint="eastAsia"/>
          <w:sz w:val="28"/>
          <w:szCs w:val="28"/>
        </w:rPr>
        <w:t>说明文档</w:t>
      </w:r>
    </w:p>
    <w:p w14:paraId="668E7E5F" w14:textId="1A7AEA3C" w:rsidR="00147C94" w:rsidRDefault="00D249ED" w:rsidP="007C7BFC">
      <w:pPr>
        <w:spacing w:line="276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（一）文件说明</w:t>
      </w:r>
    </w:p>
    <w:p w14:paraId="2BBC09DD" w14:textId="477D6340" w:rsidR="00D910B3" w:rsidRDefault="00D910B3" w:rsidP="007C7BFC">
      <w:pPr>
        <w:spacing w:line="276" w:lineRule="auto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本论文使用的</w:t>
      </w:r>
      <w:r w:rsidR="00976263">
        <w:rPr>
          <w:rFonts w:ascii="仿宋" w:eastAsia="仿宋" w:hAnsi="仿宋" w:hint="eastAsia"/>
        </w:rPr>
        <w:t>数据</w:t>
      </w:r>
      <w:r w:rsidR="00293B05">
        <w:rPr>
          <w:rFonts w:ascii="仿宋" w:eastAsia="仿宋" w:hAnsi="仿宋" w:hint="eastAsia"/>
        </w:rPr>
        <w:t>代码</w:t>
      </w:r>
      <w:r w:rsidR="00D249ED">
        <w:rPr>
          <w:rFonts w:ascii="仿宋" w:eastAsia="仿宋" w:hAnsi="仿宋" w:hint="eastAsia"/>
        </w:rPr>
        <w:t>压缩包命名为“</w:t>
      </w:r>
      <w:r w:rsidR="00D249ED" w:rsidRPr="00226F21">
        <w:rPr>
          <w:rFonts w:ascii="Times New Roman" w:eastAsia="仿宋" w:hAnsi="Times New Roman" w:hint="eastAsia"/>
        </w:rPr>
        <w:t>2024</w:t>
      </w:r>
      <w:r w:rsidR="00D249ED" w:rsidRPr="00D249ED">
        <w:rPr>
          <w:rFonts w:ascii="仿宋" w:eastAsia="仿宋" w:hAnsi="仿宋" w:hint="eastAsia"/>
        </w:rPr>
        <w:t>-</w:t>
      </w:r>
      <w:r w:rsidR="00D249ED" w:rsidRPr="00226F21">
        <w:rPr>
          <w:rFonts w:ascii="Times New Roman" w:eastAsia="仿宋" w:hAnsi="Times New Roman" w:hint="eastAsia"/>
        </w:rPr>
        <w:t>0</w:t>
      </w:r>
      <w:r w:rsidR="00113EC6">
        <w:rPr>
          <w:rFonts w:ascii="Times New Roman" w:eastAsia="仿宋" w:hAnsi="Times New Roman"/>
        </w:rPr>
        <w:t>1184</w:t>
      </w:r>
      <w:r w:rsidR="006942D6">
        <w:rPr>
          <w:rFonts w:ascii="仿宋" w:eastAsia="仿宋" w:hAnsi="仿宋"/>
        </w:rPr>
        <w:t>_</w:t>
      </w:r>
      <w:r w:rsidR="00D249ED" w:rsidRPr="00D249ED">
        <w:rPr>
          <w:rFonts w:ascii="仿宋" w:eastAsia="仿宋" w:hAnsi="仿宋" w:hint="eastAsia"/>
        </w:rPr>
        <w:t>数据</w:t>
      </w:r>
      <w:r w:rsidR="00D249ED">
        <w:rPr>
          <w:rFonts w:ascii="仿宋" w:eastAsia="仿宋" w:hAnsi="仿宋" w:hint="eastAsia"/>
        </w:rPr>
        <w:t>”，解压之后里面有</w:t>
      </w:r>
      <w:r>
        <w:rPr>
          <w:rFonts w:ascii="仿宋" w:eastAsia="仿宋" w:hAnsi="仿宋" w:hint="eastAsia"/>
        </w:rPr>
        <w:t>“</w:t>
      </w:r>
      <w:r w:rsidR="002661EC" w:rsidRPr="00226F21">
        <w:rPr>
          <w:rFonts w:ascii="Times New Roman" w:eastAsia="仿宋" w:hAnsi="Times New Roman" w:hint="eastAsia"/>
        </w:rPr>
        <w:t>2024</w:t>
      </w:r>
      <w:r w:rsidR="002661EC" w:rsidRPr="00D249ED">
        <w:rPr>
          <w:rFonts w:ascii="仿宋" w:eastAsia="仿宋" w:hAnsi="仿宋" w:hint="eastAsia"/>
        </w:rPr>
        <w:t>-</w:t>
      </w:r>
      <w:r w:rsidR="002661EC" w:rsidRPr="00226F21">
        <w:rPr>
          <w:rFonts w:ascii="Times New Roman" w:eastAsia="仿宋" w:hAnsi="Times New Roman" w:hint="eastAsia"/>
        </w:rPr>
        <w:t>0</w:t>
      </w:r>
      <w:r w:rsidR="00113EC6">
        <w:rPr>
          <w:rFonts w:ascii="Times New Roman" w:eastAsia="仿宋" w:hAnsi="Times New Roman"/>
        </w:rPr>
        <w:t>1184</w:t>
      </w:r>
      <w:r w:rsidR="006942D6">
        <w:rPr>
          <w:rFonts w:ascii="仿宋" w:eastAsia="仿宋" w:hAnsi="仿宋"/>
        </w:rPr>
        <w:t>_</w:t>
      </w:r>
      <w:r w:rsidRPr="005217F5">
        <w:rPr>
          <w:rFonts w:ascii="仿宋" w:eastAsia="仿宋" w:hAnsi="仿宋" w:hint="eastAsia"/>
          <w:b/>
          <w:bCs/>
        </w:rPr>
        <w:t>程序代码</w:t>
      </w:r>
      <w:r>
        <w:rPr>
          <w:rFonts w:ascii="仿宋" w:eastAsia="仿宋" w:hAnsi="仿宋" w:hint="eastAsia"/>
        </w:rPr>
        <w:t>”、</w:t>
      </w:r>
      <w:r w:rsidR="002415DB">
        <w:rPr>
          <w:rFonts w:ascii="仿宋" w:eastAsia="仿宋" w:hAnsi="仿宋" w:hint="eastAsia"/>
        </w:rPr>
        <w:t>“</w:t>
      </w:r>
      <w:r w:rsidR="002415DB" w:rsidRPr="00226F21">
        <w:rPr>
          <w:rFonts w:ascii="Times New Roman" w:eastAsia="仿宋" w:hAnsi="Times New Roman" w:hint="eastAsia"/>
        </w:rPr>
        <w:t>2024</w:t>
      </w:r>
      <w:r w:rsidR="002415DB" w:rsidRPr="00D249ED">
        <w:rPr>
          <w:rFonts w:ascii="仿宋" w:eastAsia="仿宋" w:hAnsi="仿宋" w:hint="eastAsia"/>
        </w:rPr>
        <w:t>-</w:t>
      </w:r>
      <w:r w:rsidR="002415DB" w:rsidRPr="00226F21">
        <w:rPr>
          <w:rFonts w:ascii="Times New Roman" w:eastAsia="仿宋" w:hAnsi="Times New Roman" w:hint="eastAsia"/>
        </w:rPr>
        <w:t>0</w:t>
      </w:r>
      <w:r w:rsidR="002415DB">
        <w:rPr>
          <w:rFonts w:ascii="Times New Roman" w:eastAsia="仿宋" w:hAnsi="Times New Roman"/>
        </w:rPr>
        <w:t>1184</w:t>
      </w:r>
      <w:r w:rsidR="002415DB">
        <w:rPr>
          <w:rFonts w:ascii="仿宋" w:eastAsia="仿宋" w:hAnsi="仿宋"/>
        </w:rPr>
        <w:t>_</w:t>
      </w:r>
      <w:r w:rsidR="002415DB">
        <w:rPr>
          <w:rFonts w:ascii="仿宋" w:eastAsia="仿宋" w:hAnsi="仿宋" w:hint="eastAsia"/>
          <w:b/>
          <w:bCs/>
        </w:rPr>
        <w:t>日志文件</w:t>
      </w:r>
      <w:r w:rsidR="002415DB">
        <w:rPr>
          <w:rFonts w:ascii="仿宋" w:eastAsia="仿宋" w:hAnsi="仿宋" w:hint="eastAsia"/>
        </w:rPr>
        <w:t>”</w:t>
      </w:r>
      <w:r w:rsidR="002415DB">
        <w:rPr>
          <w:rFonts w:ascii="仿宋" w:eastAsia="仿宋" w:hAnsi="仿宋" w:hint="eastAsia"/>
        </w:rPr>
        <w:t>、</w:t>
      </w:r>
      <w:r>
        <w:rPr>
          <w:rFonts w:ascii="仿宋" w:eastAsia="仿宋" w:hAnsi="仿宋" w:hint="eastAsia"/>
        </w:rPr>
        <w:t>“</w:t>
      </w:r>
      <w:r w:rsidR="002661EC" w:rsidRPr="00226F21">
        <w:rPr>
          <w:rFonts w:ascii="Times New Roman" w:eastAsia="仿宋" w:hAnsi="Times New Roman" w:hint="eastAsia"/>
        </w:rPr>
        <w:t>2024</w:t>
      </w:r>
      <w:r w:rsidR="002661EC" w:rsidRPr="00D249ED">
        <w:rPr>
          <w:rFonts w:ascii="仿宋" w:eastAsia="仿宋" w:hAnsi="仿宋" w:hint="eastAsia"/>
        </w:rPr>
        <w:t>-</w:t>
      </w:r>
      <w:r w:rsidR="002661EC" w:rsidRPr="00226F21">
        <w:rPr>
          <w:rFonts w:ascii="Times New Roman" w:eastAsia="仿宋" w:hAnsi="Times New Roman" w:hint="eastAsia"/>
        </w:rPr>
        <w:t>0</w:t>
      </w:r>
      <w:r w:rsidR="00113EC6">
        <w:rPr>
          <w:rFonts w:ascii="Times New Roman" w:eastAsia="仿宋" w:hAnsi="Times New Roman"/>
        </w:rPr>
        <w:t>1184</w:t>
      </w:r>
      <w:r w:rsidR="006942D6">
        <w:rPr>
          <w:rFonts w:ascii="仿宋" w:eastAsia="仿宋" w:hAnsi="仿宋"/>
        </w:rPr>
        <w:t>_</w:t>
      </w:r>
      <w:r w:rsidR="002415DB">
        <w:rPr>
          <w:rFonts w:ascii="仿宋" w:eastAsia="仿宋" w:hAnsi="仿宋" w:hint="eastAsia"/>
          <w:b/>
          <w:bCs/>
        </w:rPr>
        <w:t>图表截图</w:t>
      </w:r>
      <w:r>
        <w:rPr>
          <w:rFonts w:ascii="仿宋" w:eastAsia="仿宋" w:hAnsi="仿宋" w:hint="eastAsia"/>
        </w:rPr>
        <w:t>”</w:t>
      </w:r>
      <w:r w:rsidR="007E5973">
        <w:rPr>
          <w:rFonts w:ascii="仿宋" w:eastAsia="仿宋" w:hAnsi="仿宋" w:hint="eastAsia"/>
        </w:rPr>
        <w:t>和</w:t>
      </w:r>
      <w:r w:rsidR="00495F23">
        <w:rPr>
          <w:rFonts w:ascii="仿宋" w:eastAsia="仿宋" w:hAnsi="仿宋" w:hint="eastAsia"/>
        </w:rPr>
        <w:t>“</w:t>
      </w:r>
      <w:r w:rsidR="002661EC" w:rsidRPr="00226F21">
        <w:rPr>
          <w:rFonts w:ascii="Times New Roman" w:eastAsia="仿宋" w:hAnsi="Times New Roman" w:hint="eastAsia"/>
        </w:rPr>
        <w:t>2024</w:t>
      </w:r>
      <w:r w:rsidR="002661EC" w:rsidRPr="00D249ED">
        <w:rPr>
          <w:rFonts w:ascii="仿宋" w:eastAsia="仿宋" w:hAnsi="仿宋" w:hint="eastAsia"/>
        </w:rPr>
        <w:t>-</w:t>
      </w:r>
      <w:r w:rsidR="002661EC" w:rsidRPr="00226F21">
        <w:rPr>
          <w:rFonts w:ascii="Times New Roman" w:eastAsia="仿宋" w:hAnsi="Times New Roman" w:hint="eastAsia"/>
        </w:rPr>
        <w:t>0</w:t>
      </w:r>
      <w:r w:rsidR="00113EC6">
        <w:rPr>
          <w:rFonts w:ascii="Times New Roman" w:eastAsia="仿宋" w:hAnsi="Times New Roman"/>
        </w:rPr>
        <w:t>1184</w:t>
      </w:r>
      <w:r w:rsidR="006942D6">
        <w:rPr>
          <w:rFonts w:ascii="仿宋" w:eastAsia="仿宋" w:hAnsi="仿宋"/>
        </w:rPr>
        <w:t>_</w:t>
      </w:r>
      <w:r w:rsidRPr="006F6C8E">
        <w:rPr>
          <w:rFonts w:ascii="仿宋" w:eastAsia="仿宋" w:hAnsi="仿宋" w:hint="eastAsia"/>
          <w:b/>
          <w:bCs/>
        </w:rPr>
        <w:t>说明文档</w:t>
      </w:r>
      <w:r w:rsidR="00495F23">
        <w:rPr>
          <w:rFonts w:ascii="仿宋" w:eastAsia="仿宋" w:hAnsi="仿宋" w:hint="eastAsia"/>
        </w:rPr>
        <w:t>”</w:t>
      </w:r>
      <w:r w:rsidR="002415DB">
        <w:rPr>
          <w:rFonts w:ascii="Times New Roman" w:eastAsia="仿宋" w:hAnsi="Times New Roman"/>
        </w:rPr>
        <w:t>4</w:t>
      </w:r>
      <w:r>
        <w:rPr>
          <w:rFonts w:ascii="仿宋" w:eastAsia="仿宋" w:hAnsi="仿宋" w:hint="eastAsia"/>
        </w:rPr>
        <w:t>个部分。</w:t>
      </w:r>
    </w:p>
    <w:p w14:paraId="21770751" w14:textId="65B346E8" w:rsidR="007A1825" w:rsidRDefault="00477E4F" w:rsidP="007C7BFC">
      <w:pPr>
        <w:wordWrap w:val="0"/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仿宋" w:eastAsia="仿宋" w:hAnsi="仿宋" w:hint="eastAsia"/>
        </w:rPr>
        <w:t>（</w:t>
      </w:r>
      <w:r w:rsidRPr="00226F21">
        <w:rPr>
          <w:rFonts w:ascii="Times New Roman" w:eastAsia="仿宋" w:hAnsi="Times New Roman" w:hint="eastAsia"/>
        </w:rPr>
        <w:t>1</w:t>
      </w:r>
      <w:r>
        <w:rPr>
          <w:rFonts w:ascii="仿宋" w:eastAsia="仿宋" w:hAnsi="仿宋" w:hint="eastAsia"/>
        </w:rPr>
        <w:t>）</w:t>
      </w:r>
      <w:r w:rsidR="00D910B3">
        <w:rPr>
          <w:rFonts w:ascii="仿宋" w:eastAsia="仿宋" w:hAnsi="仿宋" w:hint="eastAsia"/>
        </w:rPr>
        <w:t>“</w:t>
      </w:r>
      <w:r w:rsidR="00217792" w:rsidRPr="00226F21">
        <w:rPr>
          <w:rFonts w:ascii="Times New Roman" w:eastAsia="仿宋" w:hAnsi="Times New Roman" w:hint="eastAsia"/>
        </w:rPr>
        <w:t>2024</w:t>
      </w:r>
      <w:r w:rsidR="00217792" w:rsidRPr="00D249ED">
        <w:rPr>
          <w:rFonts w:ascii="仿宋" w:eastAsia="仿宋" w:hAnsi="仿宋" w:hint="eastAsia"/>
        </w:rPr>
        <w:t>-</w:t>
      </w:r>
      <w:r w:rsidR="00217792" w:rsidRPr="00226F21">
        <w:rPr>
          <w:rFonts w:ascii="Times New Roman" w:eastAsia="仿宋" w:hAnsi="Times New Roman" w:hint="eastAsia"/>
        </w:rPr>
        <w:t>0</w:t>
      </w:r>
      <w:r w:rsidR="00113EC6">
        <w:rPr>
          <w:rFonts w:ascii="Times New Roman" w:eastAsia="仿宋" w:hAnsi="Times New Roman"/>
        </w:rPr>
        <w:t>1184</w:t>
      </w:r>
      <w:r w:rsidR="006942D6">
        <w:rPr>
          <w:rFonts w:ascii="仿宋" w:eastAsia="仿宋" w:hAnsi="仿宋"/>
        </w:rPr>
        <w:t>_</w:t>
      </w:r>
      <w:r w:rsidR="00D910B3" w:rsidRPr="005217F5">
        <w:rPr>
          <w:rFonts w:ascii="仿宋" w:eastAsia="仿宋" w:hAnsi="仿宋" w:hint="eastAsia"/>
          <w:b/>
          <w:bCs/>
        </w:rPr>
        <w:t>程序代码</w:t>
      </w:r>
      <w:r w:rsidR="00D910B3">
        <w:rPr>
          <w:rFonts w:ascii="仿宋" w:eastAsia="仿宋" w:hAnsi="仿宋" w:hint="eastAsia"/>
        </w:rPr>
        <w:t>”里面包括</w:t>
      </w:r>
      <w:r w:rsidR="000C4C84">
        <w:rPr>
          <w:rFonts w:ascii="Times New Roman" w:eastAsia="仿宋" w:hAnsi="Times New Roman"/>
        </w:rPr>
        <w:t>1</w:t>
      </w:r>
      <w:r w:rsidR="00D910B3">
        <w:rPr>
          <w:rFonts w:ascii="仿宋" w:eastAsia="仿宋" w:hAnsi="仿宋" w:hint="eastAsia"/>
        </w:rPr>
        <w:t>个文件，是</w:t>
      </w:r>
      <w:r w:rsidR="00D910B3" w:rsidRPr="00F03274">
        <w:rPr>
          <w:rFonts w:ascii="仿宋" w:eastAsia="仿宋" w:hAnsi="仿宋" w:cs="Times New Roman"/>
        </w:rPr>
        <w:t>“</w:t>
      </w:r>
      <w:bookmarkStart w:id="0" w:name="_Hlk186981967"/>
      <w:r w:rsidR="00D910B3" w:rsidRPr="000C4C84">
        <w:rPr>
          <w:rFonts w:ascii="Times New Roman" w:eastAsia="仿宋" w:hAnsi="Times New Roman" w:cs="Times New Roman"/>
        </w:rPr>
        <w:t>statis</w:t>
      </w:r>
      <w:r w:rsidR="006379E8" w:rsidRPr="000C4C84">
        <w:rPr>
          <w:rFonts w:ascii="Times New Roman" w:eastAsia="仿宋" w:hAnsi="Times New Roman" w:cs="Times New Roman"/>
        </w:rPr>
        <w:t>ti</w:t>
      </w:r>
      <w:r w:rsidR="00D910B3" w:rsidRPr="000C4C84">
        <w:rPr>
          <w:rFonts w:ascii="Times New Roman" w:eastAsia="仿宋" w:hAnsi="Times New Roman" w:cs="Times New Roman"/>
        </w:rPr>
        <w:t>c_</w:t>
      </w:r>
      <w:r w:rsidR="000C4C84" w:rsidRPr="000C4C84">
        <w:rPr>
          <w:rFonts w:ascii="Times New Roman" w:eastAsia="仿宋" w:hAnsi="Times New Roman" w:cs="Times New Roman"/>
        </w:rPr>
        <w:t>do</w:t>
      </w:r>
      <w:bookmarkEnd w:id="0"/>
      <w:r w:rsidR="00D910B3" w:rsidRPr="00F03274">
        <w:rPr>
          <w:rFonts w:ascii="仿宋" w:eastAsia="仿宋" w:hAnsi="仿宋" w:cs="Times New Roman"/>
        </w:rPr>
        <w:t>”</w:t>
      </w:r>
      <w:r w:rsidR="00D910B3" w:rsidRPr="00D910B3">
        <w:rPr>
          <w:rFonts w:ascii="Times New Roman" w:eastAsia="仿宋" w:hAnsi="Times New Roman" w:cs="Times New Roman"/>
        </w:rPr>
        <w:t>文件</w:t>
      </w:r>
      <w:r w:rsidR="00D604EC">
        <w:rPr>
          <w:rFonts w:ascii="Times New Roman" w:eastAsia="仿宋" w:hAnsi="Times New Roman" w:cs="Times New Roman" w:hint="eastAsia"/>
        </w:rPr>
        <w:t>：</w:t>
      </w:r>
    </w:p>
    <w:p w14:paraId="066720C1" w14:textId="68F599B0" w:rsidR="007A1825" w:rsidRDefault="00D604EC" w:rsidP="007C7BFC">
      <w:pPr>
        <w:wordWrap w:val="0"/>
        <w:spacing w:line="276" w:lineRule="auto"/>
        <w:ind w:firstLineChars="200" w:firstLine="420"/>
        <w:rPr>
          <w:rFonts w:ascii="仿宋" w:eastAsia="仿宋" w:hAnsi="仿宋" w:cs="Times New Roman"/>
        </w:rPr>
      </w:pPr>
      <w:r w:rsidRPr="00F03274">
        <w:rPr>
          <w:rFonts w:ascii="仿宋" w:eastAsia="仿宋" w:hAnsi="仿宋" w:cs="Times New Roman"/>
        </w:rPr>
        <w:t>“</w:t>
      </w:r>
      <w:r w:rsidR="000C4C84" w:rsidRPr="000C4C84">
        <w:rPr>
          <w:rFonts w:ascii="Times New Roman" w:eastAsia="仿宋" w:hAnsi="Times New Roman" w:cs="Times New Roman"/>
        </w:rPr>
        <w:t>statistic_do</w:t>
      </w:r>
      <w:r w:rsidRPr="00F03274">
        <w:rPr>
          <w:rFonts w:ascii="仿宋" w:eastAsia="仿宋" w:hAnsi="仿宋" w:cs="Times New Roman"/>
        </w:rPr>
        <w:t>”</w:t>
      </w:r>
      <w:r w:rsidRPr="00F03274">
        <w:rPr>
          <w:rFonts w:ascii="仿宋" w:eastAsia="仿宋" w:hAnsi="仿宋" w:cs="Times New Roman" w:hint="eastAsia"/>
        </w:rPr>
        <w:t>是</w:t>
      </w:r>
      <w:r w:rsidR="00851237" w:rsidRPr="00F03274">
        <w:rPr>
          <w:rFonts w:ascii="仿宋" w:eastAsia="仿宋" w:hAnsi="仿宋" w:cs="Times New Roman" w:hint="eastAsia"/>
        </w:rPr>
        <w:t>表格</w:t>
      </w:r>
      <w:r w:rsidR="000C4C84">
        <w:rPr>
          <w:rFonts w:ascii="仿宋" w:eastAsia="仿宋" w:hAnsi="仿宋" w:cs="Times New Roman" w:hint="eastAsia"/>
        </w:rPr>
        <w:t>和图的</w:t>
      </w:r>
      <w:r w:rsidRPr="00F03274">
        <w:rPr>
          <w:rFonts w:ascii="仿宋" w:eastAsia="仿宋" w:hAnsi="仿宋" w:cs="Times New Roman" w:hint="eastAsia"/>
        </w:rPr>
        <w:t>运行文件，主要生成表</w:t>
      </w:r>
      <w:r w:rsidRPr="00226F21">
        <w:rPr>
          <w:rFonts w:ascii="Times New Roman" w:eastAsia="仿宋" w:hAnsi="Times New Roman" w:cs="Times New Roman" w:hint="eastAsia"/>
        </w:rPr>
        <w:t>1</w:t>
      </w:r>
      <w:r w:rsidRPr="00F03274">
        <w:rPr>
          <w:rFonts w:ascii="仿宋" w:eastAsia="仿宋" w:hAnsi="仿宋" w:cs="Times New Roman" w:hint="eastAsia"/>
        </w:rPr>
        <w:t>描述性统计</w:t>
      </w:r>
      <w:r w:rsidR="009B0AF9">
        <w:rPr>
          <w:rFonts w:ascii="仿宋" w:eastAsia="仿宋" w:hAnsi="仿宋" w:cs="Times New Roman" w:hint="eastAsia"/>
        </w:rPr>
        <w:t>、</w:t>
      </w:r>
      <w:r w:rsidRPr="00F03274">
        <w:rPr>
          <w:rFonts w:ascii="仿宋" w:eastAsia="仿宋" w:hAnsi="仿宋" w:cs="Times New Roman" w:hint="eastAsia"/>
        </w:rPr>
        <w:t>表</w:t>
      </w:r>
      <w:r w:rsidRPr="00226F21">
        <w:rPr>
          <w:rFonts w:ascii="Times New Roman" w:eastAsia="仿宋" w:hAnsi="Times New Roman" w:cs="Times New Roman" w:hint="eastAsia"/>
        </w:rPr>
        <w:t>2</w:t>
      </w:r>
      <w:r w:rsidRPr="00F03274">
        <w:rPr>
          <w:rFonts w:ascii="仿宋" w:eastAsia="仿宋" w:hAnsi="仿宋" w:cs="Times New Roman" w:hint="eastAsia"/>
        </w:rPr>
        <w:t>-表</w:t>
      </w:r>
      <w:r w:rsidR="000C4C84">
        <w:rPr>
          <w:rFonts w:ascii="Times New Roman" w:eastAsia="仿宋" w:hAnsi="Times New Roman" w:cs="Times New Roman"/>
        </w:rPr>
        <w:t>6</w:t>
      </w:r>
      <w:r w:rsidR="000C4C84">
        <w:rPr>
          <w:rFonts w:ascii="Times New Roman" w:eastAsia="仿宋" w:hAnsi="Times New Roman" w:cs="Times New Roman" w:hint="eastAsia"/>
        </w:rPr>
        <w:t>回归结果、图</w:t>
      </w:r>
      <w:r w:rsidR="000C4C84">
        <w:rPr>
          <w:rFonts w:ascii="Times New Roman" w:eastAsia="仿宋" w:hAnsi="Times New Roman" w:cs="Times New Roman" w:hint="eastAsia"/>
        </w:rPr>
        <w:t>1</w:t>
      </w:r>
      <w:r w:rsidR="000C4C84">
        <w:rPr>
          <w:rFonts w:ascii="Times New Roman" w:eastAsia="仿宋" w:hAnsi="Times New Roman" w:cs="Times New Roman" w:hint="eastAsia"/>
        </w:rPr>
        <w:t>平行趋势检验、图</w:t>
      </w:r>
      <w:r w:rsidR="000C4C84">
        <w:rPr>
          <w:rFonts w:ascii="Times New Roman" w:eastAsia="仿宋" w:hAnsi="Times New Roman" w:cs="Times New Roman" w:hint="eastAsia"/>
        </w:rPr>
        <w:t>2</w:t>
      </w:r>
      <w:r w:rsidR="000C4C84">
        <w:rPr>
          <w:rFonts w:ascii="Times New Roman" w:eastAsia="仿宋" w:hAnsi="Times New Roman" w:cs="Times New Roman" w:hint="eastAsia"/>
        </w:rPr>
        <w:t>安慰剂检验</w:t>
      </w:r>
      <w:r w:rsidR="009B0AF9">
        <w:rPr>
          <w:rFonts w:ascii="Times New Roman" w:eastAsia="仿宋" w:hAnsi="Times New Roman" w:cs="Times New Roman" w:hint="eastAsia"/>
        </w:rPr>
        <w:t>以及</w:t>
      </w:r>
      <w:r w:rsidR="00AE4E30">
        <w:rPr>
          <w:rFonts w:ascii="Times New Roman" w:eastAsia="仿宋" w:hAnsi="Times New Roman" w:cs="Times New Roman" w:hint="eastAsia"/>
        </w:rPr>
        <w:t>在线</w:t>
      </w:r>
      <w:r w:rsidR="009B0AF9">
        <w:rPr>
          <w:rFonts w:ascii="Times New Roman" w:eastAsia="仿宋" w:hAnsi="Times New Roman" w:cs="Times New Roman" w:hint="eastAsia"/>
        </w:rPr>
        <w:t>附录表</w:t>
      </w:r>
      <w:r w:rsidR="000C4C84">
        <w:rPr>
          <w:rFonts w:ascii="Times New Roman" w:eastAsia="仿宋" w:hAnsi="Times New Roman" w:cs="Times New Roman"/>
        </w:rPr>
        <w:t>1</w:t>
      </w:r>
      <w:r w:rsidR="000C4C84">
        <w:rPr>
          <w:rFonts w:ascii="Times New Roman" w:eastAsia="仿宋" w:hAnsi="Times New Roman" w:cs="Times New Roman" w:hint="eastAsia"/>
        </w:rPr>
        <w:t>和表</w:t>
      </w:r>
      <w:r w:rsidR="000C4C84">
        <w:rPr>
          <w:rFonts w:ascii="Times New Roman" w:eastAsia="仿宋" w:hAnsi="Times New Roman" w:cs="Times New Roman" w:hint="eastAsia"/>
        </w:rPr>
        <w:t>2</w:t>
      </w:r>
      <w:r w:rsidRPr="00F03274">
        <w:rPr>
          <w:rFonts w:ascii="仿宋" w:eastAsia="仿宋" w:hAnsi="仿宋" w:cs="Times New Roman" w:hint="eastAsia"/>
        </w:rPr>
        <w:t>的</w:t>
      </w:r>
      <w:r w:rsidR="000C4C84">
        <w:rPr>
          <w:rFonts w:ascii="仿宋" w:eastAsia="仿宋" w:hAnsi="仿宋" w:cs="Times New Roman" w:hint="eastAsia"/>
        </w:rPr>
        <w:t>回归</w:t>
      </w:r>
      <w:r w:rsidRPr="00F03274">
        <w:rPr>
          <w:rFonts w:ascii="仿宋" w:eastAsia="仿宋" w:hAnsi="仿宋" w:cs="Times New Roman" w:hint="eastAsia"/>
        </w:rPr>
        <w:t>结果。</w:t>
      </w:r>
    </w:p>
    <w:p w14:paraId="3115F0F2" w14:textId="3C5A4F7B" w:rsidR="002415DB" w:rsidRDefault="002415DB" w:rsidP="007C7BFC">
      <w:pPr>
        <w:wordWrap w:val="0"/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113EC6">
        <w:rPr>
          <w:rFonts w:ascii="Times New Roman" w:eastAsia="仿宋" w:hAnsi="Times New Roman" w:cs="Times New Roman"/>
        </w:rPr>
        <w:t>（</w:t>
      </w:r>
      <w:r w:rsidRPr="00113EC6">
        <w:rPr>
          <w:rFonts w:ascii="Times New Roman" w:eastAsia="仿宋" w:hAnsi="Times New Roman" w:cs="Times New Roman"/>
        </w:rPr>
        <w:t>2</w:t>
      </w:r>
      <w:r w:rsidRPr="00113EC6">
        <w:rPr>
          <w:rFonts w:ascii="Times New Roman" w:eastAsia="仿宋" w:hAnsi="Times New Roman" w:cs="Times New Roman"/>
        </w:rPr>
        <w:t>）</w:t>
      </w:r>
      <w:r w:rsidRPr="00113EC6">
        <w:rPr>
          <w:rFonts w:ascii="仿宋" w:eastAsia="仿宋" w:hAnsi="仿宋" w:cs="Times New Roman"/>
        </w:rPr>
        <w:t>“</w:t>
      </w:r>
      <w:r w:rsidRPr="00113EC6">
        <w:rPr>
          <w:rFonts w:ascii="Times New Roman" w:eastAsia="仿宋" w:hAnsi="Times New Roman" w:cs="Times New Roman"/>
        </w:rPr>
        <w:t>2024-0</w:t>
      </w:r>
      <w:r>
        <w:rPr>
          <w:rFonts w:ascii="Times New Roman" w:eastAsia="仿宋" w:hAnsi="Times New Roman" w:cs="Times New Roman"/>
        </w:rPr>
        <w:t>1184</w:t>
      </w:r>
      <w:r>
        <w:rPr>
          <w:rFonts w:ascii="仿宋" w:eastAsia="仿宋" w:hAnsi="仿宋" w:cs="Times New Roman"/>
        </w:rPr>
        <w:t>_</w:t>
      </w:r>
      <w:r>
        <w:rPr>
          <w:rFonts w:ascii="仿宋" w:eastAsia="仿宋" w:hAnsi="仿宋" w:cs="Times New Roman" w:hint="eastAsia"/>
          <w:b/>
          <w:bCs/>
        </w:rPr>
        <w:t>日志文件</w:t>
      </w:r>
      <w:r w:rsidRPr="00113EC6">
        <w:rPr>
          <w:rFonts w:ascii="仿宋" w:eastAsia="仿宋" w:hAnsi="仿宋" w:cs="Times New Roman"/>
        </w:rPr>
        <w:t>”</w:t>
      </w:r>
      <w:r w:rsidRPr="002415DB">
        <w:rPr>
          <w:rFonts w:ascii="仿宋" w:eastAsia="仿宋" w:hAnsi="仿宋" w:hint="eastAsia"/>
        </w:rPr>
        <w:t xml:space="preserve"> </w:t>
      </w:r>
      <w:r>
        <w:rPr>
          <w:rFonts w:ascii="仿宋" w:eastAsia="仿宋" w:hAnsi="仿宋" w:hint="eastAsia"/>
        </w:rPr>
        <w:t>里面包括</w:t>
      </w:r>
      <w:r>
        <w:rPr>
          <w:rFonts w:ascii="Times New Roman" w:eastAsia="仿宋" w:hAnsi="Times New Roman"/>
        </w:rPr>
        <w:t>1</w:t>
      </w:r>
      <w:r>
        <w:rPr>
          <w:rFonts w:ascii="仿宋" w:eastAsia="仿宋" w:hAnsi="仿宋" w:hint="eastAsia"/>
        </w:rPr>
        <w:t>个文件，是</w:t>
      </w:r>
      <w:r w:rsidRPr="00F03274">
        <w:rPr>
          <w:rFonts w:ascii="仿宋" w:eastAsia="仿宋" w:hAnsi="仿宋" w:cs="Times New Roman"/>
        </w:rPr>
        <w:t>“</w:t>
      </w:r>
      <w:r>
        <w:rPr>
          <w:rFonts w:ascii="Times New Roman" w:eastAsia="仿宋" w:hAnsi="Times New Roman" w:cs="Times New Roman" w:hint="eastAsia"/>
        </w:rPr>
        <w:t>回归日志</w:t>
      </w:r>
      <w:r>
        <w:rPr>
          <w:rFonts w:ascii="Times New Roman" w:eastAsia="仿宋" w:hAnsi="Times New Roman" w:cs="Times New Roman" w:hint="eastAsia"/>
        </w:rPr>
        <w:t>.</w:t>
      </w:r>
      <w:r>
        <w:rPr>
          <w:rFonts w:ascii="Times New Roman" w:eastAsia="仿宋" w:hAnsi="Times New Roman" w:cs="Times New Roman"/>
        </w:rPr>
        <w:t>smcl</w:t>
      </w:r>
      <w:r w:rsidRPr="00F03274">
        <w:rPr>
          <w:rFonts w:ascii="仿宋" w:eastAsia="仿宋" w:hAnsi="仿宋" w:cs="Times New Roman"/>
        </w:rPr>
        <w:t>”</w:t>
      </w:r>
      <w:r w:rsidRPr="00D910B3">
        <w:rPr>
          <w:rFonts w:ascii="Times New Roman" w:eastAsia="仿宋" w:hAnsi="Times New Roman" w:cs="Times New Roman"/>
        </w:rPr>
        <w:t>文件</w:t>
      </w:r>
      <w:r>
        <w:rPr>
          <w:rFonts w:ascii="Times New Roman" w:eastAsia="仿宋" w:hAnsi="Times New Roman" w:cs="Times New Roman" w:hint="eastAsia"/>
        </w:rPr>
        <w:t>：</w:t>
      </w:r>
    </w:p>
    <w:p w14:paraId="6FA80184" w14:textId="6A361D63" w:rsidR="002415DB" w:rsidRDefault="002415DB" w:rsidP="007C7BFC">
      <w:pPr>
        <w:wordWrap w:val="0"/>
        <w:spacing w:line="276" w:lineRule="auto"/>
        <w:ind w:firstLineChars="200" w:firstLine="420"/>
        <w:rPr>
          <w:rFonts w:ascii="仿宋" w:eastAsia="仿宋" w:hAnsi="仿宋" w:cs="Times New Roman" w:hint="eastAsia"/>
        </w:rPr>
      </w:pPr>
      <w:r w:rsidRPr="00F03274">
        <w:rPr>
          <w:rFonts w:ascii="仿宋" w:eastAsia="仿宋" w:hAnsi="仿宋" w:cs="Times New Roman"/>
        </w:rPr>
        <w:t>“</w:t>
      </w:r>
      <w:r>
        <w:rPr>
          <w:rFonts w:ascii="Times New Roman" w:eastAsia="仿宋" w:hAnsi="Times New Roman" w:cs="Times New Roman" w:hint="eastAsia"/>
        </w:rPr>
        <w:t>回归日志</w:t>
      </w:r>
      <w:r>
        <w:rPr>
          <w:rFonts w:ascii="Times New Roman" w:eastAsia="仿宋" w:hAnsi="Times New Roman" w:cs="Times New Roman" w:hint="eastAsia"/>
        </w:rPr>
        <w:t>.</w:t>
      </w:r>
      <w:r>
        <w:rPr>
          <w:rFonts w:ascii="Times New Roman" w:eastAsia="仿宋" w:hAnsi="Times New Roman" w:cs="Times New Roman"/>
        </w:rPr>
        <w:t>smcl</w:t>
      </w:r>
      <w:r w:rsidRPr="00F03274">
        <w:rPr>
          <w:rFonts w:ascii="仿宋" w:eastAsia="仿宋" w:hAnsi="仿宋" w:cs="Times New Roman"/>
        </w:rPr>
        <w:t>”</w:t>
      </w:r>
      <w:r>
        <w:rPr>
          <w:rFonts w:ascii="仿宋" w:eastAsia="仿宋" w:hAnsi="仿宋" w:cs="Times New Roman" w:hint="eastAsia"/>
        </w:rPr>
        <w:t>是上述</w:t>
      </w:r>
      <w:r w:rsidRPr="00F03274">
        <w:rPr>
          <w:rFonts w:ascii="仿宋" w:eastAsia="仿宋" w:hAnsi="仿宋" w:cs="Times New Roman"/>
        </w:rPr>
        <w:t>“</w:t>
      </w:r>
      <w:r w:rsidRPr="000C4C84">
        <w:rPr>
          <w:rFonts w:ascii="Times New Roman" w:eastAsia="仿宋" w:hAnsi="Times New Roman" w:cs="Times New Roman"/>
        </w:rPr>
        <w:t>statistic_do</w:t>
      </w:r>
      <w:r w:rsidRPr="00F03274">
        <w:rPr>
          <w:rFonts w:ascii="仿宋" w:eastAsia="仿宋" w:hAnsi="仿宋" w:cs="Times New Roman"/>
        </w:rPr>
        <w:t>”</w:t>
      </w:r>
      <w:r>
        <w:rPr>
          <w:rFonts w:ascii="仿宋" w:eastAsia="仿宋" w:hAnsi="仿宋" w:cs="Times New Roman" w:hint="eastAsia"/>
        </w:rPr>
        <w:t>的运行日志文件，包括</w:t>
      </w:r>
      <w:r w:rsidRPr="00F03274">
        <w:rPr>
          <w:rFonts w:ascii="仿宋" w:eastAsia="仿宋" w:hAnsi="仿宋" w:cs="Times New Roman" w:hint="eastAsia"/>
        </w:rPr>
        <w:t>表</w:t>
      </w:r>
      <w:r w:rsidRPr="00226F21">
        <w:rPr>
          <w:rFonts w:ascii="Times New Roman" w:eastAsia="仿宋" w:hAnsi="Times New Roman" w:cs="Times New Roman" w:hint="eastAsia"/>
        </w:rPr>
        <w:t>1</w:t>
      </w:r>
      <w:r w:rsidRPr="00F03274">
        <w:rPr>
          <w:rFonts w:ascii="仿宋" w:eastAsia="仿宋" w:hAnsi="仿宋" w:cs="Times New Roman" w:hint="eastAsia"/>
        </w:rPr>
        <w:t>描述性统计</w:t>
      </w:r>
      <w:r>
        <w:rPr>
          <w:rFonts w:ascii="仿宋" w:eastAsia="仿宋" w:hAnsi="仿宋" w:cs="Times New Roman" w:hint="eastAsia"/>
        </w:rPr>
        <w:t>、</w:t>
      </w:r>
      <w:r w:rsidRPr="00F03274">
        <w:rPr>
          <w:rFonts w:ascii="仿宋" w:eastAsia="仿宋" w:hAnsi="仿宋" w:cs="Times New Roman" w:hint="eastAsia"/>
        </w:rPr>
        <w:t>表</w:t>
      </w:r>
      <w:r w:rsidRPr="00226F21">
        <w:rPr>
          <w:rFonts w:ascii="Times New Roman" w:eastAsia="仿宋" w:hAnsi="Times New Roman" w:cs="Times New Roman" w:hint="eastAsia"/>
        </w:rPr>
        <w:t>2</w:t>
      </w:r>
      <w:r w:rsidRPr="00F03274">
        <w:rPr>
          <w:rFonts w:ascii="仿宋" w:eastAsia="仿宋" w:hAnsi="仿宋" w:cs="Times New Roman" w:hint="eastAsia"/>
        </w:rPr>
        <w:t>-表</w:t>
      </w:r>
      <w:r>
        <w:rPr>
          <w:rFonts w:ascii="Times New Roman" w:eastAsia="仿宋" w:hAnsi="Times New Roman" w:cs="Times New Roman"/>
        </w:rPr>
        <w:t>6</w:t>
      </w:r>
      <w:r>
        <w:rPr>
          <w:rFonts w:ascii="Times New Roman" w:eastAsia="仿宋" w:hAnsi="Times New Roman" w:cs="Times New Roman" w:hint="eastAsia"/>
        </w:rPr>
        <w:t>回归结果、图</w:t>
      </w:r>
      <w:r>
        <w:rPr>
          <w:rFonts w:ascii="Times New Roman" w:eastAsia="仿宋" w:hAnsi="Times New Roman" w:cs="Times New Roman" w:hint="eastAsia"/>
        </w:rPr>
        <w:t>1</w:t>
      </w:r>
      <w:r>
        <w:rPr>
          <w:rFonts w:ascii="Times New Roman" w:eastAsia="仿宋" w:hAnsi="Times New Roman" w:cs="Times New Roman" w:hint="eastAsia"/>
        </w:rPr>
        <w:t>平行趋势检验、图</w:t>
      </w:r>
      <w:r>
        <w:rPr>
          <w:rFonts w:ascii="Times New Roman" w:eastAsia="仿宋" w:hAnsi="Times New Roman" w:cs="Times New Roman" w:hint="eastAsia"/>
        </w:rPr>
        <w:t>2</w:t>
      </w:r>
      <w:r>
        <w:rPr>
          <w:rFonts w:ascii="Times New Roman" w:eastAsia="仿宋" w:hAnsi="Times New Roman" w:cs="Times New Roman" w:hint="eastAsia"/>
        </w:rPr>
        <w:t>安慰剂检验以及在线附录表</w:t>
      </w:r>
      <w:r>
        <w:rPr>
          <w:rFonts w:ascii="Times New Roman" w:eastAsia="仿宋" w:hAnsi="Times New Roman" w:cs="Times New Roman"/>
        </w:rPr>
        <w:t>1</w:t>
      </w:r>
      <w:r>
        <w:rPr>
          <w:rFonts w:ascii="Times New Roman" w:eastAsia="仿宋" w:hAnsi="Times New Roman" w:cs="Times New Roman" w:hint="eastAsia"/>
        </w:rPr>
        <w:t>和表</w:t>
      </w:r>
      <w:r>
        <w:rPr>
          <w:rFonts w:ascii="Times New Roman" w:eastAsia="仿宋" w:hAnsi="Times New Roman" w:cs="Times New Roman" w:hint="eastAsia"/>
        </w:rPr>
        <w:t>2</w:t>
      </w:r>
      <w:r w:rsidRPr="00F03274">
        <w:rPr>
          <w:rFonts w:ascii="仿宋" w:eastAsia="仿宋" w:hAnsi="仿宋" w:cs="Times New Roman" w:hint="eastAsia"/>
        </w:rPr>
        <w:t>的</w:t>
      </w:r>
      <w:r>
        <w:rPr>
          <w:rFonts w:ascii="仿宋" w:eastAsia="仿宋" w:hAnsi="仿宋" w:cs="Times New Roman" w:hint="eastAsia"/>
        </w:rPr>
        <w:t>回归</w:t>
      </w:r>
      <w:r w:rsidRPr="00F03274">
        <w:rPr>
          <w:rFonts w:ascii="仿宋" w:eastAsia="仿宋" w:hAnsi="仿宋" w:cs="Times New Roman" w:hint="eastAsia"/>
        </w:rPr>
        <w:t>结果</w:t>
      </w:r>
      <w:r>
        <w:rPr>
          <w:rFonts w:ascii="仿宋" w:eastAsia="仿宋" w:hAnsi="仿宋" w:cs="Times New Roman" w:hint="eastAsia"/>
        </w:rPr>
        <w:t>的回归日志。</w:t>
      </w:r>
    </w:p>
    <w:p w14:paraId="04616F98" w14:textId="5ACFB4A5" w:rsidR="00A17D8B" w:rsidRDefault="00477E4F" w:rsidP="007C7BFC">
      <w:pPr>
        <w:spacing w:line="276" w:lineRule="auto"/>
        <w:ind w:firstLineChars="200" w:firstLine="420"/>
        <w:rPr>
          <w:rFonts w:ascii="仿宋" w:eastAsia="仿宋" w:hAnsi="仿宋" w:cs="Times New Roman"/>
        </w:rPr>
      </w:pPr>
      <w:r w:rsidRPr="00113EC6">
        <w:rPr>
          <w:rFonts w:ascii="Times New Roman" w:eastAsia="仿宋" w:hAnsi="Times New Roman" w:cs="Times New Roman"/>
        </w:rPr>
        <w:t>（</w:t>
      </w:r>
      <w:r w:rsidR="002415DB">
        <w:rPr>
          <w:rFonts w:ascii="Times New Roman" w:eastAsia="仿宋" w:hAnsi="Times New Roman" w:cs="Times New Roman"/>
        </w:rPr>
        <w:t>3</w:t>
      </w:r>
      <w:r w:rsidRPr="00113EC6">
        <w:rPr>
          <w:rFonts w:ascii="Times New Roman" w:eastAsia="仿宋" w:hAnsi="Times New Roman" w:cs="Times New Roman"/>
        </w:rPr>
        <w:t>）</w:t>
      </w:r>
      <w:r w:rsidR="00F03274" w:rsidRPr="00113EC6">
        <w:rPr>
          <w:rFonts w:ascii="仿宋" w:eastAsia="仿宋" w:hAnsi="仿宋" w:cs="Times New Roman"/>
        </w:rPr>
        <w:t>“</w:t>
      </w:r>
      <w:r w:rsidR="00217792" w:rsidRPr="00113EC6">
        <w:rPr>
          <w:rFonts w:ascii="Times New Roman" w:eastAsia="仿宋" w:hAnsi="Times New Roman" w:cs="Times New Roman"/>
        </w:rPr>
        <w:t>2024-0</w:t>
      </w:r>
      <w:r w:rsidR="00113EC6">
        <w:rPr>
          <w:rFonts w:ascii="Times New Roman" w:eastAsia="仿宋" w:hAnsi="Times New Roman" w:cs="Times New Roman"/>
        </w:rPr>
        <w:t>1184</w:t>
      </w:r>
      <w:r w:rsidR="006942D6">
        <w:rPr>
          <w:rFonts w:ascii="仿宋" w:eastAsia="仿宋" w:hAnsi="仿宋" w:cs="Times New Roman"/>
        </w:rPr>
        <w:t>_</w:t>
      </w:r>
      <w:r w:rsidR="002415DB">
        <w:rPr>
          <w:rFonts w:ascii="仿宋" w:eastAsia="仿宋" w:hAnsi="仿宋" w:cs="Times New Roman" w:hint="eastAsia"/>
          <w:b/>
          <w:bCs/>
        </w:rPr>
        <w:t>图表截图</w:t>
      </w:r>
      <w:r w:rsidR="00F03274" w:rsidRPr="00113EC6">
        <w:rPr>
          <w:rFonts w:ascii="仿宋" w:eastAsia="仿宋" w:hAnsi="仿宋" w:cs="Times New Roman"/>
        </w:rPr>
        <w:t>”</w:t>
      </w:r>
      <w:r w:rsidR="008375A9" w:rsidRPr="00113EC6">
        <w:rPr>
          <w:rFonts w:ascii="仿宋" w:eastAsia="仿宋" w:hAnsi="仿宋" w:cs="Times New Roman"/>
        </w:rPr>
        <w:t>中的“</w:t>
      </w:r>
      <w:r w:rsidR="000C4C84" w:rsidRPr="00113EC6">
        <w:rPr>
          <w:rFonts w:ascii="Times New Roman" w:eastAsia="仿宋" w:hAnsi="Times New Roman" w:cs="Times New Roman"/>
        </w:rPr>
        <w:t>表</w:t>
      </w:r>
      <w:r w:rsidR="000C4C84" w:rsidRPr="00113EC6">
        <w:rPr>
          <w:rFonts w:ascii="Times New Roman" w:eastAsia="仿宋" w:hAnsi="Times New Roman" w:cs="Times New Roman"/>
        </w:rPr>
        <w:t>1.doc</w:t>
      </w:r>
      <w:r w:rsidR="008375A9" w:rsidRPr="00113EC6">
        <w:rPr>
          <w:rFonts w:ascii="仿宋" w:eastAsia="仿宋" w:hAnsi="仿宋" w:cs="Times New Roman"/>
        </w:rPr>
        <w:t>”是表</w:t>
      </w:r>
      <w:r w:rsidR="008375A9" w:rsidRPr="00113EC6">
        <w:rPr>
          <w:rFonts w:ascii="Times New Roman" w:eastAsia="仿宋" w:hAnsi="Times New Roman" w:cs="Times New Roman"/>
        </w:rPr>
        <w:t>1</w:t>
      </w:r>
      <w:r w:rsidR="008375A9" w:rsidRPr="00113EC6">
        <w:rPr>
          <w:rFonts w:ascii="仿宋" w:eastAsia="仿宋" w:hAnsi="仿宋" w:cs="Times New Roman"/>
        </w:rPr>
        <w:t>描述性统计</w:t>
      </w:r>
      <w:r w:rsidR="00C6253E" w:rsidRPr="00113EC6">
        <w:rPr>
          <w:rFonts w:ascii="仿宋" w:eastAsia="仿宋" w:hAnsi="仿宋" w:cs="Times New Roman"/>
        </w:rPr>
        <w:t>；</w:t>
      </w:r>
      <w:r w:rsidR="00BA3CC6" w:rsidRPr="00113EC6">
        <w:rPr>
          <w:rFonts w:ascii="仿宋" w:eastAsia="仿宋" w:hAnsi="仿宋" w:cs="Times New Roman"/>
        </w:rPr>
        <w:t>“</w:t>
      </w:r>
      <w:r w:rsidR="000C4C84" w:rsidRPr="00113EC6">
        <w:rPr>
          <w:rFonts w:ascii="Times New Roman" w:eastAsia="仿宋" w:hAnsi="Times New Roman" w:cs="Times New Roman"/>
        </w:rPr>
        <w:t>表</w:t>
      </w:r>
      <w:r w:rsidR="000C4C84" w:rsidRPr="00113EC6">
        <w:rPr>
          <w:rFonts w:ascii="Times New Roman" w:eastAsia="仿宋" w:hAnsi="Times New Roman" w:cs="Times New Roman"/>
        </w:rPr>
        <w:t>2.xls</w:t>
      </w:r>
      <w:r w:rsidR="00BA3CC6" w:rsidRPr="00113EC6">
        <w:rPr>
          <w:rFonts w:ascii="仿宋" w:eastAsia="仿宋" w:hAnsi="仿宋" w:cs="Times New Roman"/>
        </w:rPr>
        <w:t>”</w:t>
      </w:r>
      <w:r w:rsidR="008375A9" w:rsidRPr="00113EC6">
        <w:rPr>
          <w:rFonts w:ascii="仿宋" w:eastAsia="仿宋" w:hAnsi="仿宋" w:cs="Times New Roman"/>
        </w:rPr>
        <w:t>-</w:t>
      </w:r>
      <w:r w:rsidR="00BA3CC6" w:rsidRPr="00113EC6">
        <w:rPr>
          <w:rFonts w:ascii="仿宋" w:eastAsia="仿宋" w:hAnsi="仿宋" w:cs="Times New Roman"/>
        </w:rPr>
        <w:t>“</w:t>
      </w:r>
      <w:r w:rsidR="000C4C84" w:rsidRPr="00113EC6">
        <w:rPr>
          <w:rFonts w:ascii="Times New Roman" w:eastAsia="仿宋" w:hAnsi="Times New Roman" w:cs="Times New Roman"/>
        </w:rPr>
        <w:t>表</w:t>
      </w:r>
      <w:r w:rsidR="008375A9" w:rsidRPr="00113EC6">
        <w:rPr>
          <w:rFonts w:ascii="Times New Roman" w:eastAsia="仿宋" w:hAnsi="Times New Roman" w:cs="Times New Roman"/>
        </w:rPr>
        <w:t>6</w:t>
      </w:r>
      <w:r w:rsidR="000C4C84" w:rsidRPr="00113EC6">
        <w:rPr>
          <w:rFonts w:ascii="Times New Roman" w:eastAsia="仿宋" w:hAnsi="Times New Roman" w:cs="Times New Roman"/>
        </w:rPr>
        <w:t>.xls</w:t>
      </w:r>
      <w:r w:rsidR="00BA3CC6" w:rsidRPr="00113EC6">
        <w:rPr>
          <w:rFonts w:ascii="仿宋" w:eastAsia="仿宋" w:hAnsi="仿宋" w:cs="Times New Roman"/>
        </w:rPr>
        <w:t>”</w:t>
      </w:r>
      <w:r w:rsidR="008375A9" w:rsidRPr="00113EC6">
        <w:rPr>
          <w:rFonts w:ascii="仿宋" w:eastAsia="仿宋" w:hAnsi="仿宋" w:cs="Times New Roman"/>
        </w:rPr>
        <w:t>分别是</w:t>
      </w:r>
      <w:r w:rsidR="00113EC6" w:rsidRPr="00113EC6">
        <w:rPr>
          <w:rFonts w:ascii="仿宋" w:eastAsia="仿宋" w:hAnsi="仿宋" w:cs="Times New Roman"/>
        </w:rPr>
        <w:t>正文</w:t>
      </w:r>
      <w:r w:rsidR="008375A9" w:rsidRPr="00113EC6">
        <w:rPr>
          <w:rFonts w:ascii="仿宋" w:eastAsia="仿宋" w:hAnsi="仿宋" w:cs="Times New Roman"/>
        </w:rPr>
        <w:t>表</w:t>
      </w:r>
      <w:r w:rsidR="008375A9" w:rsidRPr="00113EC6">
        <w:rPr>
          <w:rFonts w:ascii="Times New Roman" w:eastAsia="仿宋" w:hAnsi="Times New Roman" w:cs="Times New Roman"/>
        </w:rPr>
        <w:t>2</w:t>
      </w:r>
      <w:r w:rsidR="00113EC6">
        <w:rPr>
          <w:rFonts w:ascii="Times New Roman" w:eastAsia="仿宋" w:hAnsi="Times New Roman" w:cs="Times New Roman"/>
        </w:rPr>
        <w:t>-</w:t>
      </w:r>
      <w:r w:rsidR="008375A9" w:rsidRPr="00113EC6">
        <w:rPr>
          <w:rFonts w:ascii="Times New Roman" w:eastAsia="仿宋" w:hAnsi="Times New Roman" w:cs="Times New Roman"/>
        </w:rPr>
        <w:t>表</w:t>
      </w:r>
      <w:r w:rsidR="008375A9" w:rsidRPr="00113EC6">
        <w:rPr>
          <w:rFonts w:ascii="Times New Roman" w:eastAsia="仿宋" w:hAnsi="Times New Roman" w:cs="Times New Roman"/>
        </w:rPr>
        <w:t>6</w:t>
      </w:r>
      <w:r w:rsidR="008375A9" w:rsidRPr="00113EC6">
        <w:rPr>
          <w:rFonts w:ascii="仿宋" w:eastAsia="仿宋" w:hAnsi="仿宋" w:cs="Times New Roman"/>
        </w:rPr>
        <w:t>的</w:t>
      </w:r>
      <w:r w:rsidR="00C6253E" w:rsidRPr="00113EC6">
        <w:rPr>
          <w:rFonts w:ascii="仿宋" w:eastAsia="仿宋" w:hAnsi="仿宋" w:cs="Times New Roman"/>
        </w:rPr>
        <w:t>运行</w:t>
      </w:r>
      <w:r w:rsidR="008375A9" w:rsidRPr="00113EC6">
        <w:rPr>
          <w:rFonts w:ascii="仿宋" w:eastAsia="仿宋" w:hAnsi="仿宋" w:cs="Times New Roman"/>
        </w:rPr>
        <w:t>结果</w:t>
      </w:r>
      <w:r w:rsidR="00C6253E" w:rsidRPr="00113EC6">
        <w:rPr>
          <w:rFonts w:ascii="仿宋" w:eastAsia="仿宋" w:hAnsi="仿宋" w:cs="Times New Roman"/>
        </w:rPr>
        <w:t>；</w:t>
      </w:r>
      <w:r w:rsidR="00113EC6" w:rsidRPr="00113EC6">
        <w:rPr>
          <w:rFonts w:ascii="仿宋" w:eastAsia="仿宋" w:hAnsi="仿宋" w:cs="Times New Roman"/>
        </w:rPr>
        <w:t>“</w:t>
      </w:r>
      <w:r w:rsidR="008646B7">
        <w:rPr>
          <w:rFonts w:ascii="仿宋" w:eastAsia="仿宋" w:hAnsi="仿宋" w:cs="Times New Roman" w:hint="eastAsia"/>
        </w:rPr>
        <w:t>在线</w:t>
      </w:r>
      <w:r w:rsidR="00113EC6" w:rsidRPr="00113EC6">
        <w:rPr>
          <w:rFonts w:ascii="仿宋" w:eastAsia="仿宋" w:hAnsi="仿宋" w:cs="Times New Roman"/>
        </w:rPr>
        <w:t>附录表</w:t>
      </w:r>
      <w:r w:rsidR="008646B7" w:rsidRPr="008646B7">
        <w:rPr>
          <w:rFonts w:ascii="Times New Roman" w:eastAsia="仿宋" w:hAnsi="Times New Roman" w:cs="Times New Roman"/>
        </w:rPr>
        <w:t>A</w:t>
      </w:r>
      <w:r w:rsidR="00113EC6" w:rsidRPr="008646B7">
        <w:rPr>
          <w:rFonts w:ascii="Times New Roman" w:eastAsia="仿宋" w:hAnsi="Times New Roman" w:cs="Times New Roman"/>
        </w:rPr>
        <w:t>1</w:t>
      </w:r>
      <w:r w:rsidR="00113EC6" w:rsidRPr="00113EC6">
        <w:rPr>
          <w:rFonts w:ascii="Times New Roman" w:eastAsia="仿宋" w:hAnsi="Times New Roman" w:cs="Times New Roman"/>
        </w:rPr>
        <w:t>.xls</w:t>
      </w:r>
      <w:r w:rsidR="00113EC6" w:rsidRPr="00113EC6">
        <w:rPr>
          <w:rFonts w:ascii="仿宋" w:eastAsia="仿宋" w:hAnsi="仿宋" w:cs="Times New Roman"/>
        </w:rPr>
        <w:t>”</w:t>
      </w:r>
      <w:r w:rsidR="008646B7">
        <w:rPr>
          <w:rFonts w:ascii="仿宋" w:eastAsia="仿宋" w:hAnsi="仿宋" w:cs="Times New Roman" w:hint="eastAsia"/>
        </w:rPr>
        <w:t>和</w:t>
      </w:r>
      <w:r w:rsidR="00113EC6" w:rsidRPr="00113EC6">
        <w:rPr>
          <w:rFonts w:ascii="仿宋" w:eastAsia="仿宋" w:hAnsi="仿宋" w:cs="Times New Roman"/>
        </w:rPr>
        <w:t>“</w:t>
      </w:r>
      <w:r w:rsidR="008646B7">
        <w:rPr>
          <w:rFonts w:ascii="仿宋" w:eastAsia="仿宋" w:hAnsi="仿宋" w:cs="Times New Roman" w:hint="eastAsia"/>
        </w:rPr>
        <w:t>在线附录表</w:t>
      </w:r>
      <w:r w:rsidR="008646B7" w:rsidRPr="008646B7">
        <w:rPr>
          <w:rFonts w:ascii="Times New Roman" w:eastAsia="仿宋" w:hAnsi="Times New Roman" w:cs="Times New Roman"/>
        </w:rPr>
        <w:t>A</w:t>
      </w:r>
      <w:r w:rsidR="00113EC6" w:rsidRPr="00113EC6">
        <w:rPr>
          <w:rFonts w:ascii="Times New Roman" w:eastAsia="仿宋" w:hAnsi="Times New Roman" w:cs="Times New Roman"/>
        </w:rPr>
        <w:t>2.xls</w:t>
      </w:r>
      <w:r w:rsidR="00113EC6" w:rsidRPr="00113EC6">
        <w:rPr>
          <w:rFonts w:ascii="仿宋" w:eastAsia="仿宋" w:hAnsi="仿宋" w:cs="Times New Roman"/>
        </w:rPr>
        <w:t>”分别是</w:t>
      </w:r>
      <w:r w:rsidR="00F279DB">
        <w:rPr>
          <w:rFonts w:ascii="仿宋" w:eastAsia="仿宋" w:hAnsi="仿宋" w:cs="Times New Roman" w:hint="eastAsia"/>
        </w:rPr>
        <w:t>在线</w:t>
      </w:r>
      <w:r w:rsidR="00113EC6" w:rsidRPr="00113EC6">
        <w:rPr>
          <w:rFonts w:ascii="仿宋" w:eastAsia="仿宋" w:hAnsi="仿宋" w:cs="Times New Roman"/>
        </w:rPr>
        <w:t>附录中表</w:t>
      </w:r>
      <w:r w:rsidR="00F279DB" w:rsidRPr="008646B7">
        <w:rPr>
          <w:rFonts w:ascii="Times New Roman" w:eastAsia="仿宋" w:hAnsi="Times New Roman" w:cs="Times New Roman"/>
        </w:rPr>
        <w:t>A</w:t>
      </w:r>
      <w:r w:rsidR="00113EC6" w:rsidRPr="008646B7">
        <w:rPr>
          <w:rFonts w:ascii="Times New Roman" w:eastAsia="仿宋" w:hAnsi="Times New Roman" w:cs="Times New Roman"/>
        </w:rPr>
        <w:t>1</w:t>
      </w:r>
      <w:r w:rsidR="008646B7">
        <w:rPr>
          <w:rFonts w:ascii="Times New Roman" w:eastAsia="仿宋" w:hAnsi="Times New Roman" w:cs="Times New Roman" w:hint="eastAsia"/>
        </w:rPr>
        <w:t>和</w:t>
      </w:r>
      <w:r w:rsidR="00113EC6" w:rsidRPr="00113EC6">
        <w:rPr>
          <w:rFonts w:ascii="Times New Roman" w:eastAsia="仿宋" w:hAnsi="Times New Roman" w:cs="Times New Roman"/>
        </w:rPr>
        <w:t>表</w:t>
      </w:r>
      <w:r w:rsidR="00F279DB">
        <w:rPr>
          <w:rFonts w:ascii="Times New Roman" w:eastAsia="仿宋" w:hAnsi="Times New Roman" w:cs="Times New Roman" w:hint="eastAsia"/>
        </w:rPr>
        <w:t>A</w:t>
      </w:r>
      <w:r w:rsidR="00113EC6" w:rsidRPr="00113EC6">
        <w:rPr>
          <w:rFonts w:ascii="Times New Roman" w:eastAsia="仿宋" w:hAnsi="Times New Roman" w:cs="Times New Roman"/>
        </w:rPr>
        <w:t>2</w:t>
      </w:r>
      <w:r w:rsidR="00113EC6" w:rsidRPr="00113EC6">
        <w:rPr>
          <w:rFonts w:ascii="仿宋" w:eastAsia="仿宋" w:hAnsi="仿宋" w:cs="Times New Roman"/>
        </w:rPr>
        <w:t>的运行结果；</w:t>
      </w:r>
      <w:r w:rsidR="00AE3441" w:rsidRPr="00113EC6">
        <w:rPr>
          <w:rFonts w:ascii="仿宋" w:eastAsia="仿宋" w:hAnsi="仿宋" w:cs="Times New Roman"/>
        </w:rPr>
        <w:t>“</w:t>
      </w:r>
      <w:r w:rsidR="00BA3CC6" w:rsidRPr="00113EC6">
        <w:rPr>
          <w:rFonts w:ascii="仿宋" w:eastAsia="仿宋" w:hAnsi="仿宋" w:cs="Times New Roman"/>
        </w:rPr>
        <w:t>图</w:t>
      </w:r>
      <w:r w:rsidR="00113EC6" w:rsidRPr="00113EC6">
        <w:rPr>
          <w:rFonts w:ascii="Times New Roman" w:eastAsia="仿宋" w:hAnsi="Times New Roman" w:cs="Times New Roman"/>
        </w:rPr>
        <w:t>1_</w:t>
      </w:r>
      <w:r w:rsidR="00113EC6" w:rsidRPr="00113EC6">
        <w:rPr>
          <w:rFonts w:ascii="Times New Roman" w:eastAsia="仿宋" w:hAnsi="Times New Roman" w:cs="Times New Roman" w:hint="eastAsia"/>
        </w:rPr>
        <w:t>平行趋势</w:t>
      </w:r>
      <w:r w:rsidR="00113EC6" w:rsidRPr="00113EC6">
        <w:rPr>
          <w:rFonts w:ascii="Times New Roman" w:eastAsia="仿宋" w:hAnsi="Times New Roman" w:cs="Times New Roman" w:hint="eastAsia"/>
        </w:rPr>
        <w:t>.</w:t>
      </w:r>
      <w:r w:rsidR="00113EC6" w:rsidRPr="00113EC6">
        <w:rPr>
          <w:rFonts w:ascii="Times New Roman" w:eastAsia="仿宋" w:hAnsi="Times New Roman" w:cs="Times New Roman"/>
        </w:rPr>
        <w:t>gph</w:t>
      </w:r>
      <w:r w:rsidR="00AE3441" w:rsidRPr="00113EC6">
        <w:rPr>
          <w:rFonts w:ascii="仿宋" w:eastAsia="仿宋" w:hAnsi="仿宋" w:cs="Times New Roman"/>
        </w:rPr>
        <w:t>”和“图</w:t>
      </w:r>
      <w:r w:rsidR="00AE3441" w:rsidRPr="00113EC6">
        <w:rPr>
          <w:rFonts w:ascii="Times New Roman" w:eastAsia="仿宋" w:hAnsi="Times New Roman" w:cs="Times New Roman"/>
        </w:rPr>
        <w:t>2_</w:t>
      </w:r>
      <w:r w:rsidR="00113EC6" w:rsidRPr="00113EC6">
        <w:rPr>
          <w:rFonts w:ascii="Times New Roman" w:eastAsia="仿宋" w:hAnsi="Times New Roman" w:cs="Times New Roman" w:hint="eastAsia"/>
        </w:rPr>
        <w:t>安慰剂检验</w:t>
      </w:r>
      <w:r w:rsidR="00113EC6" w:rsidRPr="00113EC6">
        <w:rPr>
          <w:rFonts w:ascii="Times New Roman" w:eastAsia="仿宋" w:hAnsi="Times New Roman" w:cs="Times New Roman" w:hint="eastAsia"/>
        </w:rPr>
        <w:t>.</w:t>
      </w:r>
      <w:r w:rsidR="00113EC6" w:rsidRPr="00113EC6">
        <w:rPr>
          <w:rFonts w:ascii="Times New Roman" w:eastAsia="仿宋" w:hAnsi="Times New Roman" w:cs="Times New Roman"/>
        </w:rPr>
        <w:t>g</w:t>
      </w:r>
      <w:r w:rsidR="00113EC6">
        <w:rPr>
          <w:rFonts w:ascii="Times New Roman" w:eastAsia="仿宋" w:hAnsi="Times New Roman" w:cs="Times New Roman"/>
        </w:rPr>
        <w:t>p</w:t>
      </w:r>
      <w:r w:rsidR="00113EC6" w:rsidRPr="00113EC6">
        <w:rPr>
          <w:rFonts w:ascii="Times New Roman" w:eastAsia="仿宋" w:hAnsi="Times New Roman" w:cs="Times New Roman"/>
        </w:rPr>
        <w:t>h</w:t>
      </w:r>
      <w:r w:rsidR="00AE3441" w:rsidRPr="00113EC6">
        <w:rPr>
          <w:rFonts w:ascii="仿宋" w:eastAsia="仿宋" w:hAnsi="仿宋" w:cs="Times New Roman"/>
        </w:rPr>
        <w:t>”是正文中图</w:t>
      </w:r>
      <w:r w:rsidR="00113EC6" w:rsidRPr="008646B7">
        <w:rPr>
          <w:rFonts w:ascii="Times New Roman" w:eastAsia="仿宋" w:hAnsi="Times New Roman" w:cs="Times New Roman"/>
        </w:rPr>
        <w:t>1</w:t>
      </w:r>
      <w:r w:rsidR="00113EC6" w:rsidRPr="008646B7">
        <w:rPr>
          <w:rFonts w:ascii="Times New Roman" w:eastAsia="仿宋" w:hAnsi="Times New Roman" w:cs="Times New Roman"/>
        </w:rPr>
        <w:t>和图</w:t>
      </w:r>
      <w:r w:rsidR="00113EC6" w:rsidRPr="008646B7">
        <w:rPr>
          <w:rFonts w:ascii="Times New Roman" w:eastAsia="仿宋" w:hAnsi="Times New Roman" w:cs="Times New Roman"/>
        </w:rPr>
        <w:t>2</w:t>
      </w:r>
      <w:r w:rsidR="00AE3441" w:rsidRPr="00113EC6">
        <w:rPr>
          <w:rFonts w:ascii="仿宋" w:eastAsia="仿宋" w:hAnsi="仿宋" w:cs="Times New Roman"/>
        </w:rPr>
        <w:t>的结果</w:t>
      </w:r>
      <w:r w:rsidR="004D5A23" w:rsidRPr="00113EC6">
        <w:rPr>
          <w:rFonts w:ascii="仿宋" w:eastAsia="仿宋" w:hAnsi="仿宋" w:cs="Times New Roman"/>
        </w:rPr>
        <w:t>。</w:t>
      </w:r>
    </w:p>
    <w:p w14:paraId="103D3F8E" w14:textId="35DA3980" w:rsidR="002328D7" w:rsidRPr="00113EC6" w:rsidRDefault="002328D7" w:rsidP="007C7BFC">
      <w:pPr>
        <w:spacing w:line="276" w:lineRule="auto"/>
        <w:ind w:firstLineChars="200" w:firstLine="420"/>
        <w:rPr>
          <w:rFonts w:ascii="仿宋" w:eastAsia="仿宋" w:hAnsi="仿宋" w:cs="Times New Roman"/>
        </w:rPr>
      </w:pPr>
      <w:r>
        <w:rPr>
          <w:rFonts w:ascii="仿宋" w:eastAsia="仿宋" w:hAnsi="仿宋" w:cs="Times New Roman" w:hint="eastAsia"/>
        </w:rPr>
        <w:t>需要说明的是，</w:t>
      </w:r>
      <w:r w:rsidR="00F04697">
        <w:rPr>
          <w:rFonts w:ascii="仿宋" w:eastAsia="仿宋" w:hAnsi="仿宋" w:cs="Times New Roman" w:hint="eastAsia"/>
        </w:rPr>
        <w:t>为提高阅读性，</w:t>
      </w:r>
      <w:r w:rsidR="00F04697" w:rsidRPr="00F04697">
        <w:rPr>
          <w:rFonts w:ascii="仿宋" w:eastAsia="仿宋" w:hAnsi="仿宋" w:cs="Times New Roman" w:hint="eastAsia"/>
        </w:rPr>
        <w:t>正文</w:t>
      </w:r>
      <w:r w:rsidR="008646B7">
        <w:rPr>
          <w:rFonts w:ascii="仿宋" w:eastAsia="仿宋" w:hAnsi="仿宋" w:cs="Times New Roman" w:hint="eastAsia"/>
        </w:rPr>
        <w:t>和在线</w:t>
      </w:r>
      <w:r w:rsidR="00F04697" w:rsidRPr="00F04697">
        <w:rPr>
          <w:rFonts w:ascii="仿宋" w:eastAsia="仿宋" w:hAnsi="仿宋" w:cs="Times New Roman" w:hint="eastAsia"/>
        </w:rPr>
        <w:t>附录中表格结果</w:t>
      </w:r>
      <w:r w:rsidR="00F04697">
        <w:rPr>
          <w:rFonts w:ascii="仿宋" w:eastAsia="仿宋" w:hAnsi="仿宋" w:cs="Times New Roman" w:hint="eastAsia"/>
        </w:rPr>
        <w:t>各行</w:t>
      </w:r>
      <w:r w:rsidR="00F04697" w:rsidRPr="00F04697">
        <w:rPr>
          <w:rFonts w:ascii="仿宋" w:eastAsia="仿宋" w:hAnsi="仿宋" w:cs="Times New Roman" w:hint="eastAsia"/>
        </w:rPr>
        <w:t>顺序</w:t>
      </w:r>
      <w:r w:rsidR="00F04697">
        <w:rPr>
          <w:rFonts w:ascii="仿宋" w:eastAsia="仿宋" w:hAnsi="仿宋" w:cs="Times New Roman" w:hint="eastAsia"/>
        </w:rPr>
        <w:t>与日志文件各对应表有所不同</w:t>
      </w:r>
      <w:r>
        <w:rPr>
          <w:rFonts w:ascii="仿宋" w:eastAsia="仿宋" w:hAnsi="仿宋" w:cs="Times New Roman" w:hint="eastAsia"/>
        </w:rPr>
        <w:t>。</w:t>
      </w:r>
    </w:p>
    <w:p w14:paraId="5E9F3A5C" w14:textId="003BFB8F" w:rsidR="009F41D1" w:rsidRPr="00113EC6" w:rsidRDefault="00477E4F" w:rsidP="006F6C8E">
      <w:pPr>
        <w:spacing w:line="276" w:lineRule="auto"/>
        <w:ind w:firstLineChars="200" w:firstLine="420"/>
        <w:rPr>
          <w:rFonts w:ascii="仿宋" w:eastAsia="仿宋" w:hAnsi="仿宋"/>
        </w:rPr>
      </w:pPr>
      <w:r w:rsidRPr="00113EC6">
        <w:rPr>
          <w:rFonts w:ascii="仿宋" w:eastAsia="仿宋" w:hAnsi="仿宋" w:hint="eastAsia"/>
        </w:rPr>
        <w:t>（</w:t>
      </w:r>
      <w:r w:rsidR="002415DB">
        <w:rPr>
          <w:rFonts w:ascii="仿宋" w:eastAsia="仿宋" w:hAnsi="仿宋"/>
        </w:rPr>
        <w:t>4</w:t>
      </w:r>
      <w:r w:rsidRPr="00113EC6">
        <w:rPr>
          <w:rFonts w:ascii="仿宋" w:eastAsia="仿宋" w:hAnsi="仿宋" w:hint="eastAsia"/>
        </w:rPr>
        <w:t>）</w:t>
      </w:r>
      <w:r w:rsidR="00927E86" w:rsidRPr="00113EC6">
        <w:rPr>
          <w:rFonts w:ascii="仿宋" w:eastAsia="仿宋" w:hAnsi="仿宋" w:hint="eastAsia"/>
        </w:rPr>
        <w:t>“</w:t>
      </w:r>
      <w:r w:rsidR="006F6C8E" w:rsidRPr="00113EC6">
        <w:rPr>
          <w:rFonts w:ascii="Times New Roman" w:eastAsia="仿宋" w:hAnsi="Times New Roman" w:cs="Times New Roman" w:hint="eastAsia"/>
        </w:rPr>
        <w:t>2024-0</w:t>
      </w:r>
      <w:r w:rsidR="00B81200" w:rsidRPr="00113EC6">
        <w:rPr>
          <w:rFonts w:ascii="Times New Roman" w:eastAsia="仿宋" w:hAnsi="Times New Roman" w:cs="Times New Roman"/>
        </w:rPr>
        <w:t>1184</w:t>
      </w:r>
      <w:r w:rsidR="006942D6">
        <w:rPr>
          <w:rFonts w:ascii="仿宋" w:eastAsia="仿宋" w:hAnsi="仿宋"/>
        </w:rPr>
        <w:t>_</w:t>
      </w:r>
      <w:r w:rsidR="006F6C8E" w:rsidRPr="00113EC6">
        <w:rPr>
          <w:rFonts w:ascii="仿宋" w:eastAsia="仿宋" w:hAnsi="仿宋" w:hint="eastAsia"/>
          <w:b/>
          <w:bCs/>
        </w:rPr>
        <w:t>说明文档</w:t>
      </w:r>
      <w:r w:rsidR="00927E86" w:rsidRPr="00113EC6">
        <w:rPr>
          <w:rFonts w:ascii="仿宋" w:eastAsia="仿宋" w:hAnsi="仿宋" w:hint="eastAsia"/>
        </w:rPr>
        <w:t>”</w:t>
      </w:r>
      <w:r w:rsidR="0070775E" w:rsidRPr="00113EC6">
        <w:rPr>
          <w:rFonts w:ascii="仿宋" w:eastAsia="仿宋" w:hAnsi="仿宋" w:hint="eastAsia"/>
        </w:rPr>
        <w:t>即</w:t>
      </w:r>
      <w:r w:rsidR="00264D7D" w:rsidRPr="00113EC6">
        <w:rPr>
          <w:rFonts w:ascii="仿宋" w:eastAsia="仿宋" w:hAnsi="仿宋" w:hint="eastAsia"/>
        </w:rPr>
        <w:t>是</w:t>
      </w:r>
      <w:r w:rsidR="006F6C8E" w:rsidRPr="00113EC6">
        <w:rPr>
          <w:rFonts w:ascii="仿宋" w:eastAsia="仿宋" w:hAnsi="仿宋" w:hint="eastAsia"/>
        </w:rPr>
        <w:t>本说明文档。</w:t>
      </w:r>
    </w:p>
    <w:p w14:paraId="247B5A30" w14:textId="4EF369F9" w:rsidR="00295AAC" w:rsidRPr="00963CF1" w:rsidRDefault="00F234B3" w:rsidP="007C7BFC">
      <w:pPr>
        <w:spacing w:line="276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 w:rsidR="00147C94">
        <w:rPr>
          <w:rFonts w:ascii="仿宋" w:eastAsia="仿宋" w:hAnsi="仿宋" w:hint="eastAsia"/>
        </w:rPr>
        <w:t>二</w:t>
      </w:r>
      <w:r>
        <w:rPr>
          <w:rFonts w:ascii="仿宋" w:eastAsia="仿宋" w:hAnsi="仿宋" w:hint="eastAsia"/>
        </w:rPr>
        <w:t>）</w:t>
      </w:r>
      <w:r w:rsidR="00295AAC" w:rsidRPr="00F234B3">
        <w:rPr>
          <w:rFonts w:ascii="仿宋" w:eastAsia="仿宋" w:hAnsi="仿宋" w:hint="eastAsia"/>
        </w:rPr>
        <w:t>数据来源</w:t>
      </w:r>
    </w:p>
    <w:p w14:paraId="5C1895D3" w14:textId="0B12D1E2" w:rsidR="001A6C40" w:rsidRDefault="00D7100E" w:rsidP="007C7BFC">
      <w:pPr>
        <w:spacing w:line="276" w:lineRule="auto"/>
        <w:ind w:firstLineChars="200" w:firstLine="420"/>
        <w:rPr>
          <w:rFonts w:ascii="仿宋" w:eastAsia="仿宋" w:hAnsi="仿宋" w:cs="Times New Roman"/>
          <w:color w:val="000000"/>
        </w:rPr>
      </w:pPr>
      <w:r w:rsidRPr="00963CF1">
        <w:rPr>
          <w:rFonts w:ascii="仿宋" w:eastAsia="仿宋" w:hAnsi="仿宋" w:cs="Times New Roman"/>
          <w:color w:val="000000"/>
        </w:rPr>
        <w:t>本文使用的数据包括</w:t>
      </w:r>
      <w:r w:rsidR="00B81200">
        <w:rPr>
          <w:rFonts w:ascii="仿宋" w:eastAsia="仿宋" w:hAnsi="仿宋" w:cs="Times New Roman" w:hint="eastAsia"/>
          <w:color w:val="000000"/>
        </w:rPr>
        <w:t>三</w:t>
      </w:r>
      <w:r w:rsidRPr="00963CF1">
        <w:rPr>
          <w:rFonts w:ascii="仿宋" w:eastAsia="仿宋" w:hAnsi="仿宋" w:cs="Times New Roman"/>
          <w:color w:val="000000"/>
        </w:rPr>
        <w:t>部分：</w:t>
      </w:r>
    </w:p>
    <w:p w14:paraId="256A26BD" w14:textId="06FCA9CC" w:rsidR="003B1006" w:rsidRPr="00407881" w:rsidRDefault="001A6C40" w:rsidP="007C7BFC">
      <w:pPr>
        <w:spacing w:line="276" w:lineRule="auto"/>
        <w:ind w:firstLineChars="200" w:firstLine="420"/>
        <w:rPr>
          <w:rFonts w:ascii="Times New Roman" w:eastAsia="仿宋" w:hAnsi="Times New Roman" w:cs="Times New Roman"/>
          <w:color w:val="000000"/>
        </w:rPr>
      </w:pPr>
      <w:r w:rsidRPr="00407881">
        <w:rPr>
          <w:rFonts w:ascii="Times New Roman" w:eastAsia="仿宋" w:hAnsi="Times New Roman" w:cs="Times New Roman"/>
          <w:color w:val="000000"/>
        </w:rPr>
        <w:t>（</w:t>
      </w:r>
      <w:r w:rsidRPr="00407881">
        <w:rPr>
          <w:rFonts w:ascii="Times New Roman" w:eastAsia="仿宋" w:hAnsi="Times New Roman" w:cs="Times New Roman"/>
          <w:color w:val="000000"/>
        </w:rPr>
        <w:t>1</w:t>
      </w:r>
      <w:r w:rsidRPr="00407881">
        <w:rPr>
          <w:rFonts w:ascii="Times New Roman" w:eastAsia="仿宋" w:hAnsi="Times New Roman" w:cs="Times New Roman"/>
          <w:color w:val="000000"/>
        </w:rPr>
        <w:t>）</w:t>
      </w:r>
      <w:r w:rsidR="00407881" w:rsidRPr="00407881">
        <w:rPr>
          <w:rFonts w:ascii="Times New Roman" w:eastAsia="仿宋" w:hAnsi="Times New Roman" w:cs="Times New Roman"/>
          <w:color w:val="000000"/>
        </w:rPr>
        <w:t>跨境电商出口数据收集于顺友物流有限公司</w:t>
      </w:r>
      <w:r w:rsidR="00B81200">
        <w:rPr>
          <w:rFonts w:ascii="Times New Roman" w:eastAsia="仿宋" w:hAnsi="Times New Roman" w:cs="Times New Roman" w:hint="eastAsia"/>
          <w:color w:val="000000"/>
        </w:rPr>
        <w:t>。</w:t>
      </w:r>
      <w:r w:rsidR="00407881" w:rsidRPr="00407881">
        <w:rPr>
          <w:rFonts w:ascii="Times New Roman" w:eastAsia="仿宋" w:hAnsi="Times New Roman" w:cs="Times New Roman"/>
          <w:color w:val="000000"/>
        </w:rPr>
        <w:t>该公司是中国一家领先的物流服务提供商。顺友物流日均处理超过</w:t>
      </w:r>
      <w:r w:rsidR="00407881" w:rsidRPr="00407881">
        <w:rPr>
          <w:rFonts w:ascii="Times New Roman" w:eastAsia="仿宋" w:hAnsi="Times New Roman" w:cs="Times New Roman"/>
          <w:color w:val="000000"/>
        </w:rPr>
        <w:t>50</w:t>
      </w:r>
      <w:r w:rsidR="00407881" w:rsidRPr="00407881">
        <w:rPr>
          <w:rFonts w:ascii="Times New Roman" w:eastAsia="仿宋" w:hAnsi="Times New Roman" w:cs="Times New Roman"/>
          <w:color w:val="000000"/>
        </w:rPr>
        <w:t>万个包裹，服务超过</w:t>
      </w:r>
      <w:r w:rsidR="00407881" w:rsidRPr="00407881">
        <w:rPr>
          <w:rFonts w:ascii="Times New Roman" w:eastAsia="仿宋" w:hAnsi="Times New Roman" w:cs="Times New Roman"/>
          <w:color w:val="000000"/>
        </w:rPr>
        <w:t>10</w:t>
      </w:r>
      <w:r w:rsidR="00407881" w:rsidRPr="00407881">
        <w:rPr>
          <w:rFonts w:ascii="Times New Roman" w:eastAsia="仿宋" w:hAnsi="Times New Roman" w:cs="Times New Roman"/>
          <w:color w:val="000000"/>
        </w:rPr>
        <w:t>万家跨境电商公司，服务的平台包括</w:t>
      </w:r>
      <w:r w:rsidR="00407881" w:rsidRPr="00407881">
        <w:rPr>
          <w:rFonts w:ascii="Times New Roman" w:eastAsia="仿宋" w:hAnsi="Times New Roman" w:cs="Times New Roman"/>
          <w:color w:val="000000"/>
        </w:rPr>
        <w:t>eBay</w:t>
      </w:r>
      <w:r w:rsidR="00407881" w:rsidRPr="00407881">
        <w:rPr>
          <w:rFonts w:ascii="Times New Roman" w:eastAsia="仿宋" w:hAnsi="Times New Roman" w:cs="Times New Roman"/>
          <w:color w:val="000000"/>
        </w:rPr>
        <w:t>、速卖通、亚马逊和</w:t>
      </w:r>
      <w:r w:rsidR="00407881" w:rsidRPr="00407881">
        <w:rPr>
          <w:rFonts w:ascii="Times New Roman" w:eastAsia="仿宋" w:hAnsi="Times New Roman" w:cs="Times New Roman"/>
          <w:color w:val="000000"/>
        </w:rPr>
        <w:t>Lazada</w:t>
      </w:r>
      <w:r w:rsidR="00407881" w:rsidRPr="00407881">
        <w:rPr>
          <w:rFonts w:ascii="Times New Roman" w:eastAsia="仿宋" w:hAnsi="Times New Roman" w:cs="Times New Roman"/>
          <w:color w:val="000000"/>
        </w:rPr>
        <w:t>等大型零售平台</w:t>
      </w:r>
      <w:r w:rsidR="00E6766A" w:rsidRPr="00407881">
        <w:rPr>
          <w:rFonts w:ascii="Times New Roman" w:eastAsia="仿宋" w:hAnsi="Times New Roman" w:cs="Times New Roman"/>
          <w:color w:val="000000"/>
        </w:rPr>
        <w:t>。</w:t>
      </w:r>
    </w:p>
    <w:p w14:paraId="3C58323D" w14:textId="77777777" w:rsidR="00407881" w:rsidRPr="00B81200" w:rsidRDefault="00407881" w:rsidP="003A002F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B81200">
        <w:rPr>
          <w:rFonts w:ascii="Times New Roman" w:eastAsia="仿宋" w:hAnsi="Times New Roman" w:cs="Times New Roman"/>
        </w:rPr>
        <w:t>本文聚焦于美国市场，这也是顺友物流服务的最大目的地，约占</w:t>
      </w:r>
      <w:r w:rsidRPr="00B81200">
        <w:rPr>
          <w:rFonts w:ascii="Times New Roman" w:eastAsia="仿宋" w:hAnsi="Times New Roman" w:cs="Times New Roman"/>
        </w:rPr>
        <w:t>2020</w:t>
      </w:r>
      <w:r w:rsidRPr="00B81200">
        <w:rPr>
          <w:rFonts w:ascii="Times New Roman" w:eastAsia="仿宋" w:hAnsi="Times New Roman" w:cs="Times New Roman"/>
        </w:rPr>
        <w:t>年对全世界出口的</w:t>
      </w:r>
      <w:r w:rsidRPr="00B81200">
        <w:rPr>
          <w:rFonts w:ascii="Times New Roman" w:eastAsia="仿宋" w:hAnsi="Times New Roman" w:cs="Times New Roman"/>
        </w:rPr>
        <w:t>27.72%</w:t>
      </w:r>
      <w:r w:rsidRPr="00B81200">
        <w:rPr>
          <w:rFonts w:ascii="Times New Roman" w:eastAsia="仿宋" w:hAnsi="Times New Roman" w:cs="Times New Roman"/>
        </w:rPr>
        <w:t>。本文的样本期间为</w:t>
      </w:r>
      <w:r w:rsidRPr="00B81200">
        <w:rPr>
          <w:rFonts w:ascii="Times New Roman" w:eastAsia="仿宋" w:hAnsi="Times New Roman" w:cs="Times New Roman"/>
        </w:rPr>
        <w:t>2020</w:t>
      </w:r>
      <w:r w:rsidRPr="00B81200">
        <w:rPr>
          <w:rFonts w:ascii="Times New Roman" w:eastAsia="仿宋" w:hAnsi="Times New Roman" w:cs="Times New Roman"/>
        </w:rPr>
        <w:t>年</w:t>
      </w:r>
      <w:r w:rsidRPr="00B81200">
        <w:rPr>
          <w:rFonts w:ascii="Times New Roman" w:eastAsia="仿宋" w:hAnsi="Times New Roman" w:cs="Times New Roman"/>
        </w:rPr>
        <w:t>1</w:t>
      </w:r>
      <w:r w:rsidRPr="00B81200">
        <w:rPr>
          <w:rFonts w:ascii="Times New Roman" w:eastAsia="仿宋" w:hAnsi="Times New Roman" w:cs="Times New Roman"/>
        </w:rPr>
        <w:t>月至</w:t>
      </w:r>
      <w:r w:rsidRPr="00B81200">
        <w:rPr>
          <w:rFonts w:ascii="Times New Roman" w:eastAsia="仿宋" w:hAnsi="Times New Roman" w:cs="Times New Roman"/>
        </w:rPr>
        <w:t>2020</w:t>
      </w:r>
      <w:r w:rsidRPr="00B81200">
        <w:rPr>
          <w:rFonts w:ascii="Times New Roman" w:eastAsia="仿宋" w:hAnsi="Times New Roman" w:cs="Times New Roman"/>
        </w:rPr>
        <w:t>年</w:t>
      </w:r>
      <w:r w:rsidRPr="00B81200">
        <w:rPr>
          <w:rFonts w:ascii="Times New Roman" w:eastAsia="仿宋" w:hAnsi="Times New Roman" w:cs="Times New Roman"/>
        </w:rPr>
        <w:t>12</w:t>
      </w:r>
      <w:r w:rsidRPr="00B81200">
        <w:rPr>
          <w:rFonts w:ascii="Times New Roman" w:eastAsia="仿宋" w:hAnsi="Times New Roman" w:cs="Times New Roman"/>
        </w:rPr>
        <w:t>月，通过整理每个包裹中货物的名称、数量、价值和目的地（地址和邮政编码）信息，得到</w:t>
      </w:r>
      <w:r w:rsidRPr="00B81200">
        <w:rPr>
          <w:rFonts w:ascii="Times New Roman" w:eastAsia="仿宋" w:hAnsi="Times New Roman" w:cs="Times New Roman"/>
        </w:rPr>
        <w:t>15212058</w:t>
      </w:r>
      <w:r w:rsidRPr="00B81200">
        <w:rPr>
          <w:rFonts w:ascii="Times New Roman" w:eastAsia="仿宋" w:hAnsi="Times New Roman" w:cs="Times New Roman"/>
        </w:rPr>
        <w:t>条日度数据。由于原始数据并不提供完整的</w:t>
      </w:r>
      <w:r w:rsidRPr="00B81200">
        <w:rPr>
          <w:rFonts w:ascii="Times New Roman" w:eastAsia="仿宋" w:hAnsi="Times New Roman" w:cs="Times New Roman"/>
        </w:rPr>
        <w:t>HS</w:t>
      </w:r>
      <w:r w:rsidRPr="00B81200">
        <w:rPr>
          <w:rFonts w:ascii="Times New Roman" w:eastAsia="仿宋" w:hAnsi="Times New Roman" w:cs="Times New Roman"/>
        </w:rPr>
        <w:t>编码，本文采用模糊匹配机制将每种产品名称与</w:t>
      </w:r>
      <w:r w:rsidRPr="00B81200">
        <w:rPr>
          <w:rFonts w:ascii="Times New Roman" w:eastAsia="仿宋" w:hAnsi="Times New Roman" w:cs="Times New Roman"/>
        </w:rPr>
        <w:t>HS6</w:t>
      </w:r>
      <w:r w:rsidRPr="00B81200">
        <w:rPr>
          <w:rFonts w:ascii="Times New Roman" w:eastAsia="仿宋" w:hAnsi="Times New Roman" w:cs="Times New Roman"/>
        </w:rPr>
        <w:t>编码匹配。除了将产品名称与</w:t>
      </w:r>
      <w:r w:rsidRPr="00B81200">
        <w:rPr>
          <w:rFonts w:ascii="Times New Roman" w:eastAsia="仿宋" w:hAnsi="Times New Roman" w:cs="Times New Roman"/>
        </w:rPr>
        <w:t>HS6</w:t>
      </w:r>
      <w:r w:rsidRPr="00B81200">
        <w:rPr>
          <w:rFonts w:ascii="Times New Roman" w:eastAsia="仿宋" w:hAnsi="Times New Roman" w:cs="Times New Roman"/>
        </w:rPr>
        <w:t>编码匹配外，本文还仔细清理了缺失或错误信息的数据。经过这些步骤后，本文最终样本包括</w:t>
      </w:r>
      <w:r w:rsidRPr="00B81200">
        <w:rPr>
          <w:rFonts w:ascii="Times New Roman" w:eastAsia="仿宋" w:hAnsi="Times New Roman" w:cs="Times New Roman"/>
        </w:rPr>
        <w:t>2020</w:t>
      </w:r>
      <w:r w:rsidRPr="00B81200">
        <w:rPr>
          <w:rFonts w:ascii="Times New Roman" w:eastAsia="仿宋" w:hAnsi="Times New Roman" w:cs="Times New Roman"/>
        </w:rPr>
        <w:t>年</w:t>
      </w:r>
      <w:r w:rsidRPr="00B81200">
        <w:rPr>
          <w:rFonts w:ascii="Times New Roman" w:eastAsia="仿宋" w:hAnsi="Times New Roman" w:cs="Times New Roman"/>
        </w:rPr>
        <w:t>52</w:t>
      </w:r>
      <w:r w:rsidRPr="00B81200">
        <w:rPr>
          <w:rFonts w:ascii="Times New Roman" w:eastAsia="仿宋" w:hAnsi="Times New Roman" w:cs="Times New Roman"/>
        </w:rPr>
        <w:t>周的</w:t>
      </w:r>
      <w:r w:rsidRPr="00B81200">
        <w:rPr>
          <w:rFonts w:ascii="Times New Roman" w:eastAsia="仿宋" w:hAnsi="Times New Roman" w:cs="Times New Roman"/>
        </w:rPr>
        <w:t>2165</w:t>
      </w:r>
      <w:r w:rsidRPr="00B81200">
        <w:rPr>
          <w:rFonts w:ascii="Times New Roman" w:eastAsia="仿宋" w:hAnsi="Times New Roman" w:cs="Times New Roman"/>
        </w:rPr>
        <w:t>种</w:t>
      </w:r>
      <w:r w:rsidRPr="00B81200">
        <w:rPr>
          <w:rFonts w:ascii="Times New Roman" w:eastAsia="仿宋" w:hAnsi="Times New Roman" w:cs="Times New Roman"/>
        </w:rPr>
        <w:t>HS6</w:t>
      </w:r>
      <w:r w:rsidRPr="00B81200">
        <w:rPr>
          <w:rFonts w:ascii="Times New Roman" w:eastAsia="仿宋" w:hAnsi="Times New Roman" w:cs="Times New Roman"/>
        </w:rPr>
        <w:t>产品。</w:t>
      </w:r>
    </w:p>
    <w:p w14:paraId="76B8A437" w14:textId="00C0BF5E" w:rsidR="00D7100E" w:rsidRPr="00B81200" w:rsidRDefault="00AE12B2" w:rsidP="007C7BFC">
      <w:pPr>
        <w:spacing w:line="276" w:lineRule="auto"/>
        <w:ind w:firstLineChars="200" w:firstLine="420"/>
        <w:rPr>
          <w:rFonts w:ascii="Times New Roman" w:eastAsia="仿宋" w:hAnsi="Times New Roman" w:cs="Times New Roman"/>
          <w:color w:val="000000"/>
        </w:rPr>
      </w:pPr>
      <w:r w:rsidRPr="00B81200">
        <w:rPr>
          <w:rFonts w:ascii="Times New Roman" w:eastAsia="仿宋" w:hAnsi="Times New Roman" w:cs="Times New Roman"/>
          <w:color w:val="000000"/>
        </w:rPr>
        <w:t>（</w:t>
      </w:r>
      <w:r w:rsidRPr="00B81200">
        <w:rPr>
          <w:rFonts w:ascii="Times New Roman" w:eastAsia="仿宋" w:hAnsi="Times New Roman" w:cs="Times New Roman"/>
          <w:color w:val="000000"/>
        </w:rPr>
        <w:t>2</w:t>
      </w:r>
      <w:r w:rsidRPr="00B81200">
        <w:rPr>
          <w:rFonts w:ascii="Times New Roman" w:eastAsia="仿宋" w:hAnsi="Times New Roman" w:cs="Times New Roman"/>
          <w:color w:val="000000"/>
        </w:rPr>
        <w:t>）</w:t>
      </w:r>
      <w:r w:rsidR="00D7100E" w:rsidRPr="00B81200">
        <w:rPr>
          <w:rFonts w:ascii="Times New Roman" w:eastAsia="仿宋" w:hAnsi="Times New Roman" w:cs="Times New Roman"/>
          <w:color w:val="000000"/>
        </w:rPr>
        <w:t>是</w:t>
      </w:r>
      <w:r w:rsidR="00407881" w:rsidRPr="00B81200">
        <w:rPr>
          <w:rFonts w:ascii="Times New Roman" w:eastAsia="仿宋" w:hAnsi="Times New Roman" w:cs="Times New Roman"/>
          <w:color w:val="000000"/>
        </w:rPr>
        <w:t>美国各通勤区</w:t>
      </w:r>
      <w:r w:rsidR="00D7100E" w:rsidRPr="00B81200">
        <w:rPr>
          <w:rFonts w:ascii="Times New Roman" w:eastAsia="仿宋" w:hAnsi="Times New Roman" w:cs="Times New Roman"/>
          <w:color w:val="000000"/>
        </w:rPr>
        <w:t>宏观经济数据</w:t>
      </w:r>
      <w:r w:rsidR="00B81200" w:rsidRPr="00B81200">
        <w:rPr>
          <w:rFonts w:ascii="Times New Roman" w:eastAsia="仿宋" w:hAnsi="Times New Roman" w:cs="Times New Roman"/>
          <w:color w:val="000000"/>
        </w:rPr>
        <w:t>。</w:t>
      </w:r>
      <w:r w:rsidR="00407881" w:rsidRPr="00B81200">
        <w:rPr>
          <w:rFonts w:ascii="Times New Roman" w:eastAsia="仿宋" w:hAnsi="Times New Roman" w:cs="Times New Roman"/>
          <w:color w:val="000000"/>
        </w:rPr>
        <w:t>包括选举数据收集于美国麻省理工学院选举数据科学实验室（</w:t>
      </w:r>
      <w:r w:rsidR="00407881" w:rsidRPr="00B81200">
        <w:rPr>
          <w:rFonts w:ascii="Times New Roman" w:eastAsia="仿宋" w:hAnsi="Times New Roman" w:cs="Times New Roman"/>
          <w:color w:val="000000"/>
        </w:rPr>
        <w:t>MEDSL</w:t>
      </w:r>
      <w:r w:rsidR="00407881" w:rsidRPr="00B81200">
        <w:rPr>
          <w:rFonts w:ascii="Times New Roman" w:eastAsia="仿宋" w:hAnsi="Times New Roman" w:cs="Times New Roman"/>
          <w:color w:val="000000"/>
        </w:rPr>
        <w:t>）；新冠肺炎疫情的死亡数据收集于约翰斯</w:t>
      </w:r>
      <w:r w:rsidR="00407881" w:rsidRPr="00B81200">
        <w:rPr>
          <w:rFonts w:ascii="Times New Roman" w:eastAsia="仿宋" w:hAnsi="Times New Roman" w:cs="Times New Roman"/>
          <w:color w:val="000000"/>
        </w:rPr>
        <w:t>·</w:t>
      </w:r>
      <w:r w:rsidR="00407881" w:rsidRPr="00B81200">
        <w:rPr>
          <w:rFonts w:ascii="Times New Roman" w:eastAsia="仿宋" w:hAnsi="Times New Roman" w:cs="Times New Roman"/>
          <w:color w:val="000000"/>
        </w:rPr>
        <w:t>霍普金斯大学系统科学与工程中心（</w:t>
      </w:r>
      <w:r w:rsidR="00407881" w:rsidRPr="00B81200">
        <w:rPr>
          <w:rFonts w:ascii="Times New Roman" w:eastAsia="仿宋" w:hAnsi="Times New Roman" w:cs="Times New Roman"/>
          <w:color w:val="000000"/>
        </w:rPr>
        <w:t>CSSE</w:t>
      </w:r>
      <w:r w:rsidR="00407881" w:rsidRPr="00B81200">
        <w:rPr>
          <w:rFonts w:ascii="Times New Roman" w:eastAsia="仿宋" w:hAnsi="Times New Roman" w:cs="Times New Roman"/>
          <w:color w:val="000000"/>
        </w:rPr>
        <w:t>）；</w:t>
      </w:r>
      <w:r w:rsidR="00407881" w:rsidRPr="00B81200">
        <w:rPr>
          <w:rFonts w:ascii="Times New Roman" w:eastAsia="仿宋" w:hAnsi="Times New Roman" w:cs="Times New Roman"/>
          <w:color w:val="000000"/>
        </w:rPr>
        <w:t>CARES</w:t>
      </w:r>
      <w:r w:rsidR="00407881" w:rsidRPr="00B81200">
        <w:rPr>
          <w:rFonts w:ascii="Times New Roman" w:eastAsia="仿宋" w:hAnsi="Times New Roman" w:cs="Times New Roman"/>
          <w:color w:val="000000"/>
        </w:rPr>
        <w:t>法案的数据收集于美国跨党派研究机构负责任联邦预算委员会（</w:t>
      </w:r>
      <w:r w:rsidR="00407881" w:rsidRPr="00B81200">
        <w:rPr>
          <w:rFonts w:ascii="Times New Roman" w:eastAsia="仿宋" w:hAnsi="Times New Roman" w:cs="Times New Roman"/>
          <w:color w:val="000000"/>
        </w:rPr>
        <w:t>CRFB</w:t>
      </w:r>
      <w:r w:rsidR="00407881" w:rsidRPr="00B81200">
        <w:rPr>
          <w:rFonts w:ascii="Times New Roman" w:eastAsia="仿宋" w:hAnsi="Times New Roman" w:cs="Times New Roman"/>
          <w:color w:val="000000"/>
        </w:rPr>
        <w:t>）</w:t>
      </w:r>
      <w:r w:rsidR="00B81200" w:rsidRPr="00B81200">
        <w:rPr>
          <w:rFonts w:ascii="Times New Roman" w:eastAsia="仿宋" w:hAnsi="Times New Roman" w:cs="Times New Roman"/>
          <w:color w:val="000000"/>
        </w:rPr>
        <w:t>；地区特征参考自</w:t>
      </w:r>
      <w:r w:rsidR="00B81200" w:rsidRPr="00B81200">
        <w:rPr>
          <w:rFonts w:ascii="Times New Roman" w:eastAsia="仿宋" w:hAnsi="Times New Roman" w:cs="Times New Roman"/>
          <w:color w:val="000000"/>
        </w:rPr>
        <w:t>Autor et al.</w:t>
      </w:r>
      <w:r w:rsidR="00B81200" w:rsidRPr="00B81200">
        <w:rPr>
          <w:rFonts w:ascii="Times New Roman" w:eastAsia="仿宋" w:hAnsi="Times New Roman" w:cs="Times New Roman"/>
          <w:color w:val="000000"/>
        </w:rPr>
        <w:t>（</w:t>
      </w:r>
      <w:r w:rsidR="00B81200" w:rsidRPr="00B81200">
        <w:rPr>
          <w:rFonts w:ascii="Times New Roman" w:eastAsia="仿宋" w:hAnsi="Times New Roman" w:cs="Times New Roman"/>
          <w:color w:val="000000"/>
        </w:rPr>
        <w:t>2021</w:t>
      </w:r>
      <w:r w:rsidR="00B81200" w:rsidRPr="00B81200">
        <w:rPr>
          <w:rFonts w:ascii="Times New Roman" w:eastAsia="仿宋" w:hAnsi="Times New Roman" w:cs="Times New Roman"/>
          <w:color w:val="000000"/>
        </w:rPr>
        <w:t>）和</w:t>
      </w:r>
      <w:r w:rsidR="00B81200" w:rsidRPr="00B81200">
        <w:rPr>
          <w:rFonts w:ascii="Times New Roman" w:eastAsia="仿宋" w:hAnsi="Times New Roman" w:cs="Times New Roman"/>
          <w:color w:val="000000"/>
        </w:rPr>
        <w:t>Fujiwara et al.</w:t>
      </w:r>
      <w:r w:rsidR="00B81200" w:rsidRPr="00B81200">
        <w:rPr>
          <w:rFonts w:ascii="Times New Roman" w:eastAsia="仿宋" w:hAnsi="Times New Roman" w:cs="Times New Roman"/>
          <w:color w:val="000000"/>
        </w:rPr>
        <w:t>（</w:t>
      </w:r>
      <w:r w:rsidR="00B81200" w:rsidRPr="00B81200">
        <w:rPr>
          <w:rFonts w:ascii="Times New Roman" w:eastAsia="仿宋" w:hAnsi="Times New Roman" w:cs="Times New Roman"/>
          <w:color w:val="000000"/>
        </w:rPr>
        <w:t>2024</w:t>
      </w:r>
      <w:r w:rsidR="00B81200" w:rsidRPr="00B81200">
        <w:rPr>
          <w:rFonts w:ascii="Times New Roman" w:eastAsia="仿宋" w:hAnsi="Times New Roman" w:cs="Times New Roman"/>
          <w:color w:val="000000"/>
        </w:rPr>
        <w:t>）。沃尔玛超市数据来自沃尔玛公司官方网站手动加总：</w:t>
      </w:r>
      <w:hyperlink r:id="rId7" w:history="1">
        <w:r w:rsidR="00B81200" w:rsidRPr="00B81200">
          <w:rPr>
            <w:rStyle w:val="a7"/>
            <w:rFonts w:ascii="Times New Roman" w:eastAsia="仿宋" w:hAnsi="Times New Roman" w:cs="Times New Roman"/>
          </w:rPr>
          <w:t>https://www.walmart.com/</w:t>
        </w:r>
      </w:hyperlink>
      <w:r w:rsidR="00B81200" w:rsidRPr="00B81200">
        <w:rPr>
          <w:rFonts w:ascii="Times New Roman" w:eastAsia="仿宋" w:hAnsi="Times New Roman" w:cs="Times New Roman"/>
          <w:color w:val="000000"/>
        </w:rPr>
        <w:t>；亚裔仇恨犯罪数据收集于联邦调查局犯罪数据库；相关关键词的谷歌搜索指数收集于谷歌数据库。</w:t>
      </w:r>
    </w:p>
    <w:p w14:paraId="5A1BF34D" w14:textId="2F95C386" w:rsidR="00407881" w:rsidRPr="00407881" w:rsidRDefault="00407881" w:rsidP="00B81200">
      <w:pPr>
        <w:spacing w:line="276" w:lineRule="auto"/>
        <w:ind w:firstLineChars="200" w:firstLine="420"/>
        <w:rPr>
          <w:rFonts w:ascii="Times New Roman" w:eastAsia="仿宋" w:hAnsi="Times New Roman" w:cs="Times New Roman"/>
          <w:color w:val="000000"/>
        </w:rPr>
      </w:pPr>
      <w:r w:rsidRPr="00B81200">
        <w:rPr>
          <w:rFonts w:ascii="Times New Roman" w:eastAsia="仿宋" w:hAnsi="Times New Roman" w:cs="Times New Roman"/>
          <w:color w:val="000000"/>
        </w:rPr>
        <w:t>（</w:t>
      </w:r>
      <w:r w:rsidRPr="00B81200">
        <w:rPr>
          <w:rFonts w:ascii="Times New Roman" w:eastAsia="仿宋" w:hAnsi="Times New Roman" w:cs="Times New Roman"/>
          <w:color w:val="000000"/>
        </w:rPr>
        <w:t>3</w:t>
      </w:r>
      <w:r w:rsidRPr="00B81200">
        <w:rPr>
          <w:rFonts w:ascii="Times New Roman" w:eastAsia="仿宋" w:hAnsi="Times New Roman" w:cs="Times New Roman"/>
          <w:color w:val="000000"/>
        </w:rPr>
        <w:t>）</w:t>
      </w:r>
      <w:r w:rsidR="00B81200" w:rsidRPr="00B81200">
        <w:rPr>
          <w:rFonts w:ascii="Times New Roman" w:eastAsia="仿宋" w:hAnsi="Times New Roman" w:cs="Times New Roman"/>
          <w:color w:val="000000"/>
        </w:rPr>
        <w:t>是中美两国交往数据。包括友好城市的相关数据来自中国人民对外友好协会官网：</w:t>
      </w:r>
      <w:hyperlink r:id="rId8" w:history="1">
        <w:r w:rsidR="00B81200" w:rsidRPr="00B81200">
          <w:rPr>
            <w:rStyle w:val="a7"/>
            <w:rFonts w:ascii="Times New Roman" w:eastAsia="仿宋" w:hAnsi="Times New Roman" w:cs="Times New Roman"/>
          </w:rPr>
          <w:t>https://www.cpaffc.org.cn/</w:t>
        </w:r>
      </w:hyperlink>
      <w:r w:rsidR="00B81200" w:rsidRPr="00B81200">
        <w:rPr>
          <w:rFonts w:ascii="Times New Roman" w:eastAsia="仿宋" w:hAnsi="Times New Roman" w:cs="Times New Roman"/>
          <w:color w:val="000000"/>
        </w:rPr>
        <w:t>；孔子学院数据来自孔子学院官网：</w:t>
      </w:r>
      <w:hyperlink r:id="rId9" w:history="1">
        <w:r w:rsidR="00113EC6" w:rsidRPr="000D66CE">
          <w:rPr>
            <w:rStyle w:val="a7"/>
            <w:rFonts w:ascii="Times New Roman" w:eastAsia="仿宋" w:hAnsi="Times New Roman" w:cs="Times New Roman"/>
          </w:rPr>
          <w:t>https://www.ci.cn/</w:t>
        </w:r>
      </w:hyperlink>
      <w:r w:rsidR="00113EC6">
        <w:rPr>
          <w:rFonts w:ascii="Times New Roman" w:eastAsia="仿宋" w:hAnsi="Times New Roman" w:cs="Times New Roman" w:hint="eastAsia"/>
          <w:color w:val="000000"/>
        </w:rPr>
        <w:t>和</w:t>
      </w:r>
      <w:r w:rsidR="00B81200" w:rsidRPr="00B81200">
        <w:rPr>
          <w:rFonts w:ascii="Times New Roman" w:eastAsia="仿宋" w:hAnsi="Times New Roman" w:cs="Times New Roman"/>
          <w:color w:val="000000"/>
        </w:rPr>
        <w:t>维基百科。</w:t>
      </w:r>
    </w:p>
    <w:p w14:paraId="02158E1D" w14:textId="46FB4704" w:rsidR="00BF34D0" w:rsidRDefault="00B71096" w:rsidP="007C7BFC">
      <w:pPr>
        <w:spacing w:line="276" w:lineRule="auto"/>
        <w:rPr>
          <w:rFonts w:ascii="仿宋" w:eastAsia="仿宋" w:hAnsi="仿宋"/>
        </w:rPr>
      </w:pPr>
      <w:r>
        <w:rPr>
          <w:rFonts w:ascii="Times New Roman" w:eastAsia="仿宋" w:hAnsi="Times New Roman" w:hint="eastAsia"/>
        </w:rPr>
        <w:lastRenderedPageBreak/>
        <w:t>（三）</w:t>
      </w:r>
      <w:r w:rsidR="00955BF7" w:rsidRPr="00226F21">
        <w:rPr>
          <w:rFonts w:ascii="Times New Roman" w:eastAsia="仿宋" w:hAnsi="Times New Roman" w:hint="eastAsia"/>
        </w:rPr>
        <w:t>Dofile</w:t>
      </w:r>
      <w:r w:rsidR="00CB7B13" w:rsidRPr="00766488">
        <w:rPr>
          <w:rFonts w:ascii="仿宋" w:eastAsia="仿宋" w:hAnsi="仿宋" w:hint="eastAsia"/>
        </w:rPr>
        <w:t>里面</w:t>
      </w:r>
      <w:r w:rsidR="00E25511">
        <w:rPr>
          <w:rFonts w:ascii="仿宋" w:eastAsia="仿宋" w:hAnsi="仿宋" w:hint="eastAsia"/>
        </w:rPr>
        <w:t>使用</w:t>
      </w:r>
      <w:r w:rsidR="00502B71">
        <w:rPr>
          <w:rFonts w:ascii="仿宋" w:eastAsia="仿宋" w:hAnsi="仿宋" w:hint="eastAsia"/>
        </w:rPr>
        <w:t>的</w:t>
      </w:r>
      <w:r w:rsidR="0023518D" w:rsidRPr="00766488">
        <w:rPr>
          <w:rFonts w:ascii="仿宋" w:eastAsia="仿宋" w:hAnsi="仿宋" w:hint="eastAsia"/>
        </w:rPr>
        <w:t>指标</w:t>
      </w:r>
      <w:r w:rsidR="0032094B">
        <w:rPr>
          <w:rFonts w:ascii="仿宋" w:eastAsia="仿宋" w:hAnsi="仿宋" w:hint="eastAsia"/>
        </w:rPr>
        <w:t>说明</w:t>
      </w:r>
    </w:p>
    <w:p w14:paraId="34444DE6" w14:textId="77777777" w:rsidR="00500C5E" w:rsidRPr="00500C5E" w:rsidRDefault="00500C5E" w:rsidP="00500C5E">
      <w:pPr>
        <w:spacing w:line="276" w:lineRule="auto"/>
        <w:ind w:firstLine="420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>value</w:t>
      </w:r>
      <w:r w:rsidRPr="00500C5E">
        <w:rPr>
          <w:rFonts w:ascii="Times New Roman" w:eastAsia="仿宋" w:hAnsi="Times New Roman" w:cs="Times New Roman"/>
        </w:rPr>
        <w:t>：跨境电商出口金额</w:t>
      </w:r>
    </w:p>
    <w:p w14:paraId="3B6D4899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order</w:t>
      </w:r>
      <w:r w:rsidRPr="00500C5E">
        <w:rPr>
          <w:rFonts w:ascii="Times New Roman" w:eastAsia="仿宋" w:hAnsi="Times New Roman" w:cs="Times New Roman"/>
        </w:rPr>
        <w:t>：跨境电商出口订单数</w:t>
      </w:r>
    </w:p>
    <w:p w14:paraId="6A86D977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did</w:t>
      </w:r>
      <w:r w:rsidRPr="00500C5E">
        <w:rPr>
          <w:rFonts w:ascii="Times New Roman" w:eastAsia="仿宋" w:hAnsi="Times New Roman" w:cs="Times New Roman"/>
        </w:rPr>
        <w:t>：核心解释变量</w:t>
      </w:r>
      <w:r w:rsidRPr="00500C5E">
        <w:rPr>
          <w:rFonts w:ascii="Times New Roman" w:eastAsia="仿宋" w:hAnsi="Times New Roman" w:cs="Times New Roman"/>
        </w:rPr>
        <w:t>,</w:t>
      </w:r>
      <w:r w:rsidRPr="00500C5E">
        <w:rPr>
          <w:rFonts w:ascii="Times New Roman" w:eastAsia="仿宋" w:hAnsi="Times New Roman" w:cs="Times New Roman"/>
        </w:rPr>
        <w:t>为连续双重差分项</w:t>
      </w:r>
    </w:p>
    <w:p w14:paraId="1F8612B5" w14:textId="69EE86DA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 xml:space="preserve">trump16per: </w:t>
      </w:r>
      <w:r w:rsidRPr="00500C5E">
        <w:rPr>
          <w:rFonts w:ascii="Times New Roman" w:eastAsia="仿宋" w:hAnsi="Times New Roman" w:cs="Times New Roman"/>
        </w:rPr>
        <w:t>通勤区</w:t>
      </w:r>
      <w:r w:rsidRPr="00500C5E">
        <w:rPr>
          <w:rFonts w:ascii="Times New Roman" w:eastAsia="仿宋" w:hAnsi="Times New Roman" w:cs="Times New Roman"/>
        </w:rPr>
        <w:t>2016</w:t>
      </w:r>
      <w:r w:rsidRPr="00500C5E">
        <w:rPr>
          <w:rFonts w:ascii="Times New Roman" w:eastAsia="仿宋" w:hAnsi="Times New Roman" w:cs="Times New Roman"/>
        </w:rPr>
        <w:t>年大选中投票给</w:t>
      </w:r>
      <w:r w:rsidR="00AB559E">
        <w:rPr>
          <w:rFonts w:ascii="Times New Roman" w:eastAsia="仿宋" w:hAnsi="Times New Roman" w:cs="Times New Roman" w:hint="eastAsia"/>
        </w:rPr>
        <w:t>共和党候选人</w:t>
      </w:r>
      <w:r w:rsidRPr="00500C5E">
        <w:rPr>
          <w:rFonts w:ascii="Times New Roman" w:eastAsia="仿宋" w:hAnsi="Times New Roman" w:cs="Times New Roman"/>
        </w:rPr>
        <w:t>的百分比</w:t>
      </w:r>
    </w:p>
    <w:p w14:paraId="75887D4C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lnweeklydeath</w:t>
      </w:r>
      <w:r w:rsidRPr="00500C5E">
        <w:rPr>
          <w:rFonts w:ascii="Times New Roman" w:eastAsia="仿宋" w:hAnsi="Times New Roman" w:cs="Times New Roman"/>
        </w:rPr>
        <w:t>：周度疫情死亡人数的对数值</w:t>
      </w:r>
    </w:p>
    <w:p w14:paraId="103BBAC2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hs6</w:t>
      </w:r>
      <w:r w:rsidRPr="00500C5E">
        <w:rPr>
          <w:rFonts w:ascii="Times New Roman" w:eastAsia="仿宋" w:hAnsi="Times New Roman" w:cs="Times New Roman"/>
        </w:rPr>
        <w:t>：产品</w:t>
      </w:r>
      <w:r w:rsidRPr="00500C5E">
        <w:rPr>
          <w:rFonts w:ascii="Times New Roman" w:eastAsia="仿宋" w:hAnsi="Times New Roman" w:cs="Times New Roman"/>
        </w:rPr>
        <w:t>hs6</w:t>
      </w:r>
      <w:r w:rsidRPr="00500C5E">
        <w:rPr>
          <w:rFonts w:ascii="Times New Roman" w:eastAsia="仿宋" w:hAnsi="Times New Roman" w:cs="Times New Roman"/>
        </w:rPr>
        <w:t>出口变量</w:t>
      </w:r>
    </w:p>
    <w:p w14:paraId="5E78588D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week</w:t>
      </w:r>
      <w:r w:rsidRPr="00500C5E">
        <w:rPr>
          <w:rFonts w:ascii="Times New Roman" w:eastAsia="仿宋" w:hAnsi="Times New Roman" w:cs="Times New Roman"/>
        </w:rPr>
        <w:t>：周度变量</w:t>
      </w:r>
    </w:p>
    <w:p w14:paraId="49E9FC47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CommutingZone</w:t>
      </w:r>
      <w:r w:rsidRPr="00500C5E">
        <w:rPr>
          <w:rFonts w:ascii="Times New Roman" w:eastAsia="仿宋" w:hAnsi="Times New Roman" w:cs="Times New Roman"/>
        </w:rPr>
        <w:t>：通勤区变量</w:t>
      </w:r>
    </w:p>
    <w:p w14:paraId="30800E94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springeffect</w:t>
      </w:r>
      <w:r w:rsidRPr="00500C5E">
        <w:rPr>
          <w:rFonts w:ascii="Times New Roman" w:eastAsia="仿宋" w:hAnsi="Times New Roman" w:cs="Times New Roman"/>
        </w:rPr>
        <w:t>：</w:t>
      </w:r>
      <w:r w:rsidRPr="00500C5E">
        <w:rPr>
          <w:rFonts w:ascii="Times New Roman" w:eastAsia="仿宋" w:hAnsi="Times New Roman" w:cs="Times New Roman"/>
        </w:rPr>
        <w:t xml:space="preserve"> </w:t>
      </w:r>
      <w:r w:rsidRPr="00500C5E">
        <w:rPr>
          <w:rFonts w:ascii="Times New Roman" w:eastAsia="仿宋" w:hAnsi="Times New Roman" w:cs="Times New Roman"/>
        </w:rPr>
        <w:t>各通勤区</w:t>
      </w:r>
      <w:r w:rsidRPr="00500C5E">
        <w:rPr>
          <w:rFonts w:ascii="Times New Roman" w:eastAsia="仿宋" w:hAnsi="Times New Roman" w:cs="Times New Roman"/>
        </w:rPr>
        <w:t>GDP</w:t>
      </w:r>
      <w:r w:rsidRPr="00500C5E">
        <w:rPr>
          <w:rFonts w:ascii="Times New Roman" w:eastAsia="仿宋" w:hAnsi="Times New Roman" w:cs="Times New Roman"/>
        </w:rPr>
        <w:t>与春节当月的交乘项</w:t>
      </w:r>
    </w:p>
    <w:p w14:paraId="3BBC14FD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R_CZ</w:t>
      </w:r>
      <w:r w:rsidRPr="00500C5E">
        <w:rPr>
          <w:rFonts w:ascii="Times New Roman" w:eastAsia="仿宋" w:hAnsi="Times New Roman" w:cs="Times New Roman"/>
        </w:rPr>
        <w:t>：是否为共和党通勤区</w:t>
      </w:r>
    </w:p>
    <w:p w14:paraId="397E03DB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D_CZ</w:t>
      </w:r>
      <w:r w:rsidRPr="00500C5E">
        <w:rPr>
          <w:rFonts w:ascii="Times New Roman" w:eastAsia="仿宋" w:hAnsi="Times New Roman" w:cs="Times New Roman"/>
        </w:rPr>
        <w:t>：是否为民主党通勤区</w:t>
      </w:r>
    </w:p>
    <w:p w14:paraId="3266A926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swing_CZ</w:t>
      </w:r>
      <w:r w:rsidRPr="00500C5E">
        <w:rPr>
          <w:rFonts w:ascii="Times New Roman" w:eastAsia="仿宋" w:hAnsi="Times New Roman" w:cs="Times New Roman"/>
        </w:rPr>
        <w:t>：是否为摇摆通勤区</w:t>
      </w:r>
    </w:p>
    <w:p w14:paraId="2773E050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neborneversip</w:t>
      </w:r>
      <w:r w:rsidRPr="00500C5E">
        <w:rPr>
          <w:rFonts w:ascii="Times New Roman" w:eastAsia="仿宋" w:hAnsi="Times New Roman" w:cs="Times New Roman"/>
        </w:rPr>
        <w:t>：临县是否从不实施</w:t>
      </w:r>
      <w:r w:rsidRPr="00500C5E">
        <w:rPr>
          <w:rFonts w:ascii="Times New Roman" w:eastAsia="仿宋" w:hAnsi="Times New Roman" w:cs="Times New Roman"/>
        </w:rPr>
        <w:t>S-I-P</w:t>
      </w:r>
      <w:r w:rsidRPr="00500C5E">
        <w:rPr>
          <w:rFonts w:ascii="Times New Roman" w:eastAsia="仿宋" w:hAnsi="Times New Roman" w:cs="Times New Roman"/>
        </w:rPr>
        <w:t>政策</w:t>
      </w:r>
    </w:p>
    <w:p w14:paraId="237117CF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neversip</w:t>
      </w:r>
      <w:r w:rsidRPr="00500C5E">
        <w:rPr>
          <w:rFonts w:ascii="Times New Roman" w:eastAsia="仿宋" w:hAnsi="Times New Roman" w:cs="Times New Roman"/>
        </w:rPr>
        <w:t>：本县是否从不实施</w:t>
      </w:r>
      <w:r w:rsidRPr="00500C5E">
        <w:rPr>
          <w:rFonts w:ascii="Times New Roman" w:eastAsia="仿宋" w:hAnsi="Times New Roman" w:cs="Times New Roman"/>
        </w:rPr>
        <w:t>S-I-P</w:t>
      </w:r>
      <w:r w:rsidRPr="00500C5E">
        <w:rPr>
          <w:rFonts w:ascii="Times New Roman" w:eastAsia="仿宋" w:hAnsi="Times New Roman" w:cs="Times New Roman"/>
        </w:rPr>
        <w:t>政策</w:t>
      </w:r>
    </w:p>
    <w:p w14:paraId="44AB2343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 xml:space="preserve">perwalmart </w:t>
      </w:r>
      <w:r w:rsidRPr="00500C5E">
        <w:rPr>
          <w:rFonts w:ascii="Times New Roman" w:eastAsia="仿宋" w:hAnsi="Times New Roman" w:cs="Times New Roman"/>
        </w:rPr>
        <w:t>：通勤区每百万人沃尔玛超市数</w:t>
      </w:r>
    </w:p>
    <w:p w14:paraId="74748A9E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personalprotective</w:t>
      </w:r>
      <w:r w:rsidRPr="00500C5E">
        <w:rPr>
          <w:rFonts w:ascii="Times New Roman" w:eastAsia="仿宋" w:hAnsi="Times New Roman" w:cs="Times New Roman"/>
        </w:rPr>
        <w:t>：是否是</w:t>
      </w:r>
      <w:r w:rsidRPr="00500C5E">
        <w:rPr>
          <w:rFonts w:ascii="Times New Roman" w:eastAsia="仿宋" w:hAnsi="Times New Roman" w:cs="Times New Roman"/>
        </w:rPr>
        <w:t>PPE</w:t>
      </w:r>
      <w:r w:rsidRPr="00500C5E">
        <w:rPr>
          <w:rFonts w:ascii="Times New Roman" w:eastAsia="仿宋" w:hAnsi="Times New Roman" w:cs="Times New Roman"/>
        </w:rPr>
        <w:t>产品</w:t>
      </w:r>
    </w:p>
    <w:p w14:paraId="35F6C1F7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china_cluture_product</w:t>
      </w:r>
      <w:r w:rsidRPr="00500C5E">
        <w:rPr>
          <w:rFonts w:ascii="Times New Roman" w:eastAsia="仿宋" w:hAnsi="Times New Roman" w:cs="Times New Roman"/>
        </w:rPr>
        <w:t>：是否是中国文化产品</w:t>
      </w:r>
    </w:p>
    <w:p w14:paraId="567BF03A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labor_intensity_median</w:t>
      </w:r>
      <w:r w:rsidRPr="00500C5E">
        <w:rPr>
          <w:rFonts w:ascii="Times New Roman" w:eastAsia="仿宋" w:hAnsi="Times New Roman" w:cs="Times New Roman"/>
        </w:rPr>
        <w:t>：是否是劳动密集型产品（劳动密集度大于中位值）</w:t>
      </w:r>
    </w:p>
    <w:p w14:paraId="6BBBD68E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RDworker_share_median</w:t>
      </w:r>
      <w:r w:rsidRPr="00500C5E">
        <w:rPr>
          <w:rFonts w:ascii="Times New Roman" w:eastAsia="仿宋" w:hAnsi="Times New Roman" w:cs="Times New Roman"/>
        </w:rPr>
        <w:t>：是否是研发型产品（研发工人比重大于中位值）</w:t>
      </w:r>
    </w:p>
    <w:p w14:paraId="2022FE99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rca2017</w:t>
      </w:r>
      <w:r w:rsidRPr="00500C5E">
        <w:rPr>
          <w:rFonts w:ascii="Times New Roman" w:eastAsia="仿宋" w:hAnsi="Times New Roman" w:cs="Times New Roman"/>
        </w:rPr>
        <w:t>：是否中国优势产品</w:t>
      </w:r>
    </w:p>
    <w:p w14:paraId="798DF48B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 xml:space="preserve">antiasian: </w:t>
      </w:r>
      <w:r w:rsidRPr="00500C5E">
        <w:rPr>
          <w:rFonts w:ascii="Times New Roman" w:eastAsia="仿宋" w:hAnsi="Times New Roman" w:cs="Times New Roman"/>
        </w:rPr>
        <w:t>仇视亚裔犯罪比例</w:t>
      </w:r>
    </w:p>
    <w:p w14:paraId="55EB64D7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china_virus_google:</w:t>
      </w:r>
      <w:r w:rsidRPr="00500C5E">
        <w:rPr>
          <w:rFonts w:ascii="Times New Roman" w:eastAsia="仿宋" w:hAnsi="Times New Roman" w:cs="Times New Roman"/>
        </w:rPr>
        <w:t>相关关键词的谷歌搜索指数</w:t>
      </w:r>
    </w:p>
    <w:p w14:paraId="42887F1F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twitter_share</w:t>
      </w:r>
      <w:r w:rsidRPr="00500C5E">
        <w:rPr>
          <w:rFonts w:ascii="Times New Roman" w:eastAsia="仿宋" w:hAnsi="Times New Roman" w:cs="Times New Roman"/>
        </w:rPr>
        <w:t>：通勤区的推特渗透率</w:t>
      </w:r>
    </w:p>
    <w:p w14:paraId="09819B23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Chinashock:</w:t>
      </w:r>
      <w:r w:rsidRPr="00500C5E">
        <w:rPr>
          <w:rFonts w:ascii="Times New Roman" w:eastAsia="仿宋" w:hAnsi="Times New Roman" w:cs="Times New Roman"/>
        </w:rPr>
        <w:t>中国冲击指标</w:t>
      </w:r>
    </w:p>
    <w:p w14:paraId="4C293D25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chineserate:</w:t>
      </w:r>
      <w:r w:rsidRPr="00500C5E">
        <w:rPr>
          <w:rFonts w:ascii="Times New Roman" w:eastAsia="仿宋" w:hAnsi="Times New Roman" w:cs="Times New Roman"/>
        </w:rPr>
        <w:t>华人比重</w:t>
      </w:r>
    </w:p>
    <w:p w14:paraId="651B8D74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asian:</w:t>
      </w:r>
      <w:r w:rsidRPr="00500C5E">
        <w:rPr>
          <w:rFonts w:ascii="Times New Roman" w:eastAsia="仿宋" w:hAnsi="Times New Roman" w:cs="Times New Roman"/>
        </w:rPr>
        <w:t>亚裔比重</w:t>
      </w:r>
    </w:p>
    <w:p w14:paraId="6D0E9340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notwhite:</w:t>
      </w:r>
      <w:r w:rsidRPr="00500C5E">
        <w:rPr>
          <w:rFonts w:ascii="Times New Roman" w:eastAsia="仿宋" w:hAnsi="Times New Roman" w:cs="Times New Roman"/>
        </w:rPr>
        <w:t>非白人比重</w:t>
      </w:r>
    </w:p>
    <w:p w14:paraId="6333DE9B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friend_city:</w:t>
      </w:r>
      <w:r w:rsidRPr="00500C5E">
        <w:rPr>
          <w:rFonts w:ascii="Times New Roman" w:eastAsia="仿宋" w:hAnsi="Times New Roman" w:cs="Times New Roman"/>
        </w:rPr>
        <w:t>是否拥有友好城市</w:t>
      </w:r>
    </w:p>
    <w:p w14:paraId="57EFD0ED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confusion_college:</w:t>
      </w:r>
      <w:r w:rsidRPr="00500C5E">
        <w:rPr>
          <w:rFonts w:ascii="Times New Roman" w:eastAsia="仿宋" w:hAnsi="Times New Roman" w:cs="Times New Roman"/>
        </w:rPr>
        <w:t>是否有孔子学院</w:t>
      </w:r>
      <w:r w:rsidRPr="00500C5E">
        <w:rPr>
          <w:rFonts w:ascii="Times New Roman" w:eastAsia="仿宋" w:hAnsi="Times New Roman" w:cs="Times New Roman"/>
        </w:rPr>
        <w:t xml:space="preserve">    </w:t>
      </w:r>
    </w:p>
    <w:p w14:paraId="262EEE2A" w14:textId="4908FF1C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did20:2020</w:t>
      </w:r>
      <w:r w:rsidRPr="00500C5E">
        <w:rPr>
          <w:rFonts w:ascii="Times New Roman" w:eastAsia="仿宋" w:hAnsi="Times New Roman" w:cs="Times New Roman"/>
        </w:rPr>
        <w:t>年总统大选中各通勤区投票给</w:t>
      </w:r>
      <w:r w:rsidR="00AB559E">
        <w:rPr>
          <w:rFonts w:ascii="Times New Roman" w:eastAsia="仿宋" w:hAnsi="Times New Roman" w:cs="Times New Roman" w:hint="eastAsia"/>
        </w:rPr>
        <w:t>共和党候选人</w:t>
      </w:r>
      <w:r w:rsidRPr="00500C5E">
        <w:rPr>
          <w:rFonts w:ascii="Times New Roman" w:eastAsia="仿宋" w:hAnsi="Times New Roman" w:cs="Times New Roman"/>
        </w:rPr>
        <w:t>的比重构造双重差分变量</w:t>
      </w:r>
    </w:p>
    <w:p w14:paraId="71738178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CARESDP</w:t>
      </w:r>
      <w:r w:rsidRPr="00500C5E">
        <w:rPr>
          <w:rFonts w:ascii="Times New Roman" w:eastAsia="仿宋" w:hAnsi="Times New Roman" w:cs="Times New Roman"/>
        </w:rPr>
        <w:t>：</w:t>
      </w:r>
      <w:r w:rsidRPr="00500C5E">
        <w:rPr>
          <w:rFonts w:ascii="Times New Roman" w:eastAsia="仿宋" w:hAnsi="Times New Roman" w:cs="Times New Roman"/>
        </w:rPr>
        <w:t>CARES</w:t>
      </w:r>
      <w:r w:rsidRPr="00500C5E">
        <w:rPr>
          <w:rFonts w:ascii="Times New Roman" w:eastAsia="仿宋" w:hAnsi="Times New Roman" w:cs="Times New Roman"/>
        </w:rPr>
        <w:t>法案各州直接支付（</w:t>
      </w:r>
      <w:r w:rsidRPr="00500C5E">
        <w:rPr>
          <w:rFonts w:ascii="Times New Roman" w:eastAsia="仿宋" w:hAnsi="Times New Roman" w:cs="Times New Roman"/>
        </w:rPr>
        <w:t>Direct Payment</w:t>
      </w:r>
      <w:r w:rsidRPr="00500C5E">
        <w:rPr>
          <w:rFonts w:ascii="Times New Roman" w:eastAsia="仿宋" w:hAnsi="Times New Roman" w:cs="Times New Roman"/>
        </w:rPr>
        <w:t>）金额</w:t>
      </w:r>
    </w:p>
    <w:p w14:paraId="773ACBFB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CARESdid</w:t>
      </w:r>
      <w:r w:rsidRPr="00500C5E">
        <w:rPr>
          <w:rFonts w:ascii="Times New Roman" w:eastAsia="仿宋" w:hAnsi="Times New Roman" w:cs="Times New Roman"/>
        </w:rPr>
        <w:t>：</w:t>
      </w:r>
      <w:r w:rsidRPr="00500C5E">
        <w:rPr>
          <w:rFonts w:ascii="Times New Roman" w:eastAsia="仿宋" w:hAnsi="Times New Roman" w:cs="Times New Roman"/>
        </w:rPr>
        <w:t>CARES</w:t>
      </w:r>
      <w:r w:rsidRPr="00500C5E">
        <w:rPr>
          <w:rFonts w:ascii="Times New Roman" w:eastAsia="仿宋" w:hAnsi="Times New Roman" w:cs="Times New Roman"/>
        </w:rPr>
        <w:t>法案双重差分项</w:t>
      </w:r>
    </w:p>
    <w:p w14:paraId="25B051E6" w14:textId="77777777" w:rsidR="00500C5E" w:rsidRP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spring:</w:t>
      </w:r>
      <w:r w:rsidRPr="00500C5E">
        <w:rPr>
          <w:rFonts w:ascii="Times New Roman" w:eastAsia="仿宋" w:hAnsi="Times New Roman" w:cs="Times New Roman"/>
        </w:rPr>
        <w:t>是否</w:t>
      </w:r>
      <w:r w:rsidRPr="00500C5E">
        <w:rPr>
          <w:rFonts w:ascii="Times New Roman" w:eastAsia="仿宋" w:hAnsi="Times New Roman" w:cs="Times New Roman"/>
        </w:rPr>
        <w:t>2020</w:t>
      </w:r>
      <w:r w:rsidRPr="00500C5E">
        <w:rPr>
          <w:rFonts w:ascii="Times New Roman" w:eastAsia="仿宋" w:hAnsi="Times New Roman" w:cs="Times New Roman"/>
        </w:rPr>
        <w:t>年农历春节当月，即样本第</w:t>
      </w:r>
      <w:r w:rsidRPr="00500C5E">
        <w:rPr>
          <w:rFonts w:ascii="Times New Roman" w:eastAsia="仿宋" w:hAnsi="Times New Roman" w:cs="Times New Roman"/>
        </w:rPr>
        <w:t>4</w:t>
      </w:r>
      <w:r w:rsidRPr="00500C5E">
        <w:rPr>
          <w:rFonts w:ascii="Times New Roman" w:eastAsia="仿宋" w:hAnsi="Times New Roman" w:cs="Times New Roman"/>
        </w:rPr>
        <w:t>周至第</w:t>
      </w:r>
      <w:r w:rsidRPr="00500C5E">
        <w:rPr>
          <w:rFonts w:ascii="Times New Roman" w:eastAsia="仿宋" w:hAnsi="Times New Roman" w:cs="Times New Roman"/>
        </w:rPr>
        <w:t>7</w:t>
      </w:r>
      <w:r w:rsidRPr="00500C5E">
        <w:rPr>
          <w:rFonts w:ascii="Times New Roman" w:eastAsia="仿宋" w:hAnsi="Times New Roman" w:cs="Times New Roman"/>
        </w:rPr>
        <w:t>周</w:t>
      </w:r>
    </w:p>
    <w:p w14:paraId="7842A5D0" w14:textId="1D809D5A" w:rsidR="00500C5E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perdeath</w:t>
      </w:r>
      <w:r w:rsidRPr="00500C5E">
        <w:rPr>
          <w:rFonts w:ascii="Times New Roman" w:eastAsia="仿宋" w:hAnsi="Times New Roman" w:cs="Times New Roman"/>
        </w:rPr>
        <w:t>：人均处理后的当周通勤区疫情死亡人数</w:t>
      </w:r>
    </w:p>
    <w:p w14:paraId="43B14BAF" w14:textId="77777777" w:rsidR="002553F5" w:rsidRPr="002553F5" w:rsidRDefault="002553F5" w:rsidP="002553F5">
      <w:pPr>
        <w:spacing w:line="276" w:lineRule="auto"/>
        <w:rPr>
          <w:rFonts w:ascii="Times New Roman" w:eastAsia="仿宋" w:hAnsi="Times New Roman" w:cs="Times New Roman"/>
        </w:rPr>
      </w:pPr>
      <w:r w:rsidRPr="002553F5">
        <w:rPr>
          <w:rFonts w:ascii="Times New Roman" w:eastAsia="仿宋" w:hAnsi="Times New Roman" w:cs="Times New Roman"/>
        </w:rPr>
        <w:tab/>
        <w:t>inland:</w:t>
      </w:r>
      <w:r w:rsidRPr="002553F5">
        <w:rPr>
          <w:rFonts w:ascii="Times New Roman" w:eastAsia="仿宋" w:hAnsi="Times New Roman" w:cs="Times New Roman"/>
        </w:rPr>
        <w:t>通勤区是否位于内陆州</w:t>
      </w:r>
    </w:p>
    <w:p w14:paraId="6A213DAA" w14:textId="03B15E42" w:rsidR="002553F5" w:rsidRPr="00500C5E" w:rsidRDefault="002553F5" w:rsidP="002553F5">
      <w:pPr>
        <w:spacing w:line="276" w:lineRule="auto"/>
        <w:rPr>
          <w:rFonts w:ascii="Times New Roman" w:eastAsia="仿宋" w:hAnsi="Times New Roman" w:cs="Times New Roman"/>
        </w:rPr>
      </w:pPr>
      <w:r w:rsidRPr="002553F5">
        <w:rPr>
          <w:rFonts w:ascii="Times New Roman" w:eastAsia="仿宋" w:hAnsi="Times New Roman" w:cs="Times New Roman"/>
        </w:rPr>
        <w:tab/>
        <w:t>congestioneffect</w:t>
      </w:r>
      <w:r w:rsidRPr="002553F5">
        <w:rPr>
          <w:rFonts w:ascii="Times New Roman" w:eastAsia="仿宋" w:hAnsi="Times New Roman" w:cs="Times New Roman"/>
        </w:rPr>
        <w:t>：各通勤区</w:t>
      </w:r>
      <w:r w:rsidRPr="002553F5">
        <w:rPr>
          <w:rFonts w:ascii="Times New Roman" w:eastAsia="仿宋" w:hAnsi="Times New Roman" w:cs="Times New Roman"/>
        </w:rPr>
        <w:t>GDP</w:t>
      </w:r>
      <w:r w:rsidRPr="002553F5">
        <w:rPr>
          <w:rFonts w:ascii="Times New Roman" w:eastAsia="仿宋" w:hAnsi="Times New Roman" w:cs="Times New Roman"/>
        </w:rPr>
        <w:t>与港口堵塞时段（</w:t>
      </w:r>
      <w:r w:rsidRPr="002553F5">
        <w:rPr>
          <w:rFonts w:ascii="Times New Roman" w:eastAsia="仿宋" w:hAnsi="Times New Roman" w:cs="Times New Roman"/>
        </w:rPr>
        <w:t>9-12</w:t>
      </w:r>
      <w:r w:rsidRPr="002553F5">
        <w:rPr>
          <w:rFonts w:ascii="Times New Roman" w:eastAsia="仿宋" w:hAnsi="Times New Roman" w:cs="Times New Roman"/>
        </w:rPr>
        <w:t>月）的交乘项</w:t>
      </w:r>
    </w:p>
    <w:p w14:paraId="3669237E" w14:textId="7A83632D" w:rsidR="002553F5" w:rsidRDefault="00500C5E" w:rsidP="00500C5E">
      <w:pPr>
        <w:spacing w:line="276" w:lineRule="auto"/>
        <w:rPr>
          <w:rFonts w:ascii="Times New Roman" w:eastAsia="仿宋" w:hAnsi="Times New Roman" w:cs="Times New Roman"/>
        </w:rPr>
      </w:pPr>
      <w:r w:rsidRPr="00500C5E">
        <w:rPr>
          <w:rFonts w:ascii="Times New Roman" w:eastAsia="仿宋" w:hAnsi="Times New Roman" w:cs="Times New Roman"/>
        </w:rPr>
        <w:tab/>
        <w:t>stateid</w:t>
      </w:r>
      <w:r w:rsidRPr="00500C5E">
        <w:rPr>
          <w:rFonts w:ascii="Times New Roman" w:eastAsia="仿宋" w:hAnsi="Times New Roman" w:cs="Times New Roman"/>
        </w:rPr>
        <w:t>：州层面代码</w:t>
      </w:r>
    </w:p>
    <w:p w14:paraId="46CE7EB9" w14:textId="775B1F20" w:rsidR="000C4C84" w:rsidRPr="00500C5E" w:rsidRDefault="000C4C84" w:rsidP="00500C5E">
      <w:pPr>
        <w:spacing w:line="276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ab/>
        <w:t>after:</w:t>
      </w:r>
      <w:r w:rsidRPr="000C4C84">
        <w:rPr>
          <w:rFonts w:hint="eastAsia"/>
        </w:rPr>
        <w:t xml:space="preserve"> </w:t>
      </w:r>
      <w:r>
        <w:rPr>
          <w:rFonts w:ascii="Times New Roman" w:eastAsia="仿宋" w:hAnsi="Times New Roman" w:cs="Times New Roman" w:hint="eastAsia"/>
        </w:rPr>
        <w:t>事件</w:t>
      </w:r>
      <w:r w:rsidRPr="000C4C84">
        <w:rPr>
          <w:rFonts w:ascii="Times New Roman" w:eastAsia="仿宋" w:hAnsi="Times New Roman" w:cs="Times New Roman" w:hint="eastAsia"/>
        </w:rPr>
        <w:t>冲击哑变量</w:t>
      </w:r>
      <w:r>
        <w:rPr>
          <w:rFonts w:ascii="Times New Roman" w:eastAsia="仿宋" w:hAnsi="Times New Roman" w:cs="Times New Roman" w:hint="eastAsia"/>
        </w:rPr>
        <w:t>，即第十一周及之后为</w:t>
      </w:r>
      <w:r>
        <w:rPr>
          <w:rFonts w:ascii="Times New Roman" w:eastAsia="仿宋" w:hAnsi="Times New Roman" w:cs="Times New Roman" w:hint="eastAsia"/>
        </w:rPr>
        <w:t>1</w:t>
      </w:r>
      <w:r>
        <w:rPr>
          <w:rFonts w:ascii="Times New Roman" w:eastAsia="仿宋" w:hAnsi="Times New Roman" w:cs="Times New Roman" w:hint="eastAsia"/>
        </w:rPr>
        <w:t>，第十一周之前为</w:t>
      </w:r>
      <w:r>
        <w:rPr>
          <w:rFonts w:ascii="Times New Roman" w:eastAsia="仿宋" w:hAnsi="Times New Roman" w:cs="Times New Roman" w:hint="eastAsia"/>
        </w:rPr>
        <w:t>0</w:t>
      </w:r>
    </w:p>
    <w:sectPr w:rsidR="000C4C84" w:rsidRPr="00500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487A4" w14:textId="77777777" w:rsidR="00746E43" w:rsidRDefault="00746E43" w:rsidP="00D7100E">
      <w:r>
        <w:separator/>
      </w:r>
    </w:p>
  </w:endnote>
  <w:endnote w:type="continuationSeparator" w:id="0">
    <w:p w14:paraId="65C20CEC" w14:textId="77777777" w:rsidR="00746E43" w:rsidRDefault="00746E43" w:rsidP="00D71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8879D" w14:textId="77777777" w:rsidR="00746E43" w:rsidRDefault="00746E43" w:rsidP="00D7100E">
      <w:r>
        <w:separator/>
      </w:r>
    </w:p>
  </w:footnote>
  <w:footnote w:type="continuationSeparator" w:id="0">
    <w:p w14:paraId="2FA42303" w14:textId="77777777" w:rsidR="00746E43" w:rsidRDefault="00746E43" w:rsidP="00D71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DF16E4"/>
    <w:multiLevelType w:val="hybridMultilevel"/>
    <w:tmpl w:val="35EE4F1E"/>
    <w:lvl w:ilvl="0" w:tplc="93DCFC9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QzMzE3NDY3NjYxMjJU0lEKTi0uzszPAykwqwUA294xPSwAAAA="/>
  </w:docVars>
  <w:rsids>
    <w:rsidRoot w:val="00AF0925"/>
    <w:rsid w:val="00007A7D"/>
    <w:rsid w:val="00013740"/>
    <w:rsid w:val="00044C83"/>
    <w:rsid w:val="0005286F"/>
    <w:rsid w:val="000607BF"/>
    <w:rsid w:val="000801AE"/>
    <w:rsid w:val="00084D6A"/>
    <w:rsid w:val="000A633E"/>
    <w:rsid w:val="000C4C84"/>
    <w:rsid w:val="000F091C"/>
    <w:rsid w:val="00113EC6"/>
    <w:rsid w:val="00147C94"/>
    <w:rsid w:val="0018359A"/>
    <w:rsid w:val="00194FC2"/>
    <w:rsid w:val="001A6C40"/>
    <w:rsid w:val="001B627D"/>
    <w:rsid w:val="001D503D"/>
    <w:rsid w:val="001F1B59"/>
    <w:rsid w:val="001F3E4B"/>
    <w:rsid w:val="001F47C8"/>
    <w:rsid w:val="00205FFF"/>
    <w:rsid w:val="00217792"/>
    <w:rsid w:val="00222E6F"/>
    <w:rsid w:val="00226F21"/>
    <w:rsid w:val="002328D7"/>
    <w:rsid w:val="0023518D"/>
    <w:rsid w:val="002415DB"/>
    <w:rsid w:val="00241770"/>
    <w:rsid w:val="00244914"/>
    <w:rsid w:val="002553F5"/>
    <w:rsid w:val="00255946"/>
    <w:rsid w:val="002642C4"/>
    <w:rsid w:val="00264D7D"/>
    <w:rsid w:val="002661EC"/>
    <w:rsid w:val="00276C30"/>
    <w:rsid w:val="00276CA2"/>
    <w:rsid w:val="00281E25"/>
    <w:rsid w:val="00283717"/>
    <w:rsid w:val="002852E8"/>
    <w:rsid w:val="00287185"/>
    <w:rsid w:val="00293B05"/>
    <w:rsid w:val="00295AAC"/>
    <w:rsid w:val="002A58CC"/>
    <w:rsid w:val="002A6ACD"/>
    <w:rsid w:val="002A6CAC"/>
    <w:rsid w:val="002B1F92"/>
    <w:rsid w:val="002D2D4C"/>
    <w:rsid w:val="002D3446"/>
    <w:rsid w:val="0030424E"/>
    <w:rsid w:val="00316314"/>
    <w:rsid w:val="0032094B"/>
    <w:rsid w:val="00345AFA"/>
    <w:rsid w:val="00347122"/>
    <w:rsid w:val="003660F3"/>
    <w:rsid w:val="003A002F"/>
    <w:rsid w:val="003A0CE3"/>
    <w:rsid w:val="003A3528"/>
    <w:rsid w:val="003B1006"/>
    <w:rsid w:val="003B2D6D"/>
    <w:rsid w:val="003F1D92"/>
    <w:rsid w:val="00407881"/>
    <w:rsid w:val="00477E4F"/>
    <w:rsid w:val="00495F23"/>
    <w:rsid w:val="004B143C"/>
    <w:rsid w:val="004B7EAA"/>
    <w:rsid w:val="004C6CFE"/>
    <w:rsid w:val="004D5A23"/>
    <w:rsid w:val="004E5578"/>
    <w:rsid w:val="004F2441"/>
    <w:rsid w:val="00500C5E"/>
    <w:rsid w:val="00502B71"/>
    <w:rsid w:val="00511399"/>
    <w:rsid w:val="005217F5"/>
    <w:rsid w:val="0053343C"/>
    <w:rsid w:val="005358DD"/>
    <w:rsid w:val="005455B3"/>
    <w:rsid w:val="005555AC"/>
    <w:rsid w:val="00557232"/>
    <w:rsid w:val="00566086"/>
    <w:rsid w:val="005B096D"/>
    <w:rsid w:val="0060116C"/>
    <w:rsid w:val="00625B65"/>
    <w:rsid w:val="006379E8"/>
    <w:rsid w:val="00665FFD"/>
    <w:rsid w:val="006942D6"/>
    <w:rsid w:val="00694BD6"/>
    <w:rsid w:val="006B10EA"/>
    <w:rsid w:val="006B49B9"/>
    <w:rsid w:val="006B5895"/>
    <w:rsid w:val="006B72B9"/>
    <w:rsid w:val="006B7968"/>
    <w:rsid w:val="006D606D"/>
    <w:rsid w:val="006F1E7D"/>
    <w:rsid w:val="006F5CD9"/>
    <w:rsid w:val="006F6C8E"/>
    <w:rsid w:val="00700082"/>
    <w:rsid w:val="00704E8D"/>
    <w:rsid w:val="0070775E"/>
    <w:rsid w:val="00720056"/>
    <w:rsid w:val="00734626"/>
    <w:rsid w:val="007415F1"/>
    <w:rsid w:val="00746E43"/>
    <w:rsid w:val="00766488"/>
    <w:rsid w:val="00775116"/>
    <w:rsid w:val="00792B01"/>
    <w:rsid w:val="007A1825"/>
    <w:rsid w:val="007A7643"/>
    <w:rsid w:val="007C7BFC"/>
    <w:rsid w:val="007E5973"/>
    <w:rsid w:val="007F4438"/>
    <w:rsid w:val="00822AD3"/>
    <w:rsid w:val="008375A9"/>
    <w:rsid w:val="00842BE8"/>
    <w:rsid w:val="00851237"/>
    <w:rsid w:val="008646B7"/>
    <w:rsid w:val="00881A9E"/>
    <w:rsid w:val="008B2DA5"/>
    <w:rsid w:val="008D78CB"/>
    <w:rsid w:val="008E4154"/>
    <w:rsid w:val="009000C6"/>
    <w:rsid w:val="0091005E"/>
    <w:rsid w:val="00917E19"/>
    <w:rsid w:val="00927E86"/>
    <w:rsid w:val="00955BF7"/>
    <w:rsid w:val="00956E59"/>
    <w:rsid w:val="00963CF1"/>
    <w:rsid w:val="00974D6B"/>
    <w:rsid w:val="00976263"/>
    <w:rsid w:val="00993AF9"/>
    <w:rsid w:val="009B0AF9"/>
    <w:rsid w:val="009F41D1"/>
    <w:rsid w:val="00A17D8B"/>
    <w:rsid w:val="00A32F8B"/>
    <w:rsid w:val="00A7657A"/>
    <w:rsid w:val="00A81512"/>
    <w:rsid w:val="00A832DB"/>
    <w:rsid w:val="00A86F44"/>
    <w:rsid w:val="00A95C7A"/>
    <w:rsid w:val="00AB559E"/>
    <w:rsid w:val="00AD379D"/>
    <w:rsid w:val="00AE12B2"/>
    <w:rsid w:val="00AE3441"/>
    <w:rsid w:val="00AE4E30"/>
    <w:rsid w:val="00AF0925"/>
    <w:rsid w:val="00AF785A"/>
    <w:rsid w:val="00AF7F48"/>
    <w:rsid w:val="00B030B8"/>
    <w:rsid w:val="00B05969"/>
    <w:rsid w:val="00B40597"/>
    <w:rsid w:val="00B41B47"/>
    <w:rsid w:val="00B5357B"/>
    <w:rsid w:val="00B57F6B"/>
    <w:rsid w:val="00B71096"/>
    <w:rsid w:val="00B81200"/>
    <w:rsid w:val="00BA3CC6"/>
    <w:rsid w:val="00BC084B"/>
    <w:rsid w:val="00BC2FF1"/>
    <w:rsid w:val="00BF34D0"/>
    <w:rsid w:val="00BF6B0F"/>
    <w:rsid w:val="00C01441"/>
    <w:rsid w:val="00C0659A"/>
    <w:rsid w:val="00C32DA9"/>
    <w:rsid w:val="00C6253E"/>
    <w:rsid w:val="00C975D8"/>
    <w:rsid w:val="00CB2AB4"/>
    <w:rsid w:val="00CB7B13"/>
    <w:rsid w:val="00CC3EE5"/>
    <w:rsid w:val="00CF2BD6"/>
    <w:rsid w:val="00D036FB"/>
    <w:rsid w:val="00D249ED"/>
    <w:rsid w:val="00D31EEE"/>
    <w:rsid w:val="00D604EC"/>
    <w:rsid w:val="00D7100E"/>
    <w:rsid w:val="00D90A00"/>
    <w:rsid w:val="00D910B3"/>
    <w:rsid w:val="00DD329B"/>
    <w:rsid w:val="00DD791A"/>
    <w:rsid w:val="00DF2536"/>
    <w:rsid w:val="00E102A7"/>
    <w:rsid w:val="00E22809"/>
    <w:rsid w:val="00E25511"/>
    <w:rsid w:val="00E2650C"/>
    <w:rsid w:val="00E65709"/>
    <w:rsid w:val="00E6766A"/>
    <w:rsid w:val="00E720B1"/>
    <w:rsid w:val="00E91DE3"/>
    <w:rsid w:val="00EF51B0"/>
    <w:rsid w:val="00EF6DF4"/>
    <w:rsid w:val="00F03274"/>
    <w:rsid w:val="00F040ED"/>
    <w:rsid w:val="00F04697"/>
    <w:rsid w:val="00F22ACF"/>
    <w:rsid w:val="00F234B3"/>
    <w:rsid w:val="00F279DB"/>
    <w:rsid w:val="00F30199"/>
    <w:rsid w:val="00F37CE4"/>
    <w:rsid w:val="00F647BB"/>
    <w:rsid w:val="00F72B89"/>
    <w:rsid w:val="00FA544A"/>
    <w:rsid w:val="00FA5CF0"/>
    <w:rsid w:val="00FB6450"/>
    <w:rsid w:val="00FE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60A85"/>
  <w15:chartTrackingRefBased/>
  <w15:docId w15:val="{D9E5B5E6-2F4A-48E4-8CBD-98531673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AAC"/>
    <w:pPr>
      <w:ind w:firstLineChars="200" w:firstLine="420"/>
    </w:pPr>
  </w:style>
  <w:style w:type="paragraph" w:styleId="a4">
    <w:name w:val="footnote text"/>
    <w:basedOn w:val="a"/>
    <w:link w:val="a5"/>
    <w:uiPriority w:val="99"/>
    <w:unhideWhenUsed/>
    <w:qFormat/>
    <w:rsid w:val="00D7100E"/>
    <w:pPr>
      <w:snapToGrid w:val="0"/>
      <w:jc w:val="left"/>
    </w:pPr>
    <w:rPr>
      <w:sz w:val="18"/>
      <w:szCs w:val="18"/>
    </w:rPr>
  </w:style>
  <w:style w:type="character" w:customStyle="1" w:styleId="a5">
    <w:name w:val="脚注文本 字符"/>
    <w:basedOn w:val="a0"/>
    <w:link w:val="a4"/>
    <w:uiPriority w:val="99"/>
    <w:qFormat/>
    <w:rsid w:val="00D7100E"/>
    <w:rPr>
      <w:sz w:val="18"/>
      <w:szCs w:val="18"/>
    </w:rPr>
  </w:style>
  <w:style w:type="character" w:styleId="a6">
    <w:name w:val="footnote reference"/>
    <w:basedOn w:val="a0"/>
    <w:uiPriority w:val="99"/>
    <w:unhideWhenUsed/>
    <w:qFormat/>
    <w:rsid w:val="00D7100E"/>
    <w:rPr>
      <w:vertAlign w:val="superscript"/>
    </w:rPr>
  </w:style>
  <w:style w:type="character" w:styleId="a7">
    <w:name w:val="Hyperlink"/>
    <w:basedOn w:val="a0"/>
    <w:uiPriority w:val="99"/>
    <w:unhideWhenUsed/>
    <w:rsid w:val="00084D6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84D6A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A832D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A832DB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A832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A832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paffc.org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walmar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ci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</Pages>
  <Words>373</Words>
  <Characters>2131</Characters>
  <Application>Microsoft Office Word</Application>
  <DocSecurity>0</DocSecurity>
  <Lines>17</Lines>
  <Paragraphs>4</Paragraphs>
  <ScaleCrop>false</ScaleCrop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孟鑫 刘</dc:creator>
  <cp:keywords/>
  <dc:description/>
  <cp:lastModifiedBy>gangjian pan</cp:lastModifiedBy>
  <cp:revision>166</cp:revision>
  <dcterms:created xsi:type="dcterms:W3CDTF">2024-09-24T15:18:00Z</dcterms:created>
  <dcterms:modified xsi:type="dcterms:W3CDTF">2025-03-27T11:24:00Z</dcterms:modified>
</cp:coreProperties>
</file>